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36" w:rsidRPr="001B3604" w:rsidRDefault="005D59F3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КОНТРАКТ</w:t>
      </w:r>
      <w:r w:rsidR="00BF7036"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№____</w:t>
      </w:r>
    </w:p>
    <w:p w:rsidR="00E92D68" w:rsidRDefault="005D59F3" w:rsidP="00E92D68">
      <w:pPr>
        <w:jc w:val="center"/>
        <w:outlineLvl w:val="0"/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</w:pPr>
      <w:r w:rsidRPr="001B36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BF7036" w:rsidRPr="001B36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оказани</w:t>
      </w:r>
      <w:r w:rsidRPr="001B36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BF7036" w:rsidRPr="001B36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услуг</w:t>
      </w:r>
      <w:r w:rsidRPr="001B36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92D6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по</w:t>
      </w:r>
      <w:r w:rsidR="00E92D68" w:rsidRPr="00CA7B2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r w:rsidR="00E92D6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о</w:t>
      </w:r>
      <w:r w:rsidR="00E92D68" w:rsidRPr="009062C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бслуживани</w:t>
      </w:r>
      <w:r w:rsidR="00E92D6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ю</w:t>
      </w:r>
      <w:r w:rsidR="00E92D68" w:rsidRPr="009062C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и модернизация электронных информационных ресурсов, использующих программно-информационный комплекс (ПИК) «КАИСА-Архив»</w:t>
      </w:r>
      <w:r w:rsidR="00E92D68" w:rsidRPr="00CA7B2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r w:rsidR="00E92D6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в сфере ИКТ</w:t>
      </w:r>
      <w:r w:rsidR="00E92D68" w:rsidRPr="001B3604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 xml:space="preserve"> </w:t>
      </w:r>
    </w:p>
    <w:p w:rsidR="00BF7036" w:rsidRPr="001B3604" w:rsidRDefault="00BF7036" w:rsidP="00E92D68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ИКЗ: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2D68" w:rsidRPr="00E47BC7">
        <w:rPr>
          <w:rFonts w:ascii="Times New Roman" w:hAnsi="Times New Roman" w:cs="Times New Roman"/>
          <w:sz w:val="28"/>
          <w:szCs w:val="28"/>
        </w:rPr>
        <w:t>26 1 5024001002 502401001 0017 000 0000 000</w:t>
      </w:r>
    </w:p>
    <w:p w:rsidR="00BF7036" w:rsidRPr="001B3604" w:rsidRDefault="00BF7036" w:rsidP="00BF703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BF7036" w:rsidRDefault="001063B7" w:rsidP="001063B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063B7">
        <w:rPr>
          <w:rFonts w:ascii="Times New Roman" w:eastAsia="SimSun" w:hAnsi="Times New Roman" w:cs="Times New Roman"/>
          <w:sz w:val="26"/>
          <w:szCs w:val="26"/>
          <w:lang w:eastAsia="ru-RU"/>
        </w:rPr>
        <w:t>г. Красногорск, Московская область                                    «____» __________2026 г</w:t>
      </w:r>
      <w:r w:rsidR="003D491F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1063B7" w:rsidRPr="001B3604" w:rsidRDefault="001063B7" w:rsidP="001063B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5D59F3" w:rsidRPr="001B3604" w:rsidRDefault="005D59F3" w:rsidP="005D5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Федеральное казенное учреждение «Российский государственный архив кинофотофонодокументов» (РГАКФФД), именуемое далее по тексту «</w:t>
      </w:r>
      <w:r w:rsidRPr="001B360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Заказчик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</w:t>
      </w:r>
      <w:r w:rsidR="001063B7">
        <w:rPr>
          <w:rFonts w:ascii="Times New Roman" w:eastAsia="Calibri" w:hAnsi="Times New Roman" w:cs="Times New Roman"/>
          <w:sz w:val="26"/>
          <w:szCs w:val="26"/>
          <w:lang w:eastAsia="ar-SA"/>
        </w:rPr>
        <w:br/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в лице директора Пестова Николая Игоревича, действующего на основании Устава, с одной стороны, и</w:t>
      </w:r>
      <w:r w:rsidRPr="001B36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3604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Pr="001B360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Исполнитель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Pr="001B3604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1B3604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Pr="001B3604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Pr="001B3604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Pr="001B3604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укажите вид документа и его реквизиты, на основании которого подписывается контракт</w:t>
      </w:r>
      <w:r w:rsidRPr="001B3604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]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1B3604">
        <w:rPr>
          <w:rFonts w:ascii="Times New Roman" w:eastAsia="SimSun" w:hAnsi="Times New Roman" w:cs="Times New Roman"/>
          <w:spacing w:val="5"/>
          <w:sz w:val="26"/>
          <w:szCs w:val="26"/>
          <w:lang w:eastAsia="ru-RU"/>
        </w:rPr>
        <w:t xml:space="preserve">с другой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стороны, далее совместно по тексту именуемые 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«Стороны»,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по отдельности «Сторона»,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соответствии с </w:t>
      </w:r>
      <w:r w:rsidRPr="001B360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пунктом </w:t>
      </w:r>
      <w:r w:rsidR="00E92D68" w:rsidRPr="00E92D6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360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</w:t>
      </w:r>
    </w:p>
    <w:p w:rsidR="00BF7036" w:rsidRPr="001B3604" w:rsidRDefault="00FF5B00" w:rsidP="00A30532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1. </w:t>
      </w:r>
      <w:r w:rsidR="00BF7036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Предмет </w:t>
      </w:r>
      <w:r w:rsidR="005D59F3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Контракта</w:t>
      </w:r>
    </w:p>
    <w:p w:rsidR="003F53DA" w:rsidRPr="001B3604" w:rsidRDefault="00BC0C1F" w:rsidP="003F53DA">
      <w:pPr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1.1. </w:t>
      </w:r>
      <w:r w:rsidR="00BF7036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Исполнитель </w:t>
      </w:r>
      <w:r w:rsidR="004F0D8A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оказывает</w:t>
      </w:r>
      <w:r w:rsidR="00BF7036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Заказчику услуги по </w:t>
      </w:r>
      <w:r w:rsidR="00E92D6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о</w:t>
      </w:r>
      <w:r w:rsidR="00E92D68" w:rsidRPr="009062C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бслуживани</w:t>
      </w:r>
      <w:r w:rsidR="00E92D6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ю</w:t>
      </w:r>
      <w:r w:rsidR="00E92D68" w:rsidRPr="009062C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и модернизация электронных информационных ресурсов, использующих программно-информационный комплекс (ПИК) «КАИСА-Архив»</w:t>
      </w:r>
      <w:r w:rsidR="00E92D68" w:rsidRPr="00CA7B2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r w:rsidR="00E92D6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в сфере ИКТ</w:t>
      </w:r>
      <w:r w:rsidR="00E92D68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422B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4F0D8A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4422B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слуги),</w:t>
      </w:r>
      <w:r w:rsidR="0094422B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3F53DA"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</w:t>
      </w:r>
      <w:r w:rsidR="004338C2"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>Заказчик принимает эти услуги и оплачивает их в порядке и сроки, установленные Контрактом</w:t>
      </w:r>
      <w:r w:rsidR="003F53DA" w:rsidRPr="001B360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4F0D8A" w:rsidRPr="001B3604" w:rsidRDefault="004F0D8A" w:rsidP="003F53DA">
      <w:pPr>
        <w:spacing w:after="0"/>
        <w:ind w:firstLine="709"/>
        <w:jc w:val="both"/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 w:bidi="hi-IN"/>
        </w:rPr>
      </w:pPr>
      <w:r w:rsidRPr="001B3604">
        <w:rPr>
          <w:rFonts w:ascii="Times New Roman" w:eastAsia="SimSun" w:hAnsi="Times New Roman" w:cs="Times New Roman"/>
          <w:color w:val="000000"/>
          <w:sz w:val="26"/>
          <w:szCs w:val="26"/>
          <w:lang w:eastAsia="zh-CN" w:bidi="hi-IN"/>
        </w:rPr>
        <w:t>1.2.</w:t>
      </w:r>
      <w:r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 Перечень</w:t>
      </w:r>
      <w:r w:rsidR="00D868CB"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, объем</w:t>
      </w:r>
      <w:r w:rsidR="00A535F0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,</w:t>
      </w:r>
      <w:r w:rsidR="00D868CB"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периодичность</w:t>
      </w:r>
      <w:r w:rsidR="00A535F0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и иные параметры услуг,</w:t>
      </w:r>
      <w:r w:rsidR="00D868CB"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</w:t>
      </w:r>
      <w:r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оказываемых Исполнителем согласованы Сторонами</w:t>
      </w:r>
      <w:r w:rsidR="00D868CB"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</w:t>
      </w:r>
      <w:r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и указаны в Техническом задании – Приложени</w:t>
      </w:r>
      <w:r w:rsidR="00D868CB"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и</w:t>
      </w:r>
      <w:r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№1</w:t>
      </w:r>
      <w:r w:rsidR="00A535F0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</w:t>
      </w:r>
      <w:r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к </w:t>
      </w:r>
      <w:r w:rsidR="00720C7D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Контракту</w:t>
      </w:r>
      <w:r w:rsidRPr="001B3604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, являющемся его неотъемлемой частью.</w:t>
      </w:r>
    </w:p>
    <w:p w:rsidR="004F0D8A" w:rsidRPr="001B3604" w:rsidRDefault="004F0D8A" w:rsidP="004F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1.3. </w:t>
      </w:r>
      <w:r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Услуги по </w:t>
      </w:r>
      <w:r w:rsidR="00720C7D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Контракту</w:t>
      </w:r>
      <w:r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оказываются Исполнителем по адресу: Московская область, г. Красногорск, ул. Речная, д.1.</w:t>
      </w:r>
    </w:p>
    <w:p w:rsidR="001063B7" w:rsidRPr="001B3604" w:rsidRDefault="001063B7" w:rsidP="001063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Цена Контракта и порядок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оплаты</w:t>
      </w:r>
    </w:p>
    <w:p w:rsidR="00983438" w:rsidRPr="00983438" w:rsidRDefault="00983438" w:rsidP="009834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2.1. </w:t>
      </w:r>
      <w:r w:rsidRPr="00983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Цена Контракта составляет </w:t>
      </w:r>
      <w:r w:rsidRPr="0098343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_________ (______________________________) рублей ___ копеек, (с учетом НДС </w:t>
      </w:r>
      <w:r w:rsidRPr="00983438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</w:t>
      </w:r>
      <w:r w:rsidRPr="00983438">
        <w:rPr>
          <w:rFonts w:ascii="Times New Roman" w:eastAsia="Times New Roman" w:hAnsi="Times New Roman" w:cs="Times New Roman"/>
          <w:b/>
          <w:i/>
          <w:color w:val="A6A6A6"/>
          <w:spacing w:val="-6"/>
          <w:sz w:val="26"/>
          <w:szCs w:val="26"/>
          <w:lang w:eastAsia="ru-RU"/>
        </w:rPr>
        <w:t>если НДС не облагается, указывается основание</w:t>
      </w:r>
      <w:r w:rsidRPr="00983438">
        <w:rPr>
          <w:rFonts w:ascii="Times New Roman" w:eastAsia="Times New Roman" w:hAnsi="Times New Roman" w:cs="Times New Roman"/>
          <w:i/>
          <w:color w:val="A6A6A6"/>
          <w:spacing w:val="-6"/>
          <w:sz w:val="26"/>
          <w:szCs w:val="26"/>
          <w:lang w:eastAsia="ru-RU"/>
        </w:rPr>
        <w:t>)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включает все издержки и расходы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Исполнителя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</w:t>
      </w:r>
      <w:r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>связанные с исполнением им обязательств по Контракту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том числе трудозатраты, затраты на </w:t>
      </w:r>
      <w:r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материалы, изделия, инструменты и оборудование, необходимые для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(с учетом их погрузки, доставки, разгрузки и упаковки),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транспортные расходы, 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а также расходы на страхование, уплату налогов, пошлин, сборов и иных обязательных платежей, предусмотренных законодательством Российской Федерации, расходы </w:t>
      </w:r>
      <w:r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гарантийному обслуживанию, расходы, связанные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983438">
        <w:rPr>
          <w:rFonts w:ascii="Times New Roman" w:eastAsia="Calibri" w:hAnsi="Times New Roman" w:cs="Times New Roman"/>
          <w:sz w:val="26"/>
          <w:szCs w:val="26"/>
          <w:lang w:eastAsia="ru-RU"/>
        </w:rPr>
        <w:t>с воздействием на окружающую среду, утилизацией демонтированных материалов, оборудования и изделий, вывозом мусора, а также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сопутствующие затраты и расходы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Исполнителя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, связанные с исполнением</w:t>
      </w:r>
      <w:r w:rsidR="0043369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обязательств по 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="00433696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983438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1063B7" w:rsidRPr="001B3604" w:rsidRDefault="001063B7" w:rsidP="001063B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>2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.2. Цена Контракта является твердой, определяется на весь срок исполнения Контракта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может измениться в ходе его исполнения, за исключением случаев, предусмотренных частью 1 статьи 95 Федерального закона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 05.04.2013 № 44-ФЗ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1063B7" w:rsidRPr="001B3604" w:rsidRDefault="001063B7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.3. Оплата по Контракту осуществляется Заказчиком за фактически оказанные услуги </w:t>
      </w:r>
      <w:r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размере 100% от цены Контракта путем перечисления денежных средств на расчетный счет Исполнителя в течение 7 (семи) рабочих дней с даты подписания Сторонами Акта приемки оказанных услуг 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 0510452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их формированию и применению» (далее – Приказ 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Минфина России от 15.04.2021 № 61н)</w:t>
      </w:r>
      <w:r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1063B7" w:rsidRPr="001B3604" w:rsidRDefault="001063B7" w:rsidP="001063B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</w:t>
      </w:r>
      <w:r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.4. Датой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оплаты считается дата списания денежных средств с расчетного счета Заказчика.</w:t>
      </w:r>
    </w:p>
    <w:p w:rsidR="001063B7" w:rsidRDefault="001063B7" w:rsidP="001063B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Финансирование по Контракту осуществляется за счет средств федерального бюджета Российской Федерации на 2026 год.</w:t>
      </w:r>
    </w:p>
    <w:p w:rsidR="00E92D68" w:rsidRPr="001B3604" w:rsidRDefault="00E92D68" w:rsidP="001063B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2.5. </w:t>
      </w:r>
      <w:r w:rsidRPr="00E92D68">
        <w:rPr>
          <w:rFonts w:ascii="Times New Roman" w:eastAsia="Calibri" w:hAnsi="Times New Roman" w:cs="Times New Roman"/>
          <w:sz w:val="26"/>
          <w:szCs w:val="26"/>
        </w:rPr>
        <w:t xml:space="preserve">Финансирование по Контракту осуществляется за счет средств федерального бюджета Российской Федерации на 2026 год, в соответствии с КБК 155 0113 23 401 90059 242 и КМИ </w:t>
      </w:r>
      <w:r w:rsidR="007256CA" w:rsidRPr="007256CA">
        <w:rPr>
          <w:rFonts w:ascii="Times New Roman" w:eastAsia="Calibri" w:hAnsi="Times New Roman" w:cs="Times New Roman"/>
          <w:sz w:val="26"/>
          <w:szCs w:val="26"/>
        </w:rPr>
        <w:t>155.00100155.17.Э.619.26</w:t>
      </w:r>
      <w:r w:rsidRPr="00E92D68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7256CA" w:rsidRPr="007256CA">
        <w:rPr>
          <w:rFonts w:ascii="Times New Roman" w:eastAsia="Calibri" w:hAnsi="Times New Roman" w:cs="Times New Roman"/>
          <w:sz w:val="26"/>
          <w:szCs w:val="26"/>
        </w:rPr>
        <w:t>Эксплуатация объекта учета Рабочие станции общего назначения</w:t>
      </w:r>
      <w:r w:rsidRPr="00E92D68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BF7036" w:rsidRPr="001B3604" w:rsidRDefault="001063B7" w:rsidP="00A30532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</w:t>
      </w:r>
      <w:r w:rsidR="00FF5B00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 </w:t>
      </w:r>
      <w:r w:rsidR="00BF7036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Права и обязанности Сторон</w:t>
      </w:r>
    </w:p>
    <w:p w:rsidR="000A46C2" w:rsidRPr="001419E3" w:rsidRDefault="000A46C2" w:rsidP="000A46C2">
      <w:pPr>
        <w:widowControl w:val="0"/>
        <w:suppressAutoHyphens/>
        <w:snapToGrid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</w:t>
      </w:r>
      <w:r w:rsidRPr="001419E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.1. Заказчик обязан:</w:t>
      </w:r>
    </w:p>
    <w:p w:rsidR="000A46C2" w:rsidRPr="001419E3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3.1.1. Назначить лицо, ответственное за взаимодействие с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Исполнителем </w:t>
      </w:r>
      <w:r w:rsidRPr="007A6A86">
        <w:rPr>
          <w:rFonts w:ascii="Times New Roman" w:eastAsia="SimSun" w:hAnsi="Times New Roman" w:cs="Times New Roman"/>
          <w:sz w:val="26"/>
          <w:szCs w:val="26"/>
          <w:lang w:eastAsia="ru-RU"/>
        </w:rPr>
        <w:t>(представител</w:t>
      </w:r>
      <w:r w:rsidR="000142FE">
        <w:rPr>
          <w:rFonts w:ascii="Times New Roman" w:eastAsia="SimSun" w:hAnsi="Times New Roman" w:cs="Times New Roman"/>
          <w:sz w:val="26"/>
          <w:szCs w:val="26"/>
          <w:lang w:eastAsia="ru-RU"/>
        </w:rPr>
        <w:t>ь</w:t>
      </w:r>
      <w:r w:rsidRPr="007A6A8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Заказчика)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в течени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срока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РГАКФФД,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 сообщить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Исполнителю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его контактные данные.</w:t>
      </w:r>
    </w:p>
    <w:p w:rsidR="000A46C2" w:rsidRPr="001419E3" w:rsidRDefault="000A46C2" w:rsidP="000A46C2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Представитель Заказчика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, обязан обеспечить:</w:t>
      </w:r>
    </w:p>
    <w:p w:rsidR="000A46C2" w:rsidRPr="001419E3" w:rsidRDefault="000A46C2" w:rsidP="000A46C2">
      <w:pPr>
        <w:keepNext/>
        <w:widowControl w:val="0"/>
        <w:numPr>
          <w:ilvl w:val="0"/>
          <w:numId w:val="18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приемку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ока</w:t>
      </w:r>
      <w:r w:rsidR="00511F58">
        <w:rPr>
          <w:rFonts w:ascii="Times New Roman" w:eastAsia="SimSun" w:hAnsi="Times New Roman" w:cs="Times New Roman"/>
          <w:sz w:val="26"/>
          <w:szCs w:val="26"/>
          <w:lang w:eastAsia="ru-RU"/>
        </w:rPr>
        <w:t>занных услуг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 Контракту;</w:t>
      </w:r>
    </w:p>
    <w:p w:rsidR="000A46C2" w:rsidRPr="006C225E" w:rsidRDefault="000A46C2" w:rsidP="000A46C2">
      <w:pPr>
        <w:keepNext/>
        <w:widowControl w:val="0"/>
        <w:numPr>
          <w:ilvl w:val="0"/>
          <w:numId w:val="18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своевременное предъявление рекламаций </w:t>
      </w:r>
      <w:r w:rsidR="00D562E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Исполнителю</w:t>
      </w:r>
      <w:r w:rsidRPr="0014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несвоевременного </w:t>
      </w:r>
      <w:r w:rsidRPr="006C2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некачественного </w:t>
      </w:r>
      <w:r w:rsidR="00F76D6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Pr="006C225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46C2" w:rsidRPr="00D358CB" w:rsidRDefault="000A46C2" w:rsidP="000A46C2">
      <w:pPr>
        <w:keepNext/>
        <w:widowControl w:val="0"/>
        <w:numPr>
          <w:ilvl w:val="0"/>
          <w:numId w:val="18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предоставление необходимых сведений по запросу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Исполнителя</w:t>
      </w:r>
      <w:r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для возможности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оказания </w:t>
      </w:r>
      <w:r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им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услуг</w:t>
      </w:r>
      <w:r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0A46C2" w:rsidRPr="00D358CB" w:rsidRDefault="000A46C2" w:rsidP="000A46C2">
      <w:pPr>
        <w:pStyle w:val="afb"/>
        <w:ind w:left="0" w:firstLine="709"/>
        <w:jc w:val="both"/>
        <w:rPr>
          <w:rFonts w:eastAsia="Calibri"/>
          <w:sz w:val="26"/>
          <w:szCs w:val="26"/>
        </w:rPr>
      </w:pPr>
      <w:r w:rsidRPr="00D358CB">
        <w:rPr>
          <w:sz w:val="26"/>
          <w:szCs w:val="26"/>
        </w:rPr>
        <w:t>3.1.2.</w:t>
      </w:r>
      <w:r>
        <w:rPr>
          <w:sz w:val="26"/>
          <w:szCs w:val="26"/>
        </w:rPr>
        <w:t> </w:t>
      </w:r>
      <w:r w:rsidRPr="00D358CB">
        <w:rPr>
          <w:rFonts w:eastAsia="Calibri"/>
          <w:sz w:val="26"/>
          <w:szCs w:val="26"/>
        </w:rPr>
        <w:t xml:space="preserve">На условиях пунктов 3.3.3, 3.3.11 Контракта организовывать доступ </w:t>
      </w:r>
      <w:r>
        <w:rPr>
          <w:rFonts w:eastAsia="Calibri"/>
          <w:sz w:val="26"/>
          <w:szCs w:val="26"/>
        </w:rPr>
        <w:t>персонала</w:t>
      </w:r>
      <w:r w:rsidRPr="00D358CB">
        <w:rPr>
          <w:rFonts w:eastAsia="Calibri"/>
          <w:sz w:val="26"/>
          <w:szCs w:val="26"/>
        </w:rPr>
        <w:t xml:space="preserve"> </w:t>
      </w:r>
      <w:r w:rsidR="00F76D6E">
        <w:rPr>
          <w:rFonts w:eastAsia="Calibri"/>
          <w:sz w:val="26"/>
          <w:szCs w:val="26"/>
        </w:rPr>
        <w:t>Исполнителя</w:t>
      </w:r>
      <w:r w:rsidRPr="00D358CB">
        <w:rPr>
          <w:rFonts w:eastAsia="Calibri"/>
          <w:sz w:val="26"/>
          <w:szCs w:val="26"/>
        </w:rPr>
        <w:t xml:space="preserve"> на Объект.</w:t>
      </w:r>
    </w:p>
    <w:p w:rsidR="00F76D6E" w:rsidRDefault="00F76D6E" w:rsidP="000A46C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.1.3. В порядке и сроки, предусмотренные Контрактом, принять услуги при их надлежащем оказании и произвести соответствующую оплату</w:t>
      </w:r>
      <w:r w:rsidRPr="00D358C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</w:t>
      </w:r>
    </w:p>
    <w:p w:rsidR="000A46C2" w:rsidRPr="001419E3" w:rsidRDefault="000A46C2" w:rsidP="000A46C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D358C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3.2. Заказчик вправе</w:t>
      </w:r>
      <w:r w:rsidRPr="001419E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:</w:t>
      </w:r>
    </w:p>
    <w:p w:rsidR="000A46C2" w:rsidRPr="001419E3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3.2.1. Требовать надлежащего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Исполнителем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соответствии 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с условиями Контракта.</w:t>
      </w:r>
    </w:p>
    <w:p w:rsidR="000A46C2" w:rsidRPr="001419E3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3.2.2. 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Осуществлять контроль и надзор за ходом и качеством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оказываемых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Контракту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соблюдением сроков их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качеством предоставленных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Исполнителем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материалов, изделий и оборудования, необходимых для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не вмешиваясь при этом в оперативно-хозяйственную деятельность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Исполнителя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0A46C2" w:rsidRPr="001419E3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3.2.3. Требовать 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Исполнителя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представления информации и пояснений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ходе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>, в том числе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предоставления надлежащим образом оформленных отчетных и финансовых документов, подтверждающих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оказание услуг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 Контракту.</w:t>
      </w:r>
    </w:p>
    <w:p w:rsidR="000A46C2" w:rsidRPr="0006281D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3.2.4. В любое время осуществлять доступ к местам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а также приостанавливать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оказание услуг </w:t>
      </w: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в случаях:</w:t>
      </w:r>
    </w:p>
    <w:p w:rsidR="000A46C2" w:rsidRPr="0006281D" w:rsidRDefault="000A46C2" w:rsidP="000A46C2">
      <w:pPr>
        <w:numPr>
          <w:ilvl w:val="0"/>
          <w:numId w:val="19"/>
        </w:numPr>
        <w:tabs>
          <w:tab w:val="left" w:pos="-184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некачественного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0A46C2" w:rsidRPr="0006281D" w:rsidRDefault="000A46C2" w:rsidP="000A46C2">
      <w:pPr>
        <w:numPr>
          <w:ilvl w:val="0"/>
          <w:numId w:val="19"/>
        </w:numPr>
        <w:tabs>
          <w:tab w:val="left" w:pos="-184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несоответствия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требованиям, указанным в Контракте;</w:t>
      </w:r>
    </w:p>
    <w:p w:rsidR="000A46C2" w:rsidRPr="0006281D" w:rsidRDefault="000A46C2" w:rsidP="000A46C2">
      <w:pPr>
        <w:numPr>
          <w:ilvl w:val="0"/>
          <w:numId w:val="19"/>
        </w:numPr>
        <w:tabs>
          <w:tab w:val="left" w:pos="-184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непринятия мер по устранению замечаний Заказчика, в 3-дневный срок.</w:t>
      </w:r>
    </w:p>
    <w:p w:rsidR="000A46C2" w:rsidRPr="0006281D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3.2.5. Отказаться от принятия и оплаты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услуг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>, не соответствующ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их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условиям Контракта.</w:t>
      </w:r>
    </w:p>
    <w:p w:rsidR="000A46C2" w:rsidRPr="001B3604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3.2.6. Требовать уплаты неустоек (штрафов, пеней) в случае просрочки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исполнения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Исполнителем 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обязательств, предусмотренных Контрактом, а также 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иных случаях ненадлежащего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им принятых на себя обязательств.</w:t>
      </w:r>
    </w:p>
    <w:p w:rsidR="000A46C2" w:rsidRPr="001B3604" w:rsidRDefault="000A46C2" w:rsidP="000A46C2">
      <w:pPr>
        <w:widowControl w:val="0"/>
        <w:tabs>
          <w:tab w:val="left" w:pos="449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3</w:t>
      </w:r>
      <w:r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.2.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7</w:t>
      </w:r>
      <w:r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. Принять решение об одностороннем отказе от исполнения Контракта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</w:r>
      <w:r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</w:t>
      </w:r>
      <w:r w:rsidR="00F76D6E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Исполнителем</w:t>
      </w:r>
      <w:r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, а также в случае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выявления в результате проверки или иным образом, фактов несоблюдения </w:t>
      </w:r>
      <w:r w:rsidR="00F76D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Исполнителем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требований по охране труда, правил пожарной безопасности и неспособность </w:t>
      </w:r>
      <w:r w:rsidR="00F76D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Исполнителя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согласованные Сторонами сроки устранения таких нарушений.</w:t>
      </w:r>
    </w:p>
    <w:p w:rsidR="000A46C2" w:rsidRPr="00B051F7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3.3. </w:t>
      </w:r>
      <w:r w:rsidR="00F76D6E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Исполнитель</w:t>
      </w:r>
      <w:r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обязан: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B051F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Назначить ответственное лицо по контролю за 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оказанием услуг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его заместителей и лиц, ответственных за безопасное 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оказание услуг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и пожарную безопасность, из числа инженерно-технического персонала 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Исполнителя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. Письменно уведомить об этом Заказчика в течение 5 (пяти) рабочих дней с даты заключения Контракта и обеспечить присутствие указанных лиц во время 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оказания услуг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 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Оказать услуги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надлежащим образом в соответствии с требованиями действующего законодательства Российской Федерации в порядке и на условиях, предусмотренных Контрактом, включая Техническое задание (Приложение № 1 к Контракту) в установленные сроки.</w:t>
      </w:r>
      <w:r w:rsidRPr="00B051F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3.3.3. Перед началом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предоставить Заказчику следующую документацию:</w:t>
      </w:r>
    </w:p>
    <w:p w:rsidR="000A46C2" w:rsidRPr="00B051F7" w:rsidRDefault="000A46C2" w:rsidP="000A46C2">
      <w:pPr>
        <w:pStyle w:val="afb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B051F7">
        <w:rPr>
          <w:rFonts w:eastAsia="Calibri"/>
          <w:sz w:val="26"/>
          <w:szCs w:val="26"/>
        </w:rPr>
        <w:t xml:space="preserve">приказ о назначении ответственного </w:t>
      </w:r>
      <w:r w:rsidR="00F76D6E" w:rsidRPr="00B051F7">
        <w:rPr>
          <w:rStyle w:val="aff"/>
          <w:b w:val="0"/>
          <w:sz w:val="26"/>
          <w:szCs w:val="26"/>
          <w:shd w:val="clear" w:color="auto" w:fill="FFFFFF"/>
        </w:rPr>
        <w:t xml:space="preserve">по контролю за </w:t>
      </w:r>
      <w:r w:rsidR="00F76D6E">
        <w:rPr>
          <w:rStyle w:val="aff"/>
          <w:b w:val="0"/>
          <w:sz w:val="26"/>
          <w:szCs w:val="26"/>
          <w:shd w:val="clear" w:color="auto" w:fill="FFFFFF"/>
        </w:rPr>
        <w:t>оказанием услуг</w:t>
      </w:r>
      <w:r w:rsidRPr="00B051F7">
        <w:rPr>
          <w:rFonts w:eastAsia="Calibri"/>
          <w:sz w:val="26"/>
          <w:szCs w:val="26"/>
        </w:rPr>
        <w:t>;</w:t>
      </w:r>
    </w:p>
    <w:p w:rsidR="000A46C2" w:rsidRPr="00B051F7" w:rsidRDefault="000A46C2" w:rsidP="000A46C2">
      <w:pPr>
        <w:pStyle w:val="afb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B051F7">
        <w:rPr>
          <w:rFonts w:eastAsia="Calibri"/>
          <w:sz w:val="26"/>
          <w:szCs w:val="26"/>
        </w:rPr>
        <w:t xml:space="preserve">список работников </w:t>
      </w:r>
      <w:r w:rsidR="00F76D6E">
        <w:rPr>
          <w:rFonts w:eastAsia="Calibri"/>
          <w:sz w:val="26"/>
          <w:szCs w:val="26"/>
        </w:rPr>
        <w:t>Исполнителя</w:t>
      </w:r>
      <w:r w:rsidRPr="00B051F7">
        <w:rPr>
          <w:rFonts w:eastAsia="Calibri"/>
          <w:sz w:val="26"/>
          <w:szCs w:val="26"/>
        </w:rPr>
        <w:t xml:space="preserve"> </w:t>
      </w:r>
      <w:r w:rsidRPr="00B051F7">
        <w:rPr>
          <w:rFonts w:eastAsia="Times New Roman"/>
          <w:sz w:val="26"/>
          <w:szCs w:val="26"/>
        </w:rPr>
        <w:t>и автотранспорта для оформления пропусков</w:t>
      </w:r>
      <w:r w:rsidRPr="00B051F7">
        <w:rPr>
          <w:rFonts w:eastAsia="Calibri"/>
          <w:sz w:val="26"/>
          <w:szCs w:val="26"/>
        </w:rPr>
        <w:t xml:space="preserve"> для прохода (проезда) на территорию Заказчика;</w:t>
      </w:r>
    </w:p>
    <w:p w:rsidR="000A46C2" w:rsidRPr="00B051F7" w:rsidRDefault="000A46C2" w:rsidP="000A46C2">
      <w:pPr>
        <w:pStyle w:val="afb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документы, </w:t>
      </w:r>
      <w:r w:rsidRPr="00B051F7">
        <w:rPr>
          <w:rFonts w:eastAsia="Calibri"/>
          <w:color w:val="000000"/>
          <w:sz w:val="26"/>
          <w:szCs w:val="26"/>
        </w:rPr>
        <w:t>подтверждающ</w:t>
      </w:r>
      <w:r>
        <w:rPr>
          <w:rFonts w:eastAsia="Calibri"/>
          <w:color w:val="000000"/>
          <w:sz w:val="26"/>
          <w:szCs w:val="26"/>
        </w:rPr>
        <w:t>ие</w:t>
      </w:r>
      <w:r w:rsidRPr="00B051F7">
        <w:rPr>
          <w:rFonts w:eastAsia="Calibri"/>
          <w:color w:val="000000"/>
          <w:sz w:val="26"/>
          <w:szCs w:val="26"/>
        </w:rPr>
        <w:t xml:space="preserve"> готовность персонала </w:t>
      </w:r>
      <w:r w:rsidR="00F76D6E">
        <w:rPr>
          <w:rFonts w:eastAsia="Calibri"/>
          <w:color w:val="000000"/>
          <w:sz w:val="26"/>
          <w:szCs w:val="26"/>
        </w:rPr>
        <w:t>Исполнителя</w:t>
      </w:r>
      <w:r w:rsidRPr="00B051F7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br/>
      </w:r>
      <w:r w:rsidRPr="00B051F7">
        <w:rPr>
          <w:rFonts w:eastAsia="Calibri"/>
          <w:color w:val="000000"/>
          <w:sz w:val="26"/>
          <w:szCs w:val="26"/>
        </w:rPr>
        <w:t xml:space="preserve">к </w:t>
      </w:r>
      <w:r w:rsidR="00F76D6E">
        <w:rPr>
          <w:rFonts w:eastAsia="Calibri"/>
          <w:color w:val="000000"/>
          <w:sz w:val="26"/>
          <w:szCs w:val="26"/>
        </w:rPr>
        <w:t>оказанию услуг</w:t>
      </w:r>
      <w:r w:rsidRPr="00B051F7">
        <w:rPr>
          <w:rFonts w:eastAsia="Calibri"/>
          <w:color w:val="000000"/>
          <w:sz w:val="26"/>
          <w:szCs w:val="26"/>
        </w:rPr>
        <w:t xml:space="preserve"> в соответствии с требованиями законодательства</w:t>
      </w:r>
      <w:r w:rsidRPr="008F115E">
        <w:rPr>
          <w:rFonts w:eastAsia="Calibri"/>
          <w:color w:val="000000"/>
          <w:sz w:val="26"/>
          <w:szCs w:val="26"/>
        </w:rPr>
        <w:t xml:space="preserve"> </w:t>
      </w:r>
      <w:r w:rsidRPr="00B051F7">
        <w:rPr>
          <w:rFonts w:eastAsia="Calibri"/>
          <w:color w:val="000000"/>
          <w:sz w:val="26"/>
          <w:szCs w:val="26"/>
        </w:rPr>
        <w:t>Российской Федерации о труде, охране труда, промышленной, пожарной безопасности и охране окружающей среды;</w:t>
      </w:r>
      <w:r>
        <w:rPr>
          <w:rFonts w:eastAsia="Calibri"/>
          <w:color w:val="000000"/>
          <w:sz w:val="26"/>
          <w:szCs w:val="26"/>
        </w:rPr>
        <w:t xml:space="preserve"> </w:t>
      </w:r>
    </w:p>
    <w:p w:rsidR="000A46C2" w:rsidRPr="00B051F7" w:rsidRDefault="000A46C2" w:rsidP="000A46C2">
      <w:pPr>
        <w:pStyle w:val="afb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B051F7">
        <w:rPr>
          <w:rFonts w:eastAsia="Calibri"/>
          <w:sz w:val="26"/>
          <w:szCs w:val="26"/>
        </w:rPr>
        <w:t>иную документацию в соответствии с требованиями технического задания и нормативно-техническими документами Российской Федерации.</w:t>
      </w:r>
    </w:p>
    <w:p w:rsidR="000A46C2" w:rsidRPr="00B051F7" w:rsidRDefault="000A46C2" w:rsidP="000A4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3.3.4. О</w:t>
      </w:r>
      <w:r w:rsidRPr="00B051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знакомиться с действующими у Заказчика нормативными документами по охране труда, промышленной, пожарной безопасности и охране окружающей среды, пропускному и </w:t>
      </w:r>
      <w:proofErr w:type="spellStart"/>
      <w:r w:rsidRPr="00B051F7">
        <w:rPr>
          <w:rFonts w:ascii="Times New Roman" w:eastAsia="Calibri" w:hAnsi="Times New Roman" w:cs="Times New Roman"/>
          <w:color w:val="000000"/>
          <w:sz w:val="26"/>
          <w:szCs w:val="26"/>
        </w:rPr>
        <w:t>внутриобъектовому</w:t>
      </w:r>
      <w:proofErr w:type="spellEnd"/>
      <w:r w:rsidRPr="00B051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режиму и иными требованиями, предоставленными Заказчиком.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 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Оказать услуги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соблюдая требования действующих нормативных правовых актов Российской Федерации, включая технические нормы, правила, стандарты. Обеспечить соблюдение правил электро- и пожарной безопасности, допустимого уровня шума при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оказании услуг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сохранение надлежащего вида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и чистоты места 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оказания услуг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соблюдение санитарных норм и правил, а также требований по безопасному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оказанию услуг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, включая правила и нормы охраны труда, техники безопасности, производственной санитарии, экологии. Обеспечить безопасность работ для третьих лиц.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3.3.</w:t>
      </w:r>
      <w:r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6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 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Оказать услуги</w:t>
      </w:r>
      <w:r w:rsidRPr="00B051F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исключительно силами квалифицированного персонала, который:</w:t>
      </w:r>
    </w:p>
    <w:p w:rsidR="000A46C2" w:rsidRPr="00B051F7" w:rsidRDefault="000A46C2" w:rsidP="000A46C2">
      <w:pPr>
        <w:pStyle w:val="afb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прошел соответствующую профессиональную подготовку;</w:t>
      </w:r>
    </w:p>
    <w:p w:rsidR="000A46C2" w:rsidRPr="00B051F7" w:rsidRDefault="000A46C2" w:rsidP="000A46C2">
      <w:pPr>
        <w:pStyle w:val="afb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имеет документы, подтверждающие присвоенную квалификацию;</w:t>
      </w:r>
    </w:p>
    <w:p w:rsidR="000A46C2" w:rsidRPr="00B051F7" w:rsidRDefault="000A46C2" w:rsidP="000A46C2">
      <w:pPr>
        <w:pStyle w:val="afb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прошел обучение, аттестацию и имеет допуск к эксплуатации соответствующих инженерных систем (сетей) и оборудования</w:t>
      </w:r>
      <w:r>
        <w:rPr>
          <w:sz w:val="26"/>
          <w:szCs w:val="26"/>
        </w:rPr>
        <w:t>.</w:t>
      </w:r>
    </w:p>
    <w:p w:rsidR="000A46C2" w:rsidRPr="00B051F7" w:rsidRDefault="000A46C2" w:rsidP="000A46C2">
      <w:pPr>
        <w:pStyle w:val="afb"/>
        <w:ind w:left="0" w:firstLine="709"/>
        <w:jc w:val="both"/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B051F7">
        <w:rPr>
          <w:sz w:val="26"/>
          <w:szCs w:val="26"/>
        </w:rPr>
        <w:t>3.3.</w:t>
      </w:r>
      <w:r>
        <w:rPr>
          <w:sz w:val="26"/>
          <w:szCs w:val="26"/>
        </w:rPr>
        <w:t>7</w:t>
      </w:r>
      <w:r w:rsidRPr="00B051F7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B051F7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>Обеспечивать персонал необходимым инвентар</w:t>
      </w:r>
      <w:r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>е</w:t>
      </w:r>
      <w:r w:rsidRPr="00B051F7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м, инструментами </w:t>
      </w:r>
      <w:r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>и материалами, которые:</w:t>
      </w:r>
    </w:p>
    <w:p w:rsidR="000A46C2" w:rsidRPr="00B051F7" w:rsidRDefault="000A46C2" w:rsidP="000A46C2">
      <w:pPr>
        <w:pStyle w:val="afb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соответствуют требованиям качества для выполнения заявленных работ;</w:t>
      </w:r>
    </w:p>
    <w:p w:rsidR="000A46C2" w:rsidRPr="00B051F7" w:rsidRDefault="000A46C2" w:rsidP="000A46C2">
      <w:pPr>
        <w:pStyle w:val="afb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при наличии соответствующих нормативных требований – имеют сертификаты соответствия, разрешительные документы и иные допуски, подтверждающие их пригодность к применению.</w:t>
      </w:r>
    </w:p>
    <w:p w:rsidR="000A46C2" w:rsidRPr="00B051F7" w:rsidRDefault="000A46C2" w:rsidP="000A46C2">
      <w:pPr>
        <w:tabs>
          <w:tab w:val="left" w:pos="900"/>
          <w:tab w:val="num" w:pos="1430"/>
          <w:tab w:val="left" w:pos="1620"/>
          <w:tab w:val="num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Оказать услуги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, сопровождающиеся повышенным уровнем шума, распространением пыли или сильных запахов, исключительно в сроки, предварительно согласованные с Заказчиком.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 Не допускать в процессе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повреждения или уничтожения имущества Заказчика и третьих лиц. В случае причинения такого ущерба обязаться возместить убытки в полном объеме.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 Не разглашать третьим лицам информацию о составе, технических характеристиках и функциональном назначении оборудования инженерно‑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технических средств охраны Заказчика, а также о технологических помещениях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Объекта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A46C2" w:rsidRPr="00B051F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Для организации беспрепятственного доступа на Объект </w:t>
      </w:r>
      <w:r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в соответствии с порядком, установленным Заказчиком, представителей 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Исполнителя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с правом вноса и выноса технологического оборудования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и материалов,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Исполнитель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обязан предоставить на согласование Заказчику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не позднее чем за 24 часа до планируемого вноса (выноса) имущества, списки лиц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в произвольной форме, которые будут </w:t>
      </w:r>
      <w:r w:rsidR="00F76D6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оказывать услуги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и списки автотранспорта, </w:t>
      </w:r>
      <w:r w:rsidR="004D433B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 также перечень вносимого и выносимого имущества.</w:t>
      </w:r>
    </w:p>
    <w:p w:rsidR="000A46C2" w:rsidRPr="005F1F8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Незамедлительно известить Заказчика и до получения от него указаний приостановить </w:t>
      </w:r>
      <w:r w:rsidR="004D433B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оказание услуг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обнаружении:</w:t>
      </w:r>
    </w:p>
    <w:p w:rsidR="000A46C2" w:rsidRPr="005F1F87" w:rsidRDefault="000A46C2" w:rsidP="000A46C2">
      <w:pPr>
        <w:numPr>
          <w:ilvl w:val="0"/>
          <w:numId w:val="19"/>
        </w:numPr>
        <w:tabs>
          <w:tab w:val="left" w:pos="-184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возможных неблагоприятных для Заказчика последствий выполнения его указаний о</w:t>
      </w:r>
      <w:r w:rsidR="004D433B">
        <w:rPr>
          <w:rFonts w:ascii="Times New Roman" w:eastAsia="Calibri" w:hAnsi="Times New Roman" w:cs="Times New Roman"/>
          <w:sz w:val="26"/>
          <w:szCs w:val="26"/>
          <w:lang w:eastAsia="ru-RU"/>
        </w:rPr>
        <w:t>б оказии услуг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0A46C2" w:rsidRPr="005F1F87" w:rsidRDefault="000A46C2" w:rsidP="000A46C2">
      <w:pPr>
        <w:numPr>
          <w:ilvl w:val="0"/>
          <w:numId w:val="19"/>
        </w:numPr>
        <w:tabs>
          <w:tab w:val="left" w:pos="-184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иных обстоятельств, способных повлечь изменение объемов, сроков, качества и (или) стоимости </w:t>
      </w:r>
      <w:r w:rsidR="004D433B">
        <w:rPr>
          <w:rFonts w:ascii="Times New Roman" w:eastAsia="Calibri" w:hAnsi="Times New Roman" w:cs="Times New Roman"/>
          <w:sz w:val="26"/>
          <w:szCs w:val="26"/>
          <w:lang w:eastAsia="ru-RU"/>
        </w:rPr>
        <w:t>оказанных услуг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A46C2" w:rsidRPr="005F1F8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Своими силами в счет цены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Контракта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осуществлять ежедневную уборку мест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Объекте, вывоз отходов и строительного мусора, возникающих в результат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Объекте, утилизацию демонтированных материалов, оборудования и изделий.</w:t>
      </w:r>
      <w:r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запросу </w:t>
      </w:r>
      <w:r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>Заказчик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 предоставлять</w:t>
      </w:r>
      <w:r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>ты об утилизации и вывозе отходов, а также сохранять документы, подтверждающие эти действия.</w:t>
      </w:r>
    </w:p>
    <w:p w:rsidR="000A46C2" w:rsidRPr="005F1F8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Ис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полнять полученные в ходе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указания Заказчика, если такие указания не противоречат условиям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Контракта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не представляют собой вмешательств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оперативно-хозяйственную деятельность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Исполнителя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0A46C2" w:rsidRPr="005F1F8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Представлять Заказчику сведения о ходе исполнения обязательств по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Контракту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(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рех) рабочих дней со дня получения от Заказчика соответствующего запроса.</w:t>
      </w:r>
    </w:p>
    <w:p w:rsidR="000A46C2" w:rsidRPr="005F1F8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5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3.3.16. Не позднее 10 (десяти) рабочих дней со дня подписания Сторонами </w:t>
      </w:r>
      <w:r w:rsidRPr="00A535F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Акта </w:t>
      </w:r>
      <w:r w:rsidRPr="00A535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приемки товаров, работ, услуг по форме 0510452</w:t>
      </w:r>
      <w:r w:rsidRPr="00A535F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, утвержденной Приказом Минфина России от 15.04.2021 № 61н,</w:t>
      </w:r>
      <w:r w:rsidRPr="00A535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вывезти за пределы Объекта инструменты, приборы, инвентарь, оборудование и другое имущество </w:t>
      </w:r>
      <w:r w:rsidR="00F76D6E" w:rsidRPr="00A535F0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Исполнителя</w:t>
      </w:r>
      <w:r w:rsidRPr="00A535F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A46C2" w:rsidRPr="00CE6D9B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17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Оказывать услуги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рабочего времени Заказчика на Объекте (продолжительность рабочего дня составляет 8 (восемь) часов в день при пятидневной рабочей неделе), если иное отдельно не согласовано Сторонами при выполнении работ с повышенным уровнем шума, пыли и сильным запахом. Необходимость допуска работников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Исполнителя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</w:t>
      </w:r>
      <w:r w:rsidR="00F76D6E">
        <w:rPr>
          <w:rFonts w:ascii="Times New Roman" w:eastAsia="Calibri" w:hAnsi="Times New Roman" w:cs="Times New Roman"/>
          <w:sz w:val="26"/>
          <w:szCs w:val="26"/>
          <w:lang w:eastAsia="ru-RU"/>
        </w:rPr>
        <w:t>оказания услуг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Объекте 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в выходные и праздничные дни согласуется Сторонами заблаговременно не позднее, чем за 2 (два) рабочих дня</w:t>
      </w:r>
      <w:r w:rsidRPr="00CE6D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E6D9B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до планируемой даты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при этом 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обязан предоставить Заказчику </w:t>
      </w:r>
      <w:r w:rsidRPr="00CE6D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следующие 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сведения</w:t>
      </w:r>
      <w:r w:rsidRPr="00CE6D9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0A46C2" w:rsidRPr="00CE6D9B" w:rsidRDefault="000A46C2" w:rsidP="000A46C2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CE6D9B">
        <w:rPr>
          <w:rFonts w:eastAsia="Calibri"/>
          <w:sz w:val="26"/>
          <w:szCs w:val="26"/>
        </w:rPr>
        <w:t xml:space="preserve">о лицах, которые будут </w:t>
      </w:r>
      <w:r w:rsidR="00F76D6E">
        <w:rPr>
          <w:rFonts w:eastAsia="Calibri"/>
          <w:sz w:val="26"/>
          <w:szCs w:val="26"/>
        </w:rPr>
        <w:t>оказывать услуги</w:t>
      </w:r>
      <w:r w:rsidRPr="00CE6D9B">
        <w:rPr>
          <w:rFonts w:eastAsia="Calibri"/>
          <w:sz w:val="26"/>
          <w:szCs w:val="26"/>
        </w:rPr>
        <w:t xml:space="preserve">, </w:t>
      </w:r>
      <w:r w:rsidRPr="00CE6D9B">
        <w:rPr>
          <w:spacing w:val="3"/>
          <w:sz w:val="26"/>
          <w:szCs w:val="26"/>
          <w:shd w:val="clear" w:color="auto" w:fill="FFFFFF"/>
        </w:rPr>
        <w:t>с указанием ФИО, должностей и реквизитов документов, подтверждающих их квалификацию;</w:t>
      </w:r>
    </w:p>
    <w:p w:rsidR="000A46C2" w:rsidRPr="00CE6D9B" w:rsidRDefault="000A46C2" w:rsidP="000A46C2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r w:rsidR="00D562E4">
        <w:rPr>
          <w:rFonts w:eastAsia="Calibri"/>
          <w:sz w:val="26"/>
          <w:szCs w:val="26"/>
        </w:rPr>
        <w:t xml:space="preserve"> перечне</w:t>
      </w:r>
      <w:r w:rsidRPr="00CE6D9B">
        <w:rPr>
          <w:rFonts w:eastAsia="Calibri"/>
          <w:sz w:val="26"/>
          <w:szCs w:val="26"/>
        </w:rPr>
        <w:t xml:space="preserve"> </w:t>
      </w:r>
      <w:r w:rsidR="00D562E4">
        <w:rPr>
          <w:rFonts w:eastAsia="Calibri"/>
          <w:sz w:val="26"/>
          <w:szCs w:val="26"/>
        </w:rPr>
        <w:t>услуг</w:t>
      </w:r>
      <w:r w:rsidRPr="00CE6D9B">
        <w:rPr>
          <w:rFonts w:eastAsia="Calibri"/>
          <w:sz w:val="26"/>
          <w:szCs w:val="26"/>
        </w:rPr>
        <w:t>, которы</w:t>
      </w:r>
      <w:r>
        <w:rPr>
          <w:rFonts w:eastAsia="Calibri"/>
          <w:sz w:val="26"/>
          <w:szCs w:val="26"/>
        </w:rPr>
        <w:t>й</w:t>
      </w:r>
      <w:r w:rsidRPr="00CE6D9B">
        <w:rPr>
          <w:rFonts w:eastAsia="Calibri"/>
          <w:sz w:val="26"/>
          <w:szCs w:val="26"/>
        </w:rPr>
        <w:t xml:space="preserve"> </w:t>
      </w:r>
      <w:r w:rsidR="00D562E4">
        <w:rPr>
          <w:rFonts w:eastAsia="Calibri"/>
          <w:sz w:val="26"/>
          <w:szCs w:val="26"/>
        </w:rPr>
        <w:t>Исполнитель</w:t>
      </w:r>
      <w:r w:rsidRPr="00CE6D9B">
        <w:rPr>
          <w:rFonts w:eastAsia="Calibri"/>
          <w:sz w:val="26"/>
          <w:szCs w:val="26"/>
        </w:rPr>
        <w:t xml:space="preserve"> собирается </w:t>
      </w:r>
      <w:r w:rsidR="00D562E4">
        <w:rPr>
          <w:rFonts w:eastAsia="Calibri"/>
          <w:sz w:val="26"/>
          <w:szCs w:val="26"/>
        </w:rPr>
        <w:t xml:space="preserve">оказать </w:t>
      </w:r>
      <w:r w:rsidR="00D562E4">
        <w:rPr>
          <w:rFonts w:eastAsia="Calibri"/>
          <w:sz w:val="26"/>
          <w:szCs w:val="26"/>
        </w:rPr>
        <w:br/>
      </w:r>
      <w:r w:rsidRPr="00CE6D9B">
        <w:rPr>
          <w:rFonts w:eastAsia="Calibri"/>
          <w:sz w:val="26"/>
          <w:szCs w:val="26"/>
        </w:rPr>
        <w:t>в согласованные дни.</w:t>
      </w:r>
    </w:p>
    <w:p w:rsidR="000A46C2" w:rsidRPr="00CE6D9B" w:rsidRDefault="00A535F0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A46C2" w:rsidRPr="00CE6D9B">
        <w:rPr>
          <w:rFonts w:ascii="Times New Roman" w:eastAsia="Times New Roman" w:hAnsi="Times New Roman" w:cs="Times New Roman"/>
          <w:sz w:val="26"/>
          <w:szCs w:val="26"/>
          <w:lang w:eastAsia="ru-RU"/>
        </w:rPr>
        <w:t>.3.</w:t>
      </w:r>
      <w:r w:rsidR="000A46C2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0A46C2" w:rsidRPr="00CE6D9B">
        <w:rPr>
          <w:rFonts w:ascii="Times New Roman" w:eastAsia="Times New Roman" w:hAnsi="Times New Roman" w:cs="Times New Roman"/>
          <w:sz w:val="26"/>
          <w:szCs w:val="26"/>
          <w:lang w:eastAsia="ru-RU"/>
        </w:rPr>
        <w:t>. Исполнять требования миграционного законодательств</w:t>
      </w:r>
      <w:r w:rsidR="000A46C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6C2" w:rsidRPr="00CE6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0A46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46C2" w:rsidRPr="005F1F87" w:rsidRDefault="000A46C2" w:rsidP="000A4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Выполнить иные обязанности, предусмотренные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Контрактом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535F0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и действующим законодательством Российской Федерации</w:t>
      </w:r>
      <w:r w:rsidRPr="005F1F8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46C2" w:rsidRPr="006726A6" w:rsidRDefault="000A46C2" w:rsidP="000A46C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3.4. </w:t>
      </w:r>
      <w:r w:rsidR="00A535F0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Исполнитель</w:t>
      </w:r>
      <w:r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 вправе:</w:t>
      </w:r>
      <w:r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ab/>
      </w:r>
    </w:p>
    <w:p w:rsidR="00983A5D" w:rsidRDefault="00983A5D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3.4.1. </w:t>
      </w:r>
      <w:r w:rsidR="00A535F0" w:rsidRPr="00A535F0">
        <w:rPr>
          <w:rFonts w:ascii="Times New Roman" w:eastAsia="SimSun" w:hAnsi="Times New Roman" w:cs="Times New Roman"/>
          <w:bCs/>
          <w:sz w:val="26"/>
          <w:szCs w:val="26"/>
        </w:rPr>
        <w:t>Требовать своевременной оплаты по Контракту за услуги, оказанные Исполнителем с надлежащим качеством и в соответствии с условиями Контракта.</w:t>
      </w:r>
    </w:p>
    <w:p w:rsidR="000A46C2" w:rsidRPr="006726A6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Самостоятельно определять порядок и способы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, не нарушая условий Контракта.</w:t>
      </w:r>
    </w:p>
    <w:p w:rsidR="000A46C2" w:rsidRPr="006726A6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Запрашивать у Заказчика информацию, необходимую для </w:t>
      </w:r>
      <w:r w:rsidR="00F76D6E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услуг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 Контракту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0A46C2" w:rsidRPr="001B3604" w:rsidRDefault="000A46C2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 Требовать уплаты неустоек (штрафов, пеней) в случае просрочки исполнения Заказчиком обязательств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, предусмотренных Контрактом, а также в иных случаях ненадлежащего исполнения Заказчиком принятых на себя обязательств.</w:t>
      </w:r>
    </w:p>
    <w:p w:rsidR="000A46C2" w:rsidRPr="001B3604" w:rsidRDefault="00503405" w:rsidP="000A46C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3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.4.</w:t>
      </w:r>
      <w:r w:rsidR="000A46C2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5.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 Принять решение об одностороннем отказе от исполнения Контракта </w:t>
      </w:r>
      <w:r w:rsidR="000A46C2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Заказчиком. </w:t>
      </w:r>
    </w:p>
    <w:p w:rsidR="001B3604" w:rsidRPr="001B3604" w:rsidRDefault="001B3604" w:rsidP="00A30532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Порядок и сроки сдачи-приемки оказанных услуг</w:t>
      </w:r>
    </w:p>
    <w:p w:rsidR="001B3604" w:rsidRPr="001B3604" w:rsidRDefault="001B3604" w:rsidP="001B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По завершении оказания услуг (этапа услуг, если Контрактом предусмотрена поэтапная приемка) Исполнитель направляет Заказчику отчетные и финансовые документы:</w:t>
      </w:r>
    </w:p>
    <w:p w:rsidR="001B3604" w:rsidRPr="001B3604" w:rsidRDefault="001B3604" w:rsidP="001B3604">
      <w:pPr>
        <w:spacing w:after="0" w:line="240" w:lineRule="auto"/>
        <w:ind w:firstLine="709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sym w:font="Symbol" w:char="F02D"/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 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>сч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>т или сч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>ет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>-фактур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="00FA23CA" w:rsidRPr="00FA23C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(в зависимости от налогового режима Исполнителя и условий Контракта)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;</w:t>
      </w:r>
    </w:p>
    <w:p w:rsidR="001B3604" w:rsidRPr="001B3604" w:rsidRDefault="001B3604" w:rsidP="001B360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sym w:font="Symbol" w:char="F02D"/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 отчет об оказанных услугах по </w:t>
      </w:r>
      <w:r w:rsidRPr="001B3604">
        <w:rPr>
          <w:rFonts w:ascii="Times New Roman" w:eastAsia="Tahoma" w:hAnsi="Times New Roman" w:cs="Times New Roman"/>
          <w:sz w:val="26"/>
          <w:szCs w:val="26"/>
          <w:lang w:eastAsia="ru-RU"/>
        </w:rPr>
        <w:t>форме Приложени</w:t>
      </w:r>
      <w:r w:rsidR="00FA23CA">
        <w:rPr>
          <w:rFonts w:ascii="Times New Roman" w:eastAsia="Tahoma" w:hAnsi="Times New Roman" w:cs="Times New Roman"/>
          <w:sz w:val="26"/>
          <w:szCs w:val="26"/>
          <w:lang w:eastAsia="ru-RU"/>
        </w:rPr>
        <w:t>я</w:t>
      </w:r>
      <w:r w:rsidRPr="001B3604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 № 2 к Контракту</w:t>
      </w:r>
      <w:r w:rsidR="00FA23CA">
        <w:rPr>
          <w:rFonts w:ascii="Times New Roman" w:eastAsia="Tahoma" w:hAnsi="Times New Roman" w:cs="Times New Roman"/>
          <w:sz w:val="26"/>
          <w:szCs w:val="26"/>
          <w:lang w:eastAsia="ru-RU"/>
        </w:rPr>
        <w:t>,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подписанный Исполнителем в двух экземплярах;</w:t>
      </w:r>
    </w:p>
    <w:p w:rsidR="001B3604" w:rsidRPr="001B3604" w:rsidRDefault="001B3604" w:rsidP="001B360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sym w:font="Symbol" w:char="F02D"/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 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иные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отчетные документы, предусмотренные </w:t>
      </w:r>
      <w:r w:rsidR="00FA23C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законодательством Российской Федерации и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Контрактом для подтверждения факта оказания услуг.</w:t>
      </w:r>
    </w:p>
    <w:p w:rsidR="000E7482" w:rsidRDefault="000E7482" w:rsidP="000E748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Исполнитель</w:t>
      </w:r>
      <w:r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уведомления Заказчика о завершении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(этапа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услуг)</w:t>
      </w:r>
      <w:r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:rsidR="000E7482" w:rsidRDefault="000E7482" w:rsidP="000E7482">
      <w:pPr>
        <w:pStyle w:val="afb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оказать все услуги</w:t>
      </w:r>
      <w:r w:rsidRPr="000C0002">
        <w:rPr>
          <w:rFonts w:eastAsia="Times New Roman"/>
          <w:sz w:val="26"/>
          <w:szCs w:val="26"/>
        </w:rPr>
        <w:t xml:space="preserve"> в соответствии с условиями </w:t>
      </w:r>
      <w:r>
        <w:rPr>
          <w:rFonts w:eastAsia="Times New Roman"/>
          <w:sz w:val="26"/>
          <w:szCs w:val="26"/>
        </w:rPr>
        <w:t>Контракта</w:t>
      </w:r>
      <w:r w:rsidRPr="000C0002">
        <w:rPr>
          <w:rFonts w:eastAsia="Times New Roman"/>
          <w:sz w:val="26"/>
          <w:szCs w:val="26"/>
        </w:rPr>
        <w:t>;</w:t>
      </w:r>
    </w:p>
    <w:p w:rsidR="000E7482" w:rsidRDefault="000E7482" w:rsidP="000E7482">
      <w:pPr>
        <w:pStyle w:val="afb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0C0002">
        <w:rPr>
          <w:rFonts w:eastAsia="Times New Roman"/>
          <w:sz w:val="26"/>
          <w:szCs w:val="26"/>
        </w:rPr>
        <w:t>устранить все недостатки;</w:t>
      </w:r>
    </w:p>
    <w:p w:rsidR="000E7482" w:rsidRPr="000C0002" w:rsidRDefault="000E7482" w:rsidP="000E7482">
      <w:pPr>
        <w:pStyle w:val="afb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</w:t>
      </w:r>
      <w:r w:rsidRPr="000C0002">
        <w:rPr>
          <w:rFonts w:eastAsia="Times New Roman"/>
          <w:sz w:val="26"/>
          <w:szCs w:val="26"/>
        </w:rPr>
        <w:t xml:space="preserve">роизвести уборку и очистку мест </w:t>
      </w:r>
      <w:r>
        <w:rPr>
          <w:rFonts w:eastAsia="Times New Roman"/>
          <w:sz w:val="26"/>
          <w:szCs w:val="26"/>
        </w:rPr>
        <w:t>оказания услуг</w:t>
      </w:r>
      <w:r w:rsidRPr="000C0002">
        <w:rPr>
          <w:rFonts w:eastAsia="Times New Roman"/>
          <w:sz w:val="26"/>
          <w:szCs w:val="26"/>
        </w:rPr>
        <w:t xml:space="preserve"> на Объекте от отходов</w:t>
      </w:r>
      <w:r>
        <w:rPr>
          <w:rFonts w:eastAsia="Times New Roman"/>
          <w:sz w:val="26"/>
          <w:szCs w:val="26"/>
        </w:rPr>
        <w:t xml:space="preserve"> </w:t>
      </w:r>
      <w:r w:rsidRPr="000C0002">
        <w:rPr>
          <w:rFonts w:eastAsia="Times New Roman"/>
          <w:sz w:val="26"/>
          <w:szCs w:val="26"/>
        </w:rPr>
        <w:t>строительного мусора,</w:t>
      </w:r>
      <w:r>
        <w:rPr>
          <w:rFonts w:eastAsia="Times New Roman"/>
          <w:sz w:val="26"/>
          <w:szCs w:val="26"/>
        </w:rPr>
        <w:t xml:space="preserve"> образовавшегося </w:t>
      </w:r>
      <w:r w:rsidRPr="000C0002">
        <w:rPr>
          <w:rFonts w:eastAsia="Times New Roman"/>
          <w:sz w:val="26"/>
          <w:szCs w:val="26"/>
        </w:rPr>
        <w:t xml:space="preserve">при </w:t>
      </w:r>
      <w:r>
        <w:rPr>
          <w:rFonts w:eastAsia="Times New Roman"/>
          <w:sz w:val="26"/>
          <w:szCs w:val="26"/>
        </w:rPr>
        <w:t>оказании услуг</w:t>
      </w:r>
      <w:r w:rsidRPr="000C0002">
        <w:rPr>
          <w:rFonts w:eastAsia="Times New Roman"/>
          <w:sz w:val="26"/>
          <w:szCs w:val="26"/>
        </w:rPr>
        <w:t>.</w:t>
      </w:r>
    </w:p>
    <w:p w:rsidR="001B3604" w:rsidRPr="001B3604" w:rsidRDefault="001B3604" w:rsidP="001B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0E748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Документом, подтверждающим выполнение Исполнителем обязательств по Контракту, является Акт 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приемки товаров, работ, услуг по форме 0510452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(далее – Акт), который 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формируется </w:t>
      </w:r>
      <w:r w:rsidR="00983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лицом, 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Заказчик</w:t>
      </w:r>
      <w:r w:rsidR="00983A5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983A5D" w:rsidRPr="00983A5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983A5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</w:t>
      </w:r>
      <w:r w:rsidR="00983A5D" w:rsidRPr="0084310E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подписывается ответственным лицом Заказчика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документов, подтверждающих оказание услуг. Датой приемки услуг считается дата подписания Акта обеими Сторонами.</w:t>
      </w:r>
    </w:p>
    <w:p w:rsidR="000E7482" w:rsidRDefault="000E7482" w:rsidP="000E7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4.4. </w:t>
      </w:r>
      <w:r w:rsidRPr="008431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Заказчик 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3 (трех) рабочих дней с даты получения уведомления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Исполнителя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завершении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проверяет представленные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документы. В случае отсутствия претензий к документам (с участием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Исполнителя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которого уведомляет о</w:t>
      </w:r>
      <w:r w:rsidRPr="008431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времени и месте проведения приемки не позднее чем за 2 (два) рабочих дня) 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приемку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оказанных услуг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и при отсутствии выявленных недостатков, не позднее 7 (семи) рабочих дней с даты 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уведомления о завершении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направляет 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Исполнителю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подписанный Заказчиком Акт.</w:t>
      </w:r>
    </w:p>
    <w:p w:rsidR="00EE6F93" w:rsidRPr="008C7B44" w:rsidRDefault="00EE6F93" w:rsidP="00EE6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</w:t>
      </w:r>
      <w:r w:rsidRPr="008C7B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</w:t>
      </w:r>
      <w:r w:rsidRPr="008C7B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 Для организации приемки Заказчик может создать приемочную комиссию в составе не менее трех человек.</w:t>
      </w:r>
    </w:p>
    <w:p w:rsidR="00EE6F93" w:rsidRPr="00612DB3" w:rsidRDefault="00EE6F93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 </w:t>
      </w:r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В случае отказа Заказчика от при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мки оказанных услуг в связи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с выявленными недостатками Стороны составляют акт с указанием недостатков и сроков их устранения.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При уклонении Исполнителя от составления или подписания акта о недостатках данный акт подписывается Заказчиком в одностороннем порядке и приобретает юридическую силу для Исполнителя.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Уклонением Исполнителя от составления акта о недостатках считается </w:t>
      </w:r>
      <w:proofErr w:type="spellStart"/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неподписание</w:t>
      </w:r>
      <w:proofErr w:type="spellEnd"/>
      <w:r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акта в течение 5 (пяти) рабочих дней с даты его получения Исполнителем при отсутствии мотивированных возражений Исполнителя.</w:t>
      </w:r>
    </w:p>
    <w:p w:rsidR="00EE6F93" w:rsidRPr="00612DB3" w:rsidRDefault="00EE6F93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.7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 </w:t>
      </w:r>
      <w:r w:rsidRPr="009132E6"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Исполнитель обязуется устранить недостатки в полном объ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9132E6">
        <w:rPr>
          <w:rFonts w:ascii="Times New Roman" w:eastAsia="SimSun" w:hAnsi="Times New Roman" w:cs="Times New Roman"/>
          <w:sz w:val="26"/>
          <w:szCs w:val="26"/>
          <w:lang w:eastAsia="ru-RU"/>
        </w:rPr>
        <w:t>ме в срок, указанный в акте о выявленных недостатках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и письменно уведомить Заказчика о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б устранении недостатков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посредством электронной почты с подтверждением получения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уведомления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 Заказчик организует повторную при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мку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оказанных услуг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течение 5 (пяти) рабочих дней с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даты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получения уведомления от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Исполнителя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 Все расходы, связанные с организацией и проведением повторной при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мки (включая затраты на привлечение экспертов, проведение испытаний и оформление актов), нес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т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Исполнитель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EE6F93" w:rsidRPr="00612DB3" w:rsidRDefault="00EE6F93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8</w:t>
      </w: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Заказчик, обнаруживший недостатки, которые не могли быть установлены при обычном способе приемки (скрытые недостатки), обязан известить об этом </w:t>
      </w: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Исполнителя</w:t>
      </w: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в течение 5 (пяти) рабочих дней с даты их обнаружения. </w:t>
      </w:r>
    </w:p>
    <w:p w:rsidR="00EE6F93" w:rsidRDefault="00EE6F93" w:rsidP="00EE6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9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При возникновении между Сторонами спора по поводу недостатков оказанных </w:t>
      </w: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слуг или их причин по требованию любой из Сторон может быть назначена и проведена экспертиза. Расходы на экспертизу несет Исполнитель, за исключением случаев, когда экспертизой установлено отсутствие нарушений Исполнителем требований </w:t>
      </w: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Контракта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или причинно-следственной связи между действиями </w:t>
      </w:r>
      <w:r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Исполнителя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– Стороны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несут в равных долях.</w:t>
      </w:r>
    </w:p>
    <w:p w:rsidR="00EE6F93" w:rsidRPr="009132E6" w:rsidRDefault="00EE6F93" w:rsidP="00EE6F9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 вправе по согласованию с Заказчиком досрочно оказать услуги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Контракта</w:t>
      </w:r>
      <w:r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досрочного оказания услуг их приемка осуществляется в соответствии с настоящим разделом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Контракта.</w:t>
      </w:r>
    </w:p>
    <w:p w:rsidR="00EE6F93" w:rsidRDefault="00EE6F93" w:rsidP="00EE6F9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132E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начала и окончания оказания услуг могут быть изменены по взаимному согласию Сторон.</w:t>
      </w:r>
    </w:p>
    <w:p w:rsidR="00EE6F93" w:rsidRPr="00612DB3" w:rsidRDefault="00EE6F93" w:rsidP="00EE6F9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Оформление и обмен документами о приемке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оказанных услуг Исполнителем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осуществляются по телекоммуникационным каналам связи через систему электронного документооборота с соблюдением требований законодательства Российской Федерации. Акт формируется в электронном виде. Сначала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подписывается ответственным лицом со стороны Заказчика, затем копия электронн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 формы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Акта, сформированная на бумажном носителе, подписывается собственноручно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Исполнителем или его 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6F93" w:rsidRDefault="00EE6F93" w:rsidP="00EE6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. Если формирование и хранение электронных документов невозможно, Акт оформляется на бумажном носителе с одновременным представлением электронного образа (скан-копии) лицу, ответственному за бухгалтерский уч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т.</w:t>
      </w:r>
    </w:p>
    <w:p w:rsidR="00EE6F93" w:rsidRPr="0084310E" w:rsidRDefault="00EE6F93" w:rsidP="000E7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1B3604" w:rsidRPr="001B3604" w:rsidRDefault="001B3604" w:rsidP="00A30532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5. Срок Контракта</w:t>
      </w:r>
    </w:p>
    <w:p w:rsidR="00B03D9F" w:rsidRPr="00B03D9F" w:rsidRDefault="001B3604" w:rsidP="00B03D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Контракт </w:t>
      </w:r>
      <w:r w:rsidR="00B03D9F" w:rsidRP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 </w:t>
      </w:r>
      <w:r w:rsid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</w:t>
      </w:r>
      <w:r w:rsidR="00B03D9F" w:rsidRP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его Сторонами и действует до </w:t>
      </w:r>
      <w:r w:rsidR="007256CA" w:rsidRPr="007256CA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B03D9F" w:rsidRPr="00725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.12.2026, </w:t>
      </w:r>
      <w:r w:rsidR="00B03D9F" w:rsidRPr="00B03D9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в части неисполненных Сторонами обязательств – до полного их исполнения.</w:t>
      </w:r>
    </w:p>
    <w:p w:rsidR="00F91292" w:rsidRPr="00F91292" w:rsidRDefault="00F91292" w:rsidP="00F9129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F9129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5.2. Окончание срока действия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Контракта</w:t>
      </w:r>
      <w:r w:rsidRPr="00F9129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не влечет прекращение неисполненных обязательств Сторон, в том числе гарантийных обязательств Исполнителя.</w:t>
      </w:r>
    </w:p>
    <w:p w:rsidR="00F91292" w:rsidRPr="00F91292" w:rsidRDefault="00F91292" w:rsidP="00F91292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F9129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5.3. Срок оказания услуг: с даты заключения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Контракта</w:t>
      </w:r>
      <w:r w:rsidR="00B03D9F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7256CA">
        <w:rPr>
          <w:rFonts w:ascii="Times New Roman" w:eastAsia="SimSun" w:hAnsi="Times New Roman" w:cs="Times New Roman"/>
          <w:sz w:val="26"/>
          <w:szCs w:val="26"/>
          <w:lang w:eastAsia="ru-RU"/>
        </w:rPr>
        <w:t>по 31.12.2026г</w:t>
      </w:r>
      <w:r w:rsidRPr="00F91292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:rsidR="001B3604" w:rsidRPr="001B3604" w:rsidRDefault="001B3604" w:rsidP="00A30532">
      <w:pPr>
        <w:widowControl w:val="0"/>
        <w:suppressAutoHyphens/>
        <w:autoSpaceDN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</w:pP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6.</w:t>
      </w:r>
      <w:r w:rsidR="00D562E4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 </w:t>
      </w: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Ответственность Сторон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6.1. 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6.2. В случае просрочки исполнения </w:t>
      </w: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Заказчиком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6.2.1. 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1B3604" w:rsidRPr="001B3604" w:rsidRDefault="001B3604" w:rsidP="001B36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6.2.2.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Pr="001B3604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30.08.2017 № 1042 «</w:t>
      </w:r>
      <w:r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заказчиком, Исполнителем (подрядчиком, исполнителем), о внесении изменений в постановление Правительства Российской Федерации от 15 мая 2017 г. № 570 и признании утратившим силу постановления Правительства Российской Федерации от 25 ноября 2013 г. № 1063 </w:t>
      </w:r>
      <w:r w:rsidRPr="001B3604">
        <w:rPr>
          <w:rFonts w:ascii="Times New Roman" w:eastAsia="Calibri" w:hAnsi="Times New Roman" w:cs="Times New Roman"/>
          <w:sz w:val="26"/>
          <w:szCs w:val="26"/>
        </w:rPr>
        <w:t>(далее – Правила определения размера штрафа).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6.2.3.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1 000 (одна тысяча) рублей.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6.2.4. 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6.3. В случае просрочки выполнения </w:t>
      </w: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Исполнителем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а также в иных случаях неисполнения или ненадлежащего выполнения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6.3.1. Пеня начисляется за каждый день просрочки выполнения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выполненных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1B3604" w:rsidRPr="001B3604" w:rsidRDefault="001B3604" w:rsidP="001B36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6.3.2. Штрафы начисляются за неисполнение или ненадлежащее выполнение Исполнителем обязательств, предусмотренных Контрактом, за исключением просрочки выполнения Исполнителем обязательств, предусмотренных Контрактом. Размер штрафа устанавливается Контрактом в порядке, установленном </w:t>
      </w:r>
      <w:r w:rsidRPr="001B3604">
        <w:rPr>
          <w:rFonts w:ascii="Times New Roman" w:eastAsia="Calibri" w:hAnsi="Times New Roman" w:cs="Times New Roman"/>
          <w:sz w:val="26"/>
          <w:szCs w:val="26"/>
        </w:rPr>
        <w:t>Правилами определения размера штрафа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6.3.3. 3а каждый факт неисполнения или ненадлежащего выполнения Исполнителем обязательств, предусмотренных Контрактом, заключенным по результатам определения Исполнителя в соответствии с пунктом 1 части 1 статьи 30 Федерального закона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, за исключением просрочки исполнения обязательств, предусмотренных Контрактом, размер штрафа устанавливается в размере 1 процента цены Контракта, но не более 5 тысяч рублей и не менее 1 тыс. рублей, за исключением случаев, если </w:t>
      </w:r>
      <w:r w:rsidR="00A30532">
        <w:rPr>
          <w:rFonts w:ascii="Times New Roman" w:eastAsia="Calibri" w:hAnsi="Times New Roman" w:cs="Times New Roman"/>
          <w:sz w:val="26"/>
          <w:szCs w:val="26"/>
        </w:rPr>
        <w:t xml:space="preserve">действующим </w:t>
      </w:r>
      <w:r w:rsidRPr="001B3604">
        <w:rPr>
          <w:rFonts w:ascii="Times New Roman" w:eastAsia="Calibri" w:hAnsi="Times New Roman" w:cs="Times New Roman"/>
          <w:sz w:val="26"/>
          <w:szCs w:val="26"/>
        </w:rPr>
        <w:t>законодательством установлен иной порядок начисления штрафов.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6.3.4. За каждый факт неисполнения или ненадлежащего выполнения Исполнителем обязательства, предусмотренного Контрактом, которое не имеет стоимостного выражения, Исполнитель выплачивает Заказчику штраф в размере 1 000 (одна тысяча) рублей.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6.3.5. Общая сумма начисленных штрафов за неисполнение или ненадлежащее выполнения Исполнителем обязательств, предусмотренных Контрактом, не может превышать цену Контракта.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6.4.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другой Стороны.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6.5. Уплата неустойки (штрафа, пени) не освобождает Стороны от исполнения обязательств по Контракту.</w:t>
      </w:r>
    </w:p>
    <w:p w:rsidR="001B3604" w:rsidRPr="001B3604" w:rsidRDefault="001B3604" w:rsidP="00A30532">
      <w:pPr>
        <w:suppressAutoHyphens/>
        <w:autoSpaceDN w:val="0"/>
        <w:spacing w:before="120" w:after="12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7. Отсрочка обязательств, обстоятельства непреодолимой силы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7.1. Стороны освобождаются от ответственности за невыполнение обязательств по Контракту, если это неисполнение явилось следствием обстоятельств непреодолимой силы, то есть чрезвычайных и непредотвратимых </w:t>
      </w:r>
      <w:r w:rsidR="00F91292">
        <w:rPr>
          <w:rFonts w:ascii="Times New Roman" w:eastAsia="Calibri" w:hAnsi="Times New Roman" w:cs="Times New Roman"/>
          <w:sz w:val="26"/>
          <w:szCs w:val="26"/>
        </w:rPr>
        <w:br/>
      </w:r>
      <w:r w:rsidRPr="001B3604">
        <w:rPr>
          <w:rFonts w:ascii="Times New Roman" w:eastAsia="Calibri" w:hAnsi="Times New Roman" w:cs="Times New Roman"/>
          <w:sz w:val="26"/>
          <w:szCs w:val="26"/>
        </w:rPr>
        <w:t>в конкретное время и при данных условиях обстоятельств: военного, чрезвычайного положения, стихийных бедствий, забастовок.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7.2. В случае возникновения обстоятельств непреодолимой силы Сторона, </w:t>
      </w:r>
      <w:r w:rsidR="00F91292">
        <w:rPr>
          <w:rFonts w:ascii="Times New Roman" w:eastAsia="Calibri" w:hAnsi="Times New Roman" w:cs="Times New Roman"/>
          <w:sz w:val="26"/>
          <w:szCs w:val="26"/>
        </w:rPr>
        <w:br/>
      </w:r>
      <w:r w:rsidRPr="001B3604">
        <w:rPr>
          <w:rFonts w:ascii="Times New Roman" w:eastAsia="Calibri" w:hAnsi="Times New Roman" w:cs="Times New Roman"/>
          <w:sz w:val="26"/>
          <w:szCs w:val="26"/>
        </w:rPr>
        <w:t>в отношении действий которой возникли такие обстоятельства, должна немедленно уведомить другую Сторону о невозможности исполнения обязательств по Контракту без выплаты каких-либо компенсаций, предложить изменить сроки исполнения Контракта или расторгнуть его.</w:t>
      </w:r>
    </w:p>
    <w:p w:rsidR="001B3604" w:rsidRPr="001B3604" w:rsidRDefault="001B3604" w:rsidP="00A30532">
      <w:pPr>
        <w:suppressAutoHyphens/>
        <w:autoSpaceDN w:val="0"/>
        <w:spacing w:before="120" w:after="12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8. Порядок изменения и расторжения Контракта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8.1. Любые изменения и дополнения к Контракту имеют силу в том случае, если они оформлены в письменном виде и подписаны обеими Сторонами.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8.2. Досрочное расторжение Контракта может иметь место по соглашению Сторон, в одностороннем порядке или по решению суда по основаниям, предусмотренным действующим законодательством Российской Федерации.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8.3. Сторона, решившая расторгнуть Контракт, направляет письменное уведомление другой Стороне о расторжении Контракта.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8.4. Расторжение Контракта влечет за собой прекращение обязательств Сторон по нему, но не освобождает от ответственности за неисполнение обязательств по Контракту, которые имели место до дня расторжения Контракта.</w:t>
      </w:r>
    </w:p>
    <w:p w:rsidR="001B3604" w:rsidRPr="001B3604" w:rsidRDefault="001B3604" w:rsidP="00A30532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9. Разрешение споров</w:t>
      </w:r>
    </w:p>
    <w:p w:rsid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9.1. Споры, возникающие при исполнении Контракта, разрешаются путем переговоров между Сторонами.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9.2. Все споры между Сторонами, по которым не было достигнуто соглашение путем переговоров, подлежат разрешению в соответствии с действующим законодательством Российской Федерации.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9.3. 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порядке, установленном действующим законодательством Российской Федерации.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9.4. Соблюдение претензионного порядка до передачи дела в суд является обязательным.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9.5. Претензия направляется в письменной форме по почте в виде заказного письма с уведомлением о вручении. Срок ответа на претензию — 10 календарных дней с даты ее вручения. Срок считается соблюденным, если ответ сдан в отделение почтовой связи до его истечения.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9.6. В случае, если Сторона уклоняется от вручения ей претензии, претензия считается врученной по истечении 30 дней с даты ее отправления.</w:t>
      </w:r>
    </w:p>
    <w:p w:rsidR="001B3604" w:rsidRPr="001B3604" w:rsidRDefault="001B3604" w:rsidP="00A30532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10 . Антикоррупционная оговорка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10.1. При исполнении своих обязательств по Контракту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10.2. Стороны, их аффилированные лица, работники, представители при исполнении Контракта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10.3. Каждая из Сторон Контракта отказывается от стимулирования каким-либо образом работников другой Стороны, в том числе путем предоставления привилегий, подарков, или другими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10.4. Стороны признают проведение процедур по предотвращению коррупции и контролируют их соблюдение, оказывают взаимное содействие друг другу в целях предотвращения коррупции. В случае возникновения у Стороны оснований полагать, что произошло или может произойти нарушение антикоррупционных условий, предусмотренных Контрактом,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10.5. В случае нарушения одной Стороной антикоррупционных обязательств, предусмотренных Контрактом и (или) неполучения другой Стороной в установленный Контрактом срок подтверждения, что нарушения не произошли, другая Сторона имеет право расторгнуть Контракт в одностороннем порядке, направив письменное уведомление о расторжении Контракта другой Стороне.</w:t>
      </w:r>
    </w:p>
    <w:p w:rsidR="001B3604" w:rsidRPr="001B3604" w:rsidRDefault="001B3604" w:rsidP="001B360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11. Гарантия качества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11.1. 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Качество услуг, оказываемых </w:t>
      </w:r>
      <w:r w:rsidR="002A1A1F" w:rsidRPr="00E05A03">
        <w:rPr>
          <w:rFonts w:ascii="Times New Roman" w:eastAsia="Calibri" w:hAnsi="Times New Roman" w:cs="Times New Roman"/>
          <w:sz w:val="26"/>
          <w:szCs w:val="26"/>
        </w:rPr>
        <w:t>Испо</w:t>
      </w:r>
      <w:r w:rsidR="00E05A03" w:rsidRPr="00E05A03">
        <w:rPr>
          <w:rFonts w:ascii="Times New Roman" w:eastAsia="Calibri" w:hAnsi="Times New Roman" w:cs="Times New Roman"/>
          <w:sz w:val="26"/>
          <w:szCs w:val="26"/>
        </w:rPr>
        <w:t>лнителем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, должно соответствовать установленным в Российской Федерации государственным стандартам, техническим регламентам и требованиям, </w:t>
      </w:r>
      <w:r w:rsidRPr="001B3604">
        <w:rPr>
          <w:rFonts w:ascii="Times New Roman" w:eastAsia="Calibri" w:hAnsi="Times New Roman" w:cs="Times New Roman"/>
          <w:sz w:val="26"/>
          <w:szCs w:val="26"/>
        </w:rPr>
        <w:t>указанными в Контракте и Техническом задании (Приложение № 1 к Контракту).</w:t>
      </w:r>
    </w:p>
    <w:p w:rsidR="00E05A03" w:rsidRPr="00E05A03" w:rsidRDefault="00E05A03" w:rsidP="00E05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оказанные услуги Исполнитель предоставляет гарантию качества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нормативными документами на данный вид услуг.</w:t>
      </w:r>
    </w:p>
    <w:p w:rsidR="00E05A03" w:rsidRPr="00E05A03" w:rsidRDefault="00E05A03" w:rsidP="00E05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Гарантийный срок составляет </w:t>
      </w:r>
      <w:r w:rsidR="007256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месяцев со дня подписания Сторонами документа о приемке оказанных услуг. </w:t>
      </w:r>
    </w:p>
    <w:p w:rsidR="00E05A03" w:rsidRPr="00E05A03" w:rsidRDefault="00E05A03" w:rsidP="00E05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 вправе предъявлять требования, связанные с ненадлежащим качеством оказанных услуг, в течение установленного гарантийного срока. Исполнитель обязуется за свой счет производить необходимые мероприятия, в том устранение недостатков в соответствии с требованиями действующего законодательства.</w:t>
      </w:r>
    </w:p>
    <w:p w:rsidR="00E05A03" w:rsidRPr="00E05A03" w:rsidRDefault="00A30532" w:rsidP="00E05A03">
      <w:pPr>
        <w:tabs>
          <w:tab w:val="left" w:pos="8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11.4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 гарантийного срока прерывается на время устранения недостатков, возникших по вине Исполнителя.</w:t>
      </w:r>
    </w:p>
    <w:p w:rsidR="001B3604" w:rsidRPr="001B3604" w:rsidRDefault="001B3604" w:rsidP="001B360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12. Конфиденциальность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12.1. Стороны по Контракту обязуются соблюдать конфиденциальность информации. К конфиденциальной информации в рамках Контракта относятся персональные данные физических лиц, которые предоставляются Сторонами друг другу и обрабатываются в процессе исполнения Контракта, а также любые сведения, в отношении которых одной из Сторон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D562E4">
        <w:rPr>
          <w:rFonts w:ascii="Times New Roman" w:eastAsia="Calibri" w:hAnsi="Times New Roman" w:cs="Times New Roman"/>
          <w:sz w:val="26"/>
          <w:szCs w:val="26"/>
        </w:rPr>
        <w:t>2</w:t>
      </w:r>
      <w:r w:rsidRPr="001B3604">
        <w:rPr>
          <w:rFonts w:ascii="Times New Roman" w:eastAsia="Calibri" w:hAnsi="Times New Roman" w:cs="Times New Roman"/>
          <w:sz w:val="26"/>
          <w:szCs w:val="26"/>
        </w:rPr>
        <w:t>.2. 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меры, предусмотренные законодательством Российской Федерации в области персональных данных. Такое обязательство действует бессрочно.</w:t>
      </w:r>
    </w:p>
    <w:p w:rsidR="001B3604" w:rsidRPr="001B3604" w:rsidRDefault="001B3604" w:rsidP="00A30532">
      <w:pPr>
        <w:suppressAutoHyphens/>
        <w:autoSpaceDN w:val="0"/>
        <w:spacing w:before="120" w:after="24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13. Заключительные положения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13.1. Контракт составлен и подписан в 2 (двух) экземплярах, имеющих равную юридическую силу, по одному экземпляру для каждой Стороны.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13.2. При подписании дополнительных соглашений, приложений, актов и иных относящихся к Контракту документов Стороны вправе использовать факсимильное воспроизведение подписи лиц, уполномоченных на их подписание, с помощью средств механического копирования, которое приравнивается к их собственноручным подписям.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Каждая из Сторон исключила возможность подписания документов неуполномоченными лицами.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13.3. Любые изменения и дополнения к Контракту действительны при условии, что они совершены в письменной форме и подписаны Сторонами.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13.4. Ни одна из Сторон не вправе уступать свои права и (или) обязанности по Контракту третьим лицам без предварительного письменного согласия другой Стороны.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13.5. Неотъемлемой частью Контракта является Техническое задание (Приложение № 1 к Контракту).</w:t>
      </w:r>
    </w:p>
    <w:p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13.6.  К Контракту прилагается </w:t>
      </w:r>
      <w:r w:rsidR="0099503F">
        <w:rPr>
          <w:rFonts w:ascii="Times New Roman" w:eastAsia="Calibri" w:hAnsi="Times New Roman" w:cs="Times New Roman"/>
          <w:sz w:val="26"/>
          <w:szCs w:val="26"/>
        </w:rPr>
        <w:t>Отчет об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оказанных услуг</w:t>
      </w:r>
      <w:r w:rsidR="0099503F">
        <w:rPr>
          <w:rFonts w:ascii="Times New Roman" w:eastAsia="Calibri" w:hAnsi="Times New Roman" w:cs="Times New Roman"/>
          <w:sz w:val="26"/>
          <w:szCs w:val="26"/>
        </w:rPr>
        <w:t>ах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5319">
        <w:rPr>
          <w:rFonts w:ascii="Times New Roman" w:eastAsia="Calibri" w:hAnsi="Times New Roman" w:cs="Times New Roman"/>
          <w:sz w:val="26"/>
          <w:szCs w:val="26"/>
        </w:rPr>
        <w:t xml:space="preserve">по форме, установленной </w:t>
      </w:r>
      <w:r w:rsidRPr="001B3604">
        <w:rPr>
          <w:rFonts w:ascii="Times New Roman" w:eastAsia="Calibri" w:hAnsi="Times New Roman" w:cs="Times New Roman"/>
          <w:sz w:val="26"/>
          <w:szCs w:val="26"/>
        </w:rPr>
        <w:t>Приложение</w:t>
      </w:r>
      <w:r w:rsidR="00465319">
        <w:rPr>
          <w:rFonts w:ascii="Times New Roman" w:eastAsia="Calibri" w:hAnsi="Times New Roman" w:cs="Times New Roman"/>
          <w:sz w:val="26"/>
          <w:szCs w:val="26"/>
        </w:rPr>
        <w:t>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№ 2.</w:t>
      </w:r>
    </w:p>
    <w:p w:rsidR="00153669" w:rsidRDefault="00153669" w:rsidP="001B3604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</w:pPr>
    </w:p>
    <w:p w:rsidR="001B3604" w:rsidRPr="001B3604" w:rsidRDefault="001B3604" w:rsidP="001B3604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  <w:t>14.  Адреса и банковские реквизиты Сторон</w:t>
      </w:r>
    </w:p>
    <w:tbl>
      <w:tblPr>
        <w:tblW w:w="994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"/>
        <w:gridCol w:w="4762"/>
        <w:gridCol w:w="257"/>
        <w:gridCol w:w="4762"/>
        <w:gridCol w:w="84"/>
      </w:tblGrid>
      <w:tr w:rsidR="001B3604" w:rsidRPr="001B3604" w:rsidTr="0020526D"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</w:t>
            </w: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: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федеральное казенное учреждение «Российский государственный архив кинофотофонодокументов»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Юридический адрес: 143402, Московская область, г. Красногорск, ул. Речная, д. 1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Фактический адрес: 143402, Московская область, г. Красногорск, ул. Речная, д. 1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Телефон/факс +7 495-562-14-64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: info@rgakffd.ru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ОГРН 1025002870518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ИНН 5024001002; КПП 502401001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ОКЦ № 1 ВВГУ Банка России //УФК по Нижегородской области (РГАКФФД л/</w:t>
            </w:r>
            <w:proofErr w:type="gramStart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сч.:</w:t>
            </w:r>
            <w:proofErr w:type="gramEnd"/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03481462170) ВОЛГО-ВЯТСКОЕ ГУ БАНКА РОССИИ//УФК по Нижегородской области, г. Нижний Новгород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Номер казначейского счета 03211643000000013234 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ЕКС 40102810745370000024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БИК 012202102; ОКПО 02842795;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ОКВЭД 91.01 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ОКТМО 46744000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</w:tr>
      <w:tr w:rsidR="001B3604" w:rsidRPr="001B3604" w:rsidTr="0020526D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Подписи Сторон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</w:tc>
      </w:tr>
      <w:tr w:rsidR="001B3604" w:rsidRPr="001B3604" w:rsidTr="0020526D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</w:tc>
      </w:tr>
      <w:tr w:rsidR="001B3604" w:rsidRPr="001B3604" w:rsidTr="0020526D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Директор </w:t>
            </w:r>
          </w:p>
          <w:p w:rsidR="0099503F" w:rsidRDefault="0099503F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99503F" w:rsidRPr="001B3604" w:rsidRDefault="0099503F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 Н. И. Пестов/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ind w:right="2816"/>
              <w:jc w:val="center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4" w:rsidRPr="001B3604" w:rsidRDefault="001B3604" w:rsidP="001B3604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ind w:right="2731"/>
              <w:jc w:val="center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1B360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:rsidR="001B3604" w:rsidRDefault="001B3604" w:rsidP="001B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0532" w:rsidRDefault="00A30532" w:rsidP="001B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0532" w:rsidRDefault="00A30532" w:rsidP="001B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0532" w:rsidRDefault="00A30532" w:rsidP="001B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Контракту №__________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__________ 2026г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56CA" w:rsidRPr="00CA7B26" w:rsidRDefault="007256CA" w:rsidP="007256CA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:rsidR="007256CA" w:rsidRPr="00CA7B26" w:rsidRDefault="007256CA" w:rsidP="0072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</w:pP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оказание </w:t>
      </w:r>
      <w:r w:rsidRPr="00CA7B2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услуг</w:t>
      </w: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по</w:t>
      </w:r>
      <w:r w:rsidRPr="00CA7B2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о</w:t>
      </w:r>
      <w:r w:rsidRPr="009062C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бслуживани</w:t>
      </w: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ю</w:t>
      </w:r>
      <w:r w:rsidRPr="009062C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и модернизация электронных информационных ресурсов, использующих программно-информационный комплекс (ПИК) «КАИСА-Архив»</w:t>
      </w:r>
      <w:r w:rsidRPr="00CA7B2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ru-RU"/>
        </w:rPr>
        <w:t>в сфере ИКТ</w:t>
      </w:r>
    </w:p>
    <w:p w:rsidR="007256CA" w:rsidRPr="00CA7B26" w:rsidRDefault="007256CA" w:rsidP="007256CA">
      <w:pPr>
        <w:spacing w:after="0" w:line="240" w:lineRule="auto"/>
        <w:ind w:right="139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256CA" w:rsidRPr="00CA7B26" w:rsidRDefault="007256CA" w:rsidP="007256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Наименование оказываемых услуг: </w:t>
      </w:r>
      <w:r w:rsidRPr="00FF6A9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услуг по обслуживанию и модернизация электронных информационных ресурсов, использующих программно-информационный комплекс (ПИК) «КАИСА-Архив»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256CA" w:rsidRDefault="007256CA" w:rsidP="0072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 Назначение и цели использования результатов оказания услуг: </w:t>
      </w:r>
      <w:r w:rsidRPr="00FF6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Автоматизация основной деятельности федеральных архивов. Предоставление открытого доступа к документам Архивного фонда Российской Федерации и средствам их поиска </w:t>
      </w:r>
    </w:p>
    <w:p w:rsidR="007256CA" w:rsidRDefault="007256CA" w:rsidP="0072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CA7B2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Код ОКПД-2, соответствующий предмету контракта: </w:t>
      </w:r>
      <w:r w:rsidRPr="00FF6A9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62.02.30.000</w:t>
      </w:r>
      <w:r w:rsidRPr="00CA7B2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FF6A9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«Услуги по технической поддержке информационных технологий»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.</w:t>
      </w:r>
    </w:p>
    <w:p w:rsidR="007256CA" w:rsidRPr="00FF6A92" w:rsidRDefault="007256CA" w:rsidP="0072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6A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FF6A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Количество оказываемых услуг: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ед.</w:t>
      </w:r>
    </w:p>
    <w:p w:rsidR="007256CA" w:rsidRPr="00CA7B26" w:rsidRDefault="007256CA" w:rsidP="007256CA">
      <w:pPr>
        <w:tabs>
          <w:tab w:val="left" w:pos="0"/>
          <w:tab w:val="left" w:pos="1134"/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Источник финансирования: 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федерального бюджета Российской Федерации на 2026г. </w:t>
      </w:r>
    </w:p>
    <w:p w:rsidR="007256CA" w:rsidRPr="001B3604" w:rsidRDefault="007256CA" w:rsidP="0072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Форма, сроки и порядок оплаты оказываемых услуг: 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Оплата по Контракту осуществляется Заказчиком за фактически оказанные услуги </w:t>
      </w:r>
      <w:r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размере 100% от цены Контракта путем перечисления денежных средств на расчетный счет Исполнителя в течение 7 (семи) рабочих дней с даты подписания Сторонами Акта приемки оказанных услуг 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 0510452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Методических указаний по их формированию и применению» (далее – Приказ </w:t>
      </w:r>
      <w:r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Минфина России от 15.04.2021 № 61н)</w:t>
      </w:r>
      <w:r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7256CA" w:rsidRPr="00CA7B26" w:rsidRDefault="007256CA" w:rsidP="007256C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A7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6. Место оказания услуг: </w:t>
      </w:r>
      <w:r w:rsidRPr="00CA7B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на объектах Заказчика - 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Московская область, 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г. Красногорск, ул. Речная, д.1.</w:t>
      </w:r>
    </w:p>
    <w:p w:rsidR="007256CA" w:rsidRPr="00CA7B26" w:rsidRDefault="007256CA" w:rsidP="0072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7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7. Срок оказания услуг: </w:t>
      </w:r>
      <w:r w:rsidRPr="00CA7B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даты подписания Контракта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</w:t>
      </w:r>
      <w:r w:rsidRPr="00CA7B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.12.2026 </w:t>
      </w:r>
      <w:r w:rsidRPr="00CA7B26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shd w:val="clear" w:color="auto" w:fill="FFFFFF"/>
          <w:lang w:eastAsia="ru-RU"/>
        </w:rPr>
        <w:t xml:space="preserve">года. </w:t>
      </w:r>
      <w:r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shd w:val="clear" w:color="auto" w:fill="FFFFFF"/>
          <w:lang w:eastAsia="ru-RU"/>
        </w:rPr>
        <w:t>Услуга оказывается одним этапом.</w:t>
      </w:r>
    </w:p>
    <w:p w:rsidR="007256CA" w:rsidRPr="00CA7B26" w:rsidRDefault="007256CA" w:rsidP="007256C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CA7B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формирования цены Контракта: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цена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Контракта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включает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трудозатраты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затраты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на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средства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для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оказания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Услуг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НДС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в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случае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если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Исполнитель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является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плательщиком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НДС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стоимость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инструмента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материалов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необходимых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для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оказания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Услуг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транспортные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расходы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а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также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расходы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на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страхование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уплату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налогов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таможенных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пошлин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другие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обязательные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платежи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расходы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Исполнителя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связанные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выполнением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обязательств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по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7B2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Контракту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256CA" w:rsidRPr="00CA7B26" w:rsidRDefault="007256CA" w:rsidP="007256CA">
      <w:pPr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CA7B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Краткое описание Заказчика и его деятельности: 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казенное учреждение «Российский государственный архив </w:t>
      </w:r>
      <w:proofErr w:type="spellStart"/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кинофотофонодокументов</w:t>
      </w:r>
      <w:proofErr w:type="spellEnd"/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>» (РГАКФФД) осуществляет хранение, учет и использование документов архивного фонда Российской Федерации и других архивных документов.</w:t>
      </w:r>
    </w:p>
    <w:p w:rsidR="007256CA" w:rsidRPr="007E0068" w:rsidRDefault="007256CA" w:rsidP="0072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50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оказания услуг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E5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услуг осуществляется в указанный срок в полном объёме, в соответствии с требованиями настоящего технического задания. Частичное оказание услуг не допускается. Досрочное оказание услуг допускается только после получения согласия Заказчика. Все риски, связанные с оказание услуг, возлагаются на Исполнителя. Переход ответственности и рисков по выполненным работам осуществляется от Исполнителя к Заказчику после подписания последним акта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сдачи-приемки выполненных работ</w:t>
      </w:r>
      <w:r w:rsidRPr="00CA7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256CA" w:rsidRDefault="007256CA" w:rsidP="0072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7B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BE50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составу и объему услуг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7256CA" w:rsidRPr="007E0068" w:rsidRDefault="007256CA" w:rsidP="007256CA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7E0068">
        <w:rPr>
          <w:sz w:val="26"/>
          <w:szCs w:val="26"/>
        </w:rPr>
        <w:t>.1.</w:t>
      </w:r>
      <w:r w:rsidRPr="007E0068">
        <w:rPr>
          <w:sz w:val="26"/>
          <w:szCs w:val="26"/>
        </w:rPr>
        <w:tab/>
        <w:t>Поддержка и развитие базы данных и сайта Заказчика, работающих под управлением ПИК «КАИСА-Архив»</w:t>
      </w:r>
    </w:p>
    <w:p w:rsidR="007256CA" w:rsidRDefault="007256CA" w:rsidP="007256CA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7E0068">
        <w:rPr>
          <w:sz w:val="26"/>
          <w:szCs w:val="26"/>
        </w:rPr>
        <w:t>.1.1. Поддержка базы данных и ПИК «КАИСА-Архив»: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ежемесячное резервное копирование состояния базы данных;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восстановление базы данных после сбоев оборудования;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обновление версий программно-инфор</w:t>
      </w:r>
      <w:r>
        <w:rPr>
          <w:sz w:val="26"/>
          <w:szCs w:val="26"/>
        </w:rPr>
        <w:t xml:space="preserve">мационного комплекса по мере их </w:t>
      </w:r>
      <w:r w:rsidRPr="007E0068">
        <w:rPr>
          <w:sz w:val="26"/>
          <w:szCs w:val="26"/>
        </w:rPr>
        <w:t>появления;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обеспечение устойчивой наполняемости базы данных и банка изображений;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внесение изменений в программное обеспечение по замечаниям специалистов Заказчика (изменений, не требующих разработки новых функций);</w:t>
      </w:r>
    </w:p>
    <w:p w:rsidR="007256CA" w:rsidRPr="007E0068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ликвидация неполадок функционирования ПИК «КАИСА-Архив» после сообщения ответственного представителя Зак</w:t>
      </w:r>
      <w:r>
        <w:rPr>
          <w:sz w:val="26"/>
          <w:szCs w:val="26"/>
        </w:rPr>
        <w:t xml:space="preserve">азчика о неполадках — в течение </w:t>
      </w:r>
      <w:r w:rsidRPr="007E0068">
        <w:rPr>
          <w:sz w:val="26"/>
          <w:szCs w:val="26"/>
        </w:rPr>
        <w:t>одних суток с момента поступления заявки.</w:t>
      </w:r>
    </w:p>
    <w:p w:rsidR="007256CA" w:rsidRDefault="007256CA" w:rsidP="007256CA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11.1.2. </w:t>
      </w:r>
      <w:r w:rsidRPr="007E0068">
        <w:rPr>
          <w:sz w:val="26"/>
          <w:szCs w:val="26"/>
        </w:rPr>
        <w:t>Поддержка, модернизация и хостинг сайта архива, работающего под управлением ПИК «КАИСА-Архив»: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 поддержка функционирования, текущее обновление и представление актуального состояния электронного каталога архива;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программно-техническое обеспечение представления и внесения текущих обновлений на сайте архива, новостных разделов и статических страниц;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предоставление хостинга для сайта архива;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 внесение изменений в интерфейс сайта архива по указанию Заказчика или его представителя;</w:t>
      </w:r>
    </w:p>
    <w:p w:rsidR="007256CA" w:rsidRDefault="007256CA" w:rsidP="007256CA">
      <w:pPr>
        <w:pStyle w:val="Textbody"/>
        <w:spacing w:after="0"/>
        <w:jc w:val="both"/>
        <w:rPr>
          <w:sz w:val="26"/>
          <w:szCs w:val="26"/>
        </w:rPr>
      </w:pPr>
      <w:r w:rsidRPr="007E0068">
        <w:rPr>
          <w:sz w:val="26"/>
          <w:szCs w:val="26"/>
        </w:rPr>
        <w:t>—</w:t>
      </w:r>
      <w:r>
        <w:rPr>
          <w:sz w:val="26"/>
          <w:szCs w:val="26"/>
        </w:rPr>
        <w:t> </w:t>
      </w:r>
      <w:r w:rsidRPr="007E0068">
        <w:rPr>
          <w:sz w:val="26"/>
          <w:szCs w:val="26"/>
        </w:rPr>
        <w:t>расширение функций учётных записей по указанию Заказчика или его представителя.</w:t>
      </w:r>
    </w:p>
    <w:p w:rsidR="007256CA" w:rsidRPr="007E0068" w:rsidRDefault="007256CA" w:rsidP="007256CA">
      <w:pPr>
        <w:pStyle w:val="Textbody"/>
        <w:spacing w:after="0"/>
        <w:ind w:firstLine="709"/>
        <w:jc w:val="both"/>
        <w:rPr>
          <w:b/>
          <w:sz w:val="26"/>
          <w:szCs w:val="26"/>
        </w:rPr>
      </w:pPr>
      <w:r w:rsidRPr="007E0068">
        <w:rPr>
          <w:b/>
          <w:sz w:val="26"/>
          <w:szCs w:val="26"/>
        </w:rPr>
        <w:t>12.</w:t>
      </w:r>
      <w:r>
        <w:rPr>
          <w:sz w:val="26"/>
          <w:szCs w:val="26"/>
        </w:rPr>
        <w:t xml:space="preserve"> </w:t>
      </w:r>
      <w:r w:rsidRPr="007E0068">
        <w:rPr>
          <w:b/>
          <w:sz w:val="26"/>
          <w:szCs w:val="26"/>
        </w:rPr>
        <w:t>Требования к оказанию услуг, в том числе к безопасности оказания услуг и безопасности результатов услуг:</w:t>
      </w:r>
      <w:r>
        <w:rPr>
          <w:b/>
          <w:sz w:val="26"/>
          <w:szCs w:val="26"/>
        </w:rPr>
        <w:t xml:space="preserve"> </w:t>
      </w:r>
      <w:r w:rsidRPr="007E0068">
        <w:rPr>
          <w:sz w:val="26"/>
          <w:szCs w:val="26"/>
        </w:rPr>
        <w:t>Исполнитель обязуется оказать услуги без нарушения исключительных прав третьих лиц, с соблюдением техники безопасности и охраны труда; обеспечивает безопасность работ и их результатов для жизни и здоровья третьих лиц.</w:t>
      </w:r>
    </w:p>
    <w:p w:rsidR="007256CA" w:rsidRDefault="007256CA" w:rsidP="0072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CA7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9979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по передаче Заказчику технических и иных докумен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 по завершению и сдаче услуг: </w:t>
      </w:r>
      <w:r w:rsidRPr="0099794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обязан предоставить Заказчику по окончании работ акт сдачи-приемки оказанных услуг, подписанный и скрепленный печатью, в двух экземплярах.</w:t>
      </w:r>
    </w:p>
    <w:p w:rsidR="007256CA" w:rsidRDefault="007256CA" w:rsidP="0072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14. </w:t>
      </w:r>
      <w:r w:rsidRPr="009979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объему предоставления гарантии качества оказываемых услуг: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9794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обязан за свой счёт в согласованные сроки исправить по требованию Заказчика все выявленные недостатки или дефекты в результатах работ, если в процессе Исполнитель допустил отступление от условий договора, ухудшившее качество работ.</w:t>
      </w:r>
    </w:p>
    <w:p w:rsidR="007256CA" w:rsidRPr="0099794F" w:rsidRDefault="007256CA" w:rsidP="0072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9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9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сроку предоставления гарантии качества: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9794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предоставляет гарантии на оказанные услуги не менее 12 (двенадцати) месяцев с даты подписания Заказчиком акта сдачи-приёмки оказанных услуг.</w:t>
      </w:r>
    </w:p>
    <w:p w:rsidR="007256CA" w:rsidRDefault="007256CA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56CA" w:rsidRDefault="007256CA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№2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Контракту №__________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__________ 2026г.</w:t>
      </w: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tabs>
          <w:tab w:val="center" w:pos="4677"/>
          <w:tab w:val="left" w:pos="5352"/>
        </w:tabs>
        <w:spacing w:before="70" w:after="7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99503F" w:rsidRPr="0099503F" w:rsidRDefault="0099503F" w:rsidP="0099503F">
      <w:pPr>
        <w:spacing w:before="70" w:after="7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оказанных услугах</w:t>
      </w:r>
      <w:r w:rsidRPr="00B0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503F" w:rsidRPr="0099503F" w:rsidRDefault="0099503F" w:rsidP="0099503F">
      <w:pPr>
        <w:spacing w:before="70" w:after="7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spacing w:before="70" w:after="70" w:line="3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 Красногорск                                                                            </w:t>
      </w:r>
      <w:proofErr w:type="gramStart"/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__» _________ 2026 г.</w:t>
      </w: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99503F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Pr="0099503F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Исполнитель</w:t>
      </w:r>
      <w:r w:rsidRPr="0099503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Pr="0099503F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99503F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Pr="0099503F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Pr="0099503F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Pr="0099503F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Pr="0099503F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укажите вид документа и его реквизиты, на основании которого подписывается контракт</w:t>
      </w:r>
      <w:r w:rsidRPr="0099503F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 xml:space="preserve">] </w:t>
      </w: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подтверждает, что в соответствии с условиями Контракта оказания услуг от «__» _________ 20___ года №______________ (далее – Контракт) Исполнителем оказаны следующие услуги:</w:t>
      </w: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699"/>
        <w:gridCol w:w="5617"/>
        <w:gridCol w:w="1465"/>
        <w:gridCol w:w="1564"/>
      </w:tblGrid>
      <w:tr w:rsidR="0099503F" w:rsidRPr="0099503F" w:rsidTr="0020526D">
        <w:tc>
          <w:tcPr>
            <w:tcW w:w="704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706" w:type="dxa"/>
            <w:tcBorders>
              <w:righ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>Наименование оказанных услуг</w:t>
            </w:r>
          </w:p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9503F" w:rsidRPr="0099503F" w:rsidRDefault="0099503F" w:rsidP="0099503F">
            <w:pPr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>Период</w:t>
            </w:r>
          </w:p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 xml:space="preserve">Стоимость, </w:t>
            </w:r>
          </w:p>
          <w:p w:rsidR="0099503F" w:rsidRPr="0099503F" w:rsidRDefault="0099503F" w:rsidP="0099503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503F">
              <w:rPr>
                <w:b/>
                <w:sz w:val="26"/>
                <w:szCs w:val="26"/>
              </w:rPr>
              <w:t>руб.</w:t>
            </w:r>
          </w:p>
        </w:tc>
      </w:tr>
      <w:tr w:rsidR="0099503F" w:rsidRPr="0099503F" w:rsidTr="0020526D">
        <w:tc>
          <w:tcPr>
            <w:tcW w:w="704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06" w:type="dxa"/>
            <w:tcBorders>
              <w:righ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9503F" w:rsidRPr="0099503F" w:rsidTr="0020526D">
        <w:tc>
          <w:tcPr>
            <w:tcW w:w="704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06" w:type="dxa"/>
            <w:tcBorders>
              <w:righ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99503F" w:rsidRPr="0099503F" w:rsidRDefault="0099503F" w:rsidP="009950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свидетельствует, что услуги оказаны в полном объеме и надлежащим образом.</w:t>
      </w: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составлен в 2 (двух) экземплярах, имеющих одинаковую юридическую силу, по одному для каждой Стороны.</w:t>
      </w:r>
    </w:p>
    <w:p w:rsidR="007256CA" w:rsidRPr="0099503F" w:rsidRDefault="007256CA" w:rsidP="0099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03F" w:rsidRPr="0099503F" w:rsidRDefault="0099503F" w:rsidP="00995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6922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461"/>
      </w:tblGrid>
      <w:tr w:rsidR="0032287F" w:rsidRPr="0099503F" w:rsidTr="0032287F">
        <w:trPr>
          <w:trHeight w:val="282"/>
        </w:trPr>
        <w:tc>
          <w:tcPr>
            <w:tcW w:w="3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 xml:space="preserve">Заказчик </w:t>
            </w:r>
            <w:r w:rsidRPr="0099503F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:</w:t>
            </w:r>
            <w:proofErr w:type="gramEnd"/>
          </w:p>
        </w:tc>
        <w:tc>
          <w:tcPr>
            <w:tcW w:w="3461" w:type="dxa"/>
          </w:tcPr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</w:tc>
      </w:tr>
      <w:tr w:rsidR="0032287F" w:rsidRPr="0099503F" w:rsidTr="0032287F">
        <w:trPr>
          <w:trHeight w:val="1399"/>
        </w:trPr>
        <w:tc>
          <w:tcPr>
            <w:tcW w:w="3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87F" w:rsidRPr="0099503F" w:rsidRDefault="0032287F" w:rsidP="0032287F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32287F" w:rsidRPr="0099503F" w:rsidRDefault="0032287F" w:rsidP="0032287F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ind w:right="2731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  <w:tc>
          <w:tcPr>
            <w:tcW w:w="3461" w:type="dxa"/>
          </w:tcPr>
          <w:p w:rsidR="0032287F" w:rsidRPr="0099503F" w:rsidRDefault="0032287F" w:rsidP="0032287F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32287F" w:rsidRPr="0099503F" w:rsidRDefault="0032287F" w:rsidP="0032287F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32287F" w:rsidRPr="0099503F" w:rsidRDefault="0032287F" w:rsidP="0032287F">
            <w:pPr>
              <w:widowControl w:val="0"/>
              <w:suppressAutoHyphens/>
              <w:autoSpaceDN w:val="0"/>
              <w:spacing w:after="0" w:line="240" w:lineRule="auto"/>
              <w:ind w:right="2731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503F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:rsidR="0099503F" w:rsidRPr="0099503F" w:rsidRDefault="0099503F" w:rsidP="0099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03F" w:rsidRPr="0099503F" w:rsidRDefault="0099503F" w:rsidP="0099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36" w:rsidRPr="001B3604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BF7036" w:rsidRPr="001B3604" w:rsidSect="001536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F6" w:rsidRDefault="00906CF6">
      <w:pPr>
        <w:spacing w:after="0" w:line="240" w:lineRule="auto"/>
      </w:pPr>
      <w:r>
        <w:separator/>
      </w:r>
    </w:p>
  </w:endnote>
  <w:endnote w:type="continuationSeparator" w:id="0">
    <w:p w:rsidR="00906CF6" w:rsidRDefault="0090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F3" w:rsidRDefault="005D59F3" w:rsidP="00BF7036">
    <w:pPr>
      <w:spacing w:line="3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F3" w:rsidRDefault="005D59F3" w:rsidP="00BF7036">
    <w:pPr>
      <w:spacing w:line="3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F6" w:rsidRDefault="00906CF6">
      <w:pPr>
        <w:spacing w:after="0" w:line="240" w:lineRule="auto"/>
      </w:pPr>
      <w:r>
        <w:separator/>
      </w:r>
    </w:p>
  </w:footnote>
  <w:footnote w:type="continuationSeparator" w:id="0">
    <w:p w:rsidR="00906CF6" w:rsidRDefault="0090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713877464"/>
      <w:docPartObj>
        <w:docPartGallery w:val="Page Numbers (Top of Page)"/>
        <w:docPartUnique/>
      </w:docPartObj>
    </w:sdtPr>
    <w:sdtEndPr/>
    <w:sdtContent>
      <w:p w:rsidR="005D59F3" w:rsidRPr="008211E2" w:rsidRDefault="005D59F3">
        <w:pPr>
          <w:pStyle w:val="af4"/>
          <w:jc w:val="right"/>
          <w:rPr>
            <w:sz w:val="24"/>
            <w:szCs w:val="24"/>
          </w:rPr>
        </w:pPr>
        <w:r w:rsidRPr="008211E2">
          <w:rPr>
            <w:sz w:val="24"/>
            <w:szCs w:val="24"/>
          </w:rPr>
          <w:fldChar w:fldCharType="begin"/>
        </w:r>
        <w:r w:rsidRPr="008211E2">
          <w:rPr>
            <w:sz w:val="24"/>
            <w:szCs w:val="24"/>
          </w:rPr>
          <w:instrText>PAGE   \* MERGEFORMAT</w:instrText>
        </w:r>
        <w:r w:rsidRPr="008211E2">
          <w:rPr>
            <w:sz w:val="24"/>
            <w:szCs w:val="24"/>
          </w:rPr>
          <w:fldChar w:fldCharType="separate"/>
        </w:r>
        <w:r w:rsidR="0032287F">
          <w:rPr>
            <w:noProof/>
            <w:sz w:val="24"/>
            <w:szCs w:val="24"/>
          </w:rPr>
          <w:t>14</w:t>
        </w:r>
        <w:r w:rsidRPr="008211E2">
          <w:rPr>
            <w:sz w:val="24"/>
            <w:szCs w:val="24"/>
          </w:rPr>
          <w:fldChar w:fldCharType="end"/>
        </w:r>
      </w:p>
    </w:sdtContent>
  </w:sdt>
  <w:p w:rsidR="005D59F3" w:rsidRDefault="005D59F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F3" w:rsidRPr="004D0187" w:rsidRDefault="005D59F3" w:rsidP="00BF7036">
    <w:pPr>
      <w:pStyle w:val="af4"/>
      <w:tabs>
        <w:tab w:val="clear" w:pos="4677"/>
        <w:tab w:val="clear" w:pos="9355"/>
        <w:tab w:val="left" w:pos="1655"/>
      </w:tabs>
      <w:jc w:val="right"/>
      <w:rPr>
        <w:b/>
      </w:rPr>
    </w:pPr>
    <w:r w:rsidRPr="004D0187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2E8A"/>
    <w:multiLevelType w:val="multilevel"/>
    <w:tmpl w:val="596CF518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" w15:restartNumberingAfterBreak="0">
    <w:nsid w:val="14EB23E9"/>
    <w:multiLevelType w:val="hybridMultilevel"/>
    <w:tmpl w:val="21786742"/>
    <w:lvl w:ilvl="0" w:tplc="21A07098">
      <w:start w:val="1"/>
      <w:numFmt w:val="decimal"/>
      <w:suff w:val="space"/>
      <w:lvlText w:val="%1."/>
      <w:lvlJc w:val="left"/>
      <w:rPr>
        <w:rFonts w:hint="default"/>
        <w:b w:val="0"/>
        <w:bCs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298B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A645AA"/>
    <w:multiLevelType w:val="hybridMultilevel"/>
    <w:tmpl w:val="78025E52"/>
    <w:lvl w:ilvl="0" w:tplc="2902894A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767F09"/>
    <w:multiLevelType w:val="hybridMultilevel"/>
    <w:tmpl w:val="4456EB22"/>
    <w:lvl w:ilvl="0" w:tplc="258829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46247F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8D24198"/>
    <w:multiLevelType w:val="hybridMultilevel"/>
    <w:tmpl w:val="3C32A162"/>
    <w:lvl w:ilvl="0" w:tplc="B1A208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3436EC"/>
    <w:multiLevelType w:val="hybridMultilevel"/>
    <w:tmpl w:val="0870F6C6"/>
    <w:lvl w:ilvl="0" w:tplc="E7D4754C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B6224F"/>
    <w:multiLevelType w:val="multilevel"/>
    <w:tmpl w:val="F24CEB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w w:val="100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sz w:val="26"/>
        <w:szCs w:val="26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9" w15:restartNumberingAfterBreak="0">
    <w:nsid w:val="36581217"/>
    <w:multiLevelType w:val="hybridMultilevel"/>
    <w:tmpl w:val="924C097C"/>
    <w:lvl w:ilvl="0" w:tplc="F212607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6D93AE7"/>
    <w:multiLevelType w:val="hybridMultilevel"/>
    <w:tmpl w:val="060690C4"/>
    <w:lvl w:ilvl="0" w:tplc="030E9F28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095854"/>
    <w:multiLevelType w:val="hybridMultilevel"/>
    <w:tmpl w:val="132A88C4"/>
    <w:lvl w:ilvl="0" w:tplc="D7E03D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2A2B75"/>
    <w:multiLevelType w:val="hybridMultilevel"/>
    <w:tmpl w:val="DF7E8D9A"/>
    <w:lvl w:ilvl="0" w:tplc="122A3990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B14478"/>
    <w:multiLevelType w:val="hybridMultilevel"/>
    <w:tmpl w:val="510EFA66"/>
    <w:lvl w:ilvl="0" w:tplc="1742B384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BD5A22"/>
    <w:multiLevelType w:val="multilevel"/>
    <w:tmpl w:val="74A080A4"/>
    <w:lvl w:ilvl="0">
      <w:start w:val="1"/>
      <w:numFmt w:val="decimal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C37464B"/>
    <w:multiLevelType w:val="hybridMultilevel"/>
    <w:tmpl w:val="1154143A"/>
    <w:lvl w:ilvl="0" w:tplc="7BA26070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DB4F42"/>
    <w:multiLevelType w:val="hybridMultilevel"/>
    <w:tmpl w:val="FCDA05C2"/>
    <w:lvl w:ilvl="0" w:tplc="37563FF4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13CF9"/>
    <w:multiLevelType w:val="multilevel"/>
    <w:tmpl w:val="ADB6C372"/>
    <w:lvl w:ilvl="0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6E910768"/>
    <w:multiLevelType w:val="hybridMultilevel"/>
    <w:tmpl w:val="ECF64CB6"/>
    <w:lvl w:ilvl="0" w:tplc="0D164E0E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222F3F"/>
    <w:multiLevelType w:val="hybridMultilevel"/>
    <w:tmpl w:val="22209434"/>
    <w:lvl w:ilvl="0" w:tplc="39A6DF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034CF"/>
    <w:multiLevelType w:val="hybridMultilevel"/>
    <w:tmpl w:val="95C0596A"/>
    <w:lvl w:ilvl="0" w:tplc="F2126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16"/>
  </w:num>
  <w:num w:numId="10">
    <w:abstractNumId w:val="18"/>
  </w:num>
  <w:num w:numId="11">
    <w:abstractNumId w:val="15"/>
  </w:num>
  <w:num w:numId="12">
    <w:abstractNumId w:val="7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  <w:num w:numId="17">
    <w:abstractNumId w:val="2"/>
  </w:num>
  <w:num w:numId="18">
    <w:abstractNumId w:val="17"/>
  </w:num>
  <w:num w:numId="19">
    <w:abstractNumId w:val="12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69"/>
    <w:rsid w:val="00004DAA"/>
    <w:rsid w:val="000142FE"/>
    <w:rsid w:val="000336C1"/>
    <w:rsid w:val="00071B77"/>
    <w:rsid w:val="000A46C2"/>
    <w:rsid w:val="000E7482"/>
    <w:rsid w:val="001063B7"/>
    <w:rsid w:val="00153669"/>
    <w:rsid w:val="0017222F"/>
    <w:rsid w:val="0017563D"/>
    <w:rsid w:val="00182158"/>
    <w:rsid w:val="00193918"/>
    <w:rsid w:val="001A6F98"/>
    <w:rsid w:val="001B173C"/>
    <w:rsid w:val="001B3604"/>
    <w:rsid w:val="001C118A"/>
    <w:rsid w:val="001F3DE5"/>
    <w:rsid w:val="00204C50"/>
    <w:rsid w:val="00265C00"/>
    <w:rsid w:val="002A1A1F"/>
    <w:rsid w:val="002D57DA"/>
    <w:rsid w:val="002E152E"/>
    <w:rsid w:val="002F6912"/>
    <w:rsid w:val="0032287F"/>
    <w:rsid w:val="00327471"/>
    <w:rsid w:val="003A3639"/>
    <w:rsid w:val="003B194C"/>
    <w:rsid w:val="003D491F"/>
    <w:rsid w:val="003E0351"/>
    <w:rsid w:val="003F53DA"/>
    <w:rsid w:val="00433696"/>
    <w:rsid w:val="004338C2"/>
    <w:rsid w:val="00465319"/>
    <w:rsid w:val="00466530"/>
    <w:rsid w:val="004827E4"/>
    <w:rsid w:val="004D433B"/>
    <w:rsid w:val="004D7F1A"/>
    <w:rsid w:val="004F0D8A"/>
    <w:rsid w:val="0050335B"/>
    <w:rsid w:val="00503405"/>
    <w:rsid w:val="0050716E"/>
    <w:rsid w:val="00511F58"/>
    <w:rsid w:val="00517A4D"/>
    <w:rsid w:val="00530274"/>
    <w:rsid w:val="00547E00"/>
    <w:rsid w:val="005805E8"/>
    <w:rsid w:val="00596123"/>
    <w:rsid w:val="005D59F3"/>
    <w:rsid w:val="005F4273"/>
    <w:rsid w:val="006337BD"/>
    <w:rsid w:val="006D11EF"/>
    <w:rsid w:val="00720C7D"/>
    <w:rsid w:val="007256CA"/>
    <w:rsid w:val="007313EA"/>
    <w:rsid w:val="00745BB7"/>
    <w:rsid w:val="007E4072"/>
    <w:rsid w:val="007F7318"/>
    <w:rsid w:val="00893062"/>
    <w:rsid w:val="008C4A4C"/>
    <w:rsid w:val="008E339E"/>
    <w:rsid w:val="009023CA"/>
    <w:rsid w:val="00906CF6"/>
    <w:rsid w:val="009132E6"/>
    <w:rsid w:val="00927A67"/>
    <w:rsid w:val="009306B5"/>
    <w:rsid w:val="0094422B"/>
    <w:rsid w:val="00946F50"/>
    <w:rsid w:val="00983438"/>
    <w:rsid w:val="00983A5D"/>
    <w:rsid w:val="00987994"/>
    <w:rsid w:val="0099503F"/>
    <w:rsid w:val="009B5BE8"/>
    <w:rsid w:val="009D157D"/>
    <w:rsid w:val="009F3AF5"/>
    <w:rsid w:val="00A04DB7"/>
    <w:rsid w:val="00A064EC"/>
    <w:rsid w:val="00A2607F"/>
    <w:rsid w:val="00A30532"/>
    <w:rsid w:val="00A535F0"/>
    <w:rsid w:val="00A8178D"/>
    <w:rsid w:val="00AE45FC"/>
    <w:rsid w:val="00B03D9F"/>
    <w:rsid w:val="00B31A8E"/>
    <w:rsid w:val="00BC0C1F"/>
    <w:rsid w:val="00BD3D10"/>
    <w:rsid w:val="00BF688C"/>
    <w:rsid w:val="00BF7036"/>
    <w:rsid w:val="00C07E02"/>
    <w:rsid w:val="00C11D05"/>
    <w:rsid w:val="00C220E6"/>
    <w:rsid w:val="00CB4569"/>
    <w:rsid w:val="00D25334"/>
    <w:rsid w:val="00D30331"/>
    <w:rsid w:val="00D30CCF"/>
    <w:rsid w:val="00D331AC"/>
    <w:rsid w:val="00D562E4"/>
    <w:rsid w:val="00D7009B"/>
    <w:rsid w:val="00D805E8"/>
    <w:rsid w:val="00D868CB"/>
    <w:rsid w:val="00DA7004"/>
    <w:rsid w:val="00DD4505"/>
    <w:rsid w:val="00E05A03"/>
    <w:rsid w:val="00E92D68"/>
    <w:rsid w:val="00EA112C"/>
    <w:rsid w:val="00EA1A6F"/>
    <w:rsid w:val="00EB20CD"/>
    <w:rsid w:val="00EB7529"/>
    <w:rsid w:val="00EC3D76"/>
    <w:rsid w:val="00ED3D7F"/>
    <w:rsid w:val="00EE6F93"/>
    <w:rsid w:val="00F0623C"/>
    <w:rsid w:val="00F66C6B"/>
    <w:rsid w:val="00F76D6E"/>
    <w:rsid w:val="00F8413A"/>
    <w:rsid w:val="00F91292"/>
    <w:rsid w:val="00FA23C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B8C34B5-5810-4CE2-8024-073729F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036"/>
    <w:pPr>
      <w:keepNext/>
      <w:widowControl w:val="0"/>
      <w:suppressAutoHyphens/>
      <w:spacing w:before="240" w:after="60" w:line="300" w:lineRule="auto"/>
      <w:jc w:val="both"/>
      <w:outlineLvl w:val="0"/>
    </w:pPr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BF703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036"/>
    <w:pPr>
      <w:keepNext/>
      <w:keepLines/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F7036"/>
    <w:pPr>
      <w:keepNext/>
      <w:keepLines/>
      <w:suppressAutoHyphens/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F7036"/>
    <w:pPr>
      <w:keepNext/>
      <w:keepLines/>
      <w:suppressAutoHyphens/>
      <w:spacing w:before="200" w:after="0" w:line="240" w:lineRule="auto"/>
      <w:outlineLvl w:val="5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F7036"/>
    <w:pPr>
      <w:keepNext/>
      <w:keepLines/>
      <w:suppressAutoHyphen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F7036"/>
    <w:pPr>
      <w:keepNext/>
      <w:keepLines/>
      <w:suppressAutoHyphens/>
      <w:spacing w:before="200" w:after="0" w:line="240" w:lineRule="auto"/>
      <w:outlineLvl w:val="7"/>
    </w:pPr>
    <w:rPr>
      <w:rFonts w:ascii="Cambria" w:eastAsia="SimSun" w:hAnsi="Cambria" w:cs="Times New Roman"/>
      <w:color w:val="404040"/>
      <w:sz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F7036"/>
    <w:pPr>
      <w:keepNext/>
      <w:keepLines/>
      <w:suppressAutoHyphens/>
      <w:spacing w:before="200" w:after="0" w:line="240" w:lineRule="auto"/>
      <w:outlineLvl w:val="8"/>
    </w:pPr>
    <w:rPr>
      <w:rFonts w:ascii="Cambria" w:eastAsia="SimSun" w:hAnsi="Cambria" w:cs="Times New Roman"/>
      <w:i/>
      <w:iCs/>
      <w:color w:val="40404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7036"/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F7036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7036"/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F7036"/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BF7036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BF7036"/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BF7036"/>
    <w:rPr>
      <w:rFonts w:ascii="Cambria" w:eastAsia="SimSun" w:hAnsi="Cambria" w:cs="Times New Roman"/>
      <w:color w:val="404040"/>
      <w:sz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sid w:val="00BF7036"/>
    <w:rPr>
      <w:rFonts w:ascii="Cambria" w:eastAsia="SimSun" w:hAnsi="Cambria" w:cs="Times New Roman"/>
      <w:i/>
      <w:iCs/>
      <w:color w:val="40404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036"/>
  </w:style>
  <w:style w:type="paragraph" w:styleId="a3">
    <w:name w:val="Balloon Text"/>
    <w:basedOn w:val="a"/>
    <w:link w:val="a4"/>
    <w:unhideWhenUsed/>
    <w:qFormat/>
    <w:rsid w:val="00BF7036"/>
    <w:pPr>
      <w:widowControl w:val="0"/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qFormat/>
    <w:rsid w:val="00BF703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BF703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unhideWhenUsed/>
    <w:rsid w:val="00BF703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table" w:customStyle="1" w:styleId="12">
    <w:name w:val="Сетка таблицы1"/>
    <w:basedOn w:val="a1"/>
    <w:next w:val="a9"/>
    <w:rsid w:val="00B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аголовок1"/>
    <w:basedOn w:val="a"/>
    <w:next w:val="a5"/>
    <w:qFormat/>
    <w:rsid w:val="00BF7036"/>
    <w:pPr>
      <w:keepNext/>
      <w:widowControl w:val="0"/>
      <w:suppressAutoHyphens/>
      <w:spacing w:before="240"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Preformat">
    <w:name w:val="Preformat"/>
    <w:rsid w:val="00BF70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  <w:style w:type="paragraph" w:customStyle="1" w:styleId="14">
    <w:name w:val="Без интервала1"/>
    <w:rsid w:val="00BF70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styleId="aa">
    <w:name w:val="Hyperlink"/>
    <w:basedOn w:val="a0"/>
    <w:unhideWhenUsed/>
    <w:rsid w:val="00BF7036"/>
    <w:rPr>
      <w:color w:val="0000FF"/>
      <w:u w:val="single"/>
    </w:rPr>
  </w:style>
  <w:style w:type="paragraph" w:styleId="ab">
    <w:name w:val="Normal (Web)"/>
    <w:basedOn w:val="a"/>
    <w:unhideWhenUsed/>
    <w:qFormat/>
    <w:rsid w:val="00BF70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F703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70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7036"/>
    <w:rPr>
      <w:rFonts w:ascii="Times New Roman" w:eastAsia="SimSun" w:hAnsi="Times New Roman" w:cs="Times New Roman"/>
      <w:b/>
      <w:bCs/>
      <w:sz w:val="28"/>
      <w:lang w:eastAsia="ru-RU"/>
    </w:rPr>
  </w:style>
  <w:style w:type="paragraph" w:styleId="af1">
    <w:name w:val="footnote text"/>
    <w:basedOn w:val="a"/>
    <w:link w:val="af2"/>
    <w:semiHidden/>
    <w:unhideWhenUsed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2">
    <w:name w:val="Текст сноски Знак"/>
    <w:basedOn w:val="a0"/>
    <w:link w:val="af1"/>
    <w:semiHidden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3">
    <w:name w:val="footnote reference"/>
    <w:basedOn w:val="a0"/>
    <w:uiPriority w:val="99"/>
    <w:semiHidden/>
    <w:unhideWhenUsed/>
    <w:rsid w:val="00BF7036"/>
    <w:rPr>
      <w:vertAlign w:val="superscript"/>
    </w:rPr>
  </w:style>
  <w:style w:type="paragraph" w:styleId="af4">
    <w:name w:val="header"/>
    <w:basedOn w:val="a"/>
    <w:link w:val="af5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6">
    <w:name w:val="footer"/>
    <w:basedOn w:val="a"/>
    <w:link w:val="af7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7">
    <w:name w:val="Нижний колонтитул Знак"/>
    <w:basedOn w:val="a0"/>
    <w:link w:val="af6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8">
    <w:name w:val="Emphasis"/>
    <w:basedOn w:val="a0"/>
    <w:uiPriority w:val="20"/>
    <w:qFormat/>
    <w:rsid w:val="00BF7036"/>
    <w:rPr>
      <w:i/>
      <w:iCs/>
    </w:rPr>
  </w:style>
  <w:style w:type="paragraph" w:styleId="af9">
    <w:name w:val="No Spacing"/>
    <w:link w:val="afa"/>
    <w:uiPriority w:val="1"/>
    <w:qFormat/>
    <w:rsid w:val="00BF70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qFormat/>
    <w:locked/>
    <w:rsid w:val="00BF7036"/>
    <w:rPr>
      <w:rFonts w:ascii="Calibri" w:eastAsia="Calibri" w:hAnsi="Calibri" w:cs="Times New Roman"/>
    </w:rPr>
  </w:style>
  <w:style w:type="paragraph" w:styleId="afb">
    <w:name w:val="List Paragraph"/>
    <w:aliases w:val="Table-Normal,RSHB_Table-Normal"/>
    <w:basedOn w:val="a"/>
    <w:link w:val="afc"/>
    <w:uiPriority w:val="34"/>
    <w:qFormat/>
    <w:rsid w:val="00BF7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32">
    <w:name w:val="Основной текст с отступом 32"/>
    <w:basedOn w:val="a"/>
    <w:rsid w:val="00BF7036"/>
    <w:pPr>
      <w:widowControl w:val="0"/>
      <w:spacing w:after="0" w:line="240" w:lineRule="auto"/>
      <w:ind w:firstLine="720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ListParagraphChar">
    <w:name w:val="List Paragraph Char"/>
    <w:link w:val="15"/>
    <w:qFormat/>
    <w:locked/>
    <w:rsid w:val="00BF7036"/>
    <w:rPr>
      <w:rFonts w:ascii="Calibri" w:eastAsia="Times New Roman" w:hAnsi="Calibri"/>
      <w:sz w:val="24"/>
      <w:lang w:val="x-none" w:eastAsia="x-none"/>
    </w:rPr>
  </w:style>
  <w:style w:type="paragraph" w:customStyle="1" w:styleId="15">
    <w:name w:val="Абзац списка1"/>
    <w:basedOn w:val="a"/>
    <w:link w:val="ListParagraphChar"/>
    <w:qFormat/>
    <w:rsid w:val="00BF7036"/>
    <w:pPr>
      <w:suppressAutoHyphens/>
      <w:spacing w:after="0" w:line="240" w:lineRule="auto"/>
      <w:ind w:left="720"/>
    </w:pPr>
    <w:rPr>
      <w:rFonts w:ascii="Calibri" w:eastAsia="Times New Roman" w:hAnsi="Calibri"/>
      <w:sz w:val="24"/>
      <w:lang w:val="x-none" w:eastAsia="x-none"/>
    </w:rPr>
  </w:style>
  <w:style w:type="character" w:customStyle="1" w:styleId="5">
    <w:name w:val="Основной текст (5)_"/>
    <w:link w:val="50"/>
    <w:qFormat/>
    <w:rsid w:val="00BF703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F7036"/>
    <w:pPr>
      <w:widowControl w:val="0"/>
      <w:shd w:val="clear" w:color="auto" w:fill="FFFFFF"/>
      <w:suppressAutoHyphens/>
      <w:spacing w:after="0" w:line="240" w:lineRule="auto"/>
    </w:pPr>
    <w:rPr>
      <w:sz w:val="17"/>
      <w:szCs w:val="17"/>
    </w:rPr>
  </w:style>
  <w:style w:type="paragraph" w:styleId="16">
    <w:name w:val="index 1"/>
    <w:basedOn w:val="a"/>
    <w:next w:val="a"/>
    <w:autoRedefine/>
    <w:uiPriority w:val="99"/>
    <w:semiHidden/>
    <w:unhideWhenUsed/>
    <w:rsid w:val="00BF7036"/>
    <w:pPr>
      <w:widowControl w:val="0"/>
      <w:suppressAutoHyphens/>
      <w:spacing w:after="0" w:line="240" w:lineRule="auto"/>
      <w:ind w:left="200" w:hanging="200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d">
    <w:name w:val="Текст Знак"/>
    <w:basedOn w:val="a0"/>
    <w:link w:val="afe"/>
    <w:rsid w:val="00BF7036"/>
    <w:rPr>
      <w:rFonts w:ascii="Courier New" w:eastAsia="Times New Roman" w:hAnsi="Courier New"/>
    </w:rPr>
  </w:style>
  <w:style w:type="paragraph" w:styleId="afe">
    <w:name w:val="Plain Text"/>
    <w:basedOn w:val="a"/>
    <w:link w:val="afd"/>
    <w:qFormat/>
    <w:rsid w:val="00BF7036"/>
    <w:pPr>
      <w:suppressAutoHyphens/>
      <w:spacing w:after="0" w:line="240" w:lineRule="auto"/>
    </w:pPr>
    <w:rPr>
      <w:rFonts w:ascii="Courier New" w:eastAsia="Times New Roman" w:hAnsi="Courier New"/>
    </w:rPr>
  </w:style>
  <w:style w:type="character" w:customStyle="1" w:styleId="17">
    <w:name w:val="Текст Знак1"/>
    <w:basedOn w:val="a0"/>
    <w:uiPriority w:val="99"/>
    <w:semiHidden/>
    <w:rsid w:val="00BF7036"/>
    <w:rPr>
      <w:rFonts w:ascii="Consolas" w:hAnsi="Consolas"/>
      <w:sz w:val="21"/>
      <w:szCs w:val="21"/>
    </w:rPr>
  </w:style>
  <w:style w:type="character" w:customStyle="1" w:styleId="FontStyle27">
    <w:name w:val="Font Style27"/>
    <w:uiPriority w:val="99"/>
    <w:qFormat/>
    <w:rsid w:val="00BF70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qFormat/>
    <w:rsid w:val="00BF7036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qFormat/>
    <w:rsid w:val="00BF7036"/>
    <w:pPr>
      <w:widowControl w:val="0"/>
      <w:suppressAutoHyphens/>
      <w:spacing w:after="0" w:line="278" w:lineRule="exact"/>
      <w:ind w:firstLine="595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customStyle="1" w:styleId="18">
    <w:name w:val="Обычный1"/>
    <w:rsid w:val="00BF70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Абзац списка Знак"/>
    <w:aliases w:val="Table-Normal Знак,RSHB_Table-Normal Знак"/>
    <w:link w:val="afb"/>
    <w:uiPriority w:val="34"/>
    <w:qFormat/>
    <w:locked/>
    <w:rsid w:val="00BF7036"/>
    <w:rPr>
      <w:rFonts w:ascii="Times New Roman" w:eastAsia="SimSun" w:hAnsi="Times New Roman" w:cs="Times New Roman"/>
      <w:sz w:val="28"/>
      <w:lang w:eastAsia="ru-RU"/>
    </w:rPr>
  </w:style>
  <w:style w:type="table" w:styleId="a9">
    <w:name w:val="Table Grid"/>
    <w:basedOn w:val="a1"/>
    <w:uiPriority w:val="39"/>
    <w:rsid w:val="00BF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basedOn w:val="a0"/>
    <w:uiPriority w:val="9"/>
    <w:semiHidden/>
    <w:rsid w:val="00BF7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F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D59F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59F3"/>
  </w:style>
  <w:style w:type="table" w:customStyle="1" w:styleId="25">
    <w:name w:val="Сетка таблицы2"/>
    <w:basedOn w:val="a1"/>
    <w:next w:val="a9"/>
    <w:rsid w:val="00995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Strong"/>
    <w:basedOn w:val="a0"/>
    <w:uiPriority w:val="22"/>
    <w:qFormat/>
    <w:rsid w:val="00927A67"/>
    <w:rPr>
      <w:b/>
      <w:bCs/>
    </w:rPr>
  </w:style>
  <w:style w:type="paragraph" w:customStyle="1" w:styleId="Textbody">
    <w:name w:val="Text body"/>
    <w:basedOn w:val="a"/>
    <w:rsid w:val="007256CA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987-AAEB-4949-A657-6B4A9F26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15</Pages>
  <Words>5836</Words>
  <Characters>33269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BushuevEB</dc:creator>
  <cp:keywords/>
  <dc:description/>
  <cp:lastModifiedBy>User</cp:lastModifiedBy>
  <cp:revision>31</cp:revision>
  <cp:lastPrinted>2025-07-10T15:59:00Z</cp:lastPrinted>
  <dcterms:created xsi:type="dcterms:W3CDTF">2025-07-10T13:01:00Z</dcterms:created>
  <dcterms:modified xsi:type="dcterms:W3CDTF">2026-06-24T13:44:00Z</dcterms:modified>
</cp:coreProperties>
</file>