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89CC8" w14:textId="5FD43D1F" w:rsidR="008D3306" w:rsidRPr="008A61F4" w:rsidRDefault="008D3306" w:rsidP="00B452D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5338A1D" w14:textId="77777777" w:rsidR="001446E2" w:rsidRPr="008A61F4" w:rsidRDefault="001446E2" w:rsidP="00ED65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00F7E63" w14:textId="3A9504CC" w:rsidR="003C64E7" w:rsidRPr="008A61F4" w:rsidRDefault="00B452DF" w:rsidP="003C64E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Описание объекта закупки</w:t>
      </w:r>
    </w:p>
    <w:p w14:paraId="0D704F72" w14:textId="77777777" w:rsidR="003C64E7" w:rsidRPr="008A61F4" w:rsidRDefault="003C64E7" w:rsidP="003C64E7">
      <w:pPr>
        <w:widowControl w:val="0"/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A61F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1. Объект закупки и цена контракта: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B452DF" w:rsidRPr="008A61F4" w14:paraId="1D9210CF" w14:textId="77777777" w:rsidTr="00B452DF">
        <w:tc>
          <w:tcPr>
            <w:tcW w:w="10060" w:type="dxa"/>
            <w:shd w:val="clear" w:color="auto" w:fill="auto"/>
            <w:vAlign w:val="center"/>
          </w:tcPr>
          <w:p w14:paraId="28A473B9" w14:textId="77777777" w:rsidR="00B452DF" w:rsidRPr="008A61F4" w:rsidRDefault="00B452DF" w:rsidP="00040A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1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 закупки</w:t>
            </w:r>
          </w:p>
        </w:tc>
      </w:tr>
      <w:tr w:rsidR="00B452DF" w:rsidRPr="008A61F4" w14:paraId="6E2A90BF" w14:textId="77777777" w:rsidTr="00B452DF">
        <w:trPr>
          <w:trHeight w:val="613"/>
        </w:trPr>
        <w:tc>
          <w:tcPr>
            <w:tcW w:w="10060" w:type="dxa"/>
            <w:shd w:val="clear" w:color="auto" w:fill="auto"/>
            <w:vAlign w:val="center"/>
          </w:tcPr>
          <w:p w14:paraId="079BA0F5" w14:textId="6D96E1EC" w:rsidR="00B452DF" w:rsidRPr="008A61F4" w:rsidRDefault="00B452DF" w:rsidP="008C2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44AE0">
              <w:rPr>
                <w:rFonts w:ascii="Times New Roman" w:hAnsi="Times New Roman" w:cs="Times New Roman"/>
                <w:sz w:val="20"/>
                <w:szCs w:val="20"/>
              </w:rPr>
              <w:t>казания услуг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предоставлению</w:t>
            </w:r>
            <w:r w:rsidRPr="00844A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08EA">
              <w:rPr>
                <w:rFonts w:ascii="Times New Roman" w:hAnsi="Times New Roman" w:cs="Times New Roman"/>
                <w:sz w:val="20"/>
                <w:szCs w:val="20"/>
              </w:rPr>
              <w:t>прост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A08EA">
              <w:rPr>
                <w:rFonts w:ascii="Times New Roman" w:hAnsi="Times New Roman" w:cs="Times New Roman"/>
                <w:sz w:val="20"/>
                <w:szCs w:val="20"/>
              </w:rPr>
              <w:t xml:space="preserve"> неисключительную лицензи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08EA">
              <w:rPr>
                <w:rFonts w:ascii="Times New Roman" w:hAnsi="Times New Roman" w:cs="Times New Roman"/>
                <w:sz w:val="20"/>
                <w:szCs w:val="20"/>
              </w:rPr>
              <w:t xml:space="preserve"> без права заключения сублицензии на использование информационно- аналитической системы (программы для ЭВМ) SCIENCE INDEX</w:t>
            </w:r>
            <w:r w:rsidRPr="00F37D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61F4">
              <w:rPr>
                <w:rFonts w:ascii="Times New Roman" w:hAnsi="Times New Roman" w:cs="Times New Roman"/>
                <w:sz w:val="20"/>
                <w:szCs w:val="20"/>
              </w:rPr>
              <w:t>для нужд ФГБУ «СПб НИИФ» Минздрава России в 2026 году</w:t>
            </w:r>
          </w:p>
        </w:tc>
      </w:tr>
    </w:tbl>
    <w:p w14:paraId="52C640BF" w14:textId="73D8CA02" w:rsidR="00F37D57" w:rsidRPr="00325BDE" w:rsidRDefault="00F37D57" w:rsidP="00325B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ОКПД 2: </w:t>
      </w:r>
      <w:r w:rsidR="00325BDE" w:rsidRPr="00325BDE">
        <w:rPr>
          <w:rFonts w:ascii="Times New Roman" w:eastAsia="Times New Roman" w:hAnsi="Times New Roman" w:cs="Times New Roman"/>
          <w:sz w:val="20"/>
          <w:szCs w:val="20"/>
          <w:lang w:eastAsia="ru-RU"/>
        </w:rPr>
        <w:t>62.01.29.000</w:t>
      </w:r>
      <w:r w:rsidR="00A850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</w:t>
      </w:r>
      <w:r w:rsidR="00325BDE">
        <w:rPr>
          <w:rFonts w:ascii="Times New Roman" w:hAnsi="Times New Roman" w:cs="Times New Roman"/>
          <w:sz w:val="20"/>
          <w:szCs w:val="20"/>
          <w:lang w:eastAsia="ru-RU"/>
        </w:rPr>
        <w:t>Оригиналы программного обеспечения прочие</w:t>
      </w:r>
    </w:p>
    <w:p w14:paraId="71FFF25C" w14:textId="1B821D96" w:rsidR="003C64E7" w:rsidRPr="008A61F4" w:rsidRDefault="00746BE2" w:rsidP="003C64E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1F4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3C64E7" w:rsidRPr="008A61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84162E" w:rsidRPr="008A61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Услуги </w:t>
      </w:r>
      <w:r w:rsidRPr="008A61F4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оказываются</w:t>
      </w:r>
      <w:r w:rsidR="00C7255A" w:rsidRPr="008A61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r w:rsidR="000C61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</w:t>
      </w:r>
      <w:r w:rsidR="00A850EC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даты заключение Контракта,</w:t>
      </w:r>
      <w:r w:rsidR="000C61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="00021BFB" w:rsidRPr="008A61F4">
        <w:rPr>
          <w:rFonts w:ascii="Times New Roman" w:eastAsia="Times New Roman" w:hAnsi="Times New Roman" w:cs="Times New Roman"/>
          <w:sz w:val="20"/>
          <w:szCs w:val="20"/>
          <w:lang w:eastAsia="ru-RU"/>
        </w:rPr>
        <w:t>по</w:t>
      </w:r>
      <w:r w:rsidR="00021BFB" w:rsidRPr="000C61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A1287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A850EC">
        <w:rPr>
          <w:rFonts w:ascii="Times New Roman" w:eastAsia="Times New Roman" w:hAnsi="Times New Roman" w:cs="Times New Roman"/>
          <w:sz w:val="20"/>
          <w:szCs w:val="20"/>
          <w:lang w:eastAsia="ru-RU"/>
        </w:rPr>
        <w:t>1.12</w:t>
      </w:r>
      <w:r w:rsidR="00021BFB" w:rsidRPr="008A61F4">
        <w:rPr>
          <w:rFonts w:ascii="Times New Roman" w:eastAsia="Times New Roman" w:hAnsi="Times New Roman" w:cs="Times New Roman"/>
          <w:sz w:val="20"/>
          <w:szCs w:val="20"/>
          <w:lang w:eastAsia="ru-RU"/>
        </w:rPr>
        <w:t>.202</w:t>
      </w:r>
      <w:r w:rsidR="008A61F4" w:rsidRPr="008A61F4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6E013A" w:rsidRPr="008A61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14:paraId="0301A0BF" w14:textId="5ECAA5C9" w:rsidR="003C64E7" w:rsidRPr="008A61F4" w:rsidRDefault="00746BE2" w:rsidP="003C64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1F4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8F6665" w:rsidRPr="008A61F4">
        <w:rPr>
          <w:rFonts w:ascii="Times New Roman" w:eastAsia="Times New Roman" w:hAnsi="Times New Roman" w:cs="Times New Roman"/>
          <w:sz w:val="20"/>
          <w:szCs w:val="20"/>
          <w:lang w:eastAsia="ru-RU"/>
        </w:rPr>
        <w:t>. Место</w:t>
      </w:r>
      <w:r w:rsidR="003C64E7" w:rsidRPr="008A61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A61F4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84162E" w:rsidRPr="008A61F4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казания услуг</w:t>
      </w:r>
      <w:r w:rsidR="002F6CE0" w:rsidRPr="008A61F4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="00255959" w:rsidRPr="008A61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15320" w:rsidRPr="00415320">
        <w:rPr>
          <w:rFonts w:ascii="Times New Roman" w:eastAsia="Times New Roman" w:hAnsi="Times New Roman" w:cs="Times New Roman"/>
          <w:sz w:val="20"/>
          <w:szCs w:val="20"/>
          <w:lang w:eastAsia="ru-RU"/>
        </w:rPr>
        <w:t>191036, г Санкт-Петербург, Центральный р-н, Лиговский пр</w:t>
      </w:r>
      <w:r w:rsidR="0041532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415320" w:rsidRPr="00415320">
        <w:rPr>
          <w:rFonts w:ascii="Times New Roman" w:eastAsia="Times New Roman" w:hAnsi="Times New Roman" w:cs="Times New Roman"/>
          <w:sz w:val="20"/>
          <w:szCs w:val="20"/>
          <w:lang w:eastAsia="ru-RU"/>
        </w:rPr>
        <w:t>, д</w:t>
      </w:r>
      <w:r w:rsidR="0041532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415320" w:rsidRPr="004153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2-4</w:t>
      </w:r>
      <w:r w:rsidR="000C611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0C6110" w:rsidRPr="000C61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70807376" w14:textId="3ADEC767" w:rsidR="008F6665" w:rsidRDefault="00746BE2" w:rsidP="008F66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1F4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3C64E7" w:rsidRPr="008A61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415320" w:rsidRPr="004153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Форма оплаты: безналичный расчет. Оплата </w:t>
      </w:r>
      <w:r w:rsidR="008C4E53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оказанных услуг</w:t>
      </w:r>
      <w:r w:rsidR="00415320" w:rsidRPr="004153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осуще</w:t>
      </w:r>
      <w:r w:rsidR="00415320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ствляется Заказчиком в течение 10</w:t>
      </w:r>
      <w:r w:rsidR="00415320" w:rsidRPr="004153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415320">
        <w:rPr>
          <w:rFonts w:ascii="Times New Roman" w:eastAsia="Times New Roman" w:hAnsi="Times New Roman" w:cs="Times New Roman"/>
          <w:sz w:val="20"/>
          <w:szCs w:val="20"/>
          <w:lang w:eastAsia="ru-RU"/>
        </w:rPr>
        <w:t>десяти</w:t>
      </w:r>
      <w:r w:rsidR="00415320" w:rsidRPr="004153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рабочих дней после </w:t>
      </w:r>
      <w:r w:rsidR="008C4E53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оказания услуг</w:t>
      </w:r>
      <w:r w:rsidR="00415320" w:rsidRPr="004153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подписания им соответствующих документов при наличии положительного экспертного заключения. Авансирование</w:t>
      </w:r>
      <w:r w:rsidR="009A08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предусмотрено в </w:t>
      </w:r>
      <w:r w:rsidR="00325B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размере </w:t>
      </w:r>
      <w:r w:rsidR="00325BDE" w:rsidRPr="00415320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="009A08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30 (тридцати) %</w:t>
      </w:r>
      <w:r w:rsidR="00415320" w:rsidRPr="0041532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557EB19A" w14:textId="77777777" w:rsidR="00F2708C" w:rsidRDefault="000C6110" w:rsidP="008F66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 </w:t>
      </w:r>
      <w:r w:rsidR="00F270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Требования к </w:t>
      </w:r>
      <w:r w:rsidR="00F2708C" w:rsidRPr="00F2708C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</w:t>
      </w:r>
      <w:r w:rsidR="00F2708C">
        <w:rPr>
          <w:rFonts w:ascii="Times New Roman" w:eastAsia="Times New Roman" w:hAnsi="Times New Roman" w:cs="Times New Roman"/>
          <w:sz w:val="20"/>
          <w:szCs w:val="20"/>
          <w:lang w:eastAsia="ru-RU"/>
        </w:rPr>
        <w:t>ю:</w:t>
      </w:r>
    </w:p>
    <w:p w14:paraId="0F3FE370" w14:textId="06A1EAB8" w:rsidR="00325BDE" w:rsidRPr="00325BDE" w:rsidRDefault="00F2708C" w:rsidP="00325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5.1</w:t>
      </w:r>
      <w:r w:rsidR="00325BD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735A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25BDE" w:rsidRPr="00325B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Лицензиар предоставляет Авторизованным пользователям Лицензиата возможность получить доступ к системе SCIENCE INDEX с </w:t>
      </w:r>
      <w:proofErr w:type="spellStart"/>
      <w:r w:rsidR="00325BDE" w:rsidRPr="00325BDE">
        <w:rPr>
          <w:rFonts w:ascii="Times New Roman" w:eastAsia="Times New Roman" w:hAnsi="Times New Roman" w:cs="Times New Roman"/>
          <w:sz w:val="20"/>
          <w:szCs w:val="20"/>
          <w:lang w:eastAsia="ru-RU"/>
        </w:rPr>
        <w:t>web</w:t>
      </w:r>
      <w:proofErr w:type="spellEnd"/>
      <w:r w:rsidR="00325BDE" w:rsidRPr="00325BDE">
        <w:rPr>
          <w:rFonts w:ascii="Times New Roman" w:eastAsia="Times New Roman" w:hAnsi="Times New Roman" w:cs="Times New Roman"/>
          <w:sz w:val="20"/>
          <w:szCs w:val="20"/>
          <w:lang w:eastAsia="ru-RU"/>
        </w:rPr>
        <w:t>-сайтов по адресам elibrary.ru.</w:t>
      </w:r>
    </w:p>
    <w:p w14:paraId="0BF58788" w14:textId="52D0F55C" w:rsidR="00F249AB" w:rsidRPr="008A61F4" w:rsidRDefault="00325BDE" w:rsidP="00325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5.2. </w:t>
      </w:r>
      <w:r w:rsidRPr="00325B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Доступ для Авторизованных пользователей Лицензиата к системе SCIENCE INDEX осуществляется круглосуточно, за исключением времени проведения профилактических работ на серверах системы. </w:t>
      </w:r>
    </w:p>
    <w:p w14:paraId="29EA1D17" w14:textId="77777777" w:rsidR="008A61F4" w:rsidRPr="008A61F4" w:rsidRDefault="008A61F4" w:rsidP="008A61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4DACEDF" w14:textId="35D9A9F1" w:rsidR="00735A06" w:rsidRDefault="00735A06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7A594216" w14:textId="4D494765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0F44BBD8" w14:textId="5AE71240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6DB417B6" w14:textId="30FE81A0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2EBFAF2B" w14:textId="0AAFC882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14ABEC6F" w14:textId="229A238F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0E52F87F" w14:textId="2013E7EC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36B4FCA9" w14:textId="584DB483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3812EC9E" w14:textId="490C39DF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7514FCFF" w14:textId="413AAC70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02F60A73" w14:textId="33FB9560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559E552C" w14:textId="36366CE6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60FC8D51" w14:textId="53C64D7E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7997B848" w14:textId="4C85965F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3BE689DD" w14:textId="1643A47A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3C0990D8" w14:textId="560694F8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558DDA84" w14:textId="3E04CD6C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59498F69" w14:textId="760F8D8D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4DB65554" w14:textId="66F46223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4865C4C3" w14:textId="033A43D6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6D4917CB" w14:textId="2822C9A6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599EBC4C" w14:textId="39AA8507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5DBE3A14" w14:textId="65C6F79E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1D1646E3" w14:textId="7AAA27CF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6CC63CFD" w14:textId="0C1E9B71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0D3DF653" w14:textId="1D1F9171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5F1B53DF" w14:textId="366D7837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20A9A688" w14:textId="27666D00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1F705851" w14:textId="33F8E18F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6DF20563" w14:textId="78C58A04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4D4CC0C0" w14:textId="148B64FD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42ADEC37" w14:textId="254BDD90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6A7FA025" w14:textId="3D2FAC8B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68FB290F" w14:textId="0663191E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22C74042" w14:textId="50F8EBD5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787C2BA2" w14:textId="4EA2DD36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590D4818" w14:textId="6D9394A3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51BA1BD6" w14:textId="6BCACCDD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5E22183E" w14:textId="5D08FA55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3C7879BA" w14:textId="74E2AF28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37668286" w14:textId="72AA2538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0462CDAF" w14:textId="5D795B42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13AEE505" w14:textId="3794B5D4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5F1044A7" w14:textId="24A115E0" w:rsidR="00B452DF" w:rsidRDefault="00B452DF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Техническое задание</w:t>
      </w:r>
    </w:p>
    <w:p w14:paraId="637DE0E0" w14:textId="77777777" w:rsidR="00735A06" w:rsidRDefault="00735A06" w:rsidP="00735A06">
      <w:pPr>
        <w:pStyle w:val="ac"/>
        <w:kinsoku w:val="0"/>
        <w:overflowPunct w:val="0"/>
        <w:spacing w:before="0" w:line="265" w:lineRule="auto"/>
        <w:ind w:right="100" w:firstLine="600"/>
        <w:jc w:val="right"/>
      </w:pPr>
      <w:r>
        <w:rPr>
          <w:spacing w:val="12"/>
        </w:rPr>
        <w:t>SCIENCE</w:t>
      </w:r>
      <w:r>
        <w:t xml:space="preserve"> </w:t>
      </w:r>
      <w:r>
        <w:rPr>
          <w:spacing w:val="5"/>
        </w:rPr>
        <w:t xml:space="preserve"> </w:t>
      </w:r>
      <w:r>
        <w:rPr>
          <w:spacing w:val="12"/>
        </w:rPr>
        <w:t>INDEX</w:t>
      </w:r>
      <w:r>
        <w:t xml:space="preserve"> </w:t>
      </w:r>
      <w:r>
        <w:rPr>
          <w:spacing w:val="6"/>
        </w:rPr>
        <w:t xml:space="preserve"> </w:t>
      </w:r>
      <w:r>
        <w:t xml:space="preserve">– </w:t>
      </w:r>
      <w:r>
        <w:rPr>
          <w:spacing w:val="5"/>
        </w:rPr>
        <w:t xml:space="preserve"> </w:t>
      </w:r>
      <w:r>
        <w:rPr>
          <w:spacing w:val="14"/>
        </w:rPr>
        <w:t>информационно-аналитическая</w:t>
      </w:r>
      <w:r>
        <w:t xml:space="preserve"> </w:t>
      </w:r>
      <w:r>
        <w:rPr>
          <w:spacing w:val="6"/>
        </w:rPr>
        <w:t xml:space="preserve"> </w:t>
      </w:r>
      <w:r>
        <w:rPr>
          <w:spacing w:val="12"/>
        </w:rPr>
        <w:t>система</w:t>
      </w:r>
      <w:r>
        <w:t xml:space="preserve"> </w:t>
      </w:r>
      <w:r>
        <w:rPr>
          <w:spacing w:val="5"/>
        </w:rPr>
        <w:t xml:space="preserve"> </w:t>
      </w:r>
      <w:r>
        <w:rPr>
          <w:spacing w:val="13"/>
        </w:rPr>
        <w:t>(программа</w:t>
      </w:r>
      <w:r>
        <w:t xml:space="preserve"> </w:t>
      </w:r>
      <w:r>
        <w:rPr>
          <w:spacing w:val="6"/>
        </w:rPr>
        <w:t xml:space="preserve"> </w:t>
      </w:r>
      <w:r>
        <w:rPr>
          <w:spacing w:val="10"/>
        </w:rPr>
        <w:t>для</w:t>
      </w:r>
      <w:r>
        <w:t xml:space="preserve"> </w:t>
      </w:r>
      <w:r>
        <w:rPr>
          <w:spacing w:val="5"/>
        </w:rPr>
        <w:t xml:space="preserve"> </w:t>
      </w:r>
      <w:r>
        <w:rPr>
          <w:spacing w:val="15"/>
        </w:rPr>
        <w:t>ЭВМ),</w:t>
      </w:r>
      <w:r>
        <w:rPr>
          <w:spacing w:val="73"/>
          <w:w w:val="99"/>
        </w:rPr>
        <w:t xml:space="preserve"> </w:t>
      </w:r>
      <w:r>
        <w:lastRenderedPageBreak/>
        <w:t>разработанная Лицензиаром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позволяющая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 из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 РИНЦ</w:t>
      </w:r>
      <w:r>
        <w:rPr>
          <w:spacing w:val="1"/>
        </w:rPr>
        <w:t xml:space="preserve"> проводить</w:t>
      </w:r>
      <w:r>
        <w:rPr>
          <w:spacing w:val="119"/>
          <w:w w:val="99"/>
        </w:rPr>
        <w:t xml:space="preserve"> </w:t>
      </w:r>
      <w:r>
        <w:rPr>
          <w:spacing w:val="1"/>
        </w:rPr>
        <w:t>комплексные</w:t>
      </w:r>
      <w:r>
        <w:rPr>
          <w:spacing w:val="-4"/>
        </w:rPr>
        <w:t xml:space="preserve"> </w:t>
      </w:r>
      <w:r>
        <w:rPr>
          <w:spacing w:val="1"/>
        </w:rPr>
        <w:t>аналитические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1"/>
        </w:rPr>
        <w:t>статистические</w:t>
      </w:r>
      <w:r>
        <w:rPr>
          <w:spacing w:val="-4"/>
        </w:rPr>
        <w:t xml:space="preserve"> </w:t>
      </w:r>
      <w:r>
        <w:rPr>
          <w:spacing w:val="1"/>
        </w:rPr>
        <w:t>исследования</w:t>
      </w:r>
      <w:r>
        <w:rPr>
          <w:spacing w:val="-4"/>
        </w:rPr>
        <w:t xml:space="preserve"> </w:t>
      </w:r>
      <w:r>
        <w:rPr>
          <w:spacing w:val="1"/>
        </w:rPr>
        <w:t>публикационной</w:t>
      </w:r>
      <w:r>
        <w:rPr>
          <w:spacing w:val="-4"/>
        </w:rPr>
        <w:t xml:space="preserve"> </w:t>
      </w:r>
      <w:r>
        <w:rPr>
          <w:spacing w:val="1"/>
        </w:rPr>
        <w:t>активности</w:t>
      </w:r>
      <w:r>
        <w:rPr>
          <w:spacing w:val="-4"/>
        </w:rPr>
        <w:t xml:space="preserve"> </w:t>
      </w:r>
      <w:r>
        <w:rPr>
          <w:spacing w:val="2"/>
        </w:rPr>
        <w:t>российских</w:t>
      </w:r>
      <w:r>
        <w:rPr>
          <w:spacing w:val="125"/>
          <w:w w:val="99"/>
        </w:rPr>
        <w:t xml:space="preserve"> </w:t>
      </w:r>
      <w:r>
        <w:rPr>
          <w:spacing w:val="6"/>
        </w:rPr>
        <w:t>ученых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6"/>
        </w:rPr>
        <w:t>научных</w:t>
      </w:r>
      <w:r>
        <w:rPr>
          <w:spacing w:val="32"/>
        </w:rPr>
        <w:t xml:space="preserve"> </w:t>
      </w:r>
      <w:r>
        <w:rPr>
          <w:spacing w:val="7"/>
        </w:rPr>
        <w:t>организаций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7"/>
        </w:rPr>
        <w:t>получать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7"/>
        </w:rPr>
        <w:t>результате</w:t>
      </w:r>
      <w:r>
        <w:rPr>
          <w:spacing w:val="32"/>
        </w:rPr>
        <w:t xml:space="preserve"> </w:t>
      </w:r>
      <w:r>
        <w:rPr>
          <w:spacing w:val="6"/>
        </w:rPr>
        <w:t>более</w:t>
      </w:r>
      <w:r>
        <w:rPr>
          <w:spacing w:val="33"/>
        </w:rPr>
        <w:t xml:space="preserve"> </w:t>
      </w:r>
      <w:r>
        <w:rPr>
          <w:spacing w:val="6"/>
        </w:rPr>
        <w:t>точную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7"/>
        </w:rPr>
        <w:t>объективную</w:t>
      </w:r>
      <w:r>
        <w:rPr>
          <w:spacing w:val="33"/>
        </w:rPr>
        <w:t xml:space="preserve"> </w:t>
      </w:r>
      <w:r>
        <w:rPr>
          <w:spacing w:val="8"/>
        </w:rPr>
        <w:t>оценку</w:t>
      </w:r>
      <w:r>
        <w:rPr>
          <w:spacing w:val="55"/>
          <w:w w:val="99"/>
        </w:rPr>
        <w:t xml:space="preserve"> </w:t>
      </w:r>
      <w:r>
        <w:rPr>
          <w:spacing w:val="12"/>
        </w:rPr>
        <w:t>результатов</w:t>
      </w:r>
      <w:r>
        <w:t xml:space="preserve">  </w:t>
      </w:r>
      <w:r>
        <w:rPr>
          <w:spacing w:val="12"/>
        </w:rPr>
        <w:t>научной</w:t>
      </w:r>
      <w:r>
        <w:t xml:space="preserve">  </w:t>
      </w:r>
      <w:r>
        <w:rPr>
          <w:spacing w:val="12"/>
        </w:rPr>
        <w:t>деятельности</w:t>
      </w:r>
      <w:r>
        <w:t xml:space="preserve"> </w:t>
      </w:r>
      <w:r>
        <w:rPr>
          <w:spacing w:val="1"/>
        </w:rPr>
        <w:t xml:space="preserve"> </w:t>
      </w:r>
      <w:r>
        <w:rPr>
          <w:spacing w:val="12"/>
        </w:rPr>
        <w:t>отдельных</w:t>
      </w:r>
      <w:r>
        <w:t xml:space="preserve">  </w:t>
      </w:r>
      <w:r>
        <w:rPr>
          <w:spacing w:val="12"/>
        </w:rPr>
        <w:t>ученых,</w:t>
      </w:r>
      <w:r>
        <w:t xml:space="preserve">  </w:t>
      </w:r>
      <w:r>
        <w:rPr>
          <w:spacing w:val="12"/>
        </w:rPr>
        <w:t>научных</w:t>
      </w:r>
      <w:r>
        <w:t xml:space="preserve"> </w:t>
      </w:r>
      <w:r>
        <w:rPr>
          <w:spacing w:val="1"/>
        </w:rPr>
        <w:t xml:space="preserve"> </w:t>
      </w:r>
      <w:r>
        <w:rPr>
          <w:spacing w:val="11"/>
        </w:rPr>
        <w:t>групп,</w:t>
      </w:r>
      <w:r>
        <w:t xml:space="preserve">  </w:t>
      </w:r>
      <w:r>
        <w:rPr>
          <w:spacing w:val="12"/>
        </w:rPr>
        <w:t>организаций</w:t>
      </w:r>
      <w:r>
        <w:t xml:space="preserve">  и </w:t>
      </w:r>
      <w:r>
        <w:rPr>
          <w:spacing w:val="1"/>
        </w:rPr>
        <w:t xml:space="preserve"> </w:t>
      </w:r>
      <w:r>
        <w:rPr>
          <w:spacing w:val="14"/>
        </w:rPr>
        <w:t>их</w:t>
      </w:r>
      <w:r>
        <w:rPr>
          <w:spacing w:val="80"/>
        </w:rPr>
        <w:t xml:space="preserve"> </w:t>
      </w:r>
      <w:r>
        <w:rPr>
          <w:spacing w:val="3"/>
        </w:rPr>
        <w:t>подразделений.</w:t>
      </w:r>
      <w:r>
        <w:rPr>
          <w:spacing w:val="8"/>
        </w:rPr>
        <w:t xml:space="preserve"> </w:t>
      </w:r>
      <w:r>
        <w:rPr>
          <w:spacing w:val="3"/>
        </w:rPr>
        <w:t>Свидетельство</w:t>
      </w:r>
      <w:r>
        <w:rPr>
          <w:spacing w:val="9"/>
        </w:rPr>
        <w:t xml:space="preserve"> </w:t>
      </w:r>
      <w:r>
        <w:t>о</w:t>
      </w:r>
      <w:r>
        <w:rPr>
          <w:spacing w:val="8"/>
        </w:rPr>
        <w:t xml:space="preserve"> </w:t>
      </w:r>
      <w:r>
        <w:rPr>
          <w:spacing w:val="3"/>
        </w:rPr>
        <w:t>государственной</w:t>
      </w:r>
      <w:r>
        <w:rPr>
          <w:spacing w:val="9"/>
        </w:rPr>
        <w:t xml:space="preserve"> </w:t>
      </w:r>
      <w:r>
        <w:rPr>
          <w:spacing w:val="3"/>
        </w:rPr>
        <w:t>регистрации</w:t>
      </w:r>
      <w:r>
        <w:rPr>
          <w:spacing w:val="9"/>
        </w:rPr>
        <w:t xml:space="preserve"> </w:t>
      </w:r>
      <w:r>
        <w:rPr>
          <w:spacing w:val="3"/>
        </w:rPr>
        <w:t>программы</w:t>
      </w:r>
      <w:r>
        <w:rPr>
          <w:spacing w:val="8"/>
        </w:rPr>
        <w:t xml:space="preserve"> </w:t>
      </w:r>
      <w:r>
        <w:rPr>
          <w:spacing w:val="2"/>
        </w:rPr>
        <w:t>для</w:t>
      </w:r>
      <w:r>
        <w:rPr>
          <w:spacing w:val="9"/>
        </w:rPr>
        <w:t xml:space="preserve"> </w:t>
      </w:r>
      <w:r>
        <w:rPr>
          <w:spacing w:val="2"/>
        </w:rPr>
        <w:t>ЭВМ</w:t>
      </w:r>
      <w:r>
        <w:rPr>
          <w:spacing w:val="9"/>
        </w:rPr>
        <w:t xml:space="preserve"> </w:t>
      </w:r>
      <w:r>
        <w:rPr>
          <w:spacing w:val="4"/>
        </w:rPr>
        <w:t>№2015614513.</w:t>
      </w:r>
    </w:p>
    <w:p w14:paraId="6F28D2A1" w14:textId="77777777" w:rsidR="00735A06" w:rsidRDefault="00735A06" w:rsidP="00735A06">
      <w:pPr>
        <w:pStyle w:val="ac"/>
        <w:kinsoku w:val="0"/>
        <w:overflowPunct w:val="0"/>
        <w:spacing w:before="101" w:line="265" w:lineRule="auto"/>
        <w:ind w:right="132" w:firstLine="600"/>
        <w:jc w:val="both"/>
      </w:pPr>
      <w:r>
        <w:rPr>
          <w:spacing w:val="4"/>
        </w:rPr>
        <w:t>Кроме</w:t>
      </w:r>
      <w:r>
        <w:rPr>
          <w:spacing w:val="15"/>
        </w:rPr>
        <w:t xml:space="preserve"> </w:t>
      </w:r>
      <w:r>
        <w:rPr>
          <w:spacing w:val="4"/>
        </w:rPr>
        <w:t>расширенных</w:t>
      </w:r>
      <w:r>
        <w:rPr>
          <w:spacing w:val="15"/>
        </w:rPr>
        <w:t xml:space="preserve"> </w:t>
      </w:r>
      <w:r>
        <w:rPr>
          <w:spacing w:val="4"/>
        </w:rPr>
        <w:t>аналитических</w:t>
      </w:r>
      <w:r>
        <w:rPr>
          <w:spacing w:val="16"/>
        </w:rPr>
        <w:t xml:space="preserve"> </w:t>
      </w:r>
      <w:r>
        <w:rPr>
          <w:spacing w:val="4"/>
        </w:rPr>
        <w:t>возможностей</w:t>
      </w:r>
      <w:r>
        <w:rPr>
          <w:spacing w:val="15"/>
        </w:rPr>
        <w:t xml:space="preserve"> </w:t>
      </w:r>
      <w:r>
        <w:rPr>
          <w:spacing w:val="4"/>
        </w:rPr>
        <w:t>SCIENCE</w:t>
      </w:r>
      <w:r>
        <w:rPr>
          <w:spacing w:val="15"/>
        </w:rPr>
        <w:t xml:space="preserve"> </w:t>
      </w:r>
      <w:r>
        <w:rPr>
          <w:spacing w:val="4"/>
        </w:rPr>
        <w:t>INDEX</w:t>
      </w:r>
      <w:r>
        <w:rPr>
          <w:spacing w:val="16"/>
        </w:rPr>
        <w:t xml:space="preserve"> </w:t>
      </w:r>
      <w:r>
        <w:rPr>
          <w:spacing w:val="4"/>
        </w:rPr>
        <w:t>включает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3"/>
        </w:rPr>
        <w:t>себя</w:t>
      </w:r>
      <w:r>
        <w:rPr>
          <w:spacing w:val="16"/>
        </w:rPr>
        <w:t xml:space="preserve"> </w:t>
      </w:r>
      <w:r>
        <w:rPr>
          <w:spacing w:val="5"/>
        </w:rPr>
        <w:t>также</w:t>
      </w:r>
      <w:r>
        <w:rPr>
          <w:spacing w:val="63"/>
          <w:w w:val="99"/>
        </w:rPr>
        <w:t xml:space="preserve"> </w:t>
      </w:r>
      <w:r>
        <w:rPr>
          <w:spacing w:val="1"/>
        </w:rPr>
        <w:t>средства</w:t>
      </w:r>
      <w:r>
        <w:rPr>
          <w:spacing w:val="6"/>
        </w:rPr>
        <w:t xml:space="preserve"> </w:t>
      </w:r>
      <w:r>
        <w:rPr>
          <w:spacing w:val="1"/>
        </w:rPr>
        <w:t>для</w:t>
      </w:r>
      <w:r>
        <w:rPr>
          <w:spacing w:val="7"/>
        </w:rPr>
        <w:t xml:space="preserve"> </w:t>
      </w:r>
      <w:r>
        <w:rPr>
          <w:spacing w:val="1"/>
        </w:rPr>
        <w:t>идентификации,</w:t>
      </w:r>
      <w:r>
        <w:rPr>
          <w:spacing w:val="6"/>
        </w:rPr>
        <w:t xml:space="preserve"> </w:t>
      </w:r>
      <w:r>
        <w:rPr>
          <w:spacing w:val="1"/>
        </w:rPr>
        <w:t>уточнения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1"/>
        </w:rPr>
        <w:t>дополнения</w:t>
      </w:r>
      <w:r>
        <w:rPr>
          <w:spacing w:val="6"/>
        </w:rPr>
        <w:t xml:space="preserve"> </w:t>
      </w:r>
      <w:r>
        <w:rPr>
          <w:spacing w:val="1"/>
        </w:rPr>
        <w:t>информации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1"/>
        </w:rPr>
        <w:t>базе</w:t>
      </w:r>
      <w:r>
        <w:rPr>
          <w:spacing w:val="7"/>
        </w:rPr>
        <w:t xml:space="preserve"> </w:t>
      </w:r>
      <w:r>
        <w:rPr>
          <w:spacing w:val="1"/>
        </w:rPr>
        <w:t>данных</w:t>
      </w:r>
      <w:r>
        <w:rPr>
          <w:spacing w:val="6"/>
        </w:rPr>
        <w:t xml:space="preserve"> </w:t>
      </w:r>
      <w:r>
        <w:rPr>
          <w:spacing w:val="1"/>
        </w:rPr>
        <w:t>РИНЦ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2"/>
        </w:rPr>
        <w:t>участием</w:t>
      </w:r>
      <w:r>
        <w:rPr>
          <w:spacing w:val="101"/>
          <w:w w:val="99"/>
        </w:rPr>
        <w:t xml:space="preserve"> </w:t>
      </w:r>
      <w:r>
        <w:rPr>
          <w:spacing w:val="1"/>
        </w:rPr>
        <w:t>авторизованных</w:t>
      </w:r>
      <w:r>
        <w:t xml:space="preserve"> </w:t>
      </w:r>
      <w:r>
        <w:rPr>
          <w:spacing w:val="1"/>
        </w:rPr>
        <w:t xml:space="preserve">представителей научных организаций, издательств </w:t>
      </w:r>
      <w:r>
        <w:t>и</w:t>
      </w:r>
      <w:r>
        <w:rPr>
          <w:spacing w:val="1"/>
        </w:rPr>
        <w:t xml:space="preserve"> авторов научных </w:t>
      </w:r>
      <w:r>
        <w:rPr>
          <w:spacing w:val="2"/>
        </w:rPr>
        <w:t>публикаций.</w:t>
      </w:r>
    </w:p>
    <w:p w14:paraId="0C2561DA" w14:textId="77777777" w:rsidR="00735A06" w:rsidRDefault="00735A06" w:rsidP="00735A06">
      <w:pPr>
        <w:pStyle w:val="ac"/>
        <w:kinsoku w:val="0"/>
        <w:overflowPunct w:val="0"/>
        <w:spacing w:before="101" w:line="265" w:lineRule="auto"/>
        <w:ind w:right="138" w:firstLine="600"/>
      </w:pPr>
      <w:r>
        <w:rPr>
          <w:spacing w:val="1"/>
        </w:rPr>
        <w:t>Основные</w:t>
      </w:r>
      <w:r>
        <w:rPr>
          <w:spacing w:val="-2"/>
        </w:rPr>
        <w:t xml:space="preserve"> </w:t>
      </w:r>
      <w:r>
        <w:rPr>
          <w:spacing w:val="1"/>
        </w:rPr>
        <w:t>функциональные</w:t>
      </w:r>
      <w:r>
        <w:rPr>
          <w:spacing w:val="-1"/>
        </w:rPr>
        <w:t xml:space="preserve"> </w:t>
      </w:r>
      <w:r>
        <w:rPr>
          <w:spacing w:val="1"/>
        </w:rPr>
        <w:t>возможности</w:t>
      </w:r>
      <w:r>
        <w:rPr>
          <w:spacing w:val="-1"/>
        </w:rPr>
        <w:t xml:space="preserve"> </w:t>
      </w:r>
      <w:r>
        <w:rPr>
          <w:spacing w:val="1"/>
        </w:rPr>
        <w:t>(способы</w:t>
      </w:r>
      <w:r>
        <w:rPr>
          <w:spacing w:val="-2"/>
        </w:rPr>
        <w:t xml:space="preserve"> </w:t>
      </w:r>
      <w:r>
        <w:rPr>
          <w:spacing w:val="1"/>
        </w:rPr>
        <w:t>использования)</w:t>
      </w:r>
      <w:r>
        <w:rPr>
          <w:spacing w:val="-1"/>
        </w:rPr>
        <w:t xml:space="preserve"> </w:t>
      </w:r>
      <w:r>
        <w:rPr>
          <w:spacing w:val="1"/>
        </w:rPr>
        <w:t>системы</w:t>
      </w:r>
      <w:r>
        <w:rPr>
          <w:spacing w:val="-1"/>
        </w:rPr>
        <w:t xml:space="preserve"> </w:t>
      </w:r>
      <w:r>
        <w:rPr>
          <w:spacing w:val="1"/>
        </w:rPr>
        <w:t>SCIENCE</w:t>
      </w:r>
      <w:r>
        <w:rPr>
          <w:spacing w:val="-1"/>
        </w:rPr>
        <w:t xml:space="preserve"> </w:t>
      </w:r>
      <w:r>
        <w:rPr>
          <w:spacing w:val="2"/>
        </w:rPr>
        <w:t>INDEX,</w:t>
      </w:r>
      <w:r>
        <w:rPr>
          <w:spacing w:val="111"/>
          <w:w w:val="99"/>
        </w:rPr>
        <w:t xml:space="preserve"> </w:t>
      </w:r>
      <w:r>
        <w:rPr>
          <w:spacing w:val="1"/>
        </w:rPr>
        <w:t>предоставляемые</w:t>
      </w:r>
      <w:r>
        <w:rPr>
          <w:spacing w:val="-2"/>
        </w:rPr>
        <w:t xml:space="preserve"> </w:t>
      </w:r>
      <w:r>
        <w:rPr>
          <w:spacing w:val="1"/>
        </w:rPr>
        <w:t>Авторизованным</w:t>
      </w:r>
      <w:r>
        <w:rPr>
          <w:spacing w:val="-2"/>
        </w:rPr>
        <w:t xml:space="preserve"> </w:t>
      </w:r>
      <w:r>
        <w:rPr>
          <w:spacing w:val="1"/>
        </w:rPr>
        <w:t>пользователям</w:t>
      </w:r>
      <w:r>
        <w:rPr>
          <w:spacing w:val="-1"/>
        </w:rPr>
        <w:t xml:space="preserve"> </w:t>
      </w:r>
      <w:r>
        <w:rPr>
          <w:spacing w:val="1"/>
        </w:rPr>
        <w:t>Лицензиата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1"/>
        </w:rPr>
        <w:t>рамках</w:t>
      </w:r>
      <w:r>
        <w:rPr>
          <w:spacing w:val="-2"/>
        </w:rPr>
        <w:t xml:space="preserve"> </w:t>
      </w:r>
      <w:r>
        <w:rPr>
          <w:spacing w:val="1"/>
        </w:rPr>
        <w:t>приобретаемой</w:t>
      </w:r>
      <w:r>
        <w:rPr>
          <w:spacing w:val="-1"/>
        </w:rPr>
        <w:t xml:space="preserve"> </w:t>
      </w:r>
      <w:r>
        <w:rPr>
          <w:spacing w:val="2"/>
        </w:rPr>
        <w:t>лицензии:</w:t>
      </w:r>
    </w:p>
    <w:p w14:paraId="1127A950" w14:textId="77777777" w:rsidR="00735A06" w:rsidRDefault="00735A06" w:rsidP="00735A06">
      <w:pPr>
        <w:pStyle w:val="ac"/>
        <w:numPr>
          <w:ilvl w:val="0"/>
          <w:numId w:val="5"/>
        </w:numPr>
        <w:tabs>
          <w:tab w:val="left" w:pos="920"/>
        </w:tabs>
        <w:kinsoku w:val="0"/>
        <w:overflowPunct w:val="0"/>
        <w:spacing w:before="101"/>
        <w:ind w:firstLine="600"/>
      </w:pPr>
      <w:r>
        <w:t>Регистрация</w:t>
      </w:r>
      <w:r>
        <w:rPr>
          <w:spacing w:val="-10"/>
        </w:rPr>
        <w:t xml:space="preserve"> </w:t>
      </w:r>
      <w:r>
        <w:t>Лицензиата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анкетой</w:t>
      </w:r>
      <w:r>
        <w:rPr>
          <w:spacing w:val="-10"/>
        </w:rPr>
        <w:t xml:space="preserve"> </w:t>
      </w:r>
      <w:r>
        <w:t>Лицензиата</w:t>
      </w:r>
      <w:r>
        <w:rPr>
          <w:spacing w:val="-10"/>
        </w:rPr>
        <w:t xml:space="preserve"> </w:t>
      </w:r>
      <w:r>
        <w:t>(Ответственный</w:t>
      </w:r>
      <w:r>
        <w:rPr>
          <w:spacing w:val="-10"/>
        </w:rPr>
        <w:t xml:space="preserve"> </w:t>
      </w:r>
      <w:r>
        <w:t>представитель);</w:t>
      </w:r>
    </w:p>
    <w:p w14:paraId="39970F9F" w14:textId="77777777" w:rsidR="00735A06" w:rsidRDefault="00735A06" w:rsidP="00735A06">
      <w:pPr>
        <w:pStyle w:val="ac"/>
        <w:numPr>
          <w:ilvl w:val="0"/>
          <w:numId w:val="5"/>
        </w:numPr>
        <w:tabs>
          <w:tab w:val="left" w:pos="920"/>
        </w:tabs>
        <w:kinsoku w:val="0"/>
        <w:overflowPunct w:val="0"/>
        <w:spacing w:before="127"/>
        <w:ind w:left="920"/>
      </w:pPr>
      <w:r>
        <w:t>Ввод</w:t>
      </w:r>
      <w:r>
        <w:rPr>
          <w:spacing w:val="-14"/>
        </w:rPr>
        <w:t xml:space="preserve"> </w:t>
      </w:r>
      <w:r>
        <w:t>иерархической</w:t>
      </w:r>
      <w:r>
        <w:rPr>
          <w:spacing w:val="-14"/>
        </w:rPr>
        <w:t xml:space="preserve"> </w:t>
      </w:r>
      <w:r>
        <w:t>структуры</w:t>
      </w:r>
      <w:r>
        <w:rPr>
          <w:spacing w:val="-14"/>
        </w:rPr>
        <w:t xml:space="preserve"> </w:t>
      </w:r>
      <w:r>
        <w:t>Лицензиата</w:t>
      </w:r>
      <w:r>
        <w:rPr>
          <w:spacing w:val="-14"/>
        </w:rPr>
        <w:t xml:space="preserve"> </w:t>
      </w:r>
      <w:r>
        <w:t>(Ответственный</w:t>
      </w:r>
      <w:r>
        <w:rPr>
          <w:spacing w:val="-14"/>
        </w:rPr>
        <w:t xml:space="preserve"> </w:t>
      </w:r>
      <w:r>
        <w:t>представитель);</w:t>
      </w:r>
    </w:p>
    <w:p w14:paraId="733F0B05" w14:textId="77777777" w:rsidR="00735A06" w:rsidRDefault="00735A06" w:rsidP="00735A06">
      <w:pPr>
        <w:pStyle w:val="ac"/>
        <w:numPr>
          <w:ilvl w:val="0"/>
          <w:numId w:val="5"/>
        </w:numPr>
        <w:tabs>
          <w:tab w:val="left" w:pos="920"/>
        </w:tabs>
        <w:kinsoku w:val="0"/>
        <w:overflowPunct w:val="0"/>
        <w:spacing w:before="127"/>
        <w:ind w:left="920"/>
      </w:pPr>
      <w:r>
        <w:t>Поиск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привязка</w:t>
      </w:r>
      <w:r>
        <w:rPr>
          <w:spacing w:val="-9"/>
        </w:rPr>
        <w:t xml:space="preserve"> </w:t>
      </w:r>
      <w:r>
        <w:t>работников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структуре</w:t>
      </w:r>
      <w:r>
        <w:rPr>
          <w:spacing w:val="-10"/>
        </w:rPr>
        <w:t xml:space="preserve"> </w:t>
      </w:r>
      <w:r>
        <w:t>Лицензиата</w:t>
      </w:r>
      <w:r>
        <w:rPr>
          <w:spacing w:val="-10"/>
        </w:rPr>
        <w:t xml:space="preserve"> </w:t>
      </w:r>
      <w:r>
        <w:t>(Ответственный</w:t>
      </w:r>
      <w:r>
        <w:rPr>
          <w:spacing w:val="-9"/>
        </w:rPr>
        <w:t xml:space="preserve"> </w:t>
      </w:r>
      <w:r>
        <w:t>представитель);</w:t>
      </w:r>
    </w:p>
    <w:p w14:paraId="5496AADD" w14:textId="77777777" w:rsidR="00735A06" w:rsidRDefault="00735A06" w:rsidP="00735A06">
      <w:pPr>
        <w:pStyle w:val="ac"/>
        <w:numPr>
          <w:ilvl w:val="0"/>
          <w:numId w:val="5"/>
        </w:numPr>
        <w:tabs>
          <w:tab w:val="left" w:pos="920"/>
        </w:tabs>
        <w:kinsoku w:val="0"/>
        <w:overflowPunct w:val="0"/>
        <w:spacing w:before="127"/>
        <w:ind w:left="920"/>
      </w:pPr>
      <w:r>
        <w:t>Регистрация</w:t>
      </w:r>
      <w:r>
        <w:rPr>
          <w:spacing w:val="-11"/>
        </w:rPr>
        <w:t xml:space="preserve"> </w:t>
      </w:r>
      <w:r>
        <w:t>новых</w:t>
      </w:r>
      <w:r>
        <w:rPr>
          <w:spacing w:val="-11"/>
        </w:rPr>
        <w:t xml:space="preserve"> </w:t>
      </w:r>
      <w:r>
        <w:t>авторов</w:t>
      </w:r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работников</w:t>
      </w:r>
      <w:r>
        <w:rPr>
          <w:spacing w:val="-11"/>
        </w:rPr>
        <w:t xml:space="preserve"> </w:t>
      </w:r>
      <w:r>
        <w:t>Лицензиата</w:t>
      </w:r>
      <w:r>
        <w:rPr>
          <w:spacing w:val="-11"/>
        </w:rPr>
        <w:t xml:space="preserve"> </w:t>
      </w:r>
      <w:r>
        <w:t>(Ответственный</w:t>
      </w:r>
      <w:r>
        <w:rPr>
          <w:spacing w:val="-11"/>
        </w:rPr>
        <w:t xml:space="preserve"> </w:t>
      </w:r>
      <w:r>
        <w:t>представитель);</w:t>
      </w:r>
    </w:p>
    <w:p w14:paraId="3325B76E" w14:textId="77777777" w:rsidR="00735A06" w:rsidRDefault="00735A06" w:rsidP="00735A06">
      <w:pPr>
        <w:pStyle w:val="ac"/>
        <w:numPr>
          <w:ilvl w:val="0"/>
          <w:numId w:val="5"/>
        </w:numPr>
        <w:tabs>
          <w:tab w:val="left" w:pos="920"/>
        </w:tabs>
        <w:kinsoku w:val="0"/>
        <w:overflowPunct w:val="0"/>
        <w:spacing w:before="127"/>
        <w:ind w:left="920"/>
      </w:pPr>
      <w:r>
        <w:t>Привязка</w:t>
      </w:r>
      <w:r>
        <w:rPr>
          <w:spacing w:val="-14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подразделениям</w:t>
      </w:r>
      <w:r>
        <w:rPr>
          <w:spacing w:val="-13"/>
        </w:rPr>
        <w:t xml:space="preserve"> </w:t>
      </w:r>
      <w:r>
        <w:t>(Ответственный</w:t>
      </w:r>
      <w:r>
        <w:rPr>
          <w:spacing w:val="-14"/>
        </w:rPr>
        <w:t xml:space="preserve"> </w:t>
      </w:r>
      <w:r>
        <w:t>представитель);</w:t>
      </w:r>
    </w:p>
    <w:p w14:paraId="48FAB3F4" w14:textId="77777777" w:rsidR="00735A06" w:rsidRDefault="00735A06" w:rsidP="00735A06">
      <w:pPr>
        <w:pStyle w:val="ac"/>
        <w:numPr>
          <w:ilvl w:val="0"/>
          <w:numId w:val="5"/>
        </w:numPr>
        <w:tabs>
          <w:tab w:val="left" w:pos="920"/>
        </w:tabs>
        <w:kinsoku w:val="0"/>
        <w:overflowPunct w:val="0"/>
        <w:spacing w:before="127"/>
        <w:ind w:left="920"/>
      </w:pPr>
      <w:r>
        <w:t>Ввод</w:t>
      </w:r>
      <w:r>
        <w:rPr>
          <w:spacing w:val="-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периоде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должности</w:t>
      </w:r>
      <w:r>
        <w:rPr>
          <w:spacing w:val="-7"/>
        </w:rPr>
        <w:t xml:space="preserve"> </w:t>
      </w:r>
      <w:r>
        <w:t>работника;</w:t>
      </w:r>
    </w:p>
    <w:p w14:paraId="54D66BEF" w14:textId="77777777" w:rsidR="00735A06" w:rsidRDefault="00735A06" w:rsidP="00735A06">
      <w:pPr>
        <w:pStyle w:val="ac"/>
        <w:numPr>
          <w:ilvl w:val="0"/>
          <w:numId w:val="5"/>
        </w:numPr>
        <w:tabs>
          <w:tab w:val="left" w:pos="920"/>
        </w:tabs>
        <w:kinsoku w:val="0"/>
        <w:overflowPunct w:val="0"/>
        <w:spacing w:before="127"/>
        <w:ind w:left="920"/>
      </w:pPr>
      <w:r>
        <w:t>Просмотр</w:t>
      </w:r>
      <w:r>
        <w:rPr>
          <w:spacing w:val="-10"/>
        </w:rPr>
        <w:t xml:space="preserve"> </w:t>
      </w:r>
      <w:r>
        <w:t>списка</w:t>
      </w:r>
      <w:r>
        <w:rPr>
          <w:spacing w:val="-9"/>
        </w:rPr>
        <w:t xml:space="preserve"> </w:t>
      </w:r>
      <w:r>
        <w:t>Публикаций</w:t>
      </w:r>
      <w:r>
        <w:rPr>
          <w:spacing w:val="-9"/>
        </w:rPr>
        <w:t xml:space="preserve"> </w:t>
      </w:r>
      <w:r>
        <w:t>Лицензиата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режимах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формирования;</w:t>
      </w:r>
    </w:p>
    <w:p w14:paraId="40F796ED" w14:textId="77777777" w:rsidR="00735A06" w:rsidRDefault="00735A06" w:rsidP="00735A06">
      <w:pPr>
        <w:pStyle w:val="ac"/>
        <w:numPr>
          <w:ilvl w:val="0"/>
          <w:numId w:val="5"/>
        </w:numPr>
        <w:tabs>
          <w:tab w:val="left" w:pos="920"/>
        </w:tabs>
        <w:kinsoku w:val="0"/>
        <w:overflowPunct w:val="0"/>
        <w:spacing w:before="127"/>
        <w:ind w:left="920"/>
      </w:pPr>
      <w:r>
        <w:t>Удаление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списка</w:t>
      </w:r>
      <w:r>
        <w:rPr>
          <w:spacing w:val="-9"/>
        </w:rPr>
        <w:t xml:space="preserve"> </w:t>
      </w:r>
      <w:r>
        <w:t>Публикаций</w:t>
      </w:r>
      <w:r>
        <w:rPr>
          <w:spacing w:val="-9"/>
        </w:rPr>
        <w:t xml:space="preserve"> </w:t>
      </w:r>
      <w:r>
        <w:t>Лицензиата</w:t>
      </w:r>
      <w:r>
        <w:rPr>
          <w:spacing w:val="-9"/>
        </w:rPr>
        <w:t xml:space="preserve"> </w:t>
      </w:r>
      <w:r>
        <w:t>ошибочно</w:t>
      </w:r>
      <w:r>
        <w:rPr>
          <w:spacing w:val="-10"/>
        </w:rPr>
        <w:t xml:space="preserve"> </w:t>
      </w:r>
      <w:r>
        <w:t>попавших</w:t>
      </w:r>
      <w:r>
        <w:rPr>
          <w:spacing w:val="-9"/>
        </w:rPr>
        <w:t xml:space="preserve"> </w:t>
      </w:r>
      <w:r>
        <w:t>туда</w:t>
      </w:r>
      <w:r>
        <w:rPr>
          <w:spacing w:val="-9"/>
        </w:rPr>
        <w:t xml:space="preserve"> </w:t>
      </w:r>
      <w:r>
        <w:t>Публикаций;</w:t>
      </w:r>
    </w:p>
    <w:p w14:paraId="7565D989" w14:textId="77777777" w:rsidR="00735A06" w:rsidRDefault="00735A06" w:rsidP="00735A06">
      <w:pPr>
        <w:pStyle w:val="ac"/>
        <w:numPr>
          <w:ilvl w:val="0"/>
          <w:numId w:val="5"/>
        </w:numPr>
        <w:tabs>
          <w:tab w:val="left" w:pos="920"/>
        </w:tabs>
        <w:kinsoku w:val="0"/>
        <w:overflowPunct w:val="0"/>
        <w:spacing w:before="127"/>
        <w:ind w:left="920"/>
      </w:pPr>
      <w:r>
        <w:t>Поиск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добавление</w:t>
      </w:r>
      <w:r>
        <w:rPr>
          <w:spacing w:val="-8"/>
        </w:rPr>
        <w:t xml:space="preserve"> </w:t>
      </w:r>
      <w:r>
        <w:t>Публикаций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список</w:t>
      </w:r>
      <w:r>
        <w:rPr>
          <w:spacing w:val="-8"/>
        </w:rPr>
        <w:t xml:space="preserve"> </w:t>
      </w:r>
      <w:r>
        <w:t>публикаций</w:t>
      </w:r>
      <w:r>
        <w:rPr>
          <w:spacing w:val="-8"/>
        </w:rPr>
        <w:t xml:space="preserve"> </w:t>
      </w:r>
      <w:r>
        <w:t>Лицензиата;</w:t>
      </w:r>
    </w:p>
    <w:p w14:paraId="5F575BFF" w14:textId="77777777" w:rsidR="00735A06" w:rsidRDefault="00735A06" w:rsidP="00735A06">
      <w:pPr>
        <w:pStyle w:val="ac"/>
        <w:numPr>
          <w:ilvl w:val="0"/>
          <w:numId w:val="5"/>
        </w:numPr>
        <w:tabs>
          <w:tab w:val="left" w:pos="1106"/>
        </w:tabs>
        <w:kinsoku w:val="0"/>
        <w:overflowPunct w:val="0"/>
        <w:spacing w:before="127" w:line="265" w:lineRule="auto"/>
        <w:ind w:right="138" w:firstLine="600"/>
      </w:pPr>
      <w:r>
        <w:rPr>
          <w:spacing w:val="9"/>
        </w:rPr>
        <w:t>Просмотр</w:t>
      </w:r>
      <w:r>
        <w:rPr>
          <w:spacing w:val="43"/>
        </w:rPr>
        <w:t xml:space="preserve"> </w:t>
      </w:r>
      <w:r>
        <w:rPr>
          <w:spacing w:val="9"/>
        </w:rPr>
        <w:t>списка</w:t>
      </w:r>
      <w:r>
        <w:rPr>
          <w:spacing w:val="43"/>
        </w:rPr>
        <w:t xml:space="preserve"> </w:t>
      </w:r>
      <w:r>
        <w:rPr>
          <w:spacing w:val="10"/>
        </w:rPr>
        <w:t>цитирований</w:t>
      </w:r>
      <w:r>
        <w:rPr>
          <w:spacing w:val="43"/>
        </w:rPr>
        <w:t xml:space="preserve"> </w:t>
      </w:r>
      <w:r>
        <w:rPr>
          <w:spacing w:val="9"/>
        </w:rPr>
        <w:t>Публикаций</w:t>
      </w:r>
      <w:r>
        <w:rPr>
          <w:spacing w:val="43"/>
        </w:rPr>
        <w:t xml:space="preserve"> </w:t>
      </w:r>
      <w:r>
        <w:rPr>
          <w:spacing w:val="9"/>
        </w:rPr>
        <w:t>Лицензиата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9"/>
        </w:rPr>
        <w:t>различных</w:t>
      </w:r>
      <w:r>
        <w:rPr>
          <w:spacing w:val="43"/>
        </w:rPr>
        <w:t xml:space="preserve"> </w:t>
      </w:r>
      <w:r>
        <w:rPr>
          <w:spacing w:val="9"/>
        </w:rPr>
        <w:t>режимах</w:t>
      </w:r>
      <w:r>
        <w:rPr>
          <w:spacing w:val="43"/>
        </w:rPr>
        <w:t xml:space="preserve"> </w:t>
      </w:r>
      <w:r>
        <w:rPr>
          <w:spacing w:val="11"/>
        </w:rPr>
        <w:t>его</w:t>
      </w:r>
      <w:r>
        <w:rPr>
          <w:spacing w:val="79"/>
          <w:w w:val="99"/>
        </w:rPr>
        <w:t xml:space="preserve"> </w:t>
      </w:r>
      <w:r>
        <w:rPr>
          <w:spacing w:val="11"/>
        </w:rPr>
        <w:t>формирования;</w:t>
      </w:r>
    </w:p>
    <w:p w14:paraId="35712FF6" w14:textId="77777777" w:rsidR="00735A06" w:rsidRDefault="00735A06" w:rsidP="00735A06">
      <w:pPr>
        <w:pStyle w:val="ac"/>
        <w:numPr>
          <w:ilvl w:val="0"/>
          <w:numId w:val="5"/>
        </w:numPr>
        <w:tabs>
          <w:tab w:val="left" w:pos="1030"/>
        </w:tabs>
        <w:kinsoku w:val="0"/>
        <w:overflowPunct w:val="0"/>
        <w:spacing w:before="101"/>
        <w:ind w:left="1030" w:hanging="330"/>
      </w:pPr>
      <w:r>
        <w:t>Уточнение</w:t>
      </w:r>
      <w:r>
        <w:rPr>
          <w:spacing w:val="-11"/>
        </w:rPr>
        <w:t xml:space="preserve"> </w:t>
      </w:r>
      <w:r>
        <w:t>списка</w:t>
      </w:r>
      <w:r>
        <w:rPr>
          <w:spacing w:val="-10"/>
        </w:rPr>
        <w:t xml:space="preserve"> </w:t>
      </w:r>
      <w:r>
        <w:t>Публикаций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цитирований</w:t>
      </w:r>
      <w:r>
        <w:rPr>
          <w:spacing w:val="-10"/>
        </w:rPr>
        <w:t xml:space="preserve"> </w:t>
      </w:r>
      <w:r>
        <w:t>работника:</w:t>
      </w:r>
    </w:p>
    <w:p w14:paraId="5249C08A" w14:textId="77777777" w:rsidR="00735A06" w:rsidRDefault="00735A06" w:rsidP="00735A06">
      <w:pPr>
        <w:pStyle w:val="ac"/>
        <w:numPr>
          <w:ilvl w:val="1"/>
          <w:numId w:val="5"/>
        </w:numPr>
        <w:tabs>
          <w:tab w:val="left" w:pos="1429"/>
        </w:tabs>
        <w:kinsoku w:val="0"/>
        <w:overflowPunct w:val="0"/>
        <w:spacing w:before="127"/>
        <w:ind w:hanging="128"/>
      </w:pPr>
      <w:r>
        <w:t>просмотр</w:t>
      </w:r>
      <w:r>
        <w:rPr>
          <w:spacing w:val="-13"/>
        </w:rPr>
        <w:t xml:space="preserve"> </w:t>
      </w:r>
      <w:r>
        <w:t>списка</w:t>
      </w:r>
      <w:r>
        <w:rPr>
          <w:spacing w:val="-12"/>
        </w:rPr>
        <w:t xml:space="preserve"> </w:t>
      </w:r>
      <w:r>
        <w:t>Публикаций</w:t>
      </w:r>
      <w:r>
        <w:rPr>
          <w:spacing w:val="-13"/>
        </w:rPr>
        <w:t xml:space="preserve"> </w:t>
      </w:r>
      <w:r>
        <w:t>работника;</w:t>
      </w:r>
    </w:p>
    <w:p w14:paraId="726C559B" w14:textId="77777777" w:rsidR="00735A06" w:rsidRDefault="00735A06" w:rsidP="00735A06">
      <w:pPr>
        <w:pStyle w:val="ac"/>
        <w:numPr>
          <w:ilvl w:val="1"/>
          <w:numId w:val="5"/>
        </w:numPr>
        <w:tabs>
          <w:tab w:val="left" w:pos="1429"/>
        </w:tabs>
        <w:kinsoku w:val="0"/>
        <w:overflowPunct w:val="0"/>
        <w:spacing w:before="127"/>
        <w:ind w:hanging="128"/>
      </w:pPr>
      <w:r>
        <w:t>удаление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списка</w:t>
      </w:r>
      <w:r>
        <w:rPr>
          <w:spacing w:val="-9"/>
        </w:rPr>
        <w:t xml:space="preserve"> </w:t>
      </w:r>
      <w:r>
        <w:t>Публикаций</w:t>
      </w:r>
      <w:r>
        <w:rPr>
          <w:spacing w:val="-9"/>
        </w:rPr>
        <w:t xml:space="preserve"> </w:t>
      </w:r>
      <w:r>
        <w:t>работника</w:t>
      </w:r>
      <w:r>
        <w:rPr>
          <w:spacing w:val="-9"/>
        </w:rPr>
        <w:t xml:space="preserve"> </w:t>
      </w:r>
      <w:r>
        <w:t>ошибочно</w:t>
      </w:r>
      <w:r>
        <w:rPr>
          <w:spacing w:val="-9"/>
        </w:rPr>
        <w:t xml:space="preserve"> </w:t>
      </w:r>
      <w:r>
        <w:t>попавших</w:t>
      </w:r>
      <w:r>
        <w:rPr>
          <w:spacing w:val="-9"/>
        </w:rPr>
        <w:t xml:space="preserve"> </w:t>
      </w:r>
      <w:r>
        <w:t>туда</w:t>
      </w:r>
      <w:r>
        <w:rPr>
          <w:spacing w:val="-9"/>
        </w:rPr>
        <w:t xml:space="preserve"> </w:t>
      </w:r>
      <w:r>
        <w:t>Публикаций;</w:t>
      </w:r>
    </w:p>
    <w:p w14:paraId="411D1598" w14:textId="77777777" w:rsidR="00735A06" w:rsidRDefault="00735A06" w:rsidP="00735A06">
      <w:pPr>
        <w:pStyle w:val="ac"/>
        <w:numPr>
          <w:ilvl w:val="1"/>
          <w:numId w:val="5"/>
        </w:numPr>
        <w:tabs>
          <w:tab w:val="left" w:pos="1429"/>
        </w:tabs>
        <w:kinsoku w:val="0"/>
        <w:overflowPunct w:val="0"/>
        <w:spacing w:before="127"/>
        <w:ind w:hanging="128"/>
      </w:pPr>
      <w:r>
        <w:t>просмотр</w:t>
      </w:r>
      <w:r>
        <w:rPr>
          <w:spacing w:val="-13"/>
        </w:rPr>
        <w:t xml:space="preserve"> </w:t>
      </w:r>
      <w:r>
        <w:t>списка</w:t>
      </w:r>
      <w:r>
        <w:rPr>
          <w:spacing w:val="-13"/>
        </w:rPr>
        <w:t xml:space="preserve"> </w:t>
      </w:r>
      <w:r>
        <w:t>цитирований</w:t>
      </w:r>
      <w:r>
        <w:rPr>
          <w:spacing w:val="-12"/>
        </w:rPr>
        <w:t xml:space="preserve"> </w:t>
      </w:r>
      <w:r>
        <w:t>работника;</w:t>
      </w:r>
    </w:p>
    <w:p w14:paraId="13D22C7B" w14:textId="77777777" w:rsidR="00735A06" w:rsidRDefault="00735A06" w:rsidP="00735A06">
      <w:pPr>
        <w:pStyle w:val="ac"/>
        <w:numPr>
          <w:ilvl w:val="1"/>
          <w:numId w:val="5"/>
        </w:numPr>
        <w:tabs>
          <w:tab w:val="left" w:pos="1429"/>
        </w:tabs>
        <w:kinsoku w:val="0"/>
        <w:overflowPunct w:val="0"/>
        <w:spacing w:before="127"/>
        <w:ind w:hanging="128"/>
      </w:pPr>
      <w:r>
        <w:t>удаление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списка</w:t>
      </w:r>
      <w:r>
        <w:rPr>
          <w:spacing w:val="-9"/>
        </w:rPr>
        <w:t xml:space="preserve"> </w:t>
      </w:r>
      <w:r>
        <w:t>цитирований</w:t>
      </w:r>
      <w:r>
        <w:rPr>
          <w:spacing w:val="-8"/>
        </w:rPr>
        <w:t xml:space="preserve"> </w:t>
      </w:r>
      <w:r>
        <w:t>работника</w:t>
      </w:r>
      <w:r>
        <w:rPr>
          <w:spacing w:val="-9"/>
        </w:rPr>
        <w:t xml:space="preserve"> </w:t>
      </w:r>
      <w:r>
        <w:t>ошибочно</w:t>
      </w:r>
      <w:r>
        <w:rPr>
          <w:spacing w:val="-8"/>
        </w:rPr>
        <w:t xml:space="preserve"> </w:t>
      </w:r>
      <w:r>
        <w:t>попавших</w:t>
      </w:r>
      <w:r>
        <w:rPr>
          <w:spacing w:val="-8"/>
        </w:rPr>
        <w:t xml:space="preserve"> </w:t>
      </w:r>
      <w:r>
        <w:t>туда</w:t>
      </w:r>
      <w:r>
        <w:rPr>
          <w:spacing w:val="-9"/>
        </w:rPr>
        <w:t xml:space="preserve"> </w:t>
      </w:r>
      <w:r>
        <w:t>ссылок;</w:t>
      </w:r>
    </w:p>
    <w:p w14:paraId="0101305F" w14:textId="77777777" w:rsidR="00735A06" w:rsidRDefault="00735A06" w:rsidP="00735A06">
      <w:pPr>
        <w:pStyle w:val="ac"/>
        <w:numPr>
          <w:ilvl w:val="1"/>
          <w:numId w:val="5"/>
        </w:numPr>
        <w:tabs>
          <w:tab w:val="left" w:pos="1429"/>
        </w:tabs>
        <w:kinsoku w:val="0"/>
        <w:overflowPunct w:val="0"/>
        <w:spacing w:before="127"/>
        <w:ind w:hanging="128"/>
      </w:pPr>
      <w:r>
        <w:t>запуск</w:t>
      </w:r>
      <w:r>
        <w:rPr>
          <w:spacing w:val="-9"/>
        </w:rPr>
        <w:t xml:space="preserve"> </w:t>
      </w:r>
      <w:r>
        <w:t>автоматической</w:t>
      </w:r>
      <w:r>
        <w:rPr>
          <w:spacing w:val="-8"/>
        </w:rPr>
        <w:t xml:space="preserve"> </w:t>
      </w:r>
      <w:r>
        <w:t>привязки</w:t>
      </w:r>
      <w:r>
        <w:rPr>
          <w:spacing w:val="-9"/>
        </w:rPr>
        <w:t xml:space="preserve"> </w:t>
      </w:r>
      <w:r>
        <w:t>Публикаций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ссылок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данному</w:t>
      </w:r>
      <w:r>
        <w:rPr>
          <w:spacing w:val="-8"/>
        </w:rPr>
        <w:t xml:space="preserve"> </w:t>
      </w:r>
      <w:r>
        <w:t>работнику;</w:t>
      </w:r>
    </w:p>
    <w:p w14:paraId="25A95D24" w14:textId="77777777" w:rsidR="00735A06" w:rsidRDefault="00735A06" w:rsidP="00735A06">
      <w:pPr>
        <w:pStyle w:val="ac"/>
        <w:numPr>
          <w:ilvl w:val="1"/>
          <w:numId w:val="5"/>
        </w:numPr>
        <w:tabs>
          <w:tab w:val="left" w:pos="1429"/>
        </w:tabs>
        <w:kinsoku w:val="0"/>
        <w:overflowPunct w:val="0"/>
        <w:spacing w:before="127"/>
        <w:ind w:hanging="128"/>
      </w:pPr>
      <w:r>
        <w:t>добавление</w:t>
      </w:r>
      <w:r>
        <w:rPr>
          <w:spacing w:val="-9"/>
        </w:rPr>
        <w:t xml:space="preserve"> </w:t>
      </w:r>
      <w:r>
        <w:t>Публикаций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список</w:t>
      </w:r>
      <w:r>
        <w:rPr>
          <w:spacing w:val="-9"/>
        </w:rPr>
        <w:t xml:space="preserve"> </w:t>
      </w:r>
      <w:r>
        <w:t>работ</w:t>
      </w:r>
      <w:r>
        <w:rPr>
          <w:spacing w:val="-9"/>
        </w:rPr>
        <w:t xml:space="preserve"> </w:t>
      </w:r>
      <w:r>
        <w:t>работника;</w:t>
      </w:r>
    </w:p>
    <w:p w14:paraId="6D67037F" w14:textId="77777777" w:rsidR="00735A06" w:rsidRDefault="00735A06" w:rsidP="00735A06">
      <w:pPr>
        <w:pStyle w:val="ac"/>
        <w:numPr>
          <w:ilvl w:val="1"/>
          <w:numId w:val="5"/>
        </w:numPr>
        <w:tabs>
          <w:tab w:val="left" w:pos="1429"/>
        </w:tabs>
        <w:kinsoku w:val="0"/>
        <w:overflowPunct w:val="0"/>
        <w:spacing w:before="127"/>
        <w:ind w:hanging="128"/>
      </w:pPr>
      <w:r>
        <w:t>добавление</w:t>
      </w:r>
      <w:r>
        <w:rPr>
          <w:spacing w:val="-10"/>
        </w:rPr>
        <w:t xml:space="preserve"> </w:t>
      </w:r>
      <w:r>
        <w:t>ссылок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список</w:t>
      </w:r>
      <w:r>
        <w:rPr>
          <w:spacing w:val="-10"/>
        </w:rPr>
        <w:t xml:space="preserve"> </w:t>
      </w:r>
      <w:r>
        <w:t>цитирований</w:t>
      </w:r>
      <w:r>
        <w:rPr>
          <w:spacing w:val="-9"/>
        </w:rPr>
        <w:t xml:space="preserve"> </w:t>
      </w:r>
      <w:r>
        <w:t>работника;</w:t>
      </w:r>
    </w:p>
    <w:p w14:paraId="23FE072D" w14:textId="77777777" w:rsidR="00735A06" w:rsidRDefault="00735A06" w:rsidP="00735A06">
      <w:pPr>
        <w:pStyle w:val="ac"/>
        <w:numPr>
          <w:ilvl w:val="1"/>
          <w:numId w:val="5"/>
        </w:numPr>
        <w:tabs>
          <w:tab w:val="left" w:pos="1429"/>
        </w:tabs>
        <w:kinsoku w:val="0"/>
        <w:overflowPunct w:val="0"/>
        <w:spacing w:before="127"/>
        <w:ind w:hanging="128"/>
      </w:pPr>
      <w:r>
        <w:t>привязка</w:t>
      </w:r>
      <w:r>
        <w:rPr>
          <w:spacing w:val="-9"/>
        </w:rPr>
        <w:t xml:space="preserve"> </w:t>
      </w:r>
      <w:r>
        <w:t>ссылок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Публикациям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группировка</w:t>
      </w:r>
      <w:r>
        <w:rPr>
          <w:spacing w:val="-8"/>
        </w:rPr>
        <w:t xml:space="preserve"> </w:t>
      </w:r>
      <w:r>
        <w:t>ссылок;</w:t>
      </w:r>
    </w:p>
    <w:p w14:paraId="63661818" w14:textId="77777777" w:rsidR="00735A06" w:rsidRDefault="00735A06" w:rsidP="00735A06">
      <w:pPr>
        <w:pStyle w:val="ac"/>
        <w:numPr>
          <w:ilvl w:val="1"/>
          <w:numId w:val="5"/>
        </w:numPr>
        <w:tabs>
          <w:tab w:val="left" w:pos="1429"/>
        </w:tabs>
        <w:kinsoku w:val="0"/>
        <w:overflowPunct w:val="0"/>
        <w:spacing w:before="127"/>
        <w:ind w:hanging="128"/>
      </w:pPr>
      <w:r>
        <w:t>обновление</w:t>
      </w:r>
      <w:r>
        <w:rPr>
          <w:spacing w:val="-17"/>
        </w:rPr>
        <w:t xml:space="preserve"> </w:t>
      </w:r>
      <w:r>
        <w:t>показателей</w:t>
      </w:r>
      <w:r>
        <w:rPr>
          <w:spacing w:val="-16"/>
        </w:rPr>
        <w:t xml:space="preserve"> </w:t>
      </w:r>
      <w:r>
        <w:t>работника.</w:t>
      </w:r>
    </w:p>
    <w:p w14:paraId="5EB74D3F" w14:textId="77777777" w:rsidR="00735A06" w:rsidRDefault="00735A06" w:rsidP="00735A06">
      <w:pPr>
        <w:pStyle w:val="ac"/>
        <w:numPr>
          <w:ilvl w:val="0"/>
          <w:numId w:val="5"/>
        </w:numPr>
        <w:tabs>
          <w:tab w:val="left" w:pos="1056"/>
        </w:tabs>
        <w:kinsoku w:val="0"/>
        <w:overflowPunct w:val="0"/>
        <w:spacing w:before="127" w:line="265" w:lineRule="auto"/>
        <w:ind w:right="112" w:firstLine="600"/>
        <w:jc w:val="both"/>
      </w:pPr>
      <w:r>
        <w:rPr>
          <w:spacing w:val="2"/>
        </w:rPr>
        <w:t>Добавление</w:t>
      </w:r>
      <w:r>
        <w:rPr>
          <w:spacing w:val="11"/>
        </w:rPr>
        <w:t xml:space="preserve"> </w:t>
      </w:r>
      <w:r>
        <w:rPr>
          <w:spacing w:val="2"/>
        </w:rPr>
        <w:t>Публикаций,</w:t>
      </w:r>
      <w:r>
        <w:rPr>
          <w:spacing w:val="12"/>
        </w:rPr>
        <w:t xml:space="preserve"> </w:t>
      </w:r>
      <w:r>
        <w:rPr>
          <w:spacing w:val="2"/>
        </w:rPr>
        <w:t>отсутствующих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2"/>
        </w:rPr>
        <w:t>РИНЦ,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2"/>
        </w:rPr>
        <w:t>том</w:t>
      </w:r>
      <w:r>
        <w:rPr>
          <w:spacing w:val="12"/>
        </w:rPr>
        <w:t xml:space="preserve"> </w:t>
      </w:r>
      <w:r>
        <w:rPr>
          <w:spacing w:val="2"/>
        </w:rPr>
        <w:t>числе</w:t>
      </w:r>
      <w:r>
        <w:rPr>
          <w:spacing w:val="12"/>
        </w:rPr>
        <w:t xml:space="preserve"> </w:t>
      </w:r>
      <w:r>
        <w:rPr>
          <w:spacing w:val="2"/>
        </w:rPr>
        <w:t>публикаций</w:t>
      </w:r>
      <w:r>
        <w:rPr>
          <w:spacing w:val="12"/>
        </w:rPr>
        <w:t xml:space="preserve"> </w:t>
      </w:r>
      <w:r>
        <w:rPr>
          <w:spacing w:val="2"/>
        </w:rPr>
        <w:t>разных</w:t>
      </w:r>
      <w:r>
        <w:rPr>
          <w:spacing w:val="12"/>
        </w:rPr>
        <w:t xml:space="preserve"> </w:t>
      </w:r>
      <w:r>
        <w:rPr>
          <w:spacing w:val="3"/>
        </w:rPr>
        <w:t>типов</w:t>
      </w:r>
      <w:r>
        <w:rPr>
          <w:spacing w:val="80"/>
        </w:rPr>
        <w:t xml:space="preserve"> </w:t>
      </w:r>
      <w:r>
        <w:rPr>
          <w:spacing w:val="2"/>
        </w:rPr>
        <w:t>(статьи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2"/>
        </w:rPr>
        <w:t>журналах,</w:t>
      </w:r>
      <w:r>
        <w:rPr>
          <w:spacing w:val="9"/>
        </w:rPr>
        <w:t xml:space="preserve"> </w:t>
      </w:r>
      <w:r>
        <w:rPr>
          <w:spacing w:val="2"/>
        </w:rPr>
        <w:t>монографии,</w:t>
      </w:r>
      <w:r>
        <w:rPr>
          <w:spacing w:val="10"/>
        </w:rPr>
        <w:t xml:space="preserve"> </w:t>
      </w:r>
      <w:r>
        <w:rPr>
          <w:spacing w:val="2"/>
        </w:rPr>
        <w:t>сборники</w:t>
      </w:r>
      <w:r>
        <w:rPr>
          <w:spacing w:val="10"/>
        </w:rPr>
        <w:t xml:space="preserve"> </w:t>
      </w:r>
      <w:r>
        <w:rPr>
          <w:spacing w:val="2"/>
        </w:rPr>
        <w:t>статей,</w:t>
      </w:r>
      <w:r>
        <w:rPr>
          <w:spacing w:val="9"/>
        </w:rPr>
        <w:t xml:space="preserve"> </w:t>
      </w:r>
      <w:r>
        <w:rPr>
          <w:spacing w:val="2"/>
        </w:rPr>
        <w:t>материалы</w:t>
      </w:r>
      <w:r>
        <w:rPr>
          <w:spacing w:val="10"/>
        </w:rPr>
        <w:t xml:space="preserve"> </w:t>
      </w:r>
      <w:r>
        <w:rPr>
          <w:spacing w:val="2"/>
        </w:rPr>
        <w:t>конференций,</w:t>
      </w:r>
      <w:r>
        <w:rPr>
          <w:spacing w:val="9"/>
        </w:rPr>
        <w:t xml:space="preserve"> </w:t>
      </w:r>
      <w:r>
        <w:rPr>
          <w:spacing w:val="2"/>
        </w:rPr>
        <w:t>патенты,</w:t>
      </w:r>
      <w:r>
        <w:rPr>
          <w:spacing w:val="10"/>
        </w:rPr>
        <w:t xml:space="preserve"> </w:t>
      </w:r>
      <w:r>
        <w:rPr>
          <w:spacing w:val="3"/>
        </w:rPr>
        <w:t>диссертации,</w:t>
      </w:r>
      <w:r>
        <w:rPr>
          <w:spacing w:val="96"/>
          <w:w w:val="99"/>
        </w:rPr>
        <w:t xml:space="preserve"> </w:t>
      </w:r>
      <w:r>
        <w:rPr>
          <w:spacing w:val="2"/>
        </w:rPr>
        <w:t>учебно-методические</w:t>
      </w:r>
      <w:r>
        <w:rPr>
          <w:spacing w:val="6"/>
        </w:rPr>
        <w:t xml:space="preserve"> </w:t>
      </w:r>
      <w:r>
        <w:rPr>
          <w:spacing w:val="2"/>
        </w:rPr>
        <w:t>пособия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3"/>
        </w:rPr>
        <w:t>т.д.);</w:t>
      </w:r>
    </w:p>
    <w:p w14:paraId="391B65BE" w14:textId="77777777" w:rsidR="00735A06" w:rsidRDefault="00735A06" w:rsidP="00735A06">
      <w:pPr>
        <w:pStyle w:val="ac"/>
        <w:numPr>
          <w:ilvl w:val="0"/>
          <w:numId w:val="5"/>
        </w:numPr>
        <w:tabs>
          <w:tab w:val="left" w:pos="1050"/>
        </w:tabs>
        <w:kinsoku w:val="0"/>
        <w:overflowPunct w:val="0"/>
        <w:spacing w:before="101" w:line="265" w:lineRule="auto"/>
        <w:ind w:right="138" w:firstLine="600"/>
      </w:pPr>
      <w:r>
        <w:rPr>
          <w:spacing w:val="2"/>
        </w:rPr>
        <w:t>Профиль</w:t>
      </w:r>
      <w:r>
        <w:rPr>
          <w:spacing w:val="3"/>
        </w:rPr>
        <w:t xml:space="preserve"> </w:t>
      </w:r>
      <w:r>
        <w:rPr>
          <w:spacing w:val="2"/>
        </w:rPr>
        <w:t>организации</w:t>
      </w:r>
      <w:r>
        <w:rPr>
          <w:spacing w:val="3"/>
        </w:rPr>
        <w:t xml:space="preserve"> </w:t>
      </w:r>
      <w:r>
        <w:t>-</w:t>
      </w:r>
      <w:r>
        <w:rPr>
          <w:spacing w:val="3"/>
        </w:rPr>
        <w:t xml:space="preserve"> </w:t>
      </w:r>
      <w:r>
        <w:rPr>
          <w:spacing w:val="2"/>
        </w:rPr>
        <w:t>расширенные</w:t>
      </w:r>
      <w:r>
        <w:rPr>
          <w:spacing w:val="3"/>
        </w:rPr>
        <w:t xml:space="preserve"> </w:t>
      </w:r>
      <w:r>
        <w:rPr>
          <w:spacing w:val="2"/>
        </w:rPr>
        <w:t>возможности</w:t>
      </w:r>
      <w:r>
        <w:rPr>
          <w:spacing w:val="3"/>
        </w:rPr>
        <w:t xml:space="preserve"> </w:t>
      </w:r>
      <w:r>
        <w:rPr>
          <w:spacing w:val="2"/>
        </w:rPr>
        <w:t>анализа</w:t>
      </w:r>
      <w:r>
        <w:rPr>
          <w:spacing w:val="3"/>
        </w:rPr>
        <w:t xml:space="preserve"> </w:t>
      </w:r>
      <w:r>
        <w:rPr>
          <w:spacing w:val="2"/>
        </w:rPr>
        <w:t>публикационной</w:t>
      </w:r>
      <w:r>
        <w:rPr>
          <w:spacing w:val="3"/>
        </w:rPr>
        <w:t xml:space="preserve"> </w:t>
      </w:r>
      <w:r>
        <w:rPr>
          <w:spacing w:val="2"/>
        </w:rPr>
        <w:t>активности</w:t>
      </w:r>
      <w:r>
        <w:rPr>
          <w:spacing w:val="3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rPr>
          <w:spacing w:val="2"/>
        </w:rPr>
        <w:t>цитируемости</w:t>
      </w:r>
      <w:r>
        <w:rPr>
          <w:spacing w:val="5"/>
        </w:rPr>
        <w:t xml:space="preserve"> </w:t>
      </w:r>
      <w:r>
        <w:rPr>
          <w:spacing w:val="2"/>
        </w:rPr>
        <w:t>Лицензиата,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2"/>
        </w:rPr>
        <w:t>том</w:t>
      </w:r>
      <w:r>
        <w:rPr>
          <w:spacing w:val="5"/>
        </w:rPr>
        <w:t xml:space="preserve"> </w:t>
      </w:r>
      <w:r>
        <w:rPr>
          <w:spacing w:val="2"/>
        </w:rPr>
        <w:t>числе</w:t>
      </w:r>
      <w:r>
        <w:rPr>
          <w:spacing w:val="5"/>
        </w:rPr>
        <w:t xml:space="preserve"> </w:t>
      </w:r>
      <w:r>
        <w:rPr>
          <w:spacing w:val="1"/>
        </w:rPr>
        <w:t>ее</w:t>
      </w:r>
      <w:r>
        <w:rPr>
          <w:spacing w:val="5"/>
        </w:rPr>
        <w:t xml:space="preserve"> </w:t>
      </w:r>
      <w:r>
        <w:rPr>
          <w:spacing w:val="2"/>
        </w:rPr>
        <w:t>подразделений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2"/>
        </w:rPr>
        <w:t>отдельных</w:t>
      </w:r>
      <w:r>
        <w:rPr>
          <w:spacing w:val="5"/>
        </w:rPr>
        <w:t xml:space="preserve"> </w:t>
      </w:r>
      <w:r>
        <w:rPr>
          <w:spacing w:val="3"/>
        </w:rPr>
        <w:t>работников;</w:t>
      </w:r>
    </w:p>
    <w:p w14:paraId="6B1B0D87" w14:textId="77777777" w:rsidR="00735A06" w:rsidRDefault="00735A06" w:rsidP="00735A06">
      <w:pPr>
        <w:pStyle w:val="ac"/>
        <w:numPr>
          <w:ilvl w:val="0"/>
          <w:numId w:val="5"/>
        </w:numPr>
        <w:tabs>
          <w:tab w:val="left" w:pos="1050"/>
        </w:tabs>
        <w:kinsoku w:val="0"/>
        <w:overflowPunct w:val="0"/>
        <w:spacing w:before="101" w:line="265" w:lineRule="auto"/>
        <w:ind w:right="138" w:firstLine="600"/>
        <w:sectPr w:rsidR="00735A06" w:rsidSect="00735A06">
          <w:pgSz w:w="11900" w:h="16840"/>
          <w:pgMar w:top="600" w:right="560" w:bottom="1140" w:left="1300" w:header="720" w:footer="720" w:gutter="0"/>
          <w:cols w:space="720" w:equalWidth="0">
            <w:col w:w="10040"/>
          </w:cols>
          <w:noEndnote/>
        </w:sectPr>
      </w:pPr>
    </w:p>
    <w:p w14:paraId="07E2D647" w14:textId="77777777" w:rsidR="00735A06" w:rsidRDefault="00735A06" w:rsidP="00735A06">
      <w:pPr>
        <w:pStyle w:val="ac"/>
        <w:numPr>
          <w:ilvl w:val="0"/>
          <w:numId w:val="5"/>
        </w:numPr>
        <w:tabs>
          <w:tab w:val="left" w:pos="1089"/>
        </w:tabs>
        <w:kinsoku w:val="0"/>
        <w:overflowPunct w:val="0"/>
        <w:spacing w:before="54" w:line="265" w:lineRule="auto"/>
        <w:ind w:left="120" w:right="138" w:firstLine="600"/>
      </w:pPr>
      <w:r>
        <w:rPr>
          <w:spacing w:val="4"/>
        </w:rPr>
        <w:lastRenderedPageBreak/>
        <w:t>Инфографика</w:t>
      </w:r>
      <w:r>
        <w:rPr>
          <w:spacing w:val="15"/>
        </w:rPr>
        <w:t xml:space="preserve"> </w:t>
      </w:r>
      <w:r>
        <w:t>-</w:t>
      </w:r>
      <w:r>
        <w:rPr>
          <w:spacing w:val="15"/>
        </w:rPr>
        <w:t xml:space="preserve"> </w:t>
      </w:r>
      <w:r>
        <w:rPr>
          <w:spacing w:val="4"/>
        </w:rPr>
        <w:t>графическая</w:t>
      </w:r>
      <w:r>
        <w:rPr>
          <w:spacing w:val="15"/>
        </w:rPr>
        <w:t xml:space="preserve"> </w:t>
      </w:r>
      <w:r>
        <w:rPr>
          <w:spacing w:val="4"/>
        </w:rPr>
        <w:t>визуализация</w:t>
      </w:r>
      <w:r>
        <w:rPr>
          <w:spacing w:val="15"/>
        </w:rPr>
        <w:t xml:space="preserve"> </w:t>
      </w:r>
      <w:r>
        <w:rPr>
          <w:spacing w:val="4"/>
        </w:rPr>
        <w:t>публикационной</w:t>
      </w:r>
      <w:r>
        <w:rPr>
          <w:spacing w:val="15"/>
        </w:rPr>
        <w:t xml:space="preserve"> </w:t>
      </w:r>
      <w:r>
        <w:rPr>
          <w:spacing w:val="4"/>
        </w:rPr>
        <w:t>активности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5"/>
        </w:rPr>
        <w:t>цитируемости</w:t>
      </w:r>
      <w:r>
        <w:rPr>
          <w:spacing w:val="71"/>
          <w:w w:val="99"/>
        </w:rPr>
        <w:t xml:space="preserve"> </w:t>
      </w:r>
      <w:r>
        <w:rPr>
          <w:spacing w:val="5"/>
        </w:rPr>
        <w:t>Лицензиата.</w:t>
      </w:r>
    </w:p>
    <w:p w14:paraId="24431A5E" w14:textId="77777777" w:rsidR="00735A06" w:rsidRDefault="00735A06" w:rsidP="00735A06">
      <w:pPr>
        <w:pStyle w:val="ac"/>
        <w:numPr>
          <w:ilvl w:val="0"/>
          <w:numId w:val="5"/>
        </w:numPr>
        <w:tabs>
          <w:tab w:val="left" w:pos="1050"/>
        </w:tabs>
        <w:kinsoku w:val="0"/>
        <w:overflowPunct w:val="0"/>
        <w:spacing w:before="101"/>
        <w:ind w:left="1050" w:hanging="330"/>
      </w:pPr>
      <w:r>
        <w:t>Идентификация</w:t>
      </w:r>
      <w:r>
        <w:rPr>
          <w:spacing w:val="-12"/>
        </w:rPr>
        <w:t xml:space="preserve"> </w:t>
      </w:r>
      <w:r>
        <w:t>ссылок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отдельным</w:t>
      </w:r>
      <w:r>
        <w:rPr>
          <w:spacing w:val="-12"/>
        </w:rPr>
        <w:t xml:space="preserve"> </w:t>
      </w:r>
      <w:r>
        <w:t>публикациям</w:t>
      </w:r>
      <w:r>
        <w:rPr>
          <w:spacing w:val="-11"/>
        </w:rPr>
        <w:t xml:space="preserve"> </w:t>
      </w:r>
      <w:r>
        <w:t>работников</w:t>
      </w:r>
      <w:r>
        <w:rPr>
          <w:spacing w:val="-11"/>
        </w:rPr>
        <w:t xml:space="preserve"> </w:t>
      </w:r>
      <w:r>
        <w:t>Лицензиата;</w:t>
      </w:r>
    </w:p>
    <w:p w14:paraId="3D5740F2" w14:textId="77777777" w:rsidR="00735A06" w:rsidRDefault="00735A06" w:rsidP="00735A06">
      <w:pPr>
        <w:pStyle w:val="ac"/>
        <w:numPr>
          <w:ilvl w:val="0"/>
          <w:numId w:val="5"/>
        </w:numPr>
        <w:tabs>
          <w:tab w:val="left" w:pos="1050"/>
        </w:tabs>
        <w:kinsoku w:val="0"/>
        <w:overflowPunct w:val="0"/>
        <w:spacing w:before="127"/>
        <w:ind w:left="1050" w:hanging="330"/>
      </w:pPr>
      <w:r>
        <w:t>Экспорт</w:t>
      </w:r>
      <w:r>
        <w:rPr>
          <w:spacing w:val="-9"/>
        </w:rPr>
        <w:t xml:space="preserve"> </w:t>
      </w:r>
      <w:r>
        <w:t>списка</w:t>
      </w:r>
      <w:r>
        <w:rPr>
          <w:spacing w:val="-8"/>
        </w:rPr>
        <w:t xml:space="preserve"> </w:t>
      </w:r>
      <w:r>
        <w:t>публикаций</w:t>
      </w:r>
      <w:r>
        <w:rPr>
          <w:spacing w:val="-8"/>
        </w:rPr>
        <w:t xml:space="preserve"> </w:t>
      </w:r>
      <w:r>
        <w:t>Лицензиата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формате</w:t>
      </w:r>
      <w:r>
        <w:rPr>
          <w:spacing w:val="-8"/>
        </w:rPr>
        <w:t xml:space="preserve"> </w:t>
      </w:r>
      <w:r>
        <w:t>XML.</w:t>
      </w:r>
    </w:p>
    <w:p w14:paraId="5763519D" w14:textId="77777777" w:rsidR="00735A06" w:rsidRDefault="00735A06" w:rsidP="00735A06">
      <w:pPr>
        <w:pStyle w:val="ac"/>
        <w:numPr>
          <w:ilvl w:val="0"/>
          <w:numId w:val="5"/>
        </w:numPr>
        <w:tabs>
          <w:tab w:val="left" w:pos="1050"/>
        </w:tabs>
        <w:kinsoku w:val="0"/>
        <w:overflowPunct w:val="0"/>
        <w:spacing w:before="127"/>
        <w:ind w:left="1050" w:hanging="330"/>
      </w:pPr>
      <w:r>
        <w:t>Возможность</w:t>
      </w:r>
      <w:r>
        <w:rPr>
          <w:spacing w:val="-12"/>
        </w:rPr>
        <w:t xml:space="preserve"> </w:t>
      </w:r>
      <w:r>
        <w:t>уточнения</w:t>
      </w:r>
      <w:r>
        <w:rPr>
          <w:spacing w:val="-12"/>
        </w:rPr>
        <w:t xml:space="preserve"> </w:t>
      </w:r>
      <w:r>
        <w:t>аффилиации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публикациях.</w:t>
      </w:r>
    </w:p>
    <w:p w14:paraId="183EDBBD" w14:textId="77777777" w:rsidR="00735A06" w:rsidRDefault="00735A06" w:rsidP="00735A06">
      <w:pPr>
        <w:pStyle w:val="ac"/>
        <w:numPr>
          <w:ilvl w:val="0"/>
          <w:numId w:val="5"/>
        </w:numPr>
        <w:tabs>
          <w:tab w:val="left" w:pos="1050"/>
        </w:tabs>
        <w:kinsoku w:val="0"/>
        <w:overflowPunct w:val="0"/>
        <w:spacing w:before="127"/>
        <w:ind w:left="1050" w:hanging="330"/>
      </w:pPr>
      <w:r>
        <w:t>Уточнение</w:t>
      </w:r>
      <w:r>
        <w:rPr>
          <w:spacing w:val="-13"/>
        </w:rPr>
        <w:t xml:space="preserve"> </w:t>
      </w:r>
      <w:r>
        <w:t>тематического</w:t>
      </w:r>
      <w:r>
        <w:rPr>
          <w:spacing w:val="-13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публикаций</w:t>
      </w:r>
      <w:r>
        <w:rPr>
          <w:spacing w:val="-12"/>
        </w:rPr>
        <w:t xml:space="preserve"> </w:t>
      </w:r>
      <w:r>
        <w:t>организации.</w:t>
      </w:r>
    </w:p>
    <w:p w14:paraId="133B42C9" w14:textId="77777777" w:rsidR="00735A06" w:rsidRPr="00325BDE" w:rsidRDefault="00735A06" w:rsidP="00325BD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sectPr w:rsidR="00735A06" w:rsidRPr="00325BDE" w:rsidSect="000E69CA">
      <w:pgSz w:w="11906" w:h="16838"/>
      <w:pgMar w:top="567" w:right="567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B24C1" w14:textId="77777777" w:rsidR="005E7271" w:rsidRDefault="005E7271">
      <w:pPr>
        <w:spacing w:line="240" w:lineRule="auto"/>
      </w:pPr>
      <w:r>
        <w:separator/>
      </w:r>
    </w:p>
  </w:endnote>
  <w:endnote w:type="continuationSeparator" w:id="0">
    <w:p w14:paraId="20484D28" w14:textId="77777777" w:rsidR="005E7271" w:rsidRDefault="005E72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63637" w14:textId="77777777" w:rsidR="005E7271" w:rsidRDefault="005E7271">
      <w:pPr>
        <w:spacing w:after="0"/>
      </w:pPr>
      <w:r>
        <w:separator/>
      </w:r>
    </w:p>
  </w:footnote>
  <w:footnote w:type="continuationSeparator" w:id="0">
    <w:p w14:paraId="41680081" w14:textId="77777777" w:rsidR="005E7271" w:rsidRDefault="005E72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67B186B"/>
    <w:multiLevelType w:val="singleLevel"/>
    <w:tmpl w:val="D67B186B"/>
    <w:lvl w:ilvl="0">
      <w:start w:val="1"/>
      <w:numFmt w:val="bullet"/>
      <w:lvlText w:val="─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40C"/>
    <w:multiLevelType w:val="multilevel"/>
    <w:tmpl w:val="0000088F"/>
    <w:lvl w:ilvl="0">
      <w:start w:val="1"/>
      <w:numFmt w:val="decimal"/>
      <w:lvlText w:val="%1."/>
      <w:lvlJc w:val="left"/>
      <w:pPr>
        <w:ind w:left="100" w:hanging="220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1">
      <w:numFmt w:val="bullet"/>
      <w:lvlText w:val="-"/>
      <w:lvlJc w:val="left"/>
      <w:pPr>
        <w:ind w:left="1428" w:hanging="129"/>
      </w:pPr>
      <w:rPr>
        <w:rFonts w:ascii="Times New Roman" w:hAnsi="Times New Roman"/>
        <w:b w:val="0"/>
        <w:sz w:val="22"/>
      </w:rPr>
    </w:lvl>
    <w:lvl w:ilvl="2">
      <w:numFmt w:val="bullet"/>
      <w:lvlText w:val="•"/>
      <w:lvlJc w:val="left"/>
      <w:pPr>
        <w:ind w:left="2385" w:hanging="129"/>
      </w:pPr>
    </w:lvl>
    <w:lvl w:ilvl="3">
      <w:numFmt w:val="bullet"/>
      <w:lvlText w:val="•"/>
      <w:lvlJc w:val="left"/>
      <w:pPr>
        <w:ind w:left="3342" w:hanging="129"/>
      </w:pPr>
    </w:lvl>
    <w:lvl w:ilvl="4">
      <w:numFmt w:val="bullet"/>
      <w:lvlText w:val="•"/>
      <w:lvlJc w:val="left"/>
      <w:pPr>
        <w:ind w:left="4298" w:hanging="129"/>
      </w:pPr>
    </w:lvl>
    <w:lvl w:ilvl="5">
      <w:numFmt w:val="bullet"/>
      <w:lvlText w:val="•"/>
      <w:lvlJc w:val="left"/>
      <w:pPr>
        <w:ind w:left="5255" w:hanging="129"/>
      </w:pPr>
    </w:lvl>
    <w:lvl w:ilvl="6">
      <w:numFmt w:val="bullet"/>
      <w:lvlText w:val="•"/>
      <w:lvlJc w:val="left"/>
      <w:pPr>
        <w:ind w:left="6212" w:hanging="129"/>
      </w:pPr>
    </w:lvl>
    <w:lvl w:ilvl="7">
      <w:numFmt w:val="bullet"/>
      <w:lvlText w:val="•"/>
      <w:lvlJc w:val="left"/>
      <w:pPr>
        <w:ind w:left="7169" w:hanging="129"/>
      </w:pPr>
    </w:lvl>
    <w:lvl w:ilvl="8">
      <w:numFmt w:val="bullet"/>
      <w:lvlText w:val="•"/>
      <w:lvlJc w:val="left"/>
      <w:pPr>
        <w:ind w:left="8126" w:hanging="129"/>
      </w:pPr>
    </w:lvl>
  </w:abstractNum>
  <w:abstractNum w:abstractNumId="3" w15:restartNumberingAfterBreak="0">
    <w:nsid w:val="08C21E8F"/>
    <w:multiLevelType w:val="hybridMultilevel"/>
    <w:tmpl w:val="CEBA6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64C0B"/>
    <w:multiLevelType w:val="hybridMultilevel"/>
    <w:tmpl w:val="79844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9FC"/>
    <w:rsid w:val="0000308F"/>
    <w:rsid w:val="000168AA"/>
    <w:rsid w:val="00017BDD"/>
    <w:rsid w:val="00021BFB"/>
    <w:rsid w:val="000221CC"/>
    <w:rsid w:val="00026D2B"/>
    <w:rsid w:val="00027171"/>
    <w:rsid w:val="000432C8"/>
    <w:rsid w:val="000539E4"/>
    <w:rsid w:val="00061913"/>
    <w:rsid w:val="00062FDC"/>
    <w:rsid w:val="000631DA"/>
    <w:rsid w:val="00063D1C"/>
    <w:rsid w:val="000A3473"/>
    <w:rsid w:val="000C3655"/>
    <w:rsid w:val="000C6110"/>
    <w:rsid w:val="000D56FD"/>
    <w:rsid w:val="000E3C2B"/>
    <w:rsid w:val="000E69CA"/>
    <w:rsid w:val="000E7E37"/>
    <w:rsid w:val="00102CF5"/>
    <w:rsid w:val="00103B09"/>
    <w:rsid w:val="001079E9"/>
    <w:rsid w:val="00116E3E"/>
    <w:rsid w:val="00125C84"/>
    <w:rsid w:val="0013066F"/>
    <w:rsid w:val="001328E1"/>
    <w:rsid w:val="00143DAC"/>
    <w:rsid w:val="001446E2"/>
    <w:rsid w:val="00144BAA"/>
    <w:rsid w:val="00186FA5"/>
    <w:rsid w:val="00196846"/>
    <w:rsid w:val="001B1746"/>
    <w:rsid w:val="001D0DC8"/>
    <w:rsid w:val="001D7537"/>
    <w:rsid w:val="001D76C1"/>
    <w:rsid w:val="001F06AE"/>
    <w:rsid w:val="001F5603"/>
    <w:rsid w:val="00211A5D"/>
    <w:rsid w:val="002155EE"/>
    <w:rsid w:val="00215A83"/>
    <w:rsid w:val="00215FFA"/>
    <w:rsid w:val="00230074"/>
    <w:rsid w:val="0023523C"/>
    <w:rsid w:val="0024634E"/>
    <w:rsid w:val="00251CBD"/>
    <w:rsid w:val="00255959"/>
    <w:rsid w:val="00255E5D"/>
    <w:rsid w:val="00263BF7"/>
    <w:rsid w:val="002A1287"/>
    <w:rsid w:val="002A2E31"/>
    <w:rsid w:val="002B48EF"/>
    <w:rsid w:val="002C0B7D"/>
    <w:rsid w:val="002C16AB"/>
    <w:rsid w:val="002D40F6"/>
    <w:rsid w:val="002F0456"/>
    <w:rsid w:val="002F1650"/>
    <w:rsid w:val="002F6CE0"/>
    <w:rsid w:val="002F7D48"/>
    <w:rsid w:val="00302D03"/>
    <w:rsid w:val="00305E4E"/>
    <w:rsid w:val="00315A6B"/>
    <w:rsid w:val="00320D19"/>
    <w:rsid w:val="00323228"/>
    <w:rsid w:val="00325BDE"/>
    <w:rsid w:val="0033536A"/>
    <w:rsid w:val="00345AD2"/>
    <w:rsid w:val="00347146"/>
    <w:rsid w:val="00377C4B"/>
    <w:rsid w:val="00391ACC"/>
    <w:rsid w:val="003C64E7"/>
    <w:rsid w:val="003D4803"/>
    <w:rsid w:val="003F21C5"/>
    <w:rsid w:val="003F431C"/>
    <w:rsid w:val="003F5853"/>
    <w:rsid w:val="003F5E37"/>
    <w:rsid w:val="0041043C"/>
    <w:rsid w:val="00415320"/>
    <w:rsid w:val="00416DDC"/>
    <w:rsid w:val="00421B38"/>
    <w:rsid w:val="00431BF5"/>
    <w:rsid w:val="00433675"/>
    <w:rsid w:val="00435DC4"/>
    <w:rsid w:val="00441475"/>
    <w:rsid w:val="00480358"/>
    <w:rsid w:val="004858C2"/>
    <w:rsid w:val="00492456"/>
    <w:rsid w:val="004C79A2"/>
    <w:rsid w:val="004F40C0"/>
    <w:rsid w:val="00512708"/>
    <w:rsid w:val="00516007"/>
    <w:rsid w:val="00524A25"/>
    <w:rsid w:val="0053361B"/>
    <w:rsid w:val="005957C0"/>
    <w:rsid w:val="005B0CEC"/>
    <w:rsid w:val="005C5668"/>
    <w:rsid w:val="005C7D6A"/>
    <w:rsid w:val="005D047C"/>
    <w:rsid w:val="005D47FC"/>
    <w:rsid w:val="005E7271"/>
    <w:rsid w:val="005F5F25"/>
    <w:rsid w:val="005F66E5"/>
    <w:rsid w:val="006174B5"/>
    <w:rsid w:val="00621DBA"/>
    <w:rsid w:val="00627358"/>
    <w:rsid w:val="0065046F"/>
    <w:rsid w:val="006602DE"/>
    <w:rsid w:val="00660439"/>
    <w:rsid w:val="00666704"/>
    <w:rsid w:val="006808CD"/>
    <w:rsid w:val="00696EDA"/>
    <w:rsid w:val="006A3EF0"/>
    <w:rsid w:val="006A41E6"/>
    <w:rsid w:val="006B0955"/>
    <w:rsid w:val="006C29FF"/>
    <w:rsid w:val="006C37F6"/>
    <w:rsid w:val="006E013A"/>
    <w:rsid w:val="00701943"/>
    <w:rsid w:val="007122BC"/>
    <w:rsid w:val="00716DF8"/>
    <w:rsid w:val="00735A06"/>
    <w:rsid w:val="00735C77"/>
    <w:rsid w:val="00746BE2"/>
    <w:rsid w:val="007514D8"/>
    <w:rsid w:val="0076146C"/>
    <w:rsid w:val="007614C8"/>
    <w:rsid w:val="00775185"/>
    <w:rsid w:val="00780679"/>
    <w:rsid w:val="007A3D0D"/>
    <w:rsid w:val="007F3143"/>
    <w:rsid w:val="008020C8"/>
    <w:rsid w:val="00817548"/>
    <w:rsid w:val="00823824"/>
    <w:rsid w:val="008405AD"/>
    <w:rsid w:val="0084162E"/>
    <w:rsid w:val="00843AD6"/>
    <w:rsid w:val="00844AE0"/>
    <w:rsid w:val="00852138"/>
    <w:rsid w:val="00852EAB"/>
    <w:rsid w:val="0085327C"/>
    <w:rsid w:val="00872EB5"/>
    <w:rsid w:val="00883F90"/>
    <w:rsid w:val="0088592A"/>
    <w:rsid w:val="008868D1"/>
    <w:rsid w:val="008A61F4"/>
    <w:rsid w:val="008A779C"/>
    <w:rsid w:val="008B65A8"/>
    <w:rsid w:val="008C02E5"/>
    <w:rsid w:val="008C2917"/>
    <w:rsid w:val="008C4E53"/>
    <w:rsid w:val="008D0B7F"/>
    <w:rsid w:val="008D2AB9"/>
    <w:rsid w:val="008D3306"/>
    <w:rsid w:val="008E53A5"/>
    <w:rsid w:val="008E6F8E"/>
    <w:rsid w:val="008F3481"/>
    <w:rsid w:val="008F6665"/>
    <w:rsid w:val="009212AD"/>
    <w:rsid w:val="00926801"/>
    <w:rsid w:val="009511AE"/>
    <w:rsid w:val="009515DC"/>
    <w:rsid w:val="00951988"/>
    <w:rsid w:val="00951DD7"/>
    <w:rsid w:val="009572FD"/>
    <w:rsid w:val="009622CC"/>
    <w:rsid w:val="009678A6"/>
    <w:rsid w:val="00980CF7"/>
    <w:rsid w:val="009A08EA"/>
    <w:rsid w:val="009C5509"/>
    <w:rsid w:val="009D20EC"/>
    <w:rsid w:val="009E2DA7"/>
    <w:rsid w:val="009E5BC9"/>
    <w:rsid w:val="009F3FB2"/>
    <w:rsid w:val="00A11FA6"/>
    <w:rsid w:val="00A15D43"/>
    <w:rsid w:val="00A35BF0"/>
    <w:rsid w:val="00A514F8"/>
    <w:rsid w:val="00A56371"/>
    <w:rsid w:val="00A627BD"/>
    <w:rsid w:val="00A71696"/>
    <w:rsid w:val="00A81DC2"/>
    <w:rsid w:val="00A83FA6"/>
    <w:rsid w:val="00A850EC"/>
    <w:rsid w:val="00A866F0"/>
    <w:rsid w:val="00A87AB9"/>
    <w:rsid w:val="00AB7B2D"/>
    <w:rsid w:val="00AC43E5"/>
    <w:rsid w:val="00AC75EE"/>
    <w:rsid w:val="00AC7C1D"/>
    <w:rsid w:val="00AD55E1"/>
    <w:rsid w:val="00AE0121"/>
    <w:rsid w:val="00B10FE1"/>
    <w:rsid w:val="00B13A6E"/>
    <w:rsid w:val="00B4516B"/>
    <w:rsid w:val="00B452DF"/>
    <w:rsid w:val="00B4635E"/>
    <w:rsid w:val="00B46FF2"/>
    <w:rsid w:val="00B77A9F"/>
    <w:rsid w:val="00B83886"/>
    <w:rsid w:val="00B8787E"/>
    <w:rsid w:val="00B87C17"/>
    <w:rsid w:val="00B94A5E"/>
    <w:rsid w:val="00B95F7D"/>
    <w:rsid w:val="00BB3403"/>
    <w:rsid w:val="00BC04E6"/>
    <w:rsid w:val="00BC1B32"/>
    <w:rsid w:val="00BC39FC"/>
    <w:rsid w:val="00BD21CC"/>
    <w:rsid w:val="00BD3703"/>
    <w:rsid w:val="00BD39E6"/>
    <w:rsid w:val="00BD6EF4"/>
    <w:rsid w:val="00BE3326"/>
    <w:rsid w:val="00C230C9"/>
    <w:rsid w:val="00C3416E"/>
    <w:rsid w:val="00C35BC7"/>
    <w:rsid w:val="00C35EE3"/>
    <w:rsid w:val="00C369AB"/>
    <w:rsid w:val="00C3768F"/>
    <w:rsid w:val="00C42565"/>
    <w:rsid w:val="00C602F9"/>
    <w:rsid w:val="00C70E7B"/>
    <w:rsid w:val="00C71756"/>
    <w:rsid w:val="00C7255A"/>
    <w:rsid w:val="00C936B7"/>
    <w:rsid w:val="00CB1678"/>
    <w:rsid w:val="00CC339F"/>
    <w:rsid w:val="00CC5730"/>
    <w:rsid w:val="00CC7D82"/>
    <w:rsid w:val="00CE1796"/>
    <w:rsid w:val="00CE2F76"/>
    <w:rsid w:val="00CF321A"/>
    <w:rsid w:val="00CF4725"/>
    <w:rsid w:val="00D05519"/>
    <w:rsid w:val="00D33FB6"/>
    <w:rsid w:val="00D37600"/>
    <w:rsid w:val="00D54E0C"/>
    <w:rsid w:val="00D661FF"/>
    <w:rsid w:val="00D701DE"/>
    <w:rsid w:val="00D71CA9"/>
    <w:rsid w:val="00D77880"/>
    <w:rsid w:val="00D817BB"/>
    <w:rsid w:val="00D974A5"/>
    <w:rsid w:val="00DA0696"/>
    <w:rsid w:val="00DA30DA"/>
    <w:rsid w:val="00DD5041"/>
    <w:rsid w:val="00DE7C70"/>
    <w:rsid w:val="00DF0FC8"/>
    <w:rsid w:val="00E03936"/>
    <w:rsid w:val="00E14751"/>
    <w:rsid w:val="00E16BEB"/>
    <w:rsid w:val="00E84005"/>
    <w:rsid w:val="00E84873"/>
    <w:rsid w:val="00E84F3C"/>
    <w:rsid w:val="00E9440D"/>
    <w:rsid w:val="00E96D99"/>
    <w:rsid w:val="00EA344C"/>
    <w:rsid w:val="00EA527C"/>
    <w:rsid w:val="00EB25C1"/>
    <w:rsid w:val="00ED658D"/>
    <w:rsid w:val="00EF15E3"/>
    <w:rsid w:val="00F04409"/>
    <w:rsid w:val="00F1052A"/>
    <w:rsid w:val="00F11C19"/>
    <w:rsid w:val="00F14BC7"/>
    <w:rsid w:val="00F21C3C"/>
    <w:rsid w:val="00F21EC3"/>
    <w:rsid w:val="00F23B53"/>
    <w:rsid w:val="00F249AB"/>
    <w:rsid w:val="00F2708C"/>
    <w:rsid w:val="00F27C0F"/>
    <w:rsid w:val="00F3603A"/>
    <w:rsid w:val="00F36A6A"/>
    <w:rsid w:val="00F376F5"/>
    <w:rsid w:val="00F37D57"/>
    <w:rsid w:val="00F41ADD"/>
    <w:rsid w:val="00F5148A"/>
    <w:rsid w:val="00F66AFE"/>
    <w:rsid w:val="00F84981"/>
    <w:rsid w:val="00F915B9"/>
    <w:rsid w:val="00FA0608"/>
    <w:rsid w:val="00FC477C"/>
    <w:rsid w:val="00FC53F3"/>
    <w:rsid w:val="00FD4BB0"/>
    <w:rsid w:val="00FF0170"/>
    <w:rsid w:val="00FF41A8"/>
    <w:rsid w:val="00FF4C87"/>
    <w:rsid w:val="00FF7A48"/>
    <w:rsid w:val="20691089"/>
    <w:rsid w:val="66EB1A1D"/>
    <w:rsid w:val="6BC7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6D28C"/>
  <w15:docId w15:val="{4F46A04D-6AB6-49AE-A4FD-805948BC5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2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2456"/>
    <w:rPr>
      <w:rFonts w:ascii="Segoe UI" w:hAnsi="Segoe UI" w:cs="Segoe UI"/>
      <w:sz w:val="18"/>
      <w:szCs w:val="18"/>
      <w:lang w:eastAsia="en-US"/>
    </w:rPr>
  </w:style>
  <w:style w:type="paragraph" w:styleId="a6">
    <w:name w:val="header"/>
    <w:basedOn w:val="a"/>
    <w:link w:val="a7"/>
    <w:uiPriority w:val="99"/>
    <w:unhideWhenUsed/>
    <w:rsid w:val="00255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5E5D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55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5E5D"/>
    <w:rPr>
      <w:sz w:val="22"/>
      <w:szCs w:val="22"/>
      <w:lang w:eastAsia="en-US"/>
    </w:rPr>
  </w:style>
  <w:style w:type="character" w:styleId="aa">
    <w:name w:val="Hyperlink"/>
    <w:basedOn w:val="a0"/>
    <w:uiPriority w:val="99"/>
    <w:unhideWhenUsed/>
    <w:rsid w:val="00A514F8"/>
    <w:rPr>
      <w:color w:val="0563C1" w:themeColor="hyperlink"/>
      <w:u w:val="single"/>
    </w:rPr>
  </w:style>
  <w:style w:type="paragraph" w:styleId="ab">
    <w:name w:val="List Paragraph"/>
    <w:basedOn w:val="a"/>
    <w:uiPriority w:val="99"/>
    <w:rsid w:val="008B65A8"/>
    <w:pPr>
      <w:ind w:left="720"/>
      <w:contextualSpacing/>
    </w:pPr>
  </w:style>
  <w:style w:type="paragraph" w:styleId="ac">
    <w:name w:val="Body Text"/>
    <w:basedOn w:val="a"/>
    <w:link w:val="ad"/>
    <w:uiPriority w:val="1"/>
    <w:qFormat/>
    <w:rsid w:val="00735A06"/>
    <w:pPr>
      <w:widowControl w:val="0"/>
      <w:autoSpaceDE w:val="0"/>
      <w:autoSpaceDN w:val="0"/>
      <w:adjustRightInd w:val="0"/>
      <w:spacing w:before="1" w:after="0" w:line="240" w:lineRule="auto"/>
      <w:ind w:left="100"/>
    </w:pPr>
    <w:rPr>
      <w:rFonts w:ascii="Times New Roman" w:eastAsiaTheme="minorEastAsia" w:hAnsi="Times New Roman" w:cs="Times New Roman"/>
      <w:lang w:eastAsia="ru-RU"/>
    </w:rPr>
  </w:style>
  <w:style w:type="character" w:customStyle="1" w:styleId="ad">
    <w:name w:val="Основной текст Знак"/>
    <w:basedOn w:val="a0"/>
    <w:link w:val="ac"/>
    <w:uiPriority w:val="1"/>
    <w:rsid w:val="00735A06"/>
    <w:rPr>
      <w:rFonts w:ascii="Times New Roman" w:eastAsiaTheme="minorEastAsia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0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НИИФ</Company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Юрий Киптюк Анатольевич</dc:creator>
  <cp:lastModifiedBy>Степаненко Олег Игоревич</cp:lastModifiedBy>
  <cp:revision>3</cp:revision>
  <cp:lastPrinted>2026-07-22T12:22:00Z</cp:lastPrinted>
  <dcterms:created xsi:type="dcterms:W3CDTF">2026-07-22T12:26:00Z</dcterms:created>
  <dcterms:modified xsi:type="dcterms:W3CDTF">2026-07-22T12:27:00Z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F9DF6F09F1C842E9A2A60268E83FADEC_12</vt:lpwstr>
  </property>
</Properties>
</file>