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5ED" w:rsidRPr="00E55488" w:rsidRDefault="004505ED" w:rsidP="00E5548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>Техническое задание</w:t>
      </w:r>
    </w:p>
    <w:p w:rsidR="00E04557" w:rsidRPr="00E55488" w:rsidRDefault="00E04557" w:rsidP="00E5548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>(Описание объекта закупки)</w:t>
      </w:r>
    </w:p>
    <w:p w:rsidR="004505ED" w:rsidRPr="00E55488" w:rsidRDefault="004505ED" w:rsidP="00E55488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E55488">
        <w:rPr>
          <w:b/>
          <w:sz w:val="24"/>
          <w:szCs w:val="24"/>
        </w:rPr>
        <w:t xml:space="preserve">Поставка </w:t>
      </w:r>
      <w:permStart w:id="1854473168" w:edGrp="everyone"/>
      <w:r w:rsidR="0033049D">
        <w:rPr>
          <w:b/>
          <w:sz w:val="24"/>
          <w:szCs w:val="24"/>
        </w:rPr>
        <w:t>почтовых конвертов</w:t>
      </w:r>
      <w:r w:rsidR="00E5159E">
        <w:rPr>
          <w:b/>
          <w:sz w:val="24"/>
          <w:szCs w:val="24"/>
        </w:rPr>
        <w:t xml:space="preserve"> </w:t>
      </w:r>
      <w:r w:rsidR="00E5159E" w:rsidRPr="0071703C">
        <w:rPr>
          <w:b/>
          <w:sz w:val="24"/>
          <w:szCs w:val="24"/>
        </w:rPr>
        <w:t>для нужд Уральского филиала ФГБУ «Рослесинфорг»</w:t>
      </w:r>
      <w:permEnd w:id="1854473168"/>
    </w:p>
    <w:p w:rsidR="004505ED" w:rsidRPr="00E55488" w:rsidRDefault="004505ED" w:rsidP="00E5548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C51082" w:rsidRPr="00E55488" w:rsidRDefault="00C51082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 xml:space="preserve">1. </w:t>
      </w:r>
      <w:r w:rsidR="00642E4F" w:rsidRPr="00E55488">
        <w:rPr>
          <w:b/>
          <w:sz w:val="24"/>
          <w:szCs w:val="24"/>
        </w:rPr>
        <w:t>Предмет закупки:</w:t>
      </w:r>
      <w:r w:rsidR="001661A4" w:rsidRPr="00E55488">
        <w:rPr>
          <w:b/>
          <w:sz w:val="24"/>
          <w:szCs w:val="24"/>
        </w:rPr>
        <w:t xml:space="preserve"> </w:t>
      </w:r>
      <w:permStart w:id="1259031318" w:edGrp="everyone"/>
      <w:r w:rsidR="003F43D8">
        <w:rPr>
          <w:sz w:val="24"/>
          <w:szCs w:val="24"/>
        </w:rPr>
        <w:t xml:space="preserve">Поставка </w:t>
      </w:r>
      <w:r w:rsidR="0033049D" w:rsidRPr="0033049D">
        <w:rPr>
          <w:sz w:val="24"/>
          <w:szCs w:val="24"/>
        </w:rPr>
        <w:t xml:space="preserve">почтовых конвертов </w:t>
      </w:r>
      <w:r w:rsidR="00E5159E">
        <w:rPr>
          <w:sz w:val="24"/>
          <w:szCs w:val="24"/>
        </w:rPr>
        <w:t>для нужд Уральского ф</w:t>
      </w:r>
      <w:r w:rsidR="00E5159E" w:rsidRPr="00155D95">
        <w:rPr>
          <w:sz w:val="24"/>
          <w:szCs w:val="24"/>
        </w:rPr>
        <w:t>илиал</w:t>
      </w:r>
      <w:r w:rsidR="00E5159E">
        <w:rPr>
          <w:sz w:val="24"/>
          <w:szCs w:val="24"/>
        </w:rPr>
        <w:t xml:space="preserve">а ФГБУ </w:t>
      </w:r>
      <w:r w:rsidR="00E5159E" w:rsidRPr="00155D95">
        <w:rPr>
          <w:sz w:val="24"/>
          <w:szCs w:val="24"/>
        </w:rPr>
        <w:t>«Росл</w:t>
      </w:r>
      <w:r w:rsidR="00E5159E">
        <w:rPr>
          <w:sz w:val="24"/>
          <w:szCs w:val="24"/>
        </w:rPr>
        <w:t>есинфорг»</w:t>
      </w:r>
      <w:permEnd w:id="1259031318"/>
      <w:r w:rsidRPr="00E55488">
        <w:rPr>
          <w:i/>
          <w:sz w:val="24"/>
          <w:szCs w:val="24"/>
        </w:rPr>
        <w:t>.</w:t>
      </w:r>
    </w:p>
    <w:p w:rsidR="00A03C77" w:rsidRPr="00E55488" w:rsidRDefault="00C51082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sz w:val="24"/>
          <w:szCs w:val="24"/>
        </w:rPr>
      </w:pPr>
      <w:r w:rsidRPr="00E55488">
        <w:rPr>
          <w:b/>
          <w:sz w:val="24"/>
          <w:szCs w:val="24"/>
        </w:rPr>
        <w:t xml:space="preserve">2. </w:t>
      </w:r>
      <w:r w:rsidR="001661A4" w:rsidRPr="00E55488">
        <w:rPr>
          <w:b/>
          <w:sz w:val="24"/>
          <w:szCs w:val="24"/>
        </w:rPr>
        <w:t xml:space="preserve">Цель проведения закупки: </w:t>
      </w:r>
      <w:permStart w:id="1091835573" w:edGrp="everyone"/>
      <w:r w:rsidR="00C61D84" w:rsidRPr="00C61D84">
        <w:rPr>
          <w:sz w:val="24"/>
          <w:szCs w:val="24"/>
        </w:rPr>
        <w:t>Отправка почтовой корреспонденции Уральского филиала                             ФГБУ «</w:t>
      </w:r>
      <w:proofErr w:type="spellStart"/>
      <w:r w:rsidR="00C61D84" w:rsidRPr="00C61D84">
        <w:rPr>
          <w:sz w:val="24"/>
          <w:szCs w:val="24"/>
        </w:rPr>
        <w:t>Рослесинфорг</w:t>
      </w:r>
      <w:proofErr w:type="spellEnd"/>
      <w:r w:rsidR="00C61D84" w:rsidRPr="00C61D84">
        <w:rPr>
          <w:sz w:val="24"/>
          <w:szCs w:val="24"/>
        </w:rPr>
        <w:t>»</w:t>
      </w:r>
      <w:permEnd w:id="1091835573"/>
      <w:r w:rsidR="00A03C77" w:rsidRPr="00E55488">
        <w:rPr>
          <w:i/>
          <w:sz w:val="24"/>
          <w:szCs w:val="24"/>
        </w:rPr>
        <w:t>.</w:t>
      </w:r>
    </w:p>
    <w:p w:rsidR="001661A4" w:rsidRPr="00E55488" w:rsidRDefault="00C51082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 w:rsidRPr="00E55488">
        <w:rPr>
          <w:b/>
          <w:sz w:val="24"/>
          <w:szCs w:val="24"/>
        </w:rPr>
        <w:t xml:space="preserve">3. </w:t>
      </w:r>
      <w:r w:rsidR="001661A4" w:rsidRPr="00E55488">
        <w:rPr>
          <w:b/>
          <w:sz w:val="24"/>
          <w:szCs w:val="24"/>
        </w:rPr>
        <w:t xml:space="preserve">Место поставки Товара: </w:t>
      </w:r>
      <w:permStart w:id="1672040185" w:edGrp="everyone"/>
      <w:r w:rsidR="00E5159E">
        <w:rPr>
          <w:sz w:val="24"/>
          <w:szCs w:val="24"/>
        </w:rPr>
        <w:t>620043</w:t>
      </w:r>
      <w:r w:rsidR="00CD6911">
        <w:rPr>
          <w:sz w:val="24"/>
          <w:szCs w:val="24"/>
        </w:rPr>
        <w:t>,</w:t>
      </w:r>
      <w:r w:rsidR="00E5159E" w:rsidRPr="00155D95">
        <w:rPr>
          <w:sz w:val="24"/>
          <w:szCs w:val="24"/>
        </w:rPr>
        <w:t xml:space="preserve"> </w:t>
      </w:r>
      <w:r w:rsidR="00E5159E">
        <w:rPr>
          <w:sz w:val="24"/>
          <w:szCs w:val="24"/>
        </w:rPr>
        <w:t xml:space="preserve">Свердловская </w:t>
      </w:r>
      <w:r w:rsidR="00E5159E" w:rsidRPr="00155D95">
        <w:rPr>
          <w:sz w:val="24"/>
          <w:szCs w:val="24"/>
        </w:rPr>
        <w:t>область,</w:t>
      </w:r>
      <w:r w:rsidR="00E5159E">
        <w:rPr>
          <w:sz w:val="24"/>
          <w:szCs w:val="24"/>
        </w:rPr>
        <w:t xml:space="preserve"> г.</w:t>
      </w:r>
      <w:r w:rsidR="00E5159E" w:rsidRPr="00155D95">
        <w:rPr>
          <w:sz w:val="24"/>
          <w:szCs w:val="24"/>
        </w:rPr>
        <w:t xml:space="preserve"> </w:t>
      </w:r>
      <w:r w:rsidR="00E5159E">
        <w:rPr>
          <w:sz w:val="24"/>
          <w:szCs w:val="24"/>
        </w:rPr>
        <w:t>Екатеринбург,</w:t>
      </w:r>
      <w:r w:rsidR="00E5159E" w:rsidRPr="00155D95">
        <w:rPr>
          <w:sz w:val="24"/>
          <w:szCs w:val="24"/>
        </w:rPr>
        <w:t xml:space="preserve"> </w:t>
      </w:r>
      <w:r w:rsidR="00E5159E">
        <w:rPr>
          <w:sz w:val="24"/>
          <w:szCs w:val="24"/>
        </w:rPr>
        <w:t>Московский тракт 9 км, д.</w:t>
      </w:r>
      <w:r w:rsidR="00E5159E" w:rsidRPr="00155D95">
        <w:rPr>
          <w:sz w:val="24"/>
          <w:szCs w:val="24"/>
        </w:rPr>
        <w:t xml:space="preserve"> </w:t>
      </w:r>
      <w:r w:rsidR="00E5159E">
        <w:rPr>
          <w:sz w:val="24"/>
          <w:szCs w:val="24"/>
        </w:rPr>
        <w:t>23а</w:t>
      </w:r>
      <w:permEnd w:id="1672040185"/>
      <w:r w:rsidR="00A03C77" w:rsidRPr="00E55488">
        <w:rPr>
          <w:sz w:val="24"/>
          <w:szCs w:val="24"/>
        </w:rPr>
        <w:t>.</w:t>
      </w:r>
    </w:p>
    <w:p w:rsidR="00CD6911" w:rsidRDefault="00C51082" w:rsidP="00FF18D7">
      <w:pPr>
        <w:widowControl w:val="0"/>
        <w:autoSpaceDE w:val="0"/>
        <w:autoSpaceDN w:val="0"/>
        <w:adjustRightInd w:val="0"/>
        <w:spacing w:line="320" w:lineRule="exact"/>
        <w:jc w:val="both"/>
        <w:rPr>
          <w:i/>
          <w:sz w:val="24"/>
          <w:szCs w:val="24"/>
        </w:rPr>
      </w:pPr>
      <w:r w:rsidRPr="00E55488">
        <w:rPr>
          <w:b/>
          <w:sz w:val="24"/>
          <w:szCs w:val="24"/>
        </w:rPr>
        <w:t xml:space="preserve">4. </w:t>
      </w:r>
      <w:r w:rsidR="001661A4" w:rsidRPr="00E55488">
        <w:rPr>
          <w:b/>
          <w:sz w:val="24"/>
          <w:szCs w:val="24"/>
        </w:rPr>
        <w:t xml:space="preserve">Срок поставки Товара: </w:t>
      </w:r>
      <w:permStart w:id="1453461153" w:edGrp="everyone"/>
      <w:r w:rsidR="00CD6911">
        <w:rPr>
          <w:b/>
          <w:sz w:val="24"/>
          <w:szCs w:val="24"/>
        </w:rPr>
        <w:t xml:space="preserve">Товар </w:t>
      </w:r>
      <w:r w:rsidR="00E5159E" w:rsidRPr="00155D95">
        <w:rPr>
          <w:sz w:val="24"/>
          <w:szCs w:val="24"/>
        </w:rPr>
        <w:t xml:space="preserve">поставляется одной партией не позднее </w:t>
      </w:r>
      <w:r w:rsidR="00E5159E">
        <w:rPr>
          <w:sz w:val="24"/>
          <w:szCs w:val="24"/>
        </w:rPr>
        <w:t>1</w:t>
      </w:r>
      <w:r w:rsidR="00E5159E" w:rsidRPr="00155D95">
        <w:rPr>
          <w:sz w:val="24"/>
          <w:szCs w:val="24"/>
        </w:rPr>
        <w:t>0 (</w:t>
      </w:r>
      <w:r w:rsidR="00E5159E">
        <w:rPr>
          <w:sz w:val="24"/>
          <w:szCs w:val="24"/>
        </w:rPr>
        <w:t>десяти</w:t>
      </w:r>
      <w:r w:rsidR="00E5159E" w:rsidRPr="00155D95">
        <w:rPr>
          <w:sz w:val="24"/>
          <w:szCs w:val="24"/>
        </w:rPr>
        <w:t>) календарных дней</w:t>
      </w:r>
      <w:r w:rsidR="00E5159E">
        <w:rPr>
          <w:sz w:val="24"/>
          <w:szCs w:val="24"/>
        </w:rPr>
        <w:t xml:space="preserve"> с момента подписания Контракта.</w:t>
      </w:r>
      <w:r w:rsidR="00FC4BC7">
        <w:rPr>
          <w:i/>
          <w:sz w:val="24"/>
          <w:szCs w:val="24"/>
        </w:rPr>
        <w:t xml:space="preserve"> </w:t>
      </w:r>
    </w:p>
    <w:p w:rsidR="001126D0" w:rsidRPr="00E55488" w:rsidRDefault="00CD6911" w:rsidP="00FF18D7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46BC5">
        <w:rPr>
          <w:sz w:val="24"/>
          <w:szCs w:val="24"/>
        </w:rPr>
        <w:t>Не</w:t>
      </w:r>
      <w:r w:rsidRPr="00B16EB4">
        <w:rPr>
          <w:sz w:val="28"/>
          <w:szCs w:val="28"/>
        </w:rPr>
        <w:t xml:space="preserve"> </w:t>
      </w:r>
      <w:r w:rsidRPr="00C46BC5">
        <w:rPr>
          <w:sz w:val="24"/>
          <w:szCs w:val="24"/>
        </w:rPr>
        <w:t xml:space="preserve">позднее чем за 1 (один) рабочий день до дня поставки Товара Поставщик обязан согласовать с представителем Заказчика дату и время поставки Товара. Время поставки Товара не может выходить за рамки рабочего времени Заказчика </w:t>
      </w:r>
      <w:proofErr w:type="spellStart"/>
      <w:r w:rsidRPr="00C46BC5">
        <w:rPr>
          <w:sz w:val="24"/>
          <w:szCs w:val="24"/>
        </w:rPr>
        <w:t>Пн-чт</w:t>
      </w:r>
      <w:proofErr w:type="spellEnd"/>
      <w:r w:rsidRPr="00C46BC5">
        <w:rPr>
          <w:sz w:val="24"/>
          <w:szCs w:val="24"/>
        </w:rPr>
        <w:t xml:space="preserve">: с 08.30 до 17.30. </w:t>
      </w:r>
      <w:proofErr w:type="spellStart"/>
      <w:r w:rsidRPr="00C46BC5">
        <w:rPr>
          <w:sz w:val="24"/>
          <w:szCs w:val="24"/>
        </w:rPr>
        <w:t>Пт</w:t>
      </w:r>
      <w:proofErr w:type="spellEnd"/>
      <w:r w:rsidRPr="00C46BC5">
        <w:rPr>
          <w:sz w:val="24"/>
          <w:szCs w:val="24"/>
        </w:rPr>
        <w:t>: с 08.30 до 16.30, обеденный перерыв с 12.30 до 13.20</w:t>
      </w:r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 </w:t>
      </w:r>
      <w:r w:rsidR="00FC4BC7">
        <w:rPr>
          <w:i/>
          <w:sz w:val="24"/>
          <w:szCs w:val="24"/>
        </w:rPr>
        <w:t xml:space="preserve"> </w:t>
      </w:r>
      <w:permEnd w:id="1453461153"/>
    </w:p>
    <w:p w:rsidR="0033049D" w:rsidRPr="0033049D" w:rsidRDefault="00FC4BC7" w:rsidP="0033049D">
      <w:pPr>
        <w:widowControl w:val="0"/>
        <w:autoSpaceDE w:val="0"/>
        <w:autoSpaceDN w:val="0"/>
        <w:adjustRightInd w:val="0"/>
        <w:spacing w:line="320" w:lineRule="exact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5.</w:t>
      </w:r>
      <w:r w:rsidRPr="00FC4BC7">
        <w:t xml:space="preserve"> </w:t>
      </w:r>
      <w:r w:rsidRPr="00FC4BC7">
        <w:rPr>
          <w:b/>
          <w:sz w:val="24"/>
          <w:szCs w:val="24"/>
        </w:rPr>
        <w:t>Особенности осуществления закупки:</w:t>
      </w:r>
      <w:r w:rsidR="00EF0311">
        <w:rPr>
          <w:rStyle w:val="ac"/>
          <w:b/>
          <w:sz w:val="24"/>
          <w:szCs w:val="24"/>
        </w:rPr>
        <w:footnoteReference w:id="1"/>
      </w:r>
      <w:r>
        <w:rPr>
          <w:b/>
          <w:sz w:val="24"/>
          <w:szCs w:val="24"/>
        </w:rPr>
        <w:t xml:space="preserve"> </w:t>
      </w:r>
      <w:permStart w:id="1268669667" w:edGrp="everyone"/>
    </w:p>
    <w:p w:rsidR="00E53708" w:rsidRPr="00203DFB" w:rsidRDefault="0033049D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 w:rsidRPr="00203DFB">
        <w:rPr>
          <w:sz w:val="24"/>
          <w:szCs w:val="24"/>
        </w:rPr>
        <w:t>Распоряжение Правительства РФ от 08.12.2021 № 3500-р «Об утверждении перечней товаров, работ, услуг, при осуществлении закупок которых предоставляются преимущества участникам закупки, являющимися учреждением или предприятием уголовно-исполнительной системы, организацией инвалидов» в соответствии со статьями 29 Федерального закона «О контрактной системе в сфере закупок товаров, работ, услуг для обеспечения государственных и муниципальных нужд» преимущество предоставляется организациям инвалидов.</w:t>
      </w:r>
    </w:p>
    <w:permEnd w:id="1268669667"/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C51082" w:rsidRPr="00E55488">
        <w:rPr>
          <w:b/>
          <w:sz w:val="24"/>
          <w:szCs w:val="24"/>
        </w:rPr>
        <w:t>.</w:t>
      </w:r>
      <w:r w:rsidR="00C51082" w:rsidRPr="00E55488">
        <w:t> </w:t>
      </w:r>
      <w:r w:rsidR="001661A4" w:rsidRPr="00E55488">
        <w:rPr>
          <w:b/>
          <w:sz w:val="24"/>
          <w:szCs w:val="24"/>
        </w:rPr>
        <w:t xml:space="preserve">Функциональные, технические, </w:t>
      </w:r>
      <w:r>
        <w:rPr>
          <w:b/>
          <w:sz w:val="24"/>
          <w:szCs w:val="24"/>
        </w:rPr>
        <w:t xml:space="preserve">качественные, эксплуатационные </w:t>
      </w:r>
      <w:r w:rsidR="001661A4" w:rsidRPr="00E55488">
        <w:rPr>
          <w:b/>
          <w:sz w:val="24"/>
          <w:szCs w:val="24"/>
        </w:rPr>
        <w:t xml:space="preserve">и количественные характеристики закупаемого Товара: </w:t>
      </w:r>
      <w:r w:rsidR="001661A4" w:rsidRPr="00E55488">
        <w:rPr>
          <w:sz w:val="24"/>
          <w:szCs w:val="24"/>
        </w:rPr>
        <w:t>со</w:t>
      </w:r>
      <w:r w:rsidR="00D60352" w:rsidRPr="00E55488">
        <w:rPr>
          <w:sz w:val="24"/>
          <w:szCs w:val="24"/>
        </w:rPr>
        <w:t>гласно требованиям приложения № </w:t>
      </w:r>
      <w:r w:rsidR="001661A4" w:rsidRPr="00E55488">
        <w:rPr>
          <w:sz w:val="24"/>
          <w:szCs w:val="24"/>
        </w:rPr>
        <w:t>1 к техническому заданию (описанию объекта закупки).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1661A4" w:rsidRPr="00E55488">
        <w:rPr>
          <w:b/>
          <w:sz w:val="24"/>
          <w:szCs w:val="24"/>
        </w:rPr>
        <w:t>.    Требование к Товару: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:rsidR="001661A4" w:rsidRPr="00E55488" w:rsidRDefault="00FC4BC7" w:rsidP="00E55488">
      <w:pPr>
        <w:widowControl w:val="0"/>
        <w:tabs>
          <w:tab w:val="left" w:pos="709"/>
        </w:tabs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.2. Товар должен иметь необходимые маркировки, наклейки и пломбы, если такие требования   предъявляются действующим законодательством Российской Федерации.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661A4" w:rsidRPr="00E55488">
        <w:rPr>
          <w:sz w:val="24"/>
          <w:szCs w:val="24"/>
        </w:rPr>
        <w:t>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:rsidR="001661A4" w:rsidRPr="00E55488" w:rsidRDefault="00FC4BC7" w:rsidP="00E55488">
      <w:pPr>
        <w:tabs>
          <w:tab w:val="left" w:pos="567"/>
        </w:tabs>
        <w:spacing w:line="320" w:lineRule="exac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</w:t>
      </w:r>
      <w:r w:rsidR="001661A4" w:rsidRPr="00E55488">
        <w:rPr>
          <w:sz w:val="24"/>
          <w:szCs w:val="24"/>
        </w:rPr>
        <w:t>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 до помещений (независимо от этажности и наличия лифтов), указанных Заказчиком при поставке Товара в его адрес.</w:t>
      </w:r>
    </w:p>
    <w:p w:rsidR="00635D3F" w:rsidRDefault="00FC4BC7" w:rsidP="00E55488">
      <w:pPr>
        <w:tabs>
          <w:tab w:val="left" w:pos="567"/>
        </w:tabs>
        <w:spacing w:line="320" w:lineRule="exact"/>
        <w:contextualSpacing/>
        <w:jc w:val="both"/>
        <w:rPr>
          <w:sz w:val="24"/>
          <w:szCs w:val="24"/>
        </w:rPr>
      </w:pPr>
      <w:permStart w:id="1712267017" w:edGrp="everyone"/>
      <w:r w:rsidRPr="00203DFB">
        <w:rPr>
          <w:sz w:val="24"/>
          <w:szCs w:val="24"/>
        </w:rPr>
        <w:t>7</w:t>
      </w:r>
      <w:r w:rsidR="00635D3F" w:rsidRPr="00203DFB">
        <w:rPr>
          <w:sz w:val="24"/>
          <w:szCs w:val="24"/>
        </w:rPr>
        <w:t xml:space="preserve">.6. </w:t>
      </w:r>
      <w:r w:rsidR="00E5159E" w:rsidRPr="00203DFB">
        <w:rPr>
          <w:sz w:val="24"/>
          <w:szCs w:val="24"/>
        </w:rPr>
        <w:t>В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товара (при необходимости). В связи с тем, что характеристика в КТРУ не является исчерпывающей и не позволяет точно определить качественные, функциональные и технические характеристики закупаемого товара, необходимо в описании объекта закупки указать дополнительную информацию исходя из характеристик, которым должен отвечать закупаемый товар</w:t>
      </w:r>
      <w:permEnd w:id="1712267017"/>
      <w:r w:rsidR="00635D3F" w:rsidRPr="00E55488">
        <w:rPr>
          <w:sz w:val="24"/>
          <w:szCs w:val="24"/>
        </w:rPr>
        <w:t>.</w:t>
      </w:r>
    </w:p>
    <w:p w:rsidR="00E5159E" w:rsidRPr="0033049D" w:rsidRDefault="00E5159E" w:rsidP="00E55488">
      <w:pPr>
        <w:tabs>
          <w:tab w:val="left" w:pos="567"/>
        </w:tabs>
        <w:spacing w:line="320" w:lineRule="exact"/>
        <w:jc w:val="both"/>
        <w:rPr>
          <w:color w:val="FF0000"/>
          <w:sz w:val="24"/>
          <w:szCs w:val="24"/>
        </w:rPr>
      </w:pPr>
      <w:permStart w:id="447809576" w:edGrp="everyone"/>
    </w:p>
    <w:permEnd w:id="447809576"/>
    <w:p w:rsidR="001661A4" w:rsidRPr="00E55488" w:rsidRDefault="00FC4BC7" w:rsidP="00E55488">
      <w:pPr>
        <w:widowControl w:val="0"/>
        <w:autoSpaceDE w:val="0"/>
        <w:autoSpaceDN w:val="0"/>
        <w:adjustRightInd w:val="0"/>
        <w:spacing w:line="32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1661A4" w:rsidRPr="00E55488">
        <w:rPr>
          <w:b/>
          <w:sz w:val="24"/>
          <w:szCs w:val="24"/>
        </w:rPr>
        <w:t>.  Гарантии</w:t>
      </w:r>
    </w:p>
    <w:p w:rsidR="001661A4" w:rsidRPr="00E55488" w:rsidRDefault="001661A4" w:rsidP="00E55488">
      <w:pPr>
        <w:tabs>
          <w:tab w:val="left" w:pos="993"/>
          <w:tab w:val="left" w:pos="1134"/>
        </w:tabs>
        <w:spacing w:line="264" w:lineRule="auto"/>
        <w:jc w:val="both"/>
        <w:rPr>
          <w:sz w:val="24"/>
          <w:szCs w:val="24"/>
        </w:rPr>
      </w:pPr>
      <w:permStart w:id="1821846523" w:edGrp="everyone"/>
      <w:r w:rsidRPr="00E55488">
        <w:rPr>
          <w:sz w:val="24"/>
          <w:szCs w:val="24"/>
        </w:rPr>
        <w:t>Поставщиком, вместе с товаром, должен быть предоставлен документ, подтверждающий гарантию на товар, с указанием срока действия такой гарантии, при этом предоставление такой гарантии осуществляется вместе с товаром.</w:t>
      </w:r>
    </w:p>
    <w:permEnd w:id="1821846523"/>
    <w:p w:rsidR="008422EC" w:rsidRPr="00E55488" w:rsidRDefault="008422EC" w:rsidP="00E55488">
      <w:pPr>
        <w:widowControl w:val="0"/>
        <w:jc w:val="both"/>
        <w:rPr>
          <w:sz w:val="24"/>
          <w:szCs w:val="24"/>
        </w:rPr>
        <w:sectPr w:rsidR="008422EC" w:rsidRPr="00E55488" w:rsidSect="003410D9">
          <w:footerReference w:type="default" r:id="rId8"/>
          <w:pgSz w:w="12240" w:h="15840"/>
          <w:pgMar w:top="567" w:right="851" w:bottom="1134" w:left="851" w:header="720" w:footer="720" w:gutter="0"/>
          <w:cols w:space="720"/>
        </w:sectPr>
      </w:pPr>
    </w:p>
    <w:p w:rsidR="00EC2BF7" w:rsidRPr="00E55488" w:rsidRDefault="00EC2BF7" w:rsidP="00E55488">
      <w:pPr>
        <w:widowControl w:val="0"/>
        <w:tabs>
          <w:tab w:val="left" w:pos="1418"/>
        </w:tabs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55313" w:rsidRPr="00E55488" w:rsidRDefault="00355313" w:rsidP="00E55488">
      <w:pPr>
        <w:widowControl w:val="0"/>
        <w:autoSpaceDE w:val="0"/>
        <w:autoSpaceDN w:val="0"/>
        <w:adjustRightInd w:val="0"/>
        <w:ind w:left="9356" w:hanging="284"/>
        <w:jc w:val="right"/>
        <w:rPr>
          <w:sz w:val="24"/>
          <w:szCs w:val="24"/>
        </w:rPr>
      </w:pPr>
      <w:r w:rsidRPr="00E55488">
        <w:rPr>
          <w:sz w:val="24"/>
          <w:szCs w:val="24"/>
        </w:rPr>
        <w:t xml:space="preserve">Приложение № 1 к техническому заданию </w:t>
      </w:r>
    </w:p>
    <w:p w:rsidR="00355313" w:rsidRPr="00E55488" w:rsidRDefault="00355313" w:rsidP="00E55488">
      <w:pPr>
        <w:widowControl w:val="0"/>
        <w:autoSpaceDE w:val="0"/>
        <w:autoSpaceDN w:val="0"/>
        <w:adjustRightInd w:val="0"/>
        <w:ind w:left="9356"/>
        <w:jc w:val="right"/>
        <w:rPr>
          <w:sz w:val="24"/>
          <w:szCs w:val="24"/>
        </w:rPr>
      </w:pPr>
      <w:r w:rsidRPr="00E55488">
        <w:rPr>
          <w:sz w:val="24"/>
          <w:szCs w:val="24"/>
        </w:rPr>
        <w:t>(описанию объекта закупки)</w:t>
      </w:r>
    </w:p>
    <w:p w:rsidR="00355313" w:rsidRPr="00E55488" w:rsidRDefault="00355313" w:rsidP="00E55488">
      <w:pPr>
        <w:widowControl w:val="0"/>
        <w:autoSpaceDE w:val="0"/>
        <w:autoSpaceDN w:val="0"/>
        <w:adjustRightInd w:val="0"/>
        <w:ind w:left="10206"/>
        <w:rPr>
          <w:sz w:val="24"/>
          <w:szCs w:val="24"/>
        </w:rPr>
      </w:pPr>
    </w:p>
    <w:p w:rsidR="00355313" w:rsidRPr="00E55488" w:rsidRDefault="00355313" w:rsidP="00E55488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E55488">
        <w:rPr>
          <w:b/>
          <w:i/>
          <w:sz w:val="24"/>
          <w:szCs w:val="24"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p w:rsidR="000B2FA7" w:rsidRPr="00E55488" w:rsidRDefault="000B2FA7" w:rsidP="00E55488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222"/>
        <w:tblW w:w="54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01"/>
        <w:gridCol w:w="993"/>
        <w:gridCol w:w="1137"/>
        <w:gridCol w:w="993"/>
        <w:gridCol w:w="710"/>
        <w:gridCol w:w="1697"/>
        <w:gridCol w:w="1414"/>
        <w:gridCol w:w="1559"/>
        <w:gridCol w:w="1565"/>
        <w:gridCol w:w="1414"/>
        <w:gridCol w:w="987"/>
      </w:tblGrid>
      <w:tr w:rsidR="00A8272C" w:rsidRPr="00E55488" w:rsidTr="00DB1BE1">
        <w:trPr>
          <w:trHeight w:val="1975"/>
          <w:jc w:val="center"/>
        </w:trPr>
        <w:tc>
          <w:tcPr>
            <w:tcW w:w="191" w:type="pct"/>
            <w:vMerge w:val="restart"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  <w:permStart w:id="201668241" w:edGrp="everyone"/>
            <w:r w:rsidRPr="00E55488">
              <w:rPr>
                <w:sz w:val="18"/>
                <w:szCs w:val="18"/>
              </w:rPr>
              <w:t>№ п/п</w:t>
            </w:r>
          </w:p>
        </w:tc>
        <w:tc>
          <w:tcPr>
            <w:tcW w:w="577" w:type="pct"/>
            <w:vMerge w:val="restart"/>
            <w:vAlign w:val="center"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Наименование товара</w:t>
            </w:r>
          </w:p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rFonts w:eastAsia="Calibri"/>
                <w:spacing w:val="-1"/>
                <w:sz w:val="18"/>
                <w:szCs w:val="18"/>
              </w:rPr>
            </w:pPr>
            <w:r w:rsidRPr="00E55488">
              <w:rPr>
                <w:noProof/>
              </w:rPr>
              <w:t>Позиции по КТРУ; ОКПД2</w:t>
            </w:r>
          </w:p>
        </w:tc>
        <w:tc>
          <w:tcPr>
            <w:tcW w:w="386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  <w:r w:rsidRPr="00E55488">
              <w:rPr>
                <w:rFonts w:eastAsia="Calibri"/>
                <w:spacing w:val="-1"/>
                <w:sz w:val="18"/>
                <w:szCs w:val="18"/>
              </w:rPr>
              <w:t>Указание</w:t>
            </w:r>
            <w:r w:rsidRPr="00E55488">
              <w:rPr>
                <w:rFonts w:eastAsia="Calibri"/>
                <w:sz w:val="18"/>
                <w:szCs w:val="18"/>
              </w:rPr>
              <w:t xml:space="preserve"> на</w:t>
            </w:r>
            <w:r w:rsidRPr="00E55488">
              <w:rPr>
                <w:rFonts w:eastAsia="Calibri"/>
                <w:spacing w:val="26"/>
                <w:sz w:val="18"/>
                <w:szCs w:val="18"/>
              </w:rPr>
              <w:t xml:space="preserve"> </w:t>
            </w:r>
            <w:r w:rsidRPr="00E55488">
              <w:rPr>
                <w:rFonts w:eastAsia="Calibri"/>
                <w:spacing w:val="-1"/>
                <w:sz w:val="18"/>
                <w:szCs w:val="18"/>
              </w:rPr>
              <w:t>товарный</w:t>
            </w:r>
            <w:r w:rsidRPr="00E55488">
              <w:rPr>
                <w:rFonts w:eastAsia="Calibri"/>
                <w:sz w:val="18"/>
                <w:szCs w:val="18"/>
              </w:rPr>
              <w:t xml:space="preserve"> знак</w:t>
            </w:r>
            <w:r w:rsidRPr="00E55488">
              <w:rPr>
                <w:rFonts w:eastAsia="Calibri"/>
                <w:spacing w:val="23"/>
                <w:sz w:val="18"/>
                <w:szCs w:val="18"/>
              </w:rPr>
              <w:t xml:space="preserve"> </w:t>
            </w:r>
            <w:r w:rsidRPr="00E55488">
              <w:rPr>
                <w:rFonts w:eastAsia="Calibri"/>
                <w:spacing w:val="-1"/>
                <w:sz w:val="18"/>
                <w:szCs w:val="18"/>
              </w:rPr>
              <w:t>(модель,</w:t>
            </w:r>
            <w:r w:rsidRPr="00E55488">
              <w:rPr>
                <w:rFonts w:eastAsia="Calibri"/>
                <w:spacing w:val="23"/>
                <w:sz w:val="18"/>
                <w:szCs w:val="18"/>
              </w:rPr>
              <w:t xml:space="preserve"> </w:t>
            </w:r>
            <w:r w:rsidRPr="00E55488">
              <w:rPr>
                <w:rFonts w:eastAsia="Calibri"/>
                <w:spacing w:val="-1"/>
                <w:sz w:val="18"/>
                <w:szCs w:val="18"/>
              </w:rPr>
              <w:t>производитель)</w:t>
            </w:r>
          </w:p>
        </w:tc>
        <w:tc>
          <w:tcPr>
            <w:tcW w:w="337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  <w:r w:rsidRPr="00E55488">
              <w:rPr>
                <w:bCs/>
                <w:sz w:val="18"/>
                <w:szCs w:val="18"/>
              </w:rPr>
              <w:t>Ед. измерения</w:t>
            </w:r>
          </w:p>
        </w:tc>
        <w:tc>
          <w:tcPr>
            <w:tcW w:w="241" w:type="pct"/>
            <w:vMerge w:val="restar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3"/>
              <w:jc w:val="center"/>
              <w:rPr>
                <w:bCs/>
                <w:sz w:val="18"/>
                <w:szCs w:val="18"/>
              </w:rPr>
            </w:pPr>
            <w:r w:rsidRPr="00E55488">
              <w:rPr>
                <w:bCs/>
                <w:sz w:val="18"/>
                <w:szCs w:val="18"/>
              </w:rPr>
              <w:t>Кол-во товара</w:t>
            </w:r>
          </w:p>
        </w:tc>
        <w:tc>
          <w:tcPr>
            <w:tcW w:w="576" w:type="pct"/>
            <w:vMerge w:val="restart"/>
            <w:vAlign w:val="center"/>
          </w:tcPr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 xml:space="preserve">Применение национального режима в соответствии со ст. 14 Закона № 44-ФЗ </w:t>
            </w: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(запрет, ограничение, преимущ</w:t>
            </w:r>
            <w:bookmarkStart w:id="0" w:name="_GoBack"/>
            <w:bookmarkEnd w:id="0"/>
            <w:r w:rsidRPr="00B65612">
              <w:rPr>
                <w:sz w:val="18"/>
                <w:szCs w:val="18"/>
              </w:rPr>
              <w:t>ество;</w:t>
            </w: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в случае неприменения запрета – пункт-основание</w:t>
            </w:r>
          </w:p>
          <w:p w:rsidR="00B65612" w:rsidRPr="00B65612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в соответствии</w:t>
            </w:r>
          </w:p>
          <w:p w:rsidR="00A8272C" w:rsidRPr="00E55488" w:rsidRDefault="00B65612" w:rsidP="00B65612">
            <w:pPr>
              <w:jc w:val="center"/>
              <w:rPr>
                <w:sz w:val="18"/>
                <w:szCs w:val="18"/>
              </w:rPr>
            </w:pPr>
            <w:r w:rsidRPr="00B65612">
              <w:rPr>
                <w:sz w:val="18"/>
                <w:szCs w:val="18"/>
              </w:rPr>
              <w:t>с п. 5 ПП 1875)</w:t>
            </w:r>
          </w:p>
        </w:tc>
        <w:tc>
          <w:tcPr>
            <w:tcW w:w="1009" w:type="pct"/>
            <w:gridSpan w:val="2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531" w:type="pct"/>
            <w:vMerge w:val="restar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Инструкция по заполнению характеристик в заявке</w:t>
            </w:r>
          </w:p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(</w:t>
            </w:r>
            <w:r w:rsidRPr="00E55488">
              <w:rPr>
                <w:color w:val="000000"/>
                <w:sz w:val="18"/>
                <w:szCs w:val="18"/>
              </w:rPr>
              <w:t>в соответствии с ЕИС</w:t>
            </w:r>
            <w:r w:rsidRPr="00E55488">
              <w:rPr>
                <w:sz w:val="18"/>
                <w:szCs w:val="18"/>
              </w:rPr>
              <w:t>)</w:t>
            </w:r>
          </w:p>
        </w:tc>
        <w:tc>
          <w:tcPr>
            <w:tcW w:w="480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Предложение участника закупки в соответствии частью 1 статьи 49 Федерального закона от 05.04.2013 № 44-ФЗ</w:t>
            </w:r>
          </w:p>
        </w:tc>
        <w:tc>
          <w:tcPr>
            <w:tcW w:w="335" w:type="pct"/>
            <w:vMerge w:val="restart"/>
          </w:tcPr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Товарный</w:t>
            </w: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Знак, (при наличии)</w:t>
            </w:r>
            <w:r w:rsidRPr="00E55488">
              <w:rPr>
                <w:rStyle w:val="ac"/>
                <w:color w:val="000000"/>
                <w:sz w:val="18"/>
                <w:szCs w:val="18"/>
              </w:rPr>
              <w:footnoteReference w:id="2"/>
            </w: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Страна    происхождения товара</w:t>
            </w:r>
          </w:p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Номер реестровой записи (при наличии)</w:t>
            </w:r>
            <w:r w:rsidRPr="00E55488">
              <w:rPr>
                <w:rStyle w:val="ac"/>
                <w:color w:val="000000"/>
                <w:sz w:val="18"/>
                <w:szCs w:val="18"/>
              </w:rPr>
              <w:footnoteReference w:id="3"/>
            </w:r>
          </w:p>
        </w:tc>
      </w:tr>
      <w:tr w:rsidR="00A8272C" w:rsidRPr="00E55488" w:rsidTr="00DB1BE1">
        <w:trPr>
          <w:trHeight w:val="843"/>
          <w:jc w:val="center"/>
        </w:trPr>
        <w:tc>
          <w:tcPr>
            <w:tcW w:w="191" w:type="pct"/>
            <w:vMerge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pct"/>
            <w:vMerge/>
            <w:vAlign w:val="center"/>
          </w:tcPr>
          <w:p w:rsidR="00A8272C" w:rsidRPr="00E55488" w:rsidRDefault="00A8272C" w:rsidP="00E55488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37" w:type="pct"/>
            <w:vMerge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86" w:type="pct"/>
            <w:vMerge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" w:type="pct"/>
            <w:vMerge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3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6" w:type="pct"/>
            <w:vMerge/>
          </w:tcPr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Показатель (характеристика товара)</w:t>
            </w:r>
          </w:p>
        </w:tc>
        <w:tc>
          <w:tcPr>
            <w:tcW w:w="529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sz w:val="18"/>
                <w:szCs w:val="18"/>
              </w:rPr>
              <w:t>Требуемое значение показателя (характеристики товара)</w:t>
            </w:r>
          </w:p>
        </w:tc>
        <w:tc>
          <w:tcPr>
            <w:tcW w:w="531" w:type="pct"/>
            <w:vMerge/>
          </w:tcPr>
          <w:p w:rsidR="00A8272C" w:rsidRPr="00E55488" w:rsidRDefault="00A8272C" w:rsidP="00E5548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  <w:r w:rsidRPr="00E55488">
              <w:rPr>
                <w:color w:val="000000"/>
                <w:sz w:val="18"/>
                <w:szCs w:val="18"/>
              </w:rPr>
              <w:t>Значение показателя</w:t>
            </w:r>
          </w:p>
        </w:tc>
        <w:tc>
          <w:tcPr>
            <w:tcW w:w="335" w:type="pct"/>
            <w:vMerge/>
          </w:tcPr>
          <w:p w:rsidR="00A8272C" w:rsidRPr="00E55488" w:rsidRDefault="00A8272C" w:rsidP="00E55488">
            <w:pPr>
              <w:jc w:val="center"/>
              <w:rPr>
                <w:sz w:val="18"/>
                <w:szCs w:val="18"/>
              </w:rPr>
            </w:pPr>
          </w:p>
        </w:tc>
      </w:tr>
      <w:tr w:rsidR="00A8272C" w:rsidRPr="00E55488" w:rsidTr="00DB1BE1">
        <w:trPr>
          <w:jc w:val="center"/>
        </w:trPr>
        <w:tc>
          <w:tcPr>
            <w:tcW w:w="191" w:type="pct"/>
          </w:tcPr>
          <w:p w:rsidR="00A8272C" w:rsidRPr="00E55488" w:rsidRDefault="00A8272C" w:rsidP="00E55488">
            <w:pPr>
              <w:ind w:left="-108" w:right="-108"/>
              <w:jc w:val="center"/>
            </w:pPr>
            <w:r w:rsidRPr="00E55488">
              <w:t>1</w:t>
            </w:r>
          </w:p>
        </w:tc>
        <w:tc>
          <w:tcPr>
            <w:tcW w:w="577" w:type="pct"/>
            <w:vAlign w:val="center"/>
          </w:tcPr>
          <w:p w:rsidR="00A8272C" w:rsidRPr="00E55488" w:rsidRDefault="00A8272C" w:rsidP="00E55488">
            <w:pPr>
              <w:ind w:left="-108" w:right="-108"/>
              <w:jc w:val="center"/>
            </w:pPr>
            <w:r w:rsidRPr="00E55488">
              <w:t>2</w:t>
            </w:r>
          </w:p>
        </w:tc>
        <w:tc>
          <w:tcPr>
            <w:tcW w:w="337" w:type="pct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</w:rPr>
            </w:pPr>
            <w:r w:rsidRPr="00E55488">
              <w:rPr>
                <w:bCs/>
              </w:rPr>
              <w:t>3</w:t>
            </w:r>
          </w:p>
        </w:tc>
        <w:tc>
          <w:tcPr>
            <w:tcW w:w="386" w:type="pct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</w:rPr>
            </w:pPr>
            <w:r w:rsidRPr="00E55488">
              <w:rPr>
                <w:bCs/>
              </w:rPr>
              <w:t>4</w:t>
            </w:r>
          </w:p>
        </w:tc>
        <w:tc>
          <w:tcPr>
            <w:tcW w:w="337" w:type="pc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-60" w:right="-108"/>
              <w:jc w:val="center"/>
              <w:rPr>
                <w:bCs/>
              </w:rPr>
            </w:pPr>
            <w:r w:rsidRPr="00E55488">
              <w:rPr>
                <w:bCs/>
              </w:rPr>
              <w:t>5</w:t>
            </w:r>
          </w:p>
        </w:tc>
        <w:tc>
          <w:tcPr>
            <w:tcW w:w="241" w:type="pct"/>
            <w:vAlign w:val="center"/>
          </w:tcPr>
          <w:p w:rsidR="00A8272C" w:rsidRPr="00E55488" w:rsidRDefault="00A8272C" w:rsidP="00E55488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ind w:left="33"/>
              <w:jc w:val="center"/>
              <w:rPr>
                <w:bCs/>
              </w:rPr>
            </w:pPr>
            <w:r w:rsidRPr="00E55488">
              <w:rPr>
                <w:bCs/>
              </w:rPr>
              <w:t>6</w:t>
            </w:r>
          </w:p>
        </w:tc>
        <w:tc>
          <w:tcPr>
            <w:tcW w:w="576" w:type="pct"/>
          </w:tcPr>
          <w:p w:rsidR="00A8272C" w:rsidRPr="00E55488" w:rsidRDefault="00A8272C" w:rsidP="00E55488">
            <w:pPr>
              <w:jc w:val="center"/>
            </w:pPr>
            <w:r>
              <w:t>7</w:t>
            </w:r>
          </w:p>
        </w:tc>
        <w:tc>
          <w:tcPr>
            <w:tcW w:w="480" w:type="pct"/>
          </w:tcPr>
          <w:p w:rsidR="00A8272C" w:rsidRPr="00E55488" w:rsidRDefault="00A8272C" w:rsidP="00E55488">
            <w:pPr>
              <w:jc w:val="center"/>
            </w:pPr>
            <w:r>
              <w:t>8</w:t>
            </w:r>
          </w:p>
        </w:tc>
        <w:tc>
          <w:tcPr>
            <w:tcW w:w="529" w:type="pct"/>
          </w:tcPr>
          <w:p w:rsidR="00A8272C" w:rsidRPr="00E55488" w:rsidRDefault="00A8272C" w:rsidP="00E55488">
            <w:pPr>
              <w:jc w:val="center"/>
            </w:pPr>
            <w:r>
              <w:t>9</w:t>
            </w:r>
          </w:p>
        </w:tc>
        <w:tc>
          <w:tcPr>
            <w:tcW w:w="531" w:type="pct"/>
          </w:tcPr>
          <w:p w:rsidR="00A8272C" w:rsidRPr="00E55488" w:rsidRDefault="00A8272C" w:rsidP="00E55488">
            <w:pPr>
              <w:jc w:val="center"/>
            </w:pPr>
            <w:r>
              <w:t>10</w:t>
            </w:r>
          </w:p>
        </w:tc>
        <w:tc>
          <w:tcPr>
            <w:tcW w:w="480" w:type="pct"/>
            <w:vAlign w:val="center"/>
          </w:tcPr>
          <w:p w:rsidR="00A8272C" w:rsidRPr="00E55488" w:rsidRDefault="00A8272C" w:rsidP="00E55488">
            <w:pPr>
              <w:jc w:val="center"/>
            </w:pPr>
            <w:r>
              <w:t>11</w:t>
            </w:r>
          </w:p>
        </w:tc>
        <w:tc>
          <w:tcPr>
            <w:tcW w:w="335" w:type="pct"/>
          </w:tcPr>
          <w:p w:rsidR="00A8272C" w:rsidRPr="00E55488" w:rsidRDefault="00A8272C" w:rsidP="00E55488">
            <w:pPr>
              <w:jc w:val="center"/>
            </w:pPr>
            <w:r>
              <w:t>12</w:t>
            </w: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 w:val="restart"/>
            <w:vAlign w:val="center"/>
          </w:tcPr>
          <w:p w:rsidR="00DB1BE1" w:rsidRPr="00E55488" w:rsidRDefault="00DB1BE1" w:rsidP="00E55488">
            <w:pPr>
              <w:jc w:val="center"/>
              <w:rPr>
                <w:bCs/>
                <w:iCs/>
                <w:color w:val="000000"/>
              </w:rPr>
            </w:pPr>
            <w:permStart w:id="2075152919" w:edGrp="everyone" w:colFirst="1" w:colLast="1"/>
            <w:permStart w:id="857952385" w:edGrp="everyone" w:colFirst="2" w:colLast="2"/>
            <w:permStart w:id="345639866" w:edGrp="everyone" w:colFirst="3" w:colLast="3"/>
            <w:permStart w:id="2107049786" w:edGrp="everyone" w:colFirst="4" w:colLast="4"/>
            <w:permStart w:id="919230417" w:edGrp="everyone" w:colFirst="5" w:colLast="5"/>
            <w:permStart w:id="557652643" w:edGrp="everyone" w:colFirst="0" w:colLast="0"/>
            <w:permStart w:id="772954836" w:edGrp="everyone" w:colFirst="9" w:colLast="9"/>
            <w:permStart w:id="488247817" w:edGrp="everyone" w:colFirst="8" w:colLast="8"/>
            <w:permStart w:id="740172125" w:edGrp="everyone" w:colFirst="7" w:colLast="7"/>
            <w:permStart w:id="976567611" w:edGrp="everyone" w:colFirst="10" w:colLast="10"/>
            <w:permStart w:id="1184124447" w:edGrp="everyone" w:colFirst="11" w:colLast="11"/>
            <w:r w:rsidRPr="00E55488">
              <w:rPr>
                <w:bCs/>
                <w:iCs/>
                <w:color w:val="000000"/>
              </w:rPr>
              <w:t>1</w:t>
            </w:r>
          </w:p>
        </w:tc>
        <w:tc>
          <w:tcPr>
            <w:tcW w:w="577" w:type="pct"/>
            <w:vMerge w:val="restart"/>
            <w:shd w:val="clear" w:color="auto" w:fill="auto"/>
            <w:vAlign w:val="center"/>
          </w:tcPr>
          <w:p w:rsidR="00DB1BE1" w:rsidRPr="00E55488" w:rsidRDefault="00DB1BE1" w:rsidP="00E55488">
            <w:pPr>
              <w:jc w:val="center"/>
            </w:pPr>
            <w:r w:rsidRPr="00C61D84">
              <w:t>Конверт почтовый бумажный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DB1BE1" w:rsidRPr="00E55488" w:rsidRDefault="00DB1BE1" w:rsidP="00C61D84">
            <w:pPr>
              <w:jc w:val="center"/>
            </w:pPr>
            <w:r w:rsidRPr="00C10F4D">
              <w:t>КТРУ 17.2</w:t>
            </w:r>
            <w:r>
              <w:t>3</w:t>
            </w:r>
            <w:r w:rsidRPr="00C10F4D">
              <w:t>.1</w:t>
            </w:r>
            <w:r>
              <w:t>2</w:t>
            </w:r>
            <w:r w:rsidRPr="00C10F4D">
              <w:t>.110-0000000</w:t>
            </w:r>
            <w:r>
              <w:t>3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:rsidR="00DB1BE1" w:rsidRPr="00E55488" w:rsidRDefault="00DB1BE1" w:rsidP="00E55488">
            <w:pPr>
              <w:jc w:val="center"/>
            </w:pP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DB1BE1" w:rsidRPr="00E55488" w:rsidRDefault="00DB1BE1" w:rsidP="00E55488">
            <w:pPr>
              <w:pStyle w:val="a5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DB1BE1" w:rsidRPr="00E55488" w:rsidRDefault="00DB1BE1" w:rsidP="00E55488">
            <w:pPr>
              <w:pStyle w:val="a5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6" w:type="pct"/>
            <w:vMerge w:val="restart"/>
            <w:vAlign w:val="center"/>
          </w:tcPr>
          <w:p w:rsidR="00DB1BE1" w:rsidRPr="00E55488" w:rsidRDefault="00DB1BE1" w:rsidP="00E55488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DB1BE1">
              <w:rPr>
                <w:rFonts w:eastAsia="Calibri"/>
                <w:lang w:eastAsia="en-US"/>
              </w:rPr>
              <w:t xml:space="preserve">преимущество  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E55488" w:rsidRDefault="00DB1BE1" w:rsidP="00E55488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 w:rsidRPr="00C61D84">
              <w:rPr>
                <w:rFonts w:eastAsia="Calibri"/>
                <w:lang w:eastAsia="en-US"/>
              </w:rPr>
              <w:t>Вид конверта почтового в зависимости от оформления лицевой стороны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E55488" w:rsidRDefault="003D3ABF" w:rsidP="00E55488">
            <w:pPr>
              <w:spacing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Нем</w:t>
            </w:r>
            <w:r w:rsidR="00DB1BE1" w:rsidRPr="00C61D84">
              <w:rPr>
                <w:rFonts w:eastAsia="Calibri"/>
                <w:lang w:eastAsia="en-US"/>
              </w:rPr>
              <w:t>аркированный простой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DB1BE1" w:rsidRPr="00E55488" w:rsidRDefault="00DB1BE1" w:rsidP="00E55488">
            <w:pPr>
              <w:jc w:val="center"/>
            </w:pPr>
            <w:r w:rsidRPr="005462EE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0C24C9" w:rsidRDefault="00DB1BE1" w:rsidP="00C61D84">
            <w:pPr>
              <w:jc w:val="center"/>
              <w:rPr>
                <w:lang w:val="en-US"/>
              </w:rPr>
            </w:pPr>
            <w:r>
              <w:t>у</w:t>
            </w:r>
            <w:r w:rsidRPr="00E55488">
              <w:t>казать</w:t>
            </w:r>
          </w:p>
        </w:tc>
        <w:tc>
          <w:tcPr>
            <w:tcW w:w="335" w:type="pct"/>
            <w:vMerge w:val="restart"/>
            <w:vAlign w:val="center"/>
          </w:tcPr>
          <w:p w:rsidR="00DB1BE1" w:rsidRPr="00E55488" w:rsidRDefault="00DB1BE1" w:rsidP="00E55488">
            <w:pPr>
              <w:jc w:val="center"/>
            </w:pPr>
            <w:r>
              <w:t>у</w:t>
            </w:r>
            <w:r w:rsidRPr="00E55488">
              <w:t>казать</w:t>
            </w: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E55488">
            <w:pPr>
              <w:jc w:val="center"/>
              <w:rPr>
                <w:bCs/>
                <w:iCs/>
                <w:color w:val="000000"/>
              </w:rPr>
            </w:pPr>
            <w:permStart w:id="1016551841" w:edGrp="everyone" w:colFirst="7" w:colLast="7"/>
            <w:permStart w:id="2121998901" w:edGrp="everyone" w:colFirst="12" w:colLast="12"/>
            <w:permStart w:id="1152909463" w:edGrp="everyone" w:colFirst="8" w:colLast="8"/>
            <w:permStart w:id="800719178" w:edGrp="everyone" w:colFirst="9" w:colLast="9"/>
            <w:permStart w:id="1294475300" w:edGrp="everyone" w:colFirst="10" w:colLast="10"/>
            <w:permEnd w:id="2075152919"/>
            <w:permEnd w:id="857952385"/>
            <w:permEnd w:id="345639866"/>
            <w:permEnd w:id="2107049786"/>
            <w:permEnd w:id="919230417"/>
            <w:permEnd w:id="557652643"/>
            <w:permEnd w:id="772954836"/>
            <w:permEnd w:id="488247817"/>
            <w:permEnd w:id="740172125"/>
            <w:permEnd w:id="976567611"/>
            <w:permEnd w:id="1184124447"/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E55488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E55488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E55488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E5548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E55488" w:rsidRDefault="00DB1BE1" w:rsidP="009B3899">
            <w:pPr>
              <w:jc w:val="center"/>
            </w:pPr>
            <w:r w:rsidRPr="00C61D84">
              <w:t>Место расположения закрывающего клапана конверта почтового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E55488" w:rsidRDefault="00DB1BE1" w:rsidP="009B3899">
            <w:pPr>
              <w:jc w:val="center"/>
            </w:pPr>
            <w:r w:rsidRPr="00C61D84">
              <w:t>Верхнее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DB1BE1" w:rsidRPr="00E55488" w:rsidRDefault="00DB1BE1" w:rsidP="009B3899">
            <w:pPr>
              <w:jc w:val="center"/>
            </w:pPr>
            <w:r w:rsidRPr="00C61D84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E55488" w:rsidRDefault="00DB1BE1" w:rsidP="009B3899">
            <w:pPr>
              <w:jc w:val="center"/>
            </w:pPr>
            <w:r w:rsidRPr="00C61D84">
              <w:t>указать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E55488">
            <w:pPr>
              <w:jc w:val="center"/>
            </w:pPr>
          </w:p>
        </w:tc>
      </w:tr>
      <w:permEnd w:id="1016551841"/>
      <w:permEnd w:id="2121998901"/>
      <w:permEnd w:id="1152909463"/>
      <w:permEnd w:id="800719178"/>
      <w:permEnd w:id="1294475300"/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4767C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C61D84">
            <w:pPr>
              <w:jc w:val="center"/>
            </w:pPr>
            <w:r w:rsidRPr="00C61D84">
              <w:t>Наличие окна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693BDB" w:rsidRDefault="00DB1BE1" w:rsidP="00C61D84">
            <w:pPr>
              <w:jc w:val="center"/>
            </w:pPr>
            <w:r>
              <w:t>Нет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C61D84">
            <w:pPr>
              <w:jc w:val="center"/>
            </w:pPr>
            <w:r w:rsidRPr="00C61D84">
              <w:t xml:space="preserve">Значение характеристики </w:t>
            </w:r>
            <w:r w:rsidRPr="00C61D84">
              <w:lastRenderedPageBreak/>
              <w:t>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E55488" w:rsidRDefault="00DB1BE1" w:rsidP="004767C6">
            <w:pPr>
              <w:jc w:val="center"/>
            </w:pPr>
            <w:r>
              <w:lastRenderedPageBreak/>
              <w:t>у</w:t>
            </w:r>
            <w:r w:rsidRPr="00E55488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4767C6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4767C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C61D84">
            <w:pPr>
              <w:jc w:val="center"/>
            </w:pPr>
            <w:r w:rsidRPr="00C61D84">
              <w:t>Обозначение конверта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693BDB" w:rsidRDefault="00DB1BE1" w:rsidP="00C61D84">
            <w:pPr>
              <w:jc w:val="center"/>
            </w:pPr>
            <w:r w:rsidRPr="00C61D84">
              <w:t>C5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C61D84">
            <w:pPr>
              <w:jc w:val="center"/>
            </w:pPr>
            <w:r w:rsidRPr="00C61D84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4767C6">
            <w:pPr>
              <w:jc w:val="center"/>
            </w:pPr>
            <w:r>
              <w:t>у</w:t>
            </w:r>
            <w:r w:rsidRPr="005462EE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4767C6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4767C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C61D84">
            <w:pPr>
              <w:jc w:val="center"/>
            </w:pPr>
            <w:r w:rsidRPr="00C61D84">
              <w:t>Плотность бумаги, г/</w:t>
            </w:r>
            <w:proofErr w:type="spellStart"/>
            <w:r w:rsidRPr="00C61D84">
              <w:t>кв.м</w:t>
            </w:r>
            <w:proofErr w:type="spellEnd"/>
          </w:p>
        </w:tc>
        <w:tc>
          <w:tcPr>
            <w:tcW w:w="529" w:type="pct"/>
            <w:shd w:val="clear" w:color="auto" w:fill="auto"/>
            <w:vAlign w:val="center"/>
          </w:tcPr>
          <w:p w:rsidR="00DB1BE1" w:rsidRDefault="00DB1BE1" w:rsidP="00C61D84">
            <w:pPr>
              <w:jc w:val="center"/>
            </w:pPr>
            <w:r w:rsidRPr="00C61D84">
              <w:t xml:space="preserve">≥ </w:t>
            </w:r>
            <w:proofErr w:type="gramStart"/>
            <w:r w:rsidRPr="00C61D84">
              <w:t>80  и</w:t>
            </w:r>
            <w:proofErr w:type="gramEnd"/>
            <w:r w:rsidRPr="00C61D84">
              <w:t xml:space="preserve">  &lt; 90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293271">
            <w:pPr>
              <w:jc w:val="center"/>
            </w:pPr>
            <w:r w:rsidRPr="00C61D84">
              <w:t>Участник закупки указывает в заявке конкретное значение характеристики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4767C6">
            <w:pPr>
              <w:jc w:val="center"/>
            </w:pPr>
            <w:r>
              <w:t>указать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4767C6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4767C6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4767C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293271">
            <w:pPr>
              <w:jc w:val="center"/>
            </w:pPr>
            <w:r w:rsidRPr="00293271">
              <w:t>Тип заклеивания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693BDB" w:rsidRDefault="00DB1BE1" w:rsidP="00293271">
            <w:pPr>
              <w:jc w:val="center"/>
            </w:pPr>
            <w:r w:rsidRPr="00293271">
              <w:t>С клеем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DB1BE1" w:rsidRPr="00693BDB" w:rsidRDefault="00DB1BE1" w:rsidP="00293271">
            <w:pPr>
              <w:jc w:val="center"/>
            </w:pPr>
            <w:r w:rsidRPr="00293271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4767C6">
            <w:pPr>
              <w:jc w:val="center"/>
            </w:pPr>
            <w:r>
              <w:t>у</w:t>
            </w:r>
            <w:r w:rsidRPr="005462EE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4767C6">
            <w:pPr>
              <w:jc w:val="center"/>
            </w:pPr>
          </w:p>
        </w:tc>
      </w:tr>
      <w:tr w:rsidR="00DB1BE1" w:rsidRPr="00E55488" w:rsidTr="00803438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293271">
              <w:t>Цвет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293271">
              <w:t>Белый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DB1BE1">
            <w:pPr>
              <w:jc w:val="center"/>
            </w:pPr>
            <w:r w:rsidRPr="00693BDB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DB1BE1">
            <w:pPr>
              <w:jc w:val="center"/>
            </w:pPr>
            <w:r>
              <w:t>у</w:t>
            </w:r>
            <w:r w:rsidRPr="005462EE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20" w:type="pct"/>
            <w:gridSpan w:val="4"/>
            <w:shd w:val="clear" w:color="auto" w:fill="auto"/>
            <w:vAlign w:val="center"/>
          </w:tcPr>
          <w:p w:rsidR="00DB1BE1" w:rsidRDefault="00DB1BE1" w:rsidP="00DB1BE1">
            <w:pPr>
              <w:jc w:val="center"/>
            </w:pPr>
            <w:r w:rsidRPr="00DB1BE1">
              <w:t>Дополнительные характеристики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293271" w:rsidRDefault="00DB1BE1" w:rsidP="00DB1BE1">
            <w:pPr>
              <w:jc w:val="center"/>
            </w:pPr>
            <w:r>
              <w:t>Отрывная лента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293271" w:rsidRDefault="00DB1BE1" w:rsidP="00DB1BE1">
            <w:pPr>
              <w:jc w:val="center"/>
            </w:pPr>
            <w:r>
              <w:t>наличие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DB1BE1">
            <w:pPr>
              <w:jc w:val="center"/>
            </w:pPr>
            <w:r w:rsidRPr="00174CCD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DB1BE1">
            <w:pPr>
              <w:jc w:val="center"/>
            </w:pPr>
            <w:r>
              <w:t>у</w:t>
            </w:r>
            <w:r w:rsidRPr="005462EE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 w:val="restart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</w:t>
            </w:r>
          </w:p>
        </w:tc>
        <w:tc>
          <w:tcPr>
            <w:tcW w:w="577" w:type="pct"/>
            <w:vMerge w:val="restart"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ascii="Roboto" w:hAnsi="Roboto"/>
                <w:color w:val="334059"/>
                <w:shd w:val="clear" w:color="auto" w:fill="FFFFFF"/>
              </w:rPr>
              <w:t>Конверт почтовый бумажный</w:t>
            </w: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  <w:r w:rsidRPr="00C10F4D">
              <w:t>КТРУ 17.2</w:t>
            </w:r>
            <w:r>
              <w:t>3</w:t>
            </w:r>
            <w:r w:rsidRPr="00C10F4D">
              <w:t>.1</w:t>
            </w:r>
            <w:r>
              <w:t>2</w:t>
            </w:r>
            <w:r w:rsidRPr="00C10F4D">
              <w:t>.110-0000000</w:t>
            </w:r>
            <w:r>
              <w:t>3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 w:val="restart"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штука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  <w:r>
              <w:t>50</w:t>
            </w:r>
          </w:p>
        </w:tc>
        <w:tc>
          <w:tcPr>
            <w:tcW w:w="576" w:type="pct"/>
            <w:vMerge w:val="restart"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  <w:r w:rsidRPr="00DB1BE1">
              <w:rPr>
                <w:lang w:eastAsia="en-US"/>
              </w:rPr>
              <w:t xml:space="preserve">преимущество  </w:t>
            </w:r>
          </w:p>
        </w:tc>
        <w:tc>
          <w:tcPr>
            <w:tcW w:w="480" w:type="pct"/>
            <w:shd w:val="clear" w:color="auto" w:fill="auto"/>
          </w:tcPr>
          <w:p w:rsidR="00DB1BE1" w:rsidRPr="00693BDB" w:rsidRDefault="00DB1BE1" w:rsidP="00DB1BE1">
            <w:r w:rsidRPr="00293271">
              <w:t>Вид конверта почтового в зависимости от оформления лицевой стороны</w:t>
            </w:r>
          </w:p>
        </w:tc>
        <w:tc>
          <w:tcPr>
            <w:tcW w:w="529" w:type="pct"/>
            <w:shd w:val="clear" w:color="auto" w:fill="auto"/>
          </w:tcPr>
          <w:p w:rsidR="00DB1BE1" w:rsidRPr="00693BDB" w:rsidRDefault="003D3ABF" w:rsidP="00DB1BE1">
            <w:r>
              <w:t>Нем</w:t>
            </w:r>
            <w:r w:rsidR="00DB1BE1" w:rsidRPr="00293271">
              <w:t>аркированный простой</w:t>
            </w:r>
          </w:p>
        </w:tc>
        <w:tc>
          <w:tcPr>
            <w:tcW w:w="531" w:type="pct"/>
            <w:shd w:val="clear" w:color="auto" w:fill="auto"/>
          </w:tcPr>
          <w:p w:rsidR="00DB1BE1" w:rsidRDefault="00DB1BE1" w:rsidP="00DB1BE1">
            <w:pPr>
              <w:jc w:val="center"/>
            </w:pPr>
            <w:r w:rsidRPr="00293271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DB1BE1">
            <w:pPr>
              <w:jc w:val="center"/>
            </w:pPr>
            <w:r w:rsidRPr="00293271">
              <w:t>указать</w:t>
            </w:r>
          </w:p>
        </w:tc>
        <w:tc>
          <w:tcPr>
            <w:tcW w:w="335" w:type="pct"/>
            <w:vMerge w:val="restart"/>
            <w:vAlign w:val="center"/>
          </w:tcPr>
          <w:p w:rsidR="00DB1BE1" w:rsidRPr="00E55488" w:rsidRDefault="00DB1BE1" w:rsidP="00DB1BE1">
            <w:pPr>
              <w:jc w:val="center"/>
            </w:pPr>
            <w:r w:rsidRPr="00293271">
              <w:t>указать</w:t>
            </w: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</w:tcPr>
          <w:p w:rsidR="00DB1BE1" w:rsidRPr="00693BDB" w:rsidRDefault="00DB1BE1" w:rsidP="00DB1BE1">
            <w:r w:rsidRPr="00293271">
              <w:t>Место расположения закрывающег</w:t>
            </w:r>
            <w:r w:rsidRPr="00293271">
              <w:lastRenderedPageBreak/>
              <w:t>о клапана конверта почтового</w:t>
            </w:r>
          </w:p>
        </w:tc>
        <w:tc>
          <w:tcPr>
            <w:tcW w:w="529" w:type="pct"/>
            <w:shd w:val="clear" w:color="auto" w:fill="auto"/>
          </w:tcPr>
          <w:p w:rsidR="00DB1BE1" w:rsidRPr="00693BDB" w:rsidRDefault="00DB1BE1" w:rsidP="00DB1BE1">
            <w:r w:rsidRPr="00293271">
              <w:lastRenderedPageBreak/>
              <w:t>Верхнее</w:t>
            </w:r>
          </w:p>
        </w:tc>
        <w:tc>
          <w:tcPr>
            <w:tcW w:w="531" w:type="pct"/>
            <w:shd w:val="clear" w:color="auto" w:fill="auto"/>
          </w:tcPr>
          <w:p w:rsidR="00DB1BE1" w:rsidRDefault="00DB1BE1" w:rsidP="00DB1BE1">
            <w:pPr>
              <w:jc w:val="center"/>
            </w:pPr>
            <w:r w:rsidRPr="00293271">
              <w:t xml:space="preserve">Значение характеристики не может изменяться </w:t>
            </w:r>
            <w:r w:rsidRPr="00293271">
              <w:lastRenderedPageBreak/>
              <w:t>участником закупки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DB1BE1">
            <w:pPr>
              <w:jc w:val="center"/>
            </w:pPr>
            <w:r w:rsidRPr="00293271">
              <w:lastRenderedPageBreak/>
              <w:t>указать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C61D84">
              <w:t>Наличие окна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>
              <w:t>Нет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DB1BE1">
            <w:pPr>
              <w:jc w:val="center"/>
            </w:pPr>
            <w:r w:rsidRPr="00C61D84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E55488" w:rsidRDefault="00DB1BE1" w:rsidP="00DB1BE1">
            <w:pPr>
              <w:jc w:val="center"/>
            </w:pPr>
            <w:r>
              <w:t>у</w:t>
            </w:r>
            <w:r w:rsidRPr="00E55488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C61D84">
              <w:t>Обозначение конверта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C61D84">
              <w:t>C</w:t>
            </w:r>
            <w:r>
              <w:t>4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DB1BE1">
            <w:pPr>
              <w:jc w:val="center"/>
            </w:pPr>
            <w:r w:rsidRPr="00C61D84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DB1BE1">
            <w:pPr>
              <w:jc w:val="center"/>
            </w:pPr>
            <w:r>
              <w:t>у</w:t>
            </w:r>
            <w:r w:rsidRPr="005462EE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C61D84">
              <w:t>Плотность бумаги, г/</w:t>
            </w:r>
            <w:proofErr w:type="spellStart"/>
            <w:r w:rsidRPr="00C61D84">
              <w:t>кв.м</w:t>
            </w:r>
            <w:proofErr w:type="spellEnd"/>
          </w:p>
        </w:tc>
        <w:tc>
          <w:tcPr>
            <w:tcW w:w="529" w:type="pct"/>
            <w:shd w:val="clear" w:color="auto" w:fill="auto"/>
            <w:vAlign w:val="center"/>
          </w:tcPr>
          <w:p w:rsidR="00DB1BE1" w:rsidRDefault="00DB1BE1" w:rsidP="00DB1BE1">
            <w:pPr>
              <w:jc w:val="center"/>
            </w:pPr>
            <w:r w:rsidRPr="00C61D84">
              <w:t xml:space="preserve">≥ </w:t>
            </w:r>
            <w:proofErr w:type="gramStart"/>
            <w:r w:rsidRPr="00C61D84">
              <w:t>80  и</w:t>
            </w:r>
            <w:proofErr w:type="gramEnd"/>
            <w:r w:rsidRPr="00C61D84">
              <w:t xml:space="preserve">  &lt; 90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DB1BE1">
            <w:pPr>
              <w:jc w:val="center"/>
            </w:pPr>
            <w:r w:rsidRPr="00C61D84">
              <w:t>Участник закупки указывает в заявке конкретное значение характеристики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DB1BE1">
            <w:pPr>
              <w:jc w:val="center"/>
            </w:pPr>
            <w:r>
              <w:t>указать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293271">
              <w:t>Тип заклеивания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293271">
              <w:t>С клеем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293271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DB1BE1">
            <w:pPr>
              <w:jc w:val="center"/>
            </w:pPr>
            <w:r>
              <w:t>у</w:t>
            </w:r>
            <w:r w:rsidRPr="005462EE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293271">
              <w:t>Цвет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693BDB" w:rsidRDefault="00DB1BE1" w:rsidP="00DB1BE1">
            <w:pPr>
              <w:jc w:val="center"/>
            </w:pPr>
            <w:r w:rsidRPr="00293271">
              <w:t>Белый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DB1BE1">
            <w:pPr>
              <w:jc w:val="center"/>
            </w:pPr>
            <w:r w:rsidRPr="00693BDB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Pr="005462EE" w:rsidRDefault="00DB1BE1" w:rsidP="00DB1BE1">
            <w:pPr>
              <w:jc w:val="center"/>
            </w:pPr>
            <w:r>
              <w:t>у</w:t>
            </w:r>
            <w:r w:rsidRPr="005462EE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020" w:type="pct"/>
            <w:gridSpan w:val="4"/>
            <w:shd w:val="clear" w:color="auto" w:fill="auto"/>
            <w:vAlign w:val="center"/>
          </w:tcPr>
          <w:p w:rsidR="00DB1BE1" w:rsidRDefault="00DB1BE1" w:rsidP="00DB1BE1">
            <w:pPr>
              <w:jc w:val="center"/>
            </w:pPr>
            <w:r w:rsidRPr="00DB1BE1">
              <w:t>Дополнительные характеристики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  <w:tr w:rsidR="00DB1BE1" w:rsidRPr="00E55488" w:rsidTr="00DB1BE1">
        <w:trPr>
          <w:trHeight w:val="70"/>
          <w:jc w:val="center"/>
        </w:trPr>
        <w:tc>
          <w:tcPr>
            <w:tcW w:w="191" w:type="pct"/>
            <w:vMerge/>
            <w:vAlign w:val="center"/>
          </w:tcPr>
          <w:p w:rsidR="00DB1BE1" w:rsidRPr="00E55488" w:rsidRDefault="00DB1BE1" w:rsidP="00DB1BE1">
            <w:pPr>
              <w:rPr>
                <w:bCs/>
                <w:iCs/>
                <w:color w:val="000000"/>
              </w:rPr>
            </w:pPr>
          </w:p>
        </w:tc>
        <w:tc>
          <w:tcPr>
            <w:tcW w:w="57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337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jc w:val="center"/>
              <w:rPr>
                <w:bCs/>
                <w:iCs/>
                <w:color w:val="000000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:rsidR="00DB1BE1" w:rsidRPr="00E55488" w:rsidRDefault="00DB1BE1" w:rsidP="00DB1BE1">
            <w:pPr>
              <w:tabs>
                <w:tab w:val="left" w:pos="720"/>
              </w:tabs>
              <w:jc w:val="center"/>
            </w:pPr>
          </w:p>
        </w:tc>
        <w:tc>
          <w:tcPr>
            <w:tcW w:w="576" w:type="pct"/>
            <w:vMerge/>
            <w:vAlign w:val="center"/>
          </w:tcPr>
          <w:p w:rsidR="00DB1BE1" w:rsidRPr="00E55488" w:rsidRDefault="00DB1BE1" w:rsidP="00DB1BE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:rsidR="00DB1BE1" w:rsidRPr="00293271" w:rsidRDefault="00DB1BE1" w:rsidP="00DB1BE1">
            <w:pPr>
              <w:jc w:val="center"/>
            </w:pPr>
            <w:r>
              <w:t>Отрывная лента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DB1BE1" w:rsidRPr="00293271" w:rsidRDefault="00DB1BE1" w:rsidP="00DB1BE1">
            <w:pPr>
              <w:jc w:val="center"/>
            </w:pPr>
            <w:r>
              <w:t>наличие</w:t>
            </w:r>
          </w:p>
        </w:tc>
        <w:tc>
          <w:tcPr>
            <w:tcW w:w="531" w:type="pct"/>
            <w:shd w:val="clear" w:color="auto" w:fill="auto"/>
          </w:tcPr>
          <w:p w:rsidR="00DB1BE1" w:rsidRPr="00693BDB" w:rsidRDefault="00DB1BE1" w:rsidP="00DB1BE1">
            <w:pPr>
              <w:jc w:val="center"/>
            </w:pPr>
            <w:r w:rsidRPr="00174CCD">
              <w:t>Значение характеристики не может изменяться участником закупки</w:t>
            </w:r>
          </w:p>
        </w:tc>
        <w:tc>
          <w:tcPr>
            <w:tcW w:w="480" w:type="pct"/>
            <w:vAlign w:val="center"/>
          </w:tcPr>
          <w:p w:rsidR="00DB1BE1" w:rsidRDefault="00DB1BE1" w:rsidP="00DB1BE1">
            <w:pPr>
              <w:jc w:val="center"/>
            </w:pPr>
            <w:r>
              <w:t>у</w:t>
            </w:r>
            <w:r w:rsidRPr="005462EE">
              <w:t>казать</w:t>
            </w:r>
          </w:p>
        </w:tc>
        <w:tc>
          <w:tcPr>
            <w:tcW w:w="335" w:type="pct"/>
            <w:vMerge/>
          </w:tcPr>
          <w:p w:rsidR="00DB1BE1" w:rsidRPr="00E55488" w:rsidRDefault="00DB1BE1" w:rsidP="00DB1BE1">
            <w:pPr>
              <w:jc w:val="center"/>
            </w:pPr>
          </w:p>
        </w:tc>
      </w:tr>
    </w:tbl>
    <w:permEnd w:id="201668241"/>
    <w:p w:rsidR="00355313" w:rsidRPr="00E55488" w:rsidRDefault="00355313" w:rsidP="00E55488">
      <w:pPr>
        <w:autoSpaceDE w:val="0"/>
        <w:autoSpaceDN w:val="0"/>
        <w:adjustRightInd w:val="0"/>
        <w:spacing w:before="12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Участник электронного аукциона должен указать следующую информацию о товаре, предлагаемом к поставке (по каждому наименованию): </w:t>
      </w:r>
    </w:p>
    <w:p w:rsidR="00355313" w:rsidRPr="00E55488" w:rsidRDefault="00355313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а) конкретные показатели товара, соответствующие значениям, установленным в описании объекта закупки, 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б) товарный знак (его словесное обозначение) (при наличии у товара товарного знака),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lastRenderedPageBreak/>
        <w:t>Информация, предусмотренная подпунктами а-б,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товара, в том числе поставляемого заказчику при выполнении закупаемых работ, оказании закупаемых услуг, обозначенного таким товарным знаком.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в) наименование страны происхождения товара в соответствии с общероссийским классификатором, используемым для идентификации стран мира.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Заказчиком выбрана Инструкция по заполнению характеристик участником закупки в заявке в соответствии с ЕИС.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Указываемые участником сведения не должны сопровождаться словами «или эквивалент».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Символ «&lt;» - означает что, участнику следует предоставить в заявке конкретный показатель, менее указанного значения.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Символ «&gt;» - означает что, участнику следует предоставить в заявке конкретный показатель, более указанного значения.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Символ «≥» - означает что, участнику следует предоставить в заявке конкретный показатель, более указанного значения или равный ему. 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Символ «≤» - означает что, участнику следует предоставить в заявке конкретный показатель,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«не более» - означает что, участнику следует предоставить в заявке конкретный показатель,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 xml:space="preserve">Слова «Не выше» - означает что, участнику следует предоставить в заявке конкретный показатель, не более указанного значения или равный ему. 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«Не ниже» - означает что, участнику следует предоставить в заявке конкретный показатель, не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«min» в столбце «Показатель (характеристика товара)» - означает, что участнику следует предоставить в заявке конкретный показатель, не менее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Слова «max» в столбце «Показатель (характеристика товара)» - означает, что участнику следует предоставить в заявке конкретный показатель, не более указанного значения или равный ему.</w:t>
      </w:r>
    </w:p>
    <w:p w:rsidR="00FC4F9B" w:rsidRPr="00E55488" w:rsidRDefault="00FC4F9B" w:rsidP="00E55488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Характеристики, перечисленные через «,», союз «и» должны быть указаны все.</w:t>
      </w:r>
    </w:p>
    <w:p w:rsidR="00AE06CE" w:rsidRPr="00AE06CE" w:rsidRDefault="00FC4F9B" w:rsidP="00AE06CE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5488">
        <w:rPr>
          <w:sz w:val="24"/>
          <w:szCs w:val="24"/>
        </w:rPr>
        <w:t>При перечислении через «/», «;», «либо», союз «или» указывается участником одна характеристика, соответствующая нормативной документации к товару.</w:t>
      </w:r>
    </w:p>
    <w:p w:rsidR="00AE06CE" w:rsidRPr="00AE06CE" w:rsidRDefault="00AE06CE" w:rsidP="00AE06CE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AE06CE">
        <w:rPr>
          <w:rFonts w:eastAsia="Calibri"/>
          <w:sz w:val="24"/>
          <w:szCs w:val="24"/>
          <w:lang w:eastAsia="en-US"/>
        </w:rPr>
        <w:t>В случае присутствия в Техническом задании слов «неизменяемый параметр» участнику закупки необходимо представить значение показателя в том же формате, что и в Техническом задании.</w:t>
      </w:r>
    </w:p>
    <w:p w:rsidR="007B0D6F" w:rsidRDefault="00AE06CE" w:rsidP="00AE06CE">
      <w:pPr>
        <w:autoSpaceDE w:val="0"/>
        <w:autoSpaceDN w:val="0"/>
        <w:adjustRightInd w:val="0"/>
        <w:ind w:firstLine="851"/>
        <w:jc w:val="both"/>
        <w:rPr>
          <w:rFonts w:eastAsia="Calibri"/>
          <w:sz w:val="24"/>
          <w:szCs w:val="24"/>
          <w:lang w:eastAsia="en-US"/>
        </w:rPr>
      </w:pPr>
      <w:r w:rsidRPr="00AE06CE">
        <w:rPr>
          <w:rFonts w:eastAsia="Calibri"/>
          <w:sz w:val="24"/>
          <w:szCs w:val="24"/>
          <w:lang w:eastAsia="en-US"/>
        </w:rPr>
        <w:t>В случае присутствия в Техническом задании условных обозначений или словосочетаний, не указанных в данной инструкции, их необходимо считать неизменяемым параметром и указывать в том же формате, что и в Техническом задании.</w:t>
      </w:r>
    </w:p>
    <w:sectPr w:rsidR="007B0D6F" w:rsidSect="004505ED">
      <w:pgSz w:w="15840" w:h="12240" w:orient="landscape"/>
      <w:pgMar w:top="568" w:right="1134" w:bottom="567" w:left="1134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5E4" w:rsidRDefault="00A475E4" w:rsidP="004505ED">
      <w:r>
        <w:separator/>
      </w:r>
    </w:p>
  </w:endnote>
  <w:endnote w:type="continuationSeparator" w:id="0">
    <w:p w:rsidR="00A475E4" w:rsidRDefault="00A475E4" w:rsidP="0045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412" w:rsidRDefault="002329FB">
    <w:pPr>
      <w:pStyle w:val="a3"/>
      <w:jc w:val="right"/>
    </w:pPr>
    <w:r>
      <w:fldChar w:fldCharType="begin"/>
    </w:r>
    <w:r w:rsidR="008A3412">
      <w:instrText>PAGE   \* MERGEFORMAT</w:instrText>
    </w:r>
    <w:r>
      <w:fldChar w:fldCharType="separate"/>
    </w:r>
    <w:r w:rsidR="003D3ABF">
      <w:rPr>
        <w:noProof/>
      </w:rPr>
      <w:t>6</w:t>
    </w:r>
    <w:r>
      <w:fldChar w:fldCharType="end"/>
    </w:r>
  </w:p>
  <w:p w:rsidR="008A3412" w:rsidRDefault="008A34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5E4" w:rsidRDefault="00A475E4" w:rsidP="004505ED">
      <w:r>
        <w:separator/>
      </w:r>
    </w:p>
  </w:footnote>
  <w:footnote w:type="continuationSeparator" w:id="0">
    <w:p w:rsidR="00A475E4" w:rsidRDefault="00A475E4" w:rsidP="004505ED">
      <w:r>
        <w:continuationSeparator/>
      </w:r>
    </w:p>
  </w:footnote>
  <w:footnote w:id="1">
    <w:p w:rsidR="00EF0311" w:rsidRDefault="00EF0311">
      <w:pPr>
        <w:pStyle w:val="aa"/>
      </w:pPr>
      <w:r>
        <w:rPr>
          <w:rStyle w:val="ac"/>
        </w:rPr>
        <w:footnoteRef/>
      </w:r>
      <w:r>
        <w:t xml:space="preserve"> Данная информация включается </w:t>
      </w:r>
      <w:r w:rsidR="00906C46">
        <w:t>в о</w:t>
      </w:r>
      <w:r>
        <w:t>писание объекта закупки в случае пр</w:t>
      </w:r>
      <w:r w:rsidR="00906C46">
        <w:t xml:space="preserve">именения национального режима в соответствии со </w:t>
      </w:r>
      <w:r>
        <w:t xml:space="preserve">ст. 14 </w:t>
      </w:r>
      <w:r w:rsidR="00906C46" w:rsidRPr="00906C46">
        <w:t>Федеральный закон от 05.04.2013 N 44-ФЗ</w:t>
      </w:r>
      <w:r w:rsidR="00906C46">
        <w:t xml:space="preserve">. </w:t>
      </w:r>
    </w:p>
  </w:footnote>
  <w:footnote w:id="2">
    <w:p w:rsidR="00A8272C" w:rsidRDefault="00A8272C" w:rsidP="000B2FA7">
      <w:pPr>
        <w:pStyle w:val="aa"/>
      </w:pPr>
      <w:r>
        <w:rPr>
          <w:rStyle w:val="ac"/>
        </w:rPr>
        <w:footnoteRef/>
      </w:r>
      <w:r>
        <w:t xml:space="preserve"> </w:t>
      </w:r>
      <w:r w:rsidRPr="00BC70F4">
        <w:t xml:space="preserve">Данная информация включается в заявку на участие в электронном аукционе в случае отсутствия в </w:t>
      </w:r>
      <w:r>
        <w:t>описании объекта закупки</w:t>
      </w:r>
      <w:r w:rsidRPr="00BC70F4">
        <w:t xml:space="preserve">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</w:t>
      </w:r>
      <w:r>
        <w:t>описании объекта закупки</w:t>
      </w:r>
      <w:r w:rsidRPr="00BC70F4">
        <w:t>.</w:t>
      </w:r>
    </w:p>
  </w:footnote>
  <w:footnote w:id="3">
    <w:p w:rsidR="00A8272C" w:rsidRDefault="00A8272C">
      <w:pPr>
        <w:pStyle w:val="aa"/>
      </w:pPr>
      <w:r>
        <w:rPr>
          <w:rStyle w:val="ac"/>
        </w:rPr>
        <w:footnoteRef/>
      </w:r>
      <w:r>
        <w:t xml:space="preserve"> </w:t>
      </w:r>
      <w:r w:rsidRPr="00BC70F4">
        <w:t>Данная информация включается</w:t>
      </w:r>
      <w:r>
        <w:t xml:space="preserve"> в проект контракта в случае установления запретов и ограничений в соответствии со статьей 14</w:t>
      </w:r>
      <w:r w:rsidRPr="00AF51D8">
        <w:t xml:space="preserve"> Федерального закона от 05.04.2013 № 44-ФЗ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15210"/>
    <w:multiLevelType w:val="hybridMultilevel"/>
    <w:tmpl w:val="E092F6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336225A"/>
    <w:multiLevelType w:val="multilevel"/>
    <w:tmpl w:val="205EF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2" w15:restartNumberingAfterBreak="0">
    <w:nsid w:val="22431158"/>
    <w:multiLevelType w:val="multilevel"/>
    <w:tmpl w:val="8BAA7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62AA62E2"/>
    <w:multiLevelType w:val="multilevel"/>
    <w:tmpl w:val="205EF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4" w15:restartNumberingAfterBreak="0">
    <w:nsid w:val="62FE6F29"/>
    <w:multiLevelType w:val="multilevel"/>
    <w:tmpl w:val="EE6AE4F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3A75694"/>
    <w:multiLevelType w:val="hybridMultilevel"/>
    <w:tmpl w:val="7B3412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7AE4151"/>
    <w:multiLevelType w:val="multilevel"/>
    <w:tmpl w:val="C5CCA8E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P/vuVq4je0ukninRGfK1KmzHCQ6pEFuleGb566Nj8ZZCSxLuE16CD0uVSrb7A4aek2A+YORFEABJHiHOtHg8xg==" w:salt="iD80lcEhKlKfNw4mRi5OT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32"/>
    <w:rsid w:val="00026A38"/>
    <w:rsid w:val="00050F61"/>
    <w:rsid w:val="00076796"/>
    <w:rsid w:val="000A039F"/>
    <w:rsid w:val="000B2FA7"/>
    <w:rsid w:val="000C24C9"/>
    <w:rsid w:val="000C3DC7"/>
    <w:rsid w:val="000C6FE8"/>
    <w:rsid w:val="000F69FC"/>
    <w:rsid w:val="00101CC3"/>
    <w:rsid w:val="001126D0"/>
    <w:rsid w:val="00122C86"/>
    <w:rsid w:val="00156754"/>
    <w:rsid w:val="001661A4"/>
    <w:rsid w:val="001767BB"/>
    <w:rsid w:val="001A0E9C"/>
    <w:rsid w:val="001A6369"/>
    <w:rsid w:val="001E246C"/>
    <w:rsid w:val="001E2B85"/>
    <w:rsid w:val="001E5ADF"/>
    <w:rsid w:val="00203512"/>
    <w:rsid w:val="00203DFB"/>
    <w:rsid w:val="00207231"/>
    <w:rsid w:val="00221F62"/>
    <w:rsid w:val="002329FB"/>
    <w:rsid w:val="00232A5F"/>
    <w:rsid w:val="00261637"/>
    <w:rsid w:val="0026289F"/>
    <w:rsid w:val="0027021C"/>
    <w:rsid w:val="002774A7"/>
    <w:rsid w:val="002835B9"/>
    <w:rsid w:val="00287821"/>
    <w:rsid w:val="00293271"/>
    <w:rsid w:val="002C67FA"/>
    <w:rsid w:val="0033049D"/>
    <w:rsid w:val="003410D9"/>
    <w:rsid w:val="00355313"/>
    <w:rsid w:val="003631FD"/>
    <w:rsid w:val="003637E2"/>
    <w:rsid w:val="00365C27"/>
    <w:rsid w:val="00375334"/>
    <w:rsid w:val="00386666"/>
    <w:rsid w:val="003D0B4C"/>
    <w:rsid w:val="003D3ABF"/>
    <w:rsid w:val="003D53BF"/>
    <w:rsid w:val="003F43D8"/>
    <w:rsid w:val="003F544F"/>
    <w:rsid w:val="003F740A"/>
    <w:rsid w:val="004505ED"/>
    <w:rsid w:val="00467C0E"/>
    <w:rsid w:val="00470A81"/>
    <w:rsid w:val="004767C6"/>
    <w:rsid w:val="00486792"/>
    <w:rsid w:val="004D5099"/>
    <w:rsid w:val="004E145D"/>
    <w:rsid w:val="004F522B"/>
    <w:rsid w:val="004F5594"/>
    <w:rsid w:val="00561B6F"/>
    <w:rsid w:val="0056358B"/>
    <w:rsid w:val="00565355"/>
    <w:rsid w:val="005874F7"/>
    <w:rsid w:val="005A3ACD"/>
    <w:rsid w:val="005A637B"/>
    <w:rsid w:val="005B209B"/>
    <w:rsid w:val="005C2222"/>
    <w:rsid w:val="005C7D9D"/>
    <w:rsid w:val="00601F3B"/>
    <w:rsid w:val="0060310E"/>
    <w:rsid w:val="00635D3F"/>
    <w:rsid w:val="00642E4F"/>
    <w:rsid w:val="006524AA"/>
    <w:rsid w:val="00660847"/>
    <w:rsid w:val="00672EE9"/>
    <w:rsid w:val="006A04AC"/>
    <w:rsid w:val="006B29CD"/>
    <w:rsid w:val="006C71A2"/>
    <w:rsid w:val="006E5470"/>
    <w:rsid w:val="006F5C32"/>
    <w:rsid w:val="00710832"/>
    <w:rsid w:val="00714BB2"/>
    <w:rsid w:val="00722395"/>
    <w:rsid w:val="007260BA"/>
    <w:rsid w:val="007267D5"/>
    <w:rsid w:val="0074345E"/>
    <w:rsid w:val="0078583C"/>
    <w:rsid w:val="00787DD2"/>
    <w:rsid w:val="007907BC"/>
    <w:rsid w:val="007931A2"/>
    <w:rsid w:val="007B0D6F"/>
    <w:rsid w:val="007B35B1"/>
    <w:rsid w:val="007B3667"/>
    <w:rsid w:val="007C0A08"/>
    <w:rsid w:val="00820696"/>
    <w:rsid w:val="00826AA0"/>
    <w:rsid w:val="008332FD"/>
    <w:rsid w:val="008422EC"/>
    <w:rsid w:val="008A1E87"/>
    <w:rsid w:val="008A3412"/>
    <w:rsid w:val="008C2533"/>
    <w:rsid w:val="008F233F"/>
    <w:rsid w:val="00900530"/>
    <w:rsid w:val="009043FE"/>
    <w:rsid w:val="00904BD0"/>
    <w:rsid w:val="00906C46"/>
    <w:rsid w:val="0093378E"/>
    <w:rsid w:val="009A4050"/>
    <w:rsid w:val="009A63F5"/>
    <w:rsid w:val="009B3899"/>
    <w:rsid w:val="009D6093"/>
    <w:rsid w:val="009E5E0E"/>
    <w:rsid w:val="009E66CA"/>
    <w:rsid w:val="009F1470"/>
    <w:rsid w:val="009F7BB0"/>
    <w:rsid w:val="00A03C77"/>
    <w:rsid w:val="00A163BF"/>
    <w:rsid w:val="00A24E38"/>
    <w:rsid w:val="00A25B66"/>
    <w:rsid w:val="00A26906"/>
    <w:rsid w:val="00A302D3"/>
    <w:rsid w:val="00A475E4"/>
    <w:rsid w:val="00A55654"/>
    <w:rsid w:val="00A72807"/>
    <w:rsid w:val="00A8272C"/>
    <w:rsid w:val="00AB01DB"/>
    <w:rsid w:val="00AB75B4"/>
    <w:rsid w:val="00AE06CE"/>
    <w:rsid w:val="00AF44FE"/>
    <w:rsid w:val="00AF51D8"/>
    <w:rsid w:val="00B22FA1"/>
    <w:rsid w:val="00B4597E"/>
    <w:rsid w:val="00B65612"/>
    <w:rsid w:val="00B75AA9"/>
    <w:rsid w:val="00B963F8"/>
    <w:rsid w:val="00BA0BB3"/>
    <w:rsid w:val="00C1054D"/>
    <w:rsid w:val="00C10F4D"/>
    <w:rsid w:val="00C12815"/>
    <w:rsid w:val="00C14B13"/>
    <w:rsid w:val="00C25AE0"/>
    <w:rsid w:val="00C25D5D"/>
    <w:rsid w:val="00C51082"/>
    <w:rsid w:val="00C61D84"/>
    <w:rsid w:val="00CA20C4"/>
    <w:rsid w:val="00CC0827"/>
    <w:rsid w:val="00CC6D54"/>
    <w:rsid w:val="00CC6E3B"/>
    <w:rsid w:val="00CD4C7D"/>
    <w:rsid w:val="00CD6911"/>
    <w:rsid w:val="00CE1609"/>
    <w:rsid w:val="00D0387A"/>
    <w:rsid w:val="00D064D3"/>
    <w:rsid w:val="00D21778"/>
    <w:rsid w:val="00D26BA3"/>
    <w:rsid w:val="00D27124"/>
    <w:rsid w:val="00D32E5B"/>
    <w:rsid w:val="00D349C5"/>
    <w:rsid w:val="00D42CFB"/>
    <w:rsid w:val="00D4623E"/>
    <w:rsid w:val="00D50B2B"/>
    <w:rsid w:val="00D5145B"/>
    <w:rsid w:val="00D54E84"/>
    <w:rsid w:val="00D60352"/>
    <w:rsid w:val="00D61367"/>
    <w:rsid w:val="00D90A02"/>
    <w:rsid w:val="00D951C4"/>
    <w:rsid w:val="00DB1BE1"/>
    <w:rsid w:val="00DB58FE"/>
    <w:rsid w:val="00DB7AE4"/>
    <w:rsid w:val="00DE6997"/>
    <w:rsid w:val="00E04557"/>
    <w:rsid w:val="00E07ADA"/>
    <w:rsid w:val="00E12911"/>
    <w:rsid w:val="00E177D4"/>
    <w:rsid w:val="00E31A3D"/>
    <w:rsid w:val="00E31CAC"/>
    <w:rsid w:val="00E41AE0"/>
    <w:rsid w:val="00E5159E"/>
    <w:rsid w:val="00E53708"/>
    <w:rsid w:val="00E55488"/>
    <w:rsid w:val="00E635DB"/>
    <w:rsid w:val="00E64252"/>
    <w:rsid w:val="00E64547"/>
    <w:rsid w:val="00E77C6F"/>
    <w:rsid w:val="00E83278"/>
    <w:rsid w:val="00E84776"/>
    <w:rsid w:val="00E85679"/>
    <w:rsid w:val="00E97F70"/>
    <w:rsid w:val="00EB7E86"/>
    <w:rsid w:val="00EC2BF7"/>
    <w:rsid w:val="00ED7686"/>
    <w:rsid w:val="00EF0311"/>
    <w:rsid w:val="00F3240D"/>
    <w:rsid w:val="00F5241D"/>
    <w:rsid w:val="00F528F6"/>
    <w:rsid w:val="00FB1D1F"/>
    <w:rsid w:val="00FC48E6"/>
    <w:rsid w:val="00FC4BC7"/>
    <w:rsid w:val="00FC4F9B"/>
    <w:rsid w:val="00FF0C4B"/>
    <w:rsid w:val="00FF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486CB3F-E6AA-4807-B1D9-FB280F85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05ED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50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4505ED"/>
    <w:pPr>
      <w:ind w:left="720"/>
      <w:contextualSpacing/>
    </w:pPr>
    <w:rPr>
      <w:rFonts w:ascii="Calibri" w:hAnsi="Calibri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4505ED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05ED"/>
  </w:style>
  <w:style w:type="paragraph" w:styleId="a7">
    <w:name w:val="header"/>
    <w:basedOn w:val="a"/>
    <w:link w:val="a8"/>
    <w:uiPriority w:val="99"/>
    <w:unhideWhenUsed/>
    <w:rsid w:val="004505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0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0B2FA7"/>
  </w:style>
  <w:style w:type="paragraph" w:styleId="aa">
    <w:name w:val="footnote text"/>
    <w:basedOn w:val="a"/>
    <w:link w:val="ab"/>
    <w:uiPriority w:val="99"/>
    <w:semiHidden/>
    <w:unhideWhenUsed/>
    <w:rsid w:val="000B2FA7"/>
  </w:style>
  <w:style w:type="character" w:customStyle="1" w:styleId="ab">
    <w:name w:val="Текст сноски Знак"/>
    <w:basedOn w:val="a0"/>
    <w:link w:val="aa"/>
    <w:uiPriority w:val="99"/>
    <w:semiHidden/>
    <w:rsid w:val="000B2F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B2FA7"/>
    <w:rPr>
      <w:vertAlign w:val="superscript"/>
    </w:rPr>
  </w:style>
  <w:style w:type="character" w:styleId="ad">
    <w:name w:val="Hyperlink"/>
    <w:basedOn w:val="a0"/>
    <w:uiPriority w:val="99"/>
    <w:semiHidden/>
    <w:unhideWhenUsed/>
    <w:rsid w:val="001E246C"/>
    <w:rPr>
      <w:color w:val="0000FF"/>
      <w:u w:val="single"/>
    </w:rPr>
  </w:style>
  <w:style w:type="character" w:styleId="ae">
    <w:name w:val="annotation reference"/>
    <w:basedOn w:val="a0"/>
    <w:uiPriority w:val="99"/>
    <w:semiHidden/>
    <w:unhideWhenUsed/>
    <w:rsid w:val="00AF51D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F51D8"/>
  </w:style>
  <w:style w:type="character" w:customStyle="1" w:styleId="af0">
    <w:name w:val="Текст примечания Знак"/>
    <w:basedOn w:val="a0"/>
    <w:link w:val="af"/>
    <w:uiPriority w:val="99"/>
    <w:semiHidden/>
    <w:rsid w:val="00AF51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F51D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F51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AF51D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F51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4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94977-CDEB-4DEB-81EB-D7741955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1541</Words>
  <Characters>8785</Characters>
  <Application>Microsoft Office Word</Application>
  <DocSecurity>8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306-2</dc:creator>
  <cp:lastModifiedBy>Комелина Елена Викторовна</cp:lastModifiedBy>
  <cp:revision>5</cp:revision>
  <cp:lastPrinted>2026-06-15T07:06:00Z</cp:lastPrinted>
  <dcterms:created xsi:type="dcterms:W3CDTF">2026-06-05T06:19:00Z</dcterms:created>
  <dcterms:modified xsi:type="dcterms:W3CDTF">2026-06-15T07:06:00Z</dcterms:modified>
</cp:coreProperties>
</file>