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F43F" w14:textId="6060D09D" w:rsidR="006F74D9" w:rsidRPr="00BA1467" w:rsidRDefault="006F74D9" w:rsidP="006F74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1467">
        <w:rPr>
          <w:rFonts w:ascii="Times New Roman" w:hAnsi="Times New Roman" w:cs="Times New Roman"/>
          <w:b/>
        </w:rPr>
        <w:t>ОБОСНОВАНИЕ</w:t>
      </w:r>
      <w:r w:rsidR="00BA1467" w:rsidRPr="00BA1467">
        <w:rPr>
          <w:rFonts w:ascii="Times New Roman" w:hAnsi="Times New Roman" w:cs="Times New Roman"/>
          <w:b/>
        </w:rPr>
        <w:t xml:space="preserve"> </w:t>
      </w:r>
      <w:r w:rsidR="00DC3678">
        <w:rPr>
          <w:rFonts w:ascii="Times New Roman" w:hAnsi="Times New Roman" w:cs="Times New Roman"/>
          <w:b/>
        </w:rPr>
        <w:t xml:space="preserve">НАЧАЛЬНОЙ (МАКСИМАЛЬНОЙ) </w:t>
      </w:r>
      <w:r w:rsidR="00BA1467" w:rsidRPr="00BA1467">
        <w:rPr>
          <w:rFonts w:ascii="Times New Roman" w:hAnsi="Times New Roman" w:cs="Times New Roman"/>
          <w:b/>
        </w:rPr>
        <w:t xml:space="preserve">ЦЕНЫ ЕДИНИЦЫ </w:t>
      </w:r>
      <w:r w:rsidR="00BB5E8B">
        <w:rPr>
          <w:rFonts w:ascii="Times New Roman" w:hAnsi="Times New Roman" w:cs="Times New Roman"/>
          <w:b/>
        </w:rPr>
        <w:t>ТОВАРА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11907"/>
      </w:tblGrid>
      <w:tr w:rsidR="006F74D9" w14:paraId="53B62053" w14:textId="77777777" w:rsidTr="00704C58">
        <w:tc>
          <w:tcPr>
            <w:tcW w:w="3256" w:type="dxa"/>
            <w:vAlign w:val="center"/>
          </w:tcPr>
          <w:p w14:paraId="50A8C703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Заказчик</w:t>
            </w:r>
          </w:p>
        </w:tc>
        <w:tc>
          <w:tcPr>
            <w:tcW w:w="11907" w:type="dxa"/>
            <w:vAlign w:val="center"/>
          </w:tcPr>
          <w:p w14:paraId="75E7ABC8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Федеральное государственное бюджетное учреждение культуры "Государственный историко-культурный и природный Музей-заповедник А.С. Грибоедова "Хмелита"</w:t>
            </w:r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(Музей-заповедник «Хмелита»)</w:t>
            </w:r>
          </w:p>
        </w:tc>
      </w:tr>
      <w:tr w:rsidR="006F74D9" w14:paraId="2A62F9D0" w14:textId="77777777" w:rsidTr="00704C58">
        <w:tc>
          <w:tcPr>
            <w:tcW w:w="3256" w:type="dxa"/>
            <w:vAlign w:val="center"/>
          </w:tcPr>
          <w:p w14:paraId="0D02F5FC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Место нахождения</w:t>
            </w:r>
          </w:p>
        </w:tc>
        <w:tc>
          <w:tcPr>
            <w:tcW w:w="11907" w:type="dxa"/>
            <w:vAlign w:val="center"/>
          </w:tcPr>
          <w:p w14:paraId="45A37241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РФ, 215153, Смоленская область, Вяземский район, село Хмелита, ул. Грибоедова, д. 9</w:t>
            </w:r>
          </w:p>
        </w:tc>
      </w:tr>
      <w:tr w:rsidR="00704C58" w14:paraId="5572EE2F" w14:textId="77777777" w:rsidTr="00704C58">
        <w:trPr>
          <w:trHeight w:val="78"/>
        </w:trPr>
        <w:tc>
          <w:tcPr>
            <w:tcW w:w="3256" w:type="dxa"/>
            <w:vAlign w:val="center"/>
          </w:tcPr>
          <w:p w14:paraId="32165E01" w14:textId="77777777" w:rsidR="006F74D9" w:rsidRPr="00BA1467" w:rsidRDefault="006F74D9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11907" w:type="dxa"/>
            <w:vAlign w:val="center"/>
          </w:tcPr>
          <w:p w14:paraId="1F21241B" w14:textId="77777777" w:rsidR="006F74D9" w:rsidRPr="0045686F" w:rsidRDefault="006D4497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4497">
              <w:rPr>
                <w:rFonts w:ascii="Times New Roman" w:hAnsi="Times New Roman" w:cs="Times New Roman"/>
                <w:sz w:val="21"/>
                <w:szCs w:val="21"/>
                <w:lang w:val="en-US" w:bidi="ru-RU"/>
              </w:rPr>
              <w:t>khmelita@mail.ru</w:t>
            </w:r>
          </w:p>
        </w:tc>
      </w:tr>
      <w:tr w:rsidR="00704C58" w14:paraId="67ABDCD1" w14:textId="77777777" w:rsidTr="00704C58">
        <w:trPr>
          <w:trHeight w:val="95"/>
        </w:trPr>
        <w:tc>
          <w:tcPr>
            <w:tcW w:w="3256" w:type="dxa"/>
            <w:vAlign w:val="center"/>
          </w:tcPr>
          <w:p w14:paraId="35285AC4" w14:textId="77777777" w:rsidR="006F74D9" w:rsidRPr="00BA1467" w:rsidRDefault="006F74D9" w:rsidP="00FA7EFD">
            <w:pPr>
              <w:ind w:left="10" w:firstLine="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11907" w:type="dxa"/>
            <w:vAlign w:val="center"/>
          </w:tcPr>
          <w:p w14:paraId="682ED4F0" w14:textId="77777777" w:rsidR="006F74D9" w:rsidRPr="00BA1467" w:rsidRDefault="006F74D9" w:rsidP="00FA7EFD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8 (48131) 3-06-29</w:t>
            </w:r>
          </w:p>
        </w:tc>
      </w:tr>
      <w:tr w:rsidR="006F74D9" w14:paraId="5ABB71D3" w14:textId="77777777" w:rsidTr="00704C58">
        <w:tc>
          <w:tcPr>
            <w:tcW w:w="3256" w:type="dxa"/>
            <w:vAlign w:val="center"/>
          </w:tcPr>
          <w:p w14:paraId="474331C4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11907" w:type="dxa"/>
            <w:vAlign w:val="center"/>
          </w:tcPr>
          <w:p w14:paraId="77D8FEFF" w14:textId="0F13D3C1" w:rsidR="006F74D9" w:rsidRPr="00B353C9" w:rsidRDefault="00B353C9" w:rsidP="007E1781">
            <w:pPr>
              <w:keepNext/>
              <w:keepLines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353C9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Стол обеденный</w:t>
            </w:r>
          </w:p>
        </w:tc>
      </w:tr>
      <w:tr w:rsidR="006F74D9" w14:paraId="63CC0AD5" w14:textId="77777777" w:rsidTr="00704C58">
        <w:tc>
          <w:tcPr>
            <w:tcW w:w="3256" w:type="dxa"/>
            <w:vAlign w:val="center"/>
          </w:tcPr>
          <w:p w14:paraId="640A88C9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11907" w:type="dxa"/>
            <w:vAlign w:val="center"/>
          </w:tcPr>
          <w:p w14:paraId="032E7EC2" w14:textId="77777777" w:rsidR="00227CC6" w:rsidRPr="00B353C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53C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Адрес поставки товара:</w:t>
            </w:r>
            <w:r w:rsidRPr="00B353C9">
              <w:rPr>
                <w:rFonts w:ascii="Times New Roman" w:hAnsi="Times New Roman" w:cs="Times New Roman"/>
                <w:sz w:val="21"/>
                <w:szCs w:val="21"/>
              </w:rPr>
              <w:t xml:space="preserve"> 215110, Смоленская область, г. Вязьма, ул. Восстания, д.5</w:t>
            </w:r>
          </w:p>
          <w:p w14:paraId="29C195FF" w14:textId="77777777" w:rsidR="000F3939" w:rsidRPr="00B353C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353C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Срок поставки товара:</w:t>
            </w:r>
            <w:r w:rsidRPr="00B353C9">
              <w:rPr>
                <w:rFonts w:ascii="Times New Roman" w:hAnsi="Times New Roman" w:cs="Times New Roman"/>
                <w:sz w:val="21"/>
                <w:szCs w:val="21"/>
              </w:rPr>
              <w:t xml:space="preserve"> до 01 августа 2026 года</w:t>
            </w:r>
          </w:p>
          <w:p w14:paraId="02A40FFD" w14:textId="76109D75" w:rsidR="006F74D9" w:rsidRPr="00B353C9" w:rsidRDefault="000F3939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53C9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Национальный режим по ПП РФ № 1875:</w:t>
            </w:r>
            <w:r w:rsidRPr="00B353C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B353C9" w:rsidRPr="00B353C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Преимущество в отношении товаров российского происхождения, выполняемых работ, оказываемых услуг российскими лицами </w:t>
            </w:r>
            <w:r w:rsidRPr="00B353C9">
              <w:rPr>
                <w:rFonts w:ascii="Times New Roman" w:hAnsi="Times New Roman" w:cs="Times New Roman"/>
                <w:bCs/>
                <w:sz w:val="21"/>
                <w:szCs w:val="21"/>
              </w:rPr>
              <w:t>– не применяется. Закупка осуществляется с единственным поставщиком по п.4 ч.1 ст.93 Закона 44-ФЗ.</w:t>
            </w:r>
          </w:p>
          <w:p w14:paraId="6B0617CD" w14:textId="77777777" w:rsidR="00E740C8" w:rsidRPr="00B353C9" w:rsidRDefault="00E740C8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53C9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Размер обеспечения исполнения контракта:</w:t>
            </w:r>
            <w:r w:rsidRPr="00B353C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353C9">
              <w:rPr>
                <w:rFonts w:ascii="Times New Roman" w:hAnsi="Times New Roman" w:cs="Times New Roman"/>
                <w:bCs/>
                <w:sz w:val="21"/>
                <w:szCs w:val="21"/>
              </w:rPr>
              <w:t>Обеспечение исполнения контракта не требуется, так как закупка проводится по пункту 4 части 1 статьи 93 Закона №44-ФЗ (закупка товара, работы или услуги у единственного поставщика на сумму до 600 000 рублей).</w:t>
            </w:r>
          </w:p>
        </w:tc>
      </w:tr>
      <w:tr w:rsidR="006F74D9" w14:paraId="4563CA7C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25C88BC9" w14:textId="77777777" w:rsidR="006F74D9" w:rsidRPr="00BA1467" w:rsidRDefault="006F74D9" w:rsidP="00FA7EFD">
            <w:pPr>
              <w:ind w:lef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11907" w:type="dxa"/>
            <w:vAlign w:val="center"/>
          </w:tcPr>
          <w:p w14:paraId="19A761E8" w14:textId="77777777" w:rsidR="006F74D9" w:rsidRPr="00BA1467" w:rsidRDefault="006F74D9" w:rsidP="00227CC6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Закупка у единственного поставщика (п.</w:t>
            </w:r>
            <w:r w:rsidR="00227C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 xml:space="preserve"> ч.1 с.93 Закона 44-ФЗ)</w:t>
            </w:r>
          </w:p>
        </w:tc>
      </w:tr>
      <w:tr w:rsidR="00704C58" w14:paraId="66B02E30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205BE2A5" w14:textId="77777777" w:rsidR="006F74D9" w:rsidRPr="00BA1467" w:rsidRDefault="006F74D9" w:rsidP="00142C23">
            <w:pPr>
              <w:ind w:left="19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11907" w:type="dxa"/>
            <w:vAlign w:val="center"/>
          </w:tcPr>
          <w:p w14:paraId="0012A77E" w14:textId="6140BD24" w:rsidR="006F74D9" w:rsidRPr="00704C58" w:rsidRDefault="00E740C8" w:rsidP="00E740C8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1 6722007648 672201001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0F10">
              <w:rPr>
                <w:rFonts w:ascii="Times New Roman" w:hAnsi="Times New Roman" w:cs="Times New Roman"/>
                <w:bCs/>
                <w:sz w:val="21"/>
                <w:szCs w:val="21"/>
              </w:rPr>
              <w:t>0009 00</w:t>
            </w:r>
            <w:r w:rsidR="00CA0F10" w:rsidRPr="00CA0F10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 w:rsidRPr="00CA0F1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0000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</w:t>
            </w:r>
          </w:p>
        </w:tc>
      </w:tr>
      <w:tr w:rsidR="006F74D9" w14:paraId="30B70B32" w14:textId="77777777" w:rsidTr="00704C58">
        <w:tc>
          <w:tcPr>
            <w:tcW w:w="3256" w:type="dxa"/>
            <w:vAlign w:val="center"/>
          </w:tcPr>
          <w:p w14:paraId="0FE8E818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Используемый метод определения начальной цены единицы товара, работы, услуги (НЦЕ) с обоснованием</w:t>
            </w:r>
          </w:p>
        </w:tc>
        <w:tc>
          <w:tcPr>
            <w:tcW w:w="11907" w:type="dxa"/>
            <w:vAlign w:val="center"/>
          </w:tcPr>
          <w:p w14:paraId="751C9D1C" w14:textId="77777777" w:rsidR="00BA1467" w:rsidRPr="00BA146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Начальная цена единицы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D44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товара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определена методом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сопоставимых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рыночных цен (анализа рынка) в соответствии с приказом Минэкономразвития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России от 2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октября 2013 года №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567 «Об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утверждении методических рекомендаций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применению методов определения (начальной) максимальной цены, цены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контракта, заключаемого с единственным поставщиком (подрядчиком,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исполнителем)».</w:t>
            </w:r>
          </w:p>
          <w:p w14:paraId="65C42472" w14:textId="77777777" w:rsidR="001C1DB1" w:rsidRPr="006D449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Метод сопоставимых рыночных цен (анализа рынка) является</w:t>
            </w:r>
            <w:r w:rsidR="009952EC"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приоритетным для определения и обоснования начальной цены единицы.</w:t>
            </w:r>
          </w:p>
        </w:tc>
      </w:tr>
    </w:tbl>
    <w:p w14:paraId="79355893" w14:textId="77777777" w:rsidR="006F74D9" w:rsidRPr="00BA1467" w:rsidRDefault="006F74D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6F74D9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Расчет н</w:t>
      </w:r>
      <w:r w:rsidRPr="00BA146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ачальной цены единицы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20"/>
        <w:gridCol w:w="2310"/>
        <w:gridCol w:w="3119"/>
        <w:gridCol w:w="709"/>
        <w:gridCol w:w="1417"/>
        <w:gridCol w:w="1559"/>
        <w:gridCol w:w="1152"/>
        <w:gridCol w:w="1383"/>
        <w:gridCol w:w="1582"/>
        <w:gridCol w:w="1412"/>
      </w:tblGrid>
      <w:tr w:rsidR="00E740C8" w:rsidRPr="006D4497" w14:paraId="12473611" w14:textId="77777777" w:rsidTr="00185869">
        <w:trPr>
          <w:trHeight w:val="301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93F053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4970" w14:textId="77777777" w:rsidR="00E740C8" w:rsidRPr="006D4497" w:rsidRDefault="00E740C8" w:rsidP="00E74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92ABF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D227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0A2C" w14:textId="77777777" w:rsidR="007427F2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Источники информации о цене </w:t>
            </w:r>
          </w:p>
          <w:p w14:paraId="7792F1F4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(руб. за единицу измерения)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911C7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Коэффициент</w:t>
            </w:r>
          </w:p>
          <w:p w14:paraId="030BEE1E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вариации (%)*</w:t>
            </w:r>
          </w:p>
          <w:p w14:paraId="7BBA9ACF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2AFC61A" wp14:editId="4C4F881F">
                  <wp:extent cx="697081" cy="237041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91" cy="26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F3F5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</w:t>
            </w:r>
          </w:p>
          <w:p w14:paraId="5188D90B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арифметическая</w:t>
            </w:r>
          </w:p>
          <w:p w14:paraId="09FB4913" w14:textId="77777777" w:rsidR="00E740C8" w:rsidRPr="006D4497" w:rsidRDefault="00E740C8" w:rsidP="00995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 единицы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F1BB9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Минимальная цена единицы</w:t>
            </w:r>
          </w:p>
        </w:tc>
      </w:tr>
      <w:tr w:rsidR="00185869" w:rsidRPr="00F06E0B" w14:paraId="46A430C1" w14:textId="77777777" w:rsidTr="0041325C">
        <w:trPr>
          <w:trHeight w:val="30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3F2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679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ED0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58E4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2008" w14:textId="5B33AC2B" w:rsidR="00E740C8" w:rsidRPr="00F06E0B" w:rsidRDefault="00B353C9" w:rsidP="0041325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353C9">
              <w:rPr>
                <w:rFonts w:ascii="Times New Roman" w:hAnsi="Times New Roman" w:cs="Times New Roman"/>
                <w:b/>
                <w:sz w:val="16"/>
              </w:rPr>
              <w:t>https://lemanapro.ru/product/stol-kruglyy-rusmarket-60x60-sm-alyuminiy-cvet-serebristyy-92314619/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C0D4" w14:textId="3E621078" w:rsidR="00E740C8" w:rsidRPr="00F06E0B" w:rsidRDefault="00B353C9" w:rsidP="00E740C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353C9">
              <w:rPr>
                <w:rFonts w:ascii="Times New Roman" w:hAnsi="Times New Roman" w:cs="Times New Roman"/>
                <w:b/>
                <w:sz w:val="16"/>
              </w:rPr>
              <w:t>https://www.klenmarket.ru/shop/furniture/stoly/stoly_metal/stol-aliuminievyi-kruglyi/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4A66" w14:textId="736B2FB1" w:rsidR="00E740C8" w:rsidRPr="00F06E0B" w:rsidRDefault="00B353C9" w:rsidP="00227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353C9">
              <w:rPr>
                <w:rFonts w:ascii="Times New Roman" w:hAnsi="Times New Roman" w:cs="Times New Roman"/>
                <w:b/>
                <w:sz w:val="16"/>
              </w:rPr>
              <w:t>https://www.completehotels.ru/id/stol-kruglyj-alyuminievyj-dlya-kafe-i-doma-kupit-1202d-19709.html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C89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9AC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FA687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869" w:rsidRPr="00704C58" w14:paraId="5068A8C5" w14:textId="77777777" w:rsidTr="0041325C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F404B" w14:textId="77777777" w:rsidR="00E740C8" w:rsidRPr="00BA1467" w:rsidRDefault="00E740C8" w:rsidP="007E17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178" w14:textId="6248A6DB" w:rsidR="00E740C8" w:rsidRPr="00BA1467" w:rsidRDefault="00B353C9" w:rsidP="00E740C8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353C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Стол обеденный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25E" w14:textId="77777777" w:rsidR="00E740C8" w:rsidRDefault="00E740C8" w:rsidP="00E74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Материал: дуб</w:t>
            </w:r>
          </w:p>
          <w:p w14:paraId="1B3F255A" w14:textId="77777777" w:rsidR="00E740C8" w:rsidRDefault="00E740C8" w:rsidP="00E740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Форма: прямоугольная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9FD2" w14:textId="77777777" w:rsidR="00E740C8" w:rsidRPr="00704C58" w:rsidRDefault="00E740C8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28FB" w14:textId="0B20E358" w:rsidR="00E740C8" w:rsidRPr="00704C58" w:rsidRDefault="00B353C9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353C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8 607,00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2263" w14:textId="0C650632" w:rsidR="00E740C8" w:rsidRPr="00704C58" w:rsidRDefault="00B353C9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353C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6 900,00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DE3" w14:textId="39782BB5" w:rsidR="00E740C8" w:rsidRPr="00704C58" w:rsidRDefault="00B353C9" w:rsidP="00227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353C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7 770,00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52D9" w14:textId="3311C3AE" w:rsidR="00E740C8" w:rsidRPr="00940468" w:rsidRDefault="00B353C9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353C9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11,00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051" w14:textId="6CC43159" w:rsidR="00E740C8" w:rsidRPr="00940468" w:rsidRDefault="00B353C9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353C9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7 759,00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D152F7" w14:textId="6BBBEA71" w:rsidR="00E740C8" w:rsidRPr="00940468" w:rsidRDefault="00B353C9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6 900,00</w:t>
            </w:r>
          </w:p>
        </w:tc>
      </w:tr>
      <w:tr w:rsidR="00B353C9" w:rsidRPr="00BA1467" w14:paraId="367E50CD" w14:textId="77777777" w:rsidTr="00920038">
        <w:trPr>
          <w:trHeight w:val="301"/>
        </w:trPr>
        <w:tc>
          <w:tcPr>
            <w:tcW w:w="12169" w:type="dxa"/>
            <w:gridSpan w:val="8"/>
          </w:tcPr>
          <w:p w14:paraId="5A1F5BA4" w14:textId="094AF7B5" w:rsidR="00B353C9" w:rsidRPr="00BA1467" w:rsidRDefault="00B353C9" w:rsidP="00B353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Начальная сумма цен единиц </w:t>
            </w:r>
            <w:r w:rsidR="00BB5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товара</w:t>
            </w:r>
          </w:p>
        </w:tc>
        <w:tc>
          <w:tcPr>
            <w:tcW w:w="1582" w:type="dxa"/>
          </w:tcPr>
          <w:p w14:paraId="000B86C3" w14:textId="07420D1F" w:rsidR="00B353C9" w:rsidRPr="00B353C9" w:rsidRDefault="00B353C9" w:rsidP="00B353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53C9">
              <w:rPr>
                <w:b/>
                <w:bCs/>
              </w:rPr>
              <w:t>7 759,00</w:t>
            </w:r>
          </w:p>
        </w:tc>
        <w:tc>
          <w:tcPr>
            <w:tcW w:w="1412" w:type="dxa"/>
          </w:tcPr>
          <w:p w14:paraId="553D94B2" w14:textId="2C09DC32" w:rsidR="00B353C9" w:rsidRPr="00B353C9" w:rsidRDefault="00B353C9" w:rsidP="00B353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53C9">
              <w:rPr>
                <w:b/>
                <w:bCs/>
              </w:rPr>
              <w:t>6 900,00</w:t>
            </w:r>
          </w:p>
        </w:tc>
      </w:tr>
    </w:tbl>
    <w:p w14:paraId="26EE8B50" w14:textId="77777777" w:rsidR="00B904FC" w:rsidRPr="00BA1467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*Расчет начальной (максимальной) цены контракта произведен в соответствии с </w:t>
      </w:r>
      <w:r w:rsidR="00B62C08" w:rsidRPr="00B62C08">
        <w:rPr>
          <w:rFonts w:ascii="Times New Roman" w:eastAsia="Times New Roman" w:hAnsi="Times New Roman" w:cs="Times New Roman"/>
          <w:sz w:val="18"/>
          <w:szCs w:val="24"/>
        </w:rPr>
        <w:t>п. 3.20</w:t>
      </w:r>
      <w:r w:rsidRPr="00B62C0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Приказа Министерства экономического развития</w:t>
      </w:r>
      <w:r w:rsidRPr="00BA146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Российской Федерации от 2 октября 2013 г. № 567.</w:t>
      </w:r>
    </w:p>
    <w:p w14:paraId="28633070" w14:textId="77777777" w:rsidR="00B904FC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461142" w14:textId="51D67F6B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сумма цен единицы </w:t>
      </w:r>
      <w:r w:rsidR="00BB5E8B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определена как сумма среднеарифметических цен единиц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1B10B8EA" w14:textId="77777777" w:rsidR="006F74D9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Для расчета коэффициента вариации использовалось среднее квадратичное отклонение, которое определяется по формуле:</w:t>
      </w:r>
    </w:p>
    <w:p w14:paraId="6B92BBBA" w14:textId="77777777" w:rsidR="00B62C08" w:rsidRPr="00B62C08" w:rsidRDefault="009952EC" w:rsidP="00B6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225DB57" wp14:editId="215C566C">
            <wp:extent cx="1014608" cy="35941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50" cy="38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2C08" w:rsidRPr="00B62C08">
        <w:rPr>
          <w:rFonts w:ascii="Times New Roman" w:eastAsia="Times New Roman" w:hAnsi="Times New Roman" w:cs="Times New Roman"/>
          <w:color w:val="000000"/>
          <w:sz w:val="21"/>
          <w:szCs w:val="21"/>
        </w:rPr>
        <w:t>где:</w:t>
      </w:r>
    </w:p>
    <w:p w14:paraId="7738CB2C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21"/>
        </w:rPr>
        <w:t>ц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>i</w:t>
      </w:r>
      <w:proofErr w:type="spellEnd"/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 xml:space="preserve"> 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- цена единицы товара, работы, услуги, указанная в источнике с номером i;</w:t>
      </w:r>
    </w:p>
    <w:p w14:paraId="58D759E2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&lt;ц&gt; - средняя арифметическая величина цены единицы товара, работы, услуги;</w:t>
      </w:r>
    </w:p>
    <w:p w14:paraId="58A01987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n - количество значений, используемых в расчете.</w:t>
      </w:r>
    </w:p>
    <w:p w14:paraId="11003580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коэффициентов в</w:t>
      </w:r>
      <w:r w:rsidR="00B62C08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ариации составляет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менее </w:t>
      </w:r>
      <w:r w:rsidRPr="00940468">
        <w:rPr>
          <w:rFonts w:ascii="Times New Roman" w:eastAsia="Times New Roman" w:hAnsi="Times New Roman" w:cs="Times New Roman"/>
          <w:color w:val="FF0000"/>
          <w:sz w:val="21"/>
          <w:szCs w:val="21"/>
        </w:rPr>
        <w:t>33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процентов, следовательно, совокупность цен принимается однородной.</w:t>
      </w:r>
    </w:p>
    <w:p w14:paraId="501120BA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C21665F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Сведения о валюте, используемой для формирования цены и расчетов с поставщиками (исполнителями, подрядчиками):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Валюта - российский рубль.</w:t>
      </w:r>
    </w:p>
    <w:p w14:paraId="68612C71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применяется</w:t>
      </w:r>
    </w:p>
    <w:p w14:paraId="72F2D466" w14:textId="77777777" w:rsidR="00B904FC" w:rsidRPr="008900A9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CB35BA" w14:textId="07B32A18" w:rsidR="00B904FC" w:rsidRPr="00B353C9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Минимальная цена среди полученных предложений используется в качестве начальной (максимальной) цены и составляет за </w:t>
      </w:r>
      <w:r w:rsidRPr="00B353C9">
        <w:rPr>
          <w:rFonts w:ascii="Times New Roman" w:eastAsia="Times New Roman" w:hAnsi="Times New Roman" w:cs="Times New Roman"/>
          <w:sz w:val="21"/>
          <w:szCs w:val="21"/>
        </w:rPr>
        <w:t>единицу</w:t>
      </w:r>
      <w:r w:rsidR="007427F2" w:rsidRPr="00B353C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353C9" w:rsidRPr="00B353C9">
        <w:rPr>
          <w:rFonts w:ascii="Times New Roman" w:eastAsia="Times New Roman" w:hAnsi="Times New Roman" w:cs="Times New Roman"/>
          <w:b/>
          <w:sz w:val="21"/>
          <w:szCs w:val="21"/>
        </w:rPr>
        <w:t>6 900</w:t>
      </w:r>
      <w:r w:rsidR="007427F2" w:rsidRPr="00B353C9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F76E03" w:rsidRPr="00B353C9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r w:rsidR="00B353C9" w:rsidRPr="00B353C9">
        <w:rPr>
          <w:rFonts w:ascii="Times New Roman" w:eastAsia="Times New Roman" w:hAnsi="Times New Roman" w:cs="Times New Roman"/>
          <w:b/>
          <w:sz w:val="21"/>
          <w:szCs w:val="21"/>
        </w:rPr>
        <w:t xml:space="preserve">Шесть </w:t>
      </w:r>
      <w:r w:rsidR="007427F2" w:rsidRPr="00B353C9">
        <w:rPr>
          <w:rFonts w:ascii="Times New Roman" w:eastAsia="Times New Roman" w:hAnsi="Times New Roman" w:cs="Times New Roman"/>
          <w:b/>
          <w:sz w:val="21"/>
          <w:szCs w:val="21"/>
        </w:rPr>
        <w:t xml:space="preserve">тысяч </w:t>
      </w:r>
      <w:r w:rsidR="00B353C9" w:rsidRPr="00B353C9">
        <w:rPr>
          <w:rFonts w:ascii="Times New Roman" w:eastAsia="Times New Roman" w:hAnsi="Times New Roman" w:cs="Times New Roman"/>
          <w:b/>
          <w:sz w:val="21"/>
          <w:szCs w:val="21"/>
        </w:rPr>
        <w:t>девят</w:t>
      </w:r>
      <w:r w:rsidR="007427F2" w:rsidRPr="00B353C9">
        <w:rPr>
          <w:rFonts w:ascii="Times New Roman" w:eastAsia="Times New Roman" w:hAnsi="Times New Roman" w:cs="Times New Roman"/>
          <w:b/>
          <w:sz w:val="21"/>
          <w:szCs w:val="21"/>
        </w:rPr>
        <w:t xml:space="preserve">ьсот) рублей </w:t>
      </w:r>
      <w:r w:rsidR="00B353C9" w:rsidRPr="00B353C9">
        <w:rPr>
          <w:rFonts w:ascii="Times New Roman" w:eastAsia="Times New Roman" w:hAnsi="Times New Roman" w:cs="Times New Roman"/>
          <w:b/>
          <w:sz w:val="21"/>
          <w:szCs w:val="21"/>
        </w:rPr>
        <w:t>00</w:t>
      </w:r>
      <w:r w:rsidR="00F76E03" w:rsidRPr="00B353C9">
        <w:rPr>
          <w:rFonts w:ascii="Times New Roman" w:eastAsia="Times New Roman" w:hAnsi="Times New Roman" w:cs="Times New Roman"/>
          <w:b/>
          <w:sz w:val="21"/>
          <w:szCs w:val="21"/>
        </w:rPr>
        <w:t xml:space="preserve"> копеек</w:t>
      </w:r>
      <w:r w:rsidR="00B904FC" w:rsidRPr="00B353C9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6D91755" w14:textId="77777777" w:rsidR="00B904FC" w:rsidRPr="008900A9" w:rsidRDefault="00B904FC" w:rsidP="009952E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160EDE5" w14:textId="2038DC6F" w:rsidR="009952EC" w:rsidRPr="008900A9" w:rsidRDefault="00B904FC" w:rsidP="006D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(максимальная) цена за единицу </w:t>
      </w:r>
      <w:r w:rsidR="00BB5E8B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="00F76E03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включает в себя </w:t>
      </w:r>
      <w:r w:rsidR="001C1DB1" w:rsidRPr="001C1D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стоимость товара, доставку товара, транспортные расходы, погрузочно-разгрузочные работы, подъем товара на требуемый этаж, включая работы с применением грузоподъемных средств, затраты на уплату налогов, таможенных пошлин и других налогов, и сборов, предусмотренных законодательством Российской Федерации.</w:t>
      </w:r>
    </w:p>
    <w:p w14:paraId="5E93581C" w14:textId="77777777" w:rsidR="001C1DB1" w:rsidRDefault="001C1DB1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5A815EB" w14:textId="0509ADEA" w:rsidR="009952EC" w:rsidRPr="008900A9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Дата подготовки обоснования </w:t>
      </w:r>
      <w:r w:rsidR="00B904FC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НЦЕ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="00B353C9">
        <w:rPr>
          <w:rFonts w:ascii="Times New Roman" w:eastAsia="Times New Roman" w:hAnsi="Times New Roman" w:cs="Times New Roman"/>
          <w:color w:val="000000"/>
          <w:sz w:val="21"/>
          <w:szCs w:val="21"/>
        </w:rPr>
        <w:t>9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.05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.2026 года</w:t>
      </w:r>
    </w:p>
    <w:p w14:paraId="2C5DB9DB" w14:textId="77777777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9952EC" w:rsidRPr="00BA1467" w:rsidSect="00324AA2">
      <w:pgSz w:w="16838" w:h="11906" w:orient="landscape"/>
      <w:pgMar w:top="851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D9"/>
    <w:rsid w:val="000F3939"/>
    <w:rsid w:val="00142C23"/>
    <w:rsid w:val="00185869"/>
    <w:rsid w:val="001C1DB1"/>
    <w:rsid w:val="00227CC6"/>
    <w:rsid w:val="00324AA2"/>
    <w:rsid w:val="0037724A"/>
    <w:rsid w:val="0041325C"/>
    <w:rsid w:val="0045686F"/>
    <w:rsid w:val="00507191"/>
    <w:rsid w:val="005A6129"/>
    <w:rsid w:val="006B0660"/>
    <w:rsid w:val="006D4497"/>
    <w:rsid w:val="006F74D9"/>
    <w:rsid w:val="00704C58"/>
    <w:rsid w:val="007427F2"/>
    <w:rsid w:val="007B2220"/>
    <w:rsid w:val="007E1781"/>
    <w:rsid w:val="008900A9"/>
    <w:rsid w:val="008E4485"/>
    <w:rsid w:val="00940468"/>
    <w:rsid w:val="0094169E"/>
    <w:rsid w:val="009952EC"/>
    <w:rsid w:val="00A035A4"/>
    <w:rsid w:val="00B353C9"/>
    <w:rsid w:val="00B62C08"/>
    <w:rsid w:val="00B70733"/>
    <w:rsid w:val="00B904FC"/>
    <w:rsid w:val="00B914B2"/>
    <w:rsid w:val="00BA1467"/>
    <w:rsid w:val="00BB55E1"/>
    <w:rsid w:val="00BB5E8B"/>
    <w:rsid w:val="00CA0F10"/>
    <w:rsid w:val="00CD3A84"/>
    <w:rsid w:val="00D63426"/>
    <w:rsid w:val="00DC3678"/>
    <w:rsid w:val="00DF7A55"/>
    <w:rsid w:val="00E740C8"/>
    <w:rsid w:val="00E84C92"/>
    <w:rsid w:val="00F06E0B"/>
    <w:rsid w:val="00F73DF2"/>
    <w:rsid w:val="00F7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F46"/>
  <w15:chartTrackingRefBased/>
  <w15:docId w15:val="{9B729D34-FA5B-486A-8713-149EB39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7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Valentina Cmolina</cp:lastModifiedBy>
  <cp:revision>9</cp:revision>
  <cp:lastPrinted>2026-02-21T11:02:00Z</cp:lastPrinted>
  <dcterms:created xsi:type="dcterms:W3CDTF">2026-05-28T15:19:00Z</dcterms:created>
  <dcterms:modified xsi:type="dcterms:W3CDTF">2026-05-29T19:19:00Z</dcterms:modified>
</cp:coreProperties>
</file>