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8CD1D" w14:textId="1485564D" w:rsidR="00D370B0" w:rsidRPr="0045557F" w:rsidRDefault="00C064F1" w:rsidP="00FB5BC4">
      <w:pPr>
        <w:pStyle w:val="1"/>
        <w:ind w:right="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5BA5" w:rsidRPr="00433296">
        <w:rPr>
          <w:sz w:val="26"/>
          <w:szCs w:val="26"/>
        </w:rPr>
        <w:t xml:space="preserve"> </w:t>
      </w:r>
      <w:r w:rsidR="00D370B0" w:rsidRPr="0045557F">
        <w:rPr>
          <w:sz w:val="26"/>
          <w:szCs w:val="26"/>
        </w:rPr>
        <w:t>СПРАВКА</w:t>
      </w:r>
    </w:p>
    <w:p w14:paraId="60434C3F" w14:textId="2F4F7CAD" w:rsidR="00D370B0" w:rsidRPr="0045557F" w:rsidRDefault="00D370B0" w:rsidP="00D370B0">
      <w:pPr>
        <w:pStyle w:val="1"/>
        <w:rPr>
          <w:sz w:val="26"/>
          <w:szCs w:val="26"/>
        </w:rPr>
      </w:pPr>
      <w:r w:rsidRPr="0045557F">
        <w:rPr>
          <w:sz w:val="26"/>
          <w:szCs w:val="26"/>
        </w:rPr>
        <w:t xml:space="preserve">о конъюнктурном исследовании рынка для определения цены контракта на </w:t>
      </w:r>
      <w:r w:rsidR="00433296" w:rsidRPr="0045557F">
        <w:rPr>
          <w:sz w:val="26"/>
          <w:szCs w:val="26"/>
        </w:rPr>
        <w:t xml:space="preserve">поставку </w:t>
      </w:r>
      <w:r w:rsidR="00FC606F" w:rsidRPr="0045557F">
        <w:rPr>
          <w:sz w:val="26"/>
          <w:szCs w:val="26"/>
        </w:rPr>
        <w:t>систем кондиционирования</w:t>
      </w:r>
      <w:r w:rsidR="00433296" w:rsidRPr="0045557F">
        <w:rPr>
          <w:sz w:val="26"/>
          <w:szCs w:val="26"/>
        </w:rPr>
        <w:t>.</w:t>
      </w:r>
    </w:p>
    <w:p w14:paraId="54D60F32" w14:textId="77777777" w:rsidR="00433296" w:rsidRPr="0045557F" w:rsidRDefault="00433296" w:rsidP="00D370B0">
      <w:pPr>
        <w:pStyle w:val="1"/>
        <w:rPr>
          <w:sz w:val="26"/>
          <w:szCs w:val="26"/>
        </w:rPr>
      </w:pPr>
    </w:p>
    <w:p w14:paraId="10D0FA23" w14:textId="7AB4990C" w:rsidR="00D370B0" w:rsidRPr="0045557F" w:rsidRDefault="00D370B0" w:rsidP="00A602F2">
      <w:pPr>
        <w:ind w:firstLine="709"/>
        <w:jc w:val="both"/>
        <w:rPr>
          <w:b/>
          <w:bCs/>
          <w:i/>
          <w:color w:val="FF0000"/>
          <w:sz w:val="28"/>
          <w:szCs w:val="28"/>
          <w:lang w:eastAsia="ru-RU"/>
        </w:rPr>
      </w:pPr>
      <w:r w:rsidRPr="0045557F">
        <w:rPr>
          <w:bCs/>
          <w:sz w:val="26"/>
          <w:szCs w:val="26"/>
          <w:lang w:eastAsia="ru-RU"/>
        </w:rPr>
        <w:t>С целью осуществления закупки</w:t>
      </w:r>
      <w:r w:rsidRPr="0045557F">
        <w:rPr>
          <w:sz w:val="26"/>
          <w:szCs w:val="26"/>
          <w:lang w:eastAsia="ru-RU"/>
        </w:rPr>
        <w:t xml:space="preserve"> на </w:t>
      </w:r>
      <w:r w:rsidR="00433296" w:rsidRPr="0045557F">
        <w:rPr>
          <w:sz w:val="26"/>
          <w:szCs w:val="26"/>
        </w:rPr>
        <w:t xml:space="preserve">поставку </w:t>
      </w:r>
      <w:r w:rsidR="00FC606F" w:rsidRPr="0045557F">
        <w:rPr>
          <w:sz w:val="26"/>
          <w:szCs w:val="26"/>
        </w:rPr>
        <w:t xml:space="preserve">систем кондиционирования                                </w:t>
      </w:r>
      <w:r w:rsidRPr="0045557F">
        <w:rPr>
          <w:bCs/>
          <w:sz w:val="26"/>
          <w:szCs w:val="26"/>
          <w:lang w:eastAsia="ru-RU"/>
        </w:rPr>
        <w:t xml:space="preserve"> в соответствии с планом-графиком закупок товаров, работ, услуг на 2026 финансовый год и на плановый период 2027 и 2028 годов, </w:t>
      </w:r>
      <w:r w:rsidRPr="0045557F">
        <w:rPr>
          <w:sz w:val="26"/>
          <w:szCs w:val="26"/>
          <w:lang w:eastAsia="ru-RU"/>
        </w:rPr>
        <w:t>необходимо определить цену контракта для организации проведения закупки.</w:t>
      </w:r>
    </w:p>
    <w:p w14:paraId="3C18BDBF" w14:textId="33E744E4" w:rsidR="00D370B0" w:rsidRPr="0045557F" w:rsidRDefault="00E86AAE" w:rsidP="00A602F2">
      <w:pPr>
        <w:ind w:firstLine="709"/>
        <w:jc w:val="both"/>
        <w:rPr>
          <w:b/>
          <w:bCs/>
          <w:i/>
          <w:color w:val="FF0000"/>
          <w:sz w:val="26"/>
          <w:szCs w:val="26"/>
          <w:lang w:eastAsia="ru-RU"/>
        </w:rPr>
      </w:pPr>
      <w:r w:rsidRPr="0045557F">
        <w:rPr>
          <w:sz w:val="26"/>
          <w:szCs w:val="26"/>
          <w:lang w:eastAsia="ru-RU"/>
        </w:rPr>
        <w:t xml:space="preserve"> </w:t>
      </w:r>
      <w:r w:rsidR="005C2577" w:rsidRPr="0045557F">
        <w:rPr>
          <w:sz w:val="26"/>
          <w:szCs w:val="26"/>
          <w:lang w:eastAsia="ru-RU"/>
        </w:rPr>
        <w:t>ИКЗ</w:t>
      </w:r>
      <w:r w:rsidR="00D370B0" w:rsidRPr="0045557F">
        <w:rPr>
          <w:color w:val="000000" w:themeColor="text1"/>
          <w:sz w:val="26"/>
          <w:szCs w:val="26"/>
          <w:lang w:eastAsia="ru-RU"/>
        </w:rPr>
        <w:t xml:space="preserve"> </w:t>
      </w:r>
      <w:r w:rsidR="005C2577" w:rsidRPr="0045557F">
        <w:rPr>
          <w:color w:val="000000" w:themeColor="text1"/>
          <w:sz w:val="26"/>
          <w:szCs w:val="26"/>
          <w:lang w:eastAsia="ru-RU"/>
        </w:rPr>
        <w:t>26 1 7708098645 770801001 0116 000 0000 000</w:t>
      </w:r>
      <w:r w:rsidR="00D370B0" w:rsidRPr="0045557F">
        <w:rPr>
          <w:color w:val="000000" w:themeColor="text1"/>
          <w:sz w:val="26"/>
          <w:szCs w:val="26"/>
          <w:lang w:eastAsia="ru-RU"/>
        </w:rPr>
        <w:t xml:space="preserve"> «</w:t>
      </w:r>
      <w:r w:rsidR="00433296" w:rsidRPr="0045557F">
        <w:rPr>
          <w:color w:val="000000" w:themeColor="text1"/>
          <w:sz w:val="26"/>
          <w:szCs w:val="26"/>
          <w:lang w:eastAsia="ru-RU"/>
        </w:rPr>
        <w:t>П</w:t>
      </w:r>
      <w:r w:rsidR="00433296" w:rsidRPr="0045557F">
        <w:rPr>
          <w:sz w:val="26"/>
          <w:szCs w:val="26"/>
        </w:rPr>
        <w:t xml:space="preserve">оставка </w:t>
      </w:r>
      <w:r w:rsidR="00FC606F" w:rsidRPr="0045557F">
        <w:rPr>
          <w:sz w:val="26"/>
          <w:szCs w:val="26"/>
        </w:rPr>
        <w:t xml:space="preserve">систем </w:t>
      </w:r>
      <w:r w:rsidR="009B7661" w:rsidRPr="0045557F">
        <w:rPr>
          <w:sz w:val="26"/>
          <w:szCs w:val="26"/>
        </w:rPr>
        <w:t>кондицион</w:t>
      </w:r>
      <w:r w:rsidR="00FC606F" w:rsidRPr="0045557F">
        <w:rPr>
          <w:sz w:val="26"/>
          <w:szCs w:val="26"/>
        </w:rPr>
        <w:t>ирования</w:t>
      </w:r>
      <w:r w:rsidR="00A602F2" w:rsidRPr="0045557F">
        <w:rPr>
          <w:sz w:val="26"/>
          <w:szCs w:val="26"/>
          <w:lang w:eastAsia="ru-RU"/>
        </w:rPr>
        <w:t>»</w:t>
      </w:r>
      <w:r w:rsidR="00FB5BC4" w:rsidRPr="0045557F">
        <w:rPr>
          <w:sz w:val="26"/>
          <w:szCs w:val="26"/>
          <w:lang w:eastAsia="ru-RU"/>
        </w:rPr>
        <w:t>.</w:t>
      </w:r>
    </w:p>
    <w:p w14:paraId="49C3CBFA" w14:textId="0F2A633E" w:rsidR="00A93D0B" w:rsidRPr="0045557F" w:rsidRDefault="00A93D0B" w:rsidP="00A93D0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45557F">
        <w:rPr>
          <w:color w:val="000000"/>
          <w:sz w:val="26"/>
          <w:szCs w:val="26"/>
          <w:lang w:eastAsia="ru-RU"/>
        </w:rPr>
        <w:t xml:space="preserve">           В целях определения и обоснования цены контракта использован метод сопоставимых рыночных цен (анализа рынка).</w:t>
      </w:r>
    </w:p>
    <w:p w14:paraId="2B2DEBD9" w14:textId="77777777" w:rsidR="00A6368D" w:rsidRPr="0045557F" w:rsidRDefault="00A93D0B" w:rsidP="00A93D0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45557F">
        <w:rPr>
          <w:color w:val="000000"/>
          <w:sz w:val="26"/>
          <w:szCs w:val="26"/>
          <w:lang w:eastAsia="ru-RU"/>
        </w:rPr>
        <w:t xml:space="preserve">          Для получения ценовой информации в отношении закупаемых товаров, работ, услуг осуществлены следующие процедуры:     </w:t>
      </w:r>
    </w:p>
    <w:p w14:paraId="77750A90" w14:textId="3425DA21" w:rsidR="00A93D0B" w:rsidRPr="0045557F" w:rsidRDefault="00A93D0B" w:rsidP="00A93D0B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5557F">
        <w:rPr>
          <w:color w:val="000000"/>
          <w:sz w:val="24"/>
          <w:szCs w:val="24"/>
          <w:lang w:eastAsia="ru-RU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342"/>
        <w:gridCol w:w="4055"/>
      </w:tblGrid>
      <w:tr w:rsidR="00A93D0B" w:rsidRPr="0045557F" w14:paraId="7BA6B55B" w14:textId="77777777" w:rsidTr="0023287B">
        <w:tc>
          <w:tcPr>
            <w:tcW w:w="518" w:type="dxa"/>
            <w:shd w:val="clear" w:color="auto" w:fill="auto"/>
          </w:tcPr>
          <w:p w14:paraId="602320DC" w14:textId="77777777" w:rsidR="00A93D0B" w:rsidRPr="0045557F" w:rsidRDefault="00A93D0B" w:rsidP="00A93D0B">
            <w:pPr>
              <w:ind w:right="14"/>
              <w:jc w:val="center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>№ п/п</w:t>
            </w:r>
          </w:p>
        </w:tc>
        <w:tc>
          <w:tcPr>
            <w:tcW w:w="5342" w:type="dxa"/>
            <w:shd w:val="clear" w:color="auto" w:fill="auto"/>
            <w:vAlign w:val="center"/>
          </w:tcPr>
          <w:p w14:paraId="3EB07D27" w14:textId="77777777" w:rsidR="00A93D0B" w:rsidRPr="0045557F" w:rsidRDefault="00A93D0B" w:rsidP="00A93D0B">
            <w:pPr>
              <w:tabs>
                <w:tab w:val="left" w:pos="3228"/>
              </w:tabs>
              <w:jc w:val="center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>Наименование процедуры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13BE03DB" w14:textId="77777777" w:rsidR="00A93D0B" w:rsidRPr="0045557F" w:rsidRDefault="00A93D0B" w:rsidP="00A93D0B">
            <w:pPr>
              <w:ind w:right="32"/>
              <w:jc w:val="center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>Результат процедуры</w:t>
            </w:r>
          </w:p>
        </w:tc>
      </w:tr>
      <w:tr w:rsidR="00D67C52" w:rsidRPr="0045557F" w14:paraId="3A1DABC4" w14:textId="77777777" w:rsidTr="0023287B">
        <w:tc>
          <w:tcPr>
            <w:tcW w:w="518" w:type="dxa"/>
            <w:shd w:val="clear" w:color="auto" w:fill="auto"/>
          </w:tcPr>
          <w:p w14:paraId="45886B3B" w14:textId="77777777" w:rsidR="00D67C52" w:rsidRPr="0045557F" w:rsidRDefault="00D67C52" w:rsidP="005350F7">
            <w:pPr>
              <w:widowControl/>
              <w:autoSpaceDE/>
              <w:autoSpaceDN/>
            </w:pPr>
            <w:r w:rsidRPr="0045557F">
              <w:t>1</w:t>
            </w:r>
          </w:p>
        </w:tc>
        <w:tc>
          <w:tcPr>
            <w:tcW w:w="5342" w:type="dxa"/>
            <w:shd w:val="clear" w:color="auto" w:fill="auto"/>
          </w:tcPr>
          <w:p w14:paraId="1D8683FD" w14:textId="36F0D5EC" w:rsidR="00D67C52" w:rsidRPr="0045557F" w:rsidRDefault="00D67C52" w:rsidP="005350F7">
            <w:pPr>
              <w:widowControl/>
              <w:autoSpaceDE/>
              <w:autoSpaceDN/>
              <w:jc w:val="both"/>
            </w:pPr>
            <w:r w:rsidRPr="0045557F">
              <w:t xml:space="preserve">Размещен запрос цен товаров, работ, услуг в Единой информационной системе в сфере закупок </w:t>
            </w:r>
            <w:r w:rsidR="005350F7" w:rsidRPr="0045557F">
              <w:t xml:space="preserve">                        </w:t>
            </w:r>
            <w:proofErr w:type="gramStart"/>
            <w:r w:rsidR="005350F7" w:rsidRPr="0045557F">
              <w:t xml:space="preserve">   </w:t>
            </w:r>
            <w:r w:rsidRPr="0045557F">
              <w:t>(</w:t>
            </w:r>
            <w:proofErr w:type="gramEnd"/>
            <w:r w:rsidRPr="0045557F">
              <w:t>далее -</w:t>
            </w:r>
            <w:r w:rsidR="00B43EE6" w:rsidRPr="0045557F">
              <w:t xml:space="preserve"> </w:t>
            </w:r>
            <w:r w:rsidRPr="0045557F">
              <w:t>ЕИС).</w:t>
            </w:r>
          </w:p>
        </w:tc>
        <w:tc>
          <w:tcPr>
            <w:tcW w:w="4055" w:type="dxa"/>
            <w:shd w:val="clear" w:color="auto" w:fill="auto"/>
          </w:tcPr>
          <w:p w14:paraId="4C82344F" w14:textId="5410795F" w:rsidR="00D67C52" w:rsidRPr="0045557F" w:rsidRDefault="0041320A" w:rsidP="005350F7">
            <w:pPr>
              <w:widowControl/>
              <w:autoSpaceDE/>
              <w:autoSpaceDN/>
            </w:pPr>
            <w:r w:rsidRPr="0045557F">
              <w:t>Запрос № 0373100020126000031                                     от 06.04.2026</w:t>
            </w:r>
          </w:p>
        </w:tc>
      </w:tr>
      <w:tr w:rsidR="00A93D0B" w:rsidRPr="0045557F" w14:paraId="4642E5C0" w14:textId="77777777" w:rsidTr="0023287B">
        <w:tc>
          <w:tcPr>
            <w:tcW w:w="518" w:type="dxa"/>
            <w:shd w:val="clear" w:color="auto" w:fill="auto"/>
          </w:tcPr>
          <w:p w14:paraId="1F535BB7" w14:textId="77777777" w:rsidR="00A93D0B" w:rsidRPr="0045557F" w:rsidRDefault="00A93D0B" w:rsidP="00A93D0B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2" w:type="dxa"/>
            <w:shd w:val="clear" w:color="auto" w:fill="auto"/>
          </w:tcPr>
          <w:p w14:paraId="70FB917F" w14:textId="14666F22" w:rsidR="006F4828" w:rsidRPr="0045557F" w:rsidRDefault="00FC1376" w:rsidP="00026558">
            <w:pPr>
              <w:widowControl/>
              <w:autoSpaceDE/>
              <w:autoSpaceDN/>
            </w:pPr>
            <w:r w:rsidRPr="0045557F">
              <w:t>Направлен</w:t>
            </w:r>
            <w:r w:rsidR="00A93D0B" w:rsidRPr="0045557F">
              <w:t xml:space="preserve"> запрос о предоставлении ценовой информации поставщикам, исполнителям, осуществляющим поставки идентичных</w:t>
            </w:r>
            <w:r w:rsidR="0041320A" w:rsidRPr="0045557F">
              <w:t xml:space="preserve"> </w:t>
            </w:r>
            <w:r w:rsidR="00A93D0B" w:rsidRPr="0045557F">
              <w:t>/однородных товаров, работ услу</w:t>
            </w:r>
            <w:r w:rsidR="0041320A" w:rsidRPr="0045557F">
              <w:t>г, планируемых к закупке (письмо</w:t>
            </w:r>
            <w:r w:rsidR="00A93D0B" w:rsidRPr="0045557F">
              <w:t xml:space="preserve"> РТУ РЭБОТИ от </w:t>
            </w:r>
            <w:r w:rsidR="0041320A" w:rsidRPr="0045557F">
              <w:t>08.04</w:t>
            </w:r>
            <w:r w:rsidR="00A93D0B" w:rsidRPr="0045557F">
              <w:t>.202</w:t>
            </w:r>
            <w:r w:rsidR="005D0D4A" w:rsidRPr="0045557F">
              <w:t>6</w:t>
            </w:r>
            <w:r w:rsidRPr="0045557F">
              <w:t xml:space="preserve"> № 22-09/0645</w:t>
            </w:r>
            <w:r w:rsidR="006F4828" w:rsidRPr="0045557F">
              <w:t>:</w:t>
            </w:r>
          </w:p>
          <w:p w14:paraId="3F2F7248" w14:textId="11694867" w:rsidR="006F4828" w:rsidRPr="0045557F" w:rsidRDefault="006F4828" w:rsidP="00026558">
            <w:pPr>
              <w:widowControl/>
              <w:autoSpaceDE/>
              <w:autoSpaceDN/>
            </w:pPr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1320A" w:rsidRPr="0045557F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3D0B" w:rsidRPr="0045557F">
              <w:t xml:space="preserve">в адрес </w:t>
            </w:r>
            <w:r w:rsidR="00F36FFC" w:rsidRPr="0045557F">
              <w:t>ООО «</w:t>
            </w:r>
            <w:r w:rsidR="00FC1376" w:rsidRPr="0045557F">
              <w:t>ИННОВАЦИЯ» (ИНН 7707433040)</w:t>
            </w:r>
            <w:r w:rsidRPr="0045557F">
              <w:t>;</w:t>
            </w:r>
          </w:p>
          <w:p w14:paraId="0B9EBC71" w14:textId="6EBB7F85" w:rsidR="006F4828" w:rsidRPr="0045557F" w:rsidRDefault="006F4828" w:rsidP="00026558">
            <w:pPr>
              <w:widowControl/>
              <w:autoSpaceDE/>
              <w:autoSpaceDN/>
            </w:pPr>
            <w:r w:rsidRPr="0045557F">
              <w:t>-</w:t>
            </w:r>
            <w:r w:rsidR="0041320A" w:rsidRPr="0045557F">
              <w:t xml:space="preserve"> </w:t>
            </w:r>
            <w:r w:rsidR="00C77BBD" w:rsidRPr="0045557F">
              <w:t>в адрес ООО «СФЕРА</w:t>
            </w:r>
            <w:r w:rsidR="00D67C52" w:rsidRPr="0045557F">
              <w:t>»</w:t>
            </w:r>
            <w:r w:rsidR="00C77BBD" w:rsidRPr="0045557F">
              <w:t xml:space="preserve"> (ИНН 6319701964)</w:t>
            </w:r>
            <w:r w:rsidRPr="0045557F">
              <w:t>;</w:t>
            </w:r>
          </w:p>
          <w:p w14:paraId="5CFF6565" w14:textId="4CE1AD61" w:rsidR="00AE2C2F" w:rsidRPr="0045557F" w:rsidRDefault="00C77BBD" w:rsidP="00AE2C2F">
            <w:pPr>
              <w:widowControl/>
              <w:autoSpaceDE/>
              <w:autoSpaceDN/>
            </w:pPr>
            <w:r w:rsidRPr="0045557F">
              <w:t>- в адрес ООО «КЛИМКОМФОРТ» (5032330650);</w:t>
            </w:r>
          </w:p>
          <w:p w14:paraId="0968EC18" w14:textId="59FE43C8" w:rsidR="00AE2C2F" w:rsidRPr="0045557F" w:rsidRDefault="00AE2C2F" w:rsidP="00AE2C2F">
            <w:pPr>
              <w:widowControl/>
              <w:autoSpaceDE/>
              <w:autoSpaceDN/>
            </w:pPr>
            <w:r w:rsidRPr="0045557F">
              <w:t>- в адрес ООО «МИРКЛИ» (</w:t>
            </w:r>
            <w:r w:rsidR="00026558" w:rsidRPr="0045557F">
              <w:t>ИНН 7743250099);</w:t>
            </w:r>
          </w:p>
          <w:p w14:paraId="0A7B22E8" w14:textId="17D0B19F" w:rsidR="00026558" w:rsidRPr="0045557F" w:rsidRDefault="00026558" w:rsidP="00AE2C2F">
            <w:pPr>
              <w:widowControl/>
              <w:autoSpaceDE/>
              <w:autoSpaceDN/>
            </w:pPr>
            <w:r w:rsidRPr="0045557F">
              <w:t>- в адрес ООО «ТОПКЛИМ» (ИНН 7713478473)</w:t>
            </w:r>
            <w:r w:rsidR="005350F7" w:rsidRPr="0045557F">
              <w:t>;</w:t>
            </w:r>
          </w:p>
          <w:p w14:paraId="2291288C" w14:textId="77777777" w:rsidR="005350F7" w:rsidRPr="0045557F" w:rsidRDefault="005350F7" w:rsidP="00AE2C2F">
            <w:pPr>
              <w:widowControl/>
              <w:autoSpaceDE/>
              <w:autoSpaceDN/>
            </w:pPr>
            <w:r w:rsidRPr="0045557F">
              <w:t xml:space="preserve">- в адрес ИП </w:t>
            </w:r>
            <w:proofErr w:type="spellStart"/>
            <w:r w:rsidRPr="0045557F">
              <w:t>Бобарико</w:t>
            </w:r>
            <w:proofErr w:type="spellEnd"/>
            <w:r w:rsidRPr="0045557F">
              <w:t xml:space="preserve"> Елена Александровна</w:t>
            </w:r>
          </w:p>
          <w:p w14:paraId="4B02C568" w14:textId="08965BCE" w:rsidR="005350F7" w:rsidRPr="0045557F" w:rsidRDefault="005350F7" w:rsidP="00AE2C2F">
            <w:pPr>
              <w:widowControl/>
              <w:autoSpaceDE/>
              <w:autoSpaceDN/>
            </w:pPr>
            <w:r w:rsidRPr="0045557F">
              <w:t xml:space="preserve">  (ИНН 323308648513)</w:t>
            </w:r>
          </w:p>
          <w:p w14:paraId="5BF24954" w14:textId="78176E56" w:rsidR="00433296" w:rsidRPr="0045557F" w:rsidRDefault="005350F7" w:rsidP="00DA44D5">
            <w:pPr>
              <w:widowControl/>
              <w:autoSpaceDE/>
              <w:autoSpaceDN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45557F">
              <w:t>- в адрес ООО «КАРАТА</w:t>
            </w:r>
            <w:r w:rsidR="00DA44D5" w:rsidRPr="0045557F">
              <w:t>»</w:t>
            </w:r>
            <w:r w:rsidRPr="0045557F">
              <w:t xml:space="preserve"> (ИНН 5038172368)</w:t>
            </w:r>
          </w:p>
        </w:tc>
        <w:tc>
          <w:tcPr>
            <w:tcW w:w="4055" w:type="dxa"/>
            <w:shd w:val="clear" w:color="auto" w:fill="auto"/>
          </w:tcPr>
          <w:p w14:paraId="717CECC7" w14:textId="14CA8A73" w:rsidR="00A93D0B" w:rsidRPr="0045557F" w:rsidRDefault="00A93D0B" w:rsidP="00DA44D5">
            <w:pPr>
              <w:widowControl/>
              <w:autoSpaceDE/>
              <w:autoSpaceDN/>
              <w:jc w:val="both"/>
            </w:pPr>
            <w:r w:rsidRPr="0045557F">
              <w:t>По истечении установл</w:t>
            </w:r>
            <w:r w:rsidR="000C70FC" w:rsidRPr="0045557F">
              <w:t xml:space="preserve">енного срока подачи предложений </w:t>
            </w:r>
            <w:r w:rsidRPr="0045557F">
              <w:t>в</w:t>
            </w:r>
            <w:r w:rsidR="000C70FC" w:rsidRPr="0045557F">
              <w:t xml:space="preserve"> </w:t>
            </w:r>
            <w:r w:rsidRPr="0045557F">
              <w:t>адрес</w:t>
            </w:r>
            <w:r w:rsidR="000C70FC" w:rsidRPr="0045557F">
              <w:t xml:space="preserve"> </w:t>
            </w:r>
            <w:r w:rsidR="000C70FC" w:rsidRPr="0045557F">
              <w:br/>
            </w:r>
            <w:r w:rsidRPr="0045557F">
              <w:t>РТУ</w:t>
            </w:r>
            <w:r w:rsidR="000C70FC" w:rsidRPr="0045557F">
              <w:t xml:space="preserve"> </w:t>
            </w:r>
            <w:r w:rsidRPr="0045557F">
              <w:t>РЭБОТИ</w:t>
            </w:r>
            <w:r w:rsidR="000C70FC" w:rsidRPr="0045557F">
              <w:t xml:space="preserve"> </w:t>
            </w:r>
            <w:r w:rsidRPr="0045557F">
              <w:t xml:space="preserve">(г. </w:t>
            </w:r>
            <w:r w:rsidR="005946A2" w:rsidRPr="0045557F">
              <w:t>Москва</w:t>
            </w:r>
            <w:r w:rsidRPr="0045557F">
              <w:t>)</w:t>
            </w:r>
            <w:r w:rsidR="006316A2" w:rsidRPr="0045557F">
              <w:t xml:space="preserve"> на указанны</w:t>
            </w:r>
            <w:r w:rsidR="005350F7" w:rsidRPr="0045557F">
              <w:t>й</w:t>
            </w:r>
            <w:r w:rsidR="006316A2" w:rsidRPr="0045557F">
              <w:t xml:space="preserve"> запрос цен</w:t>
            </w:r>
            <w:r w:rsidR="005514A0" w:rsidRPr="0045557F">
              <w:t xml:space="preserve"> </w:t>
            </w:r>
            <w:r w:rsidR="00B10A2C" w:rsidRPr="0045557F">
              <w:t xml:space="preserve">поступили </w:t>
            </w:r>
            <w:r w:rsidR="00A13B36" w:rsidRPr="0045557F">
              <w:t>3</w:t>
            </w:r>
            <w:r w:rsidRPr="0045557F">
              <w:t xml:space="preserve"> коммерческих предложения: </w:t>
            </w:r>
          </w:p>
          <w:p w14:paraId="638BF619" w14:textId="54D3FA8D" w:rsidR="005514A0" w:rsidRPr="0045557F" w:rsidRDefault="005514A0" w:rsidP="00DA44D5">
            <w:pPr>
              <w:widowControl/>
              <w:autoSpaceDE/>
              <w:autoSpaceDN/>
              <w:jc w:val="both"/>
            </w:pPr>
            <w:r w:rsidRPr="0045557F">
              <w:t>1.</w:t>
            </w:r>
            <w:r w:rsidR="006F4828" w:rsidRPr="0045557F">
              <w:t> </w:t>
            </w:r>
            <w:r w:rsidR="00D370B0" w:rsidRPr="0045557F">
              <w:t xml:space="preserve"> </w:t>
            </w:r>
            <w:r w:rsidR="003C3A5B" w:rsidRPr="0045557F">
              <w:t>Источник 1</w:t>
            </w:r>
            <w:r w:rsidR="00833C60" w:rsidRPr="0045557F">
              <w:t xml:space="preserve"> от </w:t>
            </w:r>
            <w:r w:rsidR="0056239A" w:rsidRPr="0045557F">
              <w:t>14.05.2026</w:t>
            </w:r>
            <w:r w:rsidR="00833C60" w:rsidRPr="0045557F">
              <w:t xml:space="preserve"> входящий реестр № </w:t>
            </w:r>
            <w:r w:rsidR="0056239A" w:rsidRPr="0045557F">
              <w:t xml:space="preserve">22-08/019 </w:t>
            </w:r>
            <w:r w:rsidRPr="0045557F">
              <w:t>на</w:t>
            </w:r>
            <w:r w:rsidR="00833C60" w:rsidRPr="0045557F">
              <w:t xml:space="preserve"> </w:t>
            </w:r>
            <w:proofErr w:type="gramStart"/>
            <w:r w:rsidRPr="0045557F">
              <w:t>сумму</w:t>
            </w:r>
            <w:r w:rsidR="00833C60" w:rsidRPr="0045557F">
              <w:t xml:space="preserve"> </w:t>
            </w:r>
            <w:r w:rsidR="00826B12" w:rsidRPr="0045557F">
              <w:t xml:space="preserve"> </w:t>
            </w:r>
            <w:r w:rsidR="0056239A" w:rsidRPr="0045557F">
              <w:t>314</w:t>
            </w:r>
            <w:proofErr w:type="gramEnd"/>
            <w:r w:rsidR="0056239A" w:rsidRPr="0045557F">
              <w:t> 550,00</w:t>
            </w:r>
            <w:r w:rsidRPr="0045557F">
              <w:t xml:space="preserve"> рублей;</w:t>
            </w:r>
          </w:p>
          <w:p w14:paraId="586ABDCB" w14:textId="66D7BC70" w:rsidR="00D92C05" w:rsidRPr="0045557F" w:rsidRDefault="005514A0" w:rsidP="00DA44D5">
            <w:pPr>
              <w:widowControl/>
              <w:autoSpaceDE/>
              <w:autoSpaceDN/>
              <w:jc w:val="both"/>
            </w:pPr>
            <w:r w:rsidRPr="0045557F">
              <w:t>2.</w:t>
            </w:r>
            <w:r w:rsidR="006F4828" w:rsidRPr="0045557F">
              <w:t> </w:t>
            </w:r>
            <w:r w:rsidR="00D370B0" w:rsidRPr="0045557F">
              <w:t xml:space="preserve"> </w:t>
            </w:r>
            <w:r w:rsidR="003C3A5B" w:rsidRPr="0045557F">
              <w:t>Источник 2</w:t>
            </w:r>
            <w:r w:rsidR="00D370B0" w:rsidRPr="0045557F">
              <w:t xml:space="preserve"> </w:t>
            </w:r>
            <w:r w:rsidRPr="0045557F">
              <w:t xml:space="preserve">от </w:t>
            </w:r>
            <w:r w:rsidR="0056239A" w:rsidRPr="0045557F">
              <w:t>14</w:t>
            </w:r>
            <w:r w:rsidR="00C37BE0" w:rsidRPr="0045557F">
              <w:t>.</w:t>
            </w:r>
            <w:r w:rsidR="00D370B0" w:rsidRPr="0045557F">
              <w:t>0</w:t>
            </w:r>
            <w:r w:rsidR="0056239A" w:rsidRPr="0045557F">
              <w:t>5</w:t>
            </w:r>
            <w:r w:rsidR="00C37BE0" w:rsidRPr="0045557F">
              <w:t>.202</w:t>
            </w:r>
            <w:r w:rsidR="00D370B0" w:rsidRPr="0045557F">
              <w:t>6</w:t>
            </w:r>
            <w:r w:rsidRPr="0045557F">
              <w:t xml:space="preserve"> </w:t>
            </w:r>
            <w:r w:rsidR="00A947A0" w:rsidRPr="0045557F">
              <w:t xml:space="preserve">входящий реестр </w:t>
            </w:r>
            <w:r w:rsidRPr="0045557F">
              <w:t xml:space="preserve">№ </w:t>
            </w:r>
            <w:r w:rsidR="0056239A" w:rsidRPr="0045557F">
              <w:t>22-08/018</w:t>
            </w:r>
            <w:r w:rsidRPr="0045557F">
              <w:t xml:space="preserve"> на сумму </w:t>
            </w:r>
            <w:r w:rsidR="0056239A" w:rsidRPr="0045557F">
              <w:t>287 000</w:t>
            </w:r>
            <w:r w:rsidR="00C3431B" w:rsidRPr="0045557F">
              <w:t>,00</w:t>
            </w:r>
            <w:r w:rsidR="00057A92" w:rsidRPr="0045557F">
              <w:t xml:space="preserve"> рублей</w:t>
            </w:r>
            <w:r w:rsidR="00D92C05" w:rsidRPr="0045557F">
              <w:t>;</w:t>
            </w:r>
          </w:p>
          <w:p w14:paraId="78F41126" w14:textId="51804177" w:rsidR="00050277" w:rsidRPr="0045557F" w:rsidRDefault="00A13B36" w:rsidP="00DA44D5">
            <w:pPr>
              <w:widowControl/>
              <w:autoSpaceDE/>
              <w:autoSpaceDN/>
              <w:jc w:val="both"/>
            </w:pPr>
            <w:r w:rsidRPr="0045557F">
              <w:t xml:space="preserve">3. </w:t>
            </w:r>
            <w:r w:rsidR="003C3A5B" w:rsidRPr="0045557F">
              <w:t>Источник 3</w:t>
            </w:r>
            <w:r w:rsidRPr="0045557F">
              <w:t xml:space="preserve"> от </w:t>
            </w:r>
            <w:r w:rsidR="0056239A" w:rsidRPr="0045557F">
              <w:t>14</w:t>
            </w:r>
            <w:r w:rsidRPr="0045557F">
              <w:t>.0</w:t>
            </w:r>
            <w:r w:rsidR="0056239A" w:rsidRPr="0045557F">
              <w:t>5</w:t>
            </w:r>
            <w:r w:rsidR="00C3431B" w:rsidRPr="0045557F">
              <w:t xml:space="preserve">.2026 входящий реестр № </w:t>
            </w:r>
            <w:r w:rsidR="0056239A" w:rsidRPr="0045557F">
              <w:t>22-08/020</w:t>
            </w:r>
            <w:r w:rsidRPr="0045557F">
              <w:t xml:space="preserve"> на сумму </w:t>
            </w:r>
            <w:r w:rsidR="00FB453A" w:rsidRPr="0045557F">
              <w:t>349 550</w:t>
            </w:r>
            <w:r w:rsidR="00C3431B" w:rsidRPr="0045557F">
              <w:t>,00</w:t>
            </w:r>
            <w:r w:rsidRPr="0045557F">
              <w:t xml:space="preserve"> рублей.</w:t>
            </w:r>
          </w:p>
        </w:tc>
      </w:tr>
      <w:tr w:rsidR="00A947A0" w:rsidRPr="0045557F" w14:paraId="4DBE34BE" w14:textId="77777777" w:rsidTr="0023287B">
        <w:tc>
          <w:tcPr>
            <w:tcW w:w="518" w:type="dxa"/>
            <w:shd w:val="clear" w:color="auto" w:fill="auto"/>
          </w:tcPr>
          <w:p w14:paraId="0F74D5D6" w14:textId="445BFD66" w:rsidR="00A947A0" w:rsidRPr="0045557F" w:rsidRDefault="00A947A0" w:rsidP="00A947A0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45557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2" w:type="dxa"/>
          </w:tcPr>
          <w:p w14:paraId="103C397A" w14:textId="0B2FAE54" w:rsidR="00A947A0" w:rsidRPr="0045557F" w:rsidRDefault="00A947A0" w:rsidP="000965F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45557F">
              <w:rPr>
                <w:sz w:val="20"/>
                <w:szCs w:val="20"/>
              </w:rPr>
              <w:t>Во</w:t>
            </w:r>
            <w:r w:rsidRPr="0045557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исполнение</w:t>
            </w:r>
            <w:r w:rsidRPr="0045557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постановления</w:t>
            </w:r>
            <w:r w:rsidRPr="0045557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Правительства</w:t>
            </w:r>
            <w:r w:rsidRPr="0045557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Российской</w:t>
            </w:r>
            <w:r w:rsidRPr="0045557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Федерации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от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23 декабря 2024 г.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№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1875</w:t>
            </w:r>
            <w:r w:rsidRPr="0045557F">
              <w:rPr>
                <w:spacing w:val="80"/>
                <w:sz w:val="20"/>
                <w:szCs w:val="20"/>
              </w:rPr>
              <w:t xml:space="preserve"> </w:t>
            </w:r>
            <w:r w:rsidR="00ED0011">
              <w:rPr>
                <w:spacing w:val="80"/>
                <w:sz w:val="20"/>
                <w:szCs w:val="20"/>
              </w:rPr>
              <w:t xml:space="preserve">             </w:t>
            </w:r>
            <w:proofErr w:type="gramStart"/>
            <w:r w:rsidR="00ED0011">
              <w:rPr>
                <w:spacing w:val="80"/>
                <w:sz w:val="20"/>
                <w:szCs w:val="20"/>
              </w:rPr>
              <w:t xml:space="preserve">   </w:t>
            </w:r>
            <w:r w:rsidRPr="0045557F">
              <w:rPr>
                <w:sz w:val="20"/>
                <w:szCs w:val="20"/>
              </w:rPr>
              <w:t>«</w:t>
            </w:r>
            <w:proofErr w:type="gramEnd"/>
            <w:r w:rsidRPr="0045557F">
              <w:rPr>
                <w:sz w:val="20"/>
                <w:szCs w:val="20"/>
              </w:rPr>
              <w:t>О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мерах</w:t>
            </w:r>
            <w:r w:rsidRPr="0045557F">
              <w:rPr>
                <w:spacing w:val="8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по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предоставлению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национального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режима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направлены запросы о предоставлении ценовой</w:t>
            </w:r>
            <w:r w:rsidRPr="0045557F">
              <w:rPr>
                <w:spacing w:val="8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информации</w:t>
            </w:r>
            <w:r w:rsidRPr="0045557F">
              <w:rPr>
                <w:spacing w:val="8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поставщикам,</w:t>
            </w:r>
            <w:r w:rsidR="000965F7" w:rsidRPr="0045557F">
              <w:rPr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информация</w:t>
            </w:r>
            <w:r w:rsidRPr="0045557F">
              <w:rPr>
                <w:spacing w:val="80"/>
                <w:sz w:val="20"/>
                <w:szCs w:val="20"/>
              </w:rPr>
              <w:t xml:space="preserve"> </w:t>
            </w:r>
            <w:r w:rsidR="00ED0011">
              <w:rPr>
                <w:spacing w:val="80"/>
                <w:sz w:val="20"/>
                <w:szCs w:val="20"/>
              </w:rPr>
              <w:t xml:space="preserve">                   </w:t>
            </w:r>
            <w:r w:rsidRPr="0045557F">
              <w:rPr>
                <w:sz w:val="20"/>
                <w:szCs w:val="20"/>
              </w:rPr>
              <w:t>о</w:t>
            </w:r>
            <w:r w:rsidRPr="0045557F">
              <w:rPr>
                <w:spacing w:val="8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которых</w:t>
            </w:r>
            <w:r w:rsidRPr="0045557F">
              <w:rPr>
                <w:spacing w:val="8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включена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 xml:space="preserve">в государственную информационную систему промышленности </w:t>
            </w:r>
          </w:p>
        </w:tc>
        <w:tc>
          <w:tcPr>
            <w:tcW w:w="4055" w:type="dxa"/>
            <w:shd w:val="clear" w:color="auto" w:fill="auto"/>
          </w:tcPr>
          <w:p w14:paraId="7175C2C7" w14:textId="175F393B" w:rsidR="00A947A0" w:rsidRPr="0045557F" w:rsidRDefault="00A13B36" w:rsidP="00A262AC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45557F">
              <w:rPr>
                <w:bCs/>
                <w:sz w:val="20"/>
                <w:szCs w:val="20"/>
                <w:lang w:eastAsia="ru-RU"/>
              </w:rPr>
              <w:t>Не применял</w:t>
            </w:r>
            <w:r w:rsidR="00A262AC" w:rsidRPr="0045557F">
              <w:rPr>
                <w:bCs/>
                <w:sz w:val="20"/>
                <w:szCs w:val="20"/>
                <w:lang w:eastAsia="ru-RU"/>
              </w:rPr>
              <w:t>ась</w:t>
            </w:r>
          </w:p>
        </w:tc>
      </w:tr>
      <w:tr w:rsidR="00A93D0B" w:rsidRPr="0045557F" w14:paraId="3245CBD1" w14:textId="77777777" w:rsidTr="0023287B">
        <w:tc>
          <w:tcPr>
            <w:tcW w:w="518" w:type="dxa"/>
            <w:shd w:val="clear" w:color="auto" w:fill="auto"/>
          </w:tcPr>
          <w:p w14:paraId="14FA3EF5" w14:textId="77777777" w:rsidR="00A93D0B" w:rsidRPr="0045557F" w:rsidRDefault="00A93D0B" w:rsidP="00A93D0B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2" w:type="dxa"/>
            <w:shd w:val="clear" w:color="auto" w:fill="auto"/>
          </w:tcPr>
          <w:p w14:paraId="5F4DFFFD" w14:textId="5674EACF" w:rsidR="00A93D0B" w:rsidRPr="0045557F" w:rsidRDefault="00A93D0B" w:rsidP="006316A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>Направлены запросы о пр</w:t>
            </w:r>
            <w:r w:rsidR="00101F8D" w:rsidRPr="0045557F">
              <w:rPr>
                <w:bCs/>
                <w:color w:val="000000"/>
                <w:sz w:val="20"/>
                <w:szCs w:val="20"/>
                <w:lang w:eastAsia="ru-RU"/>
              </w:rPr>
              <w:t xml:space="preserve">едоставлении ценовой информации поставщикам, </w:t>
            </w:r>
            <w:r w:rsidR="006316A2" w:rsidRPr="0045557F">
              <w:rPr>
                <w:bCs/>
                <w:color w:val="000000"/>
                <w:sz w:val="20"/>
                <w:szCs w:val="20"/>
                <w:lang w:eastAsia="ru-RU"/>
              </w:rPr>
              <w:t>яв</w:t>
            </w:r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>ляющимс</w:t>
            </w:r>
            <w:r w:rsidR="0023287B" w:rsidRPr="0045557F">
              <w:rPr>
                <w:bCs/>
                <w:color w:val="000000"/>
                <w:sz w:val="20"/>
                <w:szCs w:val="20"/>
                <w:lang w:eastAsia="ru-RU"/>
              </w:rPr>
              <w:t xml:space="preserve">я производителями, официальными </w:t>
            </w:r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>дистрибьюторами, </w:t>
            </w:r>
            <w:proofErr w:type="spellStart"/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>вендорами</w:t>
            </w:r>
            <w:proofErr w:type="spellEnd"/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 xml:space="preserve"> идентичных/</w:t>
            </w:r>
            <w:r w:rsidR="0023287B" w:rsidRPr="0045557F"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 xml:space="preserve">однородных планируемых к закупке товаров </w:t>
            </w:r>
          </w:p>
        </w:tc>
        <w:tc>
          <w:tcPr>
            <w:tcW w:w="4055" w:type="dxa"/>
            <w:shd w:val="clear" w:color="auto" w:fill="auto"/>
          </w:tcPr>
          <w:p w14:paraId="4E627596" w14:textId="6BFBC011" w:rsidR="00A93D0B" w:rsidRPr="0045557F" w:rsidRDefault="006E02ED" w:rsidP="004D749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>Не применялась</w:t>
            </w:r>
          </w:p>
        </w:tc>
      </w:tr>
      <w:tr w:rsidR="00D67C52" w:rsidRPr="0045557F" w14:paraId="4781D44E" w14:textId="77777777" w:rsidTr="0023287B">
        <w:tc>
          <w:tcPr>
            <w:tcW w:w="518" w:type="dxa"/>
            <w:shd w:val="clear" w:color="auto" w:fill="auto"/>
          </w:tcPr>
          <w:p w14:paraId="3AA8DFFA" w14:textId="2574B6AC" w:rsidR="00D67C52" w:rsidRPr="0045557F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2" w:type="dxa"/>
            <w:shd w:val="clear" w:color="auto" w:fill="auto"/>
          </w:tcPr>
          <w:p w14:paraId="7BA5457F" w14:textId="282888E9" w:rsidR="00D67C52" w:rsidRPr="0045557F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>Осуществлен сбор и анализ общедоступной ценовой информации, содержащейся в реестре контрактов, заключенных заказчиками. В том числе рассмотрены государственные контракты, заключенные инициатором закупок (РТУ РЭБОТИ) на закупку идентичных/однородных товаров, работ услуг.</w:t>
            </w:r>
          </w:p>
        </w:tc>
        <w:tc>
          <w:tcPr>
            <w:tcW w:w="4055" w:type="dxa"/>
            <w:shd w:val="clear" w:color="auto" w:fill="auto"/>
          </w:tcPr>
          <w:p w14:paraId="0E680483" w14:textId="3F051A0D" w:rsidR="00D67C52" w:rsidRPr="0045557F" w:rsidRDefault="00D67C52" w:rsidP="00D67C52">
            <w:pPr>
              <w:tabs>
                <w:tab w:val="left" w:pos="1338"/>
              </w:tabs>
              <w:ind w:right="32"/>
              <w:jc w:val="both"/>
              <w:rPr>
                <w:sz w:val="20"/>
                <w:szCs w:val="20"/>
              </w:rPr>
            </w:pPr>
            <w:r w:rsidRPr="0045557F">
              <w:rPr>
                <w:bCs/>
                <w:color w:val="000000"/>
                <w:sz w:val="20"/>
                <w:szCs w:val="20"/>
                <w:lang w:eastAsia="ru-RU"/>
              </w:rPr>
              <w:t>Не применялась</w:t>
            </w:r>
          </w:p>
        </w:tc>
      </w:tr>
      <w:tr w:rsidR="00D67C52" w:rsidRPr="0045557F" w14:paraId="5E0D7DED" w14:textId="77777777" w:rsidTr="0023287B">
        <w:trPr>
          <w:trHeight w:val="913"/>
        </w:trPr>
        <w:tc>
          <w:tcPr>
            <w:tcW w:w="518" w:type="dxa"/>
            <w:shd w:val="clear" w:color="auto" w:fill="auto"/>
          </w:tcPr>
          <w:p w14:paraId="5ABA8F73" w14:textId="7D8E8FE0" w:rsidR="00D67C52" w:rsidRPr="0045557F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2" w:type="dxa"/>
            <w:shd w:val="clear" w:color="auto" w:fill="auto"/>
          </w:tcPr>
          <w:p w14:paraId="421E03D2" w14:textId="77777777" w:rsidR="00D67C52" w:rsidRPr="0045557F" w:rsidRDefault="00D67C52" w:rsidP="00D67C52">
            <w:pPr>
              <w:widowControl/>
              <w:tabs>
                <w:tab w:val="left" w:pos="1127"/>
              </w:tabs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sz w:val="20"/>
                <w:szCs w:val="20"/>
              </w:rPr>
              <w:t>Осуществлен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сбор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и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анализ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общедоступной ценовой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информации, в том числе размещенной на сайтах в сети «Интернет».</w:t>
            </w:r>
          </w:p>
        </w:tc>
        <w:tc>
          <w:tcPr>
            <w:tcW w:w="4055" w:type="dxa"/>
            <w:shd w:val="clear" w:color="auto" w:fill="auto"/>
          </w:tcPr>
          <w:p w14:paraId="14856F5A" w14:textId="182238D2" w:rsidR="00D67C52" w:rsidRPr="0045557F" w:rsidRDefault="00A262AC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color w:val="000000"/>
                <w:sz w:val="20"/>
                <w:szCs w:val="20"/>
                <w:lang w:eastAsia="ru-RU"/>
              </w:rPr>
              <w:t>Не применяла</w:t>
            </w:r>
            <w:r w:rsidR="00A13B36" w:rsidRPr="0045557F">
              <w:rPr>
                <w:color w:val="000000"/>
                <w:sz w:val="20"/>
                <w:szCs w:val="20"/>
                <w:lang w:eastAsia="ru-RU"/>
              </w:rPr>
              <w:t>сь</w:t>
            </w:r>
          </w:p>
        </w:tc>
      </w:tr>
      <w:tr w:rsidR="00D67C52" w:rsidRPr="0045557F" w14:paraId="13C8E3F4" w14:textId="77777777" w:rsidTr="0023287B">
        <w:tc>
          <w:tcPr>
            <w:tcW w:w="518" w:type="dxa"/>
            <w:shd w:val="clear" w:color="auto" w:fill="auto"/>
          </w:tcPr>
          <w:p w14:paraId="46A4C9B5" w14:textId="660C9BFE" w:rsidR="00D67C52" w:rsidRPr="0045557F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342" w:type="dxa"/>
            <w:shd w:val="clear" w:color="auto" w:fill="auto"/>
          </w:tcPr>
          <w:p w14:paraId="3ADB1213" w14:textId="77777777" w:rsidR="00D67C52" w:rsidRPr="0045557F" w:rsidRDefault="00D67C52" w:rsidP="00D67C52">
            <w:pPr>
              <w:widowControl/>
              <w:tabs>
                <w:tab w:val="left" w:pos="1127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>Осуществлена проверка юридических лиц, предоставивших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коммерческие предложения, а также из иных источников ценовой информации,</w:t>
            </w:r>
            <w:r w:rsidRPr="0045557F">
              <w:rPr>
                <w:spacing w:val="8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на допустимость их использования при расчете и обосновании НМЦК.</w:t>
            </w:r>
          </w:p>
          <w:p w14:paraId="01513D45" w14:textId="1546AC05" w:rsidR="00D67C52" w:rsidRPr="0045557F" w:rsidRDefault="00D67C52" w:rsidP="00D67C52">
            <w:pPr>
              <w:jc w:val="both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>7.1.</w:t>
            </w:r>
            <w:r w:rsidRPr="0045557F">
              <w:rPr>
                <w:color w:val="FFFFFF"/>
                <w:sz w:val="20"/>
                <w:szCs w:val="20"/>
              </w:rPr>
              <w:t> </w:t>
            </w:r>
            <w:r w:rsidRPr="0045557F">
              <w:rPr>
                <w:sz w:val="20"/>
                <w:szCs w:val="20"/>
              </w:rPr>
              <w:t xml:space="preserve">Проверено включение сведений о юридических лицах </w:t>
            </w:r>
            <w:r w:rsidR="00ED0011">
              <w:rPr>
                <w:sz w:val="20"/>
                <w:szCs w:val="20"/>
              </w:rPr>
              <w:t xml:space="preserve">                </w:t>
            </w:r>
            <w:r w:rsidRPr="0045557F">
              <w:rPr>
                <w:sz w:val="20"/>
                <w:szCs w:val="20"/>
              </w:rPr>
              <w:t xml:space="preserve">в Единый государственный реестр юридических лиц </w:t>
            </w:r>
            <w:r w:rsidR="00ED0011">
              <w:rPr>
                <w:sz w:val="20"/>
                <w:szCs w:val="20"/>
              </w:rPr>
              <w:t xml:space="preserve">                           </w:t>
            </w:r>
            <w:r w:rsidRPr="0045557F">
              <w:rPr>
                <w:sz w:val="20"/>
                <w:szCs w:val="20"/>
              </w:rPr>
              <w:t>и отсутствие записей об их ликвидации/исключении, прекращении деятельности, недостоверности</w:t>
            </w:r>
            <w:r w:rsidRPr="0045557F">
              <w:rPr>
                <w:sz w:val="20"/>
                <w:szCs w:val="20"/>
                <w:lang w:val="en-US"/>
              </w:rPr>
              <w:t> </w:t>
            </w:r>
            <w:r w:rsidRPr="0045557F">
              <w:rPr>
                <w:sz w:val="20"/>
                <w:szCs w:val="20"/>
              </w:rPr>
              <w:t xml:space="preserve">сведений </w:t>
            </w:r>
            <w:r w:rsidR="00ED0011">
              <w:rPr>
                <w:sz w:val="20"/>
                <w:szCs w:val="20"/>
              </w:rPr>
              <w:t xml:space="preserve">                    </w:t>
            </w:r>
            <w:r w:rsidRPr="0045557F">
              <w:rPr>
                <w:sz w:val="20"/>
                <w:szCs w:val="20"/>
              </w:rPr>
              <w:t>о регистрации и т.д.</w:t>
            </w:r>
          </w:p>
          <w:p w14:paraId="24A835CB" w14:textId="5341E6C0" w:rsidR="00D67C52" w:rsidRPr="0045557F" w:rsidRDefault="00D67C52" w:rsidP="00D67C52">
            <w:pPr>
              <w:jc w:val="both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>7.2.</w:t>
            </w:r>
            <w:r w:rsidRPr="0045557F">
              <w:rPr>
                <w:color w:val="FFFFFF"/>
                <w:sz w:val="20"/>
                <w:szCs w:val="20"/>
              </w:rPr>
              <w:t> </w:t>
            </w:r>
            <w:r w:rsidRPr="0045557F">
              <w:rPr>
                <w:sz w:val="20"/>
                <w:szCs w:val="20"/>
              </w:rPr>
              <w:t>Проверено</w:t>
            </w:r>
            <w:r w:rsidRPr="0045557F">
              <w:rPr>
                <w:sz w:val="20"/>
                <w:szCs w:val="20"/>
                <w:lang w:val="en-US"/>
              </w:rPr>
              <w:t> </w:t>
            </w:r>
            <w:r w:rsidRPr="0045557F">
              <w:rPr>
                <w:sz w:val="20"/>
                <w:szCs w:val="20"/>
              </w:rPr>
              <w:t>отсутствие</w:t>
            </w:r>
            <w:r w:rsidRPr="0045557F">
              <w:rPr>
                <w:sz w:val="20"/>
                <w:szCs w:val="20"/>
                <w:lang w:val="en-US"/>
              </w:rPr>
              <w:t> </w:t>
            </w:r>
            <w:r w:rsidRPr="0045557F">
              <w:rPr>
                <w:sz w:val="20"/>
                <w:szCs w:val="20"/>
              </w:rPr>
              <w:t xml:space="preserve">сведений о юридических лицах </w:t>
            </w:r>
            <w:r w:rsidR="00ED0011">
              <w:rPr>
                <w:sz w:val="20"/>
                <w:szCs w:val="20"/>
              </w:rPr>
              <w:t xml:space="preserve">               </w:t>
            </w:r>
            <w:r w:rsidRPr="0045557F">
              <w:rPr>
                <w:sz w:val="20"/>
                <w:szCs w:val="20"/>
              </w:rPr>
              <w:t>в Реестре недобросовестных</w:t>
            </w:r>
            <w:r w:rsidRPr="0045557F">
              <w:rPr>
                <w:sz w:val="20"/>
                <w:szCs w:val="20"/>
                <w:lang w:val="en-US"/>
              </w:rPr>
              <w:t> </w:t>
            </w:r>
            <w:r w:rsidRPr="0045557F">
              <w:rPr>
                <w:sz w:val="20"/>
                <w:szCs w:val="20"/>
              </w:rPr>
              <w:t>поставщиков (подрядчиков, исполнителей).</w:t>
            </w:r>
          </w:p>
          <w:p w14:paraId="6424694A" w14:textId="591E35A3" w:rsidR="00D67C52" w:rsidRPr="0045557F" w:rsidRDefault="00D67C52" w:rsidP="00D67C52">
            <w:pPr>
              <w:jc w:val="both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 xml:space="preserve">7.3. Проверено отсутствие сведений о юридических лицах </w:t>
            </w:r>
            <w:r w:rsidR="00ED0011">
              <w:rPr>
                <w:sz w:val="20"/>
                <w:szCs w:val="20"/>
              </w:rPr>
              <w:t xml:space="preserve">            </w:t>
            </w:r>
            <w:r w:rsidRPr="0045557F">
              <w:rPr>
                <w:sz w:val="20"/>
                <w:szCs w:val="20"/>
              </w:rPr>
              <w:t>в Реестре иностранных агентов.</w:t>
            </w:r>
          </w:p>
          <w:p w14:paraId="63E8183B" w14:textId="76FCA619" w:rsidR="00D67C52" w:rsidRPr="0045557F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sz w:val="20"/>
                <w:szCs w:val="20"/>
              </w:rPr>
              <w:t xml:space="preserve">7.4. Проверено отсутствие высокой степени связи между юридическими лицами с использованием электронных сервисов проверки юридических лиц </w:t>
            </w:r>
            <w:r w:rsidR="00ED0011">
              <w:rPr>
                <w:sz w:val="20"/>
                <w:szCs w:val="20"/>
              </w:rPr>
              <w:t xml:space="preserve">                                                                </w:t>
            </w:r>
            <w:r w:rsidRPr="0045557F">
              <w:rPr>
                <w:sz w:val="20"/>
                <w:szCs w:val="20"/>
              </w:rPr>
              <w:t>и индивидуальных предпринимателей в системе «СПАРК».</w:t>
            </w:r>
          </w:p>
        </w:tc>
        <w:tc>
          <w:tcPr>
            <w:tcW w:w="4055" w:type="dxa"/>
            <w:shd w:val="clear" w:color="auto" w:fill="auto"/>
          </w:tcPr>
          <w:p w14:paraId="59F67795" w14:textId="77777777" w:rsidR="00D67C52" w:rsidRPr="0045557F" w:rsidRDefault="00D67C52" w:rsidP="00D67C52">
            <w:pPr>
              <w:ind w:firstLine="27"/>
              <w:jc w:val="both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>По результатам проверки установлено, что имеющаяся ценовая информация может быть использована при расчете и обосновании НМЦК.</w:t>
            </w:r>
          </w:p>
          <w:p w14:paraId="5F567B66" w14:textId="77777777" w:rsidR="00D67C52" w:rsidRPr="0045557F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67C52" w:rsidRPr="0045557F" w14:paraId="2B7B7CE9" w14:textId="77777777" w:rsidTr="0023287B">
        <w:tc>
          <w:tcPr>
            <w:tcW w:w="518" w:type="dxa"/>
            <w:shd w:val="clear" w:color="auto" w:fill="auto"/>
          </w:tcPr>
          <w:p w14:paraId="1CDDD0B3" w14:textId="0C6FC448" w:rsidR="00D67C52" w:rsidRPr="0045557F" w:rsidRDefault="00D67C52" w:rsidP="00D67C5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5557F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42" w:type="dxa"/>
            <w:shd w:val="clear" w:color="auto" w:fill="auto"/>
          </w:tcPr>
          <w:p w14:paraId="049C1A54" w14:textId="77777777" w:rsidR="00D67C52" w:rsidRPr="0045557F" w:rsidRDefault="00D67C52" w:rsidP="00D67C52">
            <w:pPr>
              <w:widowControl/>
              <w:tabs>
                <w:tab w:val="left" w:pos="1127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>Закупка проверена на соответствие:</w:t>
            </w:r>
          </w:p>
          <w:p w14:paraId="73AABDF0" w14:textId="7775FFD3" w:rsidR="00D67C52" w:rsidRPr="0045557F" w:rsidRDefault="00D67C52" w:rsidP="00D67C52">
            <w:pPr>
              <w:widowControl/>
              <w:tabs>
                <w:tab w:val="left" w:pos="1127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 xml:space="preserve">а) требованиям к закупкам (значениям характеристик, предельным ценам), установленным в приложении </w:t>
            </w:r>
            <w:r w:rsidRPr="0045557F">
              <w:rPr>
                <w:sz w:val="20"/>
                <w:szCs w:val="20"/>
              </w:rPr>
              <w:br/>
              <w:t xml:space="preserve">№ </w:t>
            </w:r>
            <w:r w:rsidRPr="0045557F">
              <w:rPr>
                <w:sz w:val="20"/>
                <w:szCs w:val="20"/>
                <w:u w:val="single"/>
              </w:rPr>
              <w:t xml:space="preserve"> </w:t>
            </w:r>
            <w:r w:rsidR="00EC1F56" w:rsidRPr="0045557F">
              <w:rPr>
                <w:sz w:val="20"/>
                <w:szCs w:val="20"/>
                <w:u w:val="single"/>
              </w:rPr>
              <w:t xml:space="preserve">  </w:t>
            </w:r>
            <w:r w:rsidR="00EC1F56" w:rsidRPr="0045557F">
              <w:rPr>
                <w:sz w:val="20"/>
                <w:szCs w:val="20"/>
              </w:rPr>
              <w:t xml:space="preserve"> </w:t>
            </w:r>
            <w:r w:rsidR="00211826" w:rsidRPr="0045557F">
              <w:rPr>
                <w:sz w:val="20"/>
                <w:szCs w:val="20"/>
              </w:rPr>
              <w:t>-</w:t>
            </w:r>
            <w:r w:rsidRPr="0045557F">
              <w:rPr>
                <w:sz w:val="20"/>
                <w:szCs w:val="20"/>
              </w:rPr>
              <w:t xml:space="preserve"> к приказу ФТС России от 30 мая 2025 г. № 480 </w:t>
            </w:r>
            <w:r w:rsidR="00EC1F56" w:rsidRPr="0045557F">
              <w:rPr>
                <w:sz w:val="20"/>
                <w:szCs w:val="20"/>
              </w:rPr>
              <w:t xml:space="preserve">                   </w:t>
            </w:r>
            <w:proofErr w:type="gramStart"/>
            <w:r w:rsidR="00EC1F56" w:rsidRPr="0045557F">
              <w:rPr>
                <w:sz w:val="20"/>
                <w:szCs w:val="20"/>
              </w:rPr>
              <w:t xml:space="preserve">   </w:t>
            </w:r>
            <w:r w:rsidRPr="0045557F">
              <w:rPr>
                <w:sz w:val="20"/>
                <w:szCs w:val="20"/>
              </w:rPr>
              <w:t>«</w:t>
            </w:r>
            <w:proofErr w:type="gramEnd"/>
            <w:r w:rsidRPr="0045557F">
              <w:rPr>
                <w:sz w:val="20"/>
                <w:szCs w:val="20"/>
              </w:rPr>
              <w:t>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 в ведении ФТС России» (далее – приказ ФТС России № 480);</w:t>
            </w:r>
          </w:p>
          <w:p w14:paraId="5A7DF25F" w14:textId="74019B3E" w:rsidR="00D67C52" w:rsidRPr="0045557F" w:rsidRDefault="00D67C52" w:rsidP="00D67C5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45557F">
              <w:rPr>
                <w:sz w:val="20"/>
                <w:szCs w:val="20"/>
              </w:rPr>
              <w:t xml:space="preserve">б) нормативным затратам, установленным в пункте </w:t>
            </w:r>
            <w:r w:rsidR="00C3431B" w:rsidRPr="0045557F">
              <w:rPr>
                <w:sz w:val="20"/>
                <w:szCs w:val="20"/>
              </w:rPr>
              <w:br/>
              <w:t xml:space="preserve">№ </w:t>
            </w:r>
            <w:r w:rsidR="00C3431B" w:rsidRPr="0045557F">
              <w:rPr>
                <w:sz w:val="20"/>
                <w:szCs w:val="20"/>
                <w:u w:val="single"/>
              </w:rPr>
              <w:t>6.9.13</w:t>
            </w:r>
            <w:r w:rsidR="000965F7" w:rsidRPr="0045557F">
              <w:rPr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 xml:space="preserve">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</w:t>
            </w:r>
            <w:r w:rsidR="00072E16" w:rsidRPr="0045557F">
              <w:rPr>
                <w:sz w:val="20"/>
                <w:szCs w:val="20"/>
              </w:rPr>
              <w:t xml:space="preserve">                            </w:t>
            </w:r>
            <w:r w:rsidRPr="0045557F">
              <w:rPr>
                <w:sz w:val="20"/>
                <w:szCs w:val="20"/>
              </w:rPr>
              <w:t xml:space="preserve">и учреждений, находящихся в ведении ФТС России, утвержденных приказом ФТС России от 31 мая 2022г. </w:t>
            </w:r>
            <w:r w:rsidR="00072E16" w:rsidRPr="0045557F">
              <w:rPr>
                <w:sz w:val="20"/>
                <w:szCs w:val="20"/>
              </w:rPr>
              <w:t xml:space="preserve">                             </w:t>
            </w:r>
            <w:r w:rsidRPr="0045557F">
              <w:rPr>
                <w:sz w:val="20"/>
                <w:szCs w:val="20"/>
              </w:rPr>
              <w:t xml:space="preserve">№ 421 (далее – приказ ФТС России № 421, </w:t>
            </w:r>
            <w:proofErr w:type="gramStart"/>
            <w:r w:rsidRPr="0045557F">
              <w:rPr>
                <w:sz w:val="20"/>
                <w:szCs w:val="20"/>
              </w:rPr>
              <w:t xml:space="preserve">Правила) </w:t>
            </w:r>
            <w:r w:rsidR="00072E16" w:rsidRPr="0045557F">
              <w:rPr>
                <w:sz w:val="20"/>
                <w:szCs w:val="20"/>
              </w:rPr>
              <w:t xml:space="preserve">  </w:t>
            </w:r>
            <w:proofErr w:type="gramEnd"/>
            <w:r w:rsidR="00072E16" w:rsidRPr="0045557F">
              <w:rPr>
                <w:sz w:val="20"/>
                <w:szCs w:val="20"/>
              </w:rPr>
              <w:t xml:space="preserve">                                </w:t>
            </w:r>
            <w:r w:rsidRPr="0045557F">
              <w:rPr>
                <w:sz w:val="20"/>
                <w:szCs w:val="20"/>
              </w:rPr>
              <w:t xml:space="preserve">и нормативам на закупку, установленным в приложении </w:t>
            </w:r>
            <w:r w:rsidR="00072E16" w:rsidRPr="0045557F">
              <w:rPr>
                <w:sz w:val="20"/>
                <w:szCs w:val="20"/>
              </w:rPr>
              <w:t xml:space="preserve">                  </w:t>
            </w:r>
            <w:r w:rsidRPr="0045557F">
              <w:rPr>
                <w:sz w:val="20"/>
                <w:szCs w:val="20"/>
              </w:rPr>
              <w:t>№</w:t>
            </w:r>
            <w:r w:rsidRPr="0045557F">
              <w:rPr>
                <w:sz w:val="20"/>
                <w:szCs w:val="20"/>
                <w:u w:val="single"/>
              </w:rPr>
              <w:t xml:space="preserve">  </w:t>
            </w:r>
            <w:r w:rsidR="00EC1F56" w:rsidRPr="0045557F">
              <w:rPr>
                <w:sz w:val="20"/>
                <w:szCs w:val="20"/>
                <w:u w:val="single"/>
              </w:rPr>
              <w:t xml:space="preserve"> </w:t>
            </w:r>
            <w:r w:rsidR="00EC1F56" w:rsidRPr="0045557F">
              <w:rPr>
                <w:sz w:val="20"/>
                <w:szCs w:val="20"/>
              </w:rPr>
              <w:t xml:space="preserve"> </w:t>
            </w:r>
            <w:r w:rsidR="00A13B36" w:rsidRPr="0045557F">
              <w:rPr>
                <w:sz w:val="20"/>
                <w:szCs w:val="20"/>
              </w:rPr>
              <w:t>-</w:t>
            </w:r>
            <w:r w:rsidR="00EC1F56" w:rsidRPr="0045557F">
              <w:rPr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к Правилам.</w:t>
            </w:r>
          </w:p>
          <w:p w14:paraId="78458D94" w14:textId="48896895" w:rsidR="00D67C52" w:rsidRPr="0045557F" w:rsidRDefault="00D67C52" w:rsidP="00D67C5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55" w:type="dxa"/>
            <w:shd w:val="clear" w:color="auto" w:fill="auto"/>
          </w:tcPr>
          <w:p w14:paraId="1F556E77" w14:textId="374B9419" w:rsidR="00D67C52" w:rsidRPr="0045557F" w:rsidRDefault="00D67C52" w:rsidP="00D67C5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45557F">
              <w:rPr>
                <w:sz w:val="20"/>
                <w:szCs w:val="20"/>
              </w:rPr>
              <w:t>Значения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характеристик,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предельные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цены, количество,</w:t>
            </w:r>
            <w:r w:rsidRPr="0045557F">
              <w:rPr>
                <w:spacing w:val="40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затраты на</w:t>
            </w:r>
            <w:r w:rsidRPr="0045557F">
              <w:rPr>
                <w:spacing w:val="39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закупку</w:t>
            </w:r>
            <w:r w:rsidRPr="0045557F">
              <w:rPr>
                <w:spacing w:val="36"/>
                <w:sz w:val="20"/>
                <w:szCs w:val="20"/>
              </w:rPr>
              <w:t xml:space="preserve"> </w:t>
            </w:r>
            <w:r w:rsidR="00ED0011">
              <w:rPr>
                <w:spacing w:val="36"/>
                <w:sz w:val="20"/>
                <w:szCs w:val="20"/>
              </w:rPr>
              <w:t xml:space="preserve">                         </w:t>
            </w:r>
            <w:r w:rsidRPr="0045557F">
              <w:rPr>
                <w:sz w:val="20"/>
                <w:szCs w:val="20"/>
              </w:rPr>
              <w:t>не</w:t>
            </w:r>
            <w:r w:rsidRPr="0045557F">
              <w:rPr>
                <w:spacing w:val="39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превышают</w:t>
            </w:r>
            <w:r w:rsidRPr="0045557F">
              <w:rPr>
                <w:spacing w:val="38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предельные</w:t>
            </w:r>
            <w:r w:rsidRPr="0045557F">
              <w:rPr>
                <w:spacing w:val="37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значения</w:t>
            </w:r>
            <w:r w:rsidRPr="0045557F">
              <w:rPr>
                <w:spacing w:val="37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характеристик,</w:t>
            </w:r>
            <w:r w:rsidRPr="0045557F">
              <w:rPr>
                <w:spacing w:val="39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>цен,</w:t>
            </w:r>
            <w:r w:rsidRPr="0045557F">
              <w:rPr>
                <w:spacing w:val="39"/>
                <w:sz w:val="20"/>
                <w:szCs w:val="20"/>
              </w:rPr>
              <w:t xml:space="preserve"> </w:t>
            </w:r>
            <w:r w:rsidRPr="0045557F">
              <w:rPr>
                <w:sz w:val="20"/>
                <w:szCs w:val="20"/>
              </w:rPr>
              <w:t xml:space="preserve">количества </w:t>
            </w:r>
            <w:r w:rsidR="00ED0011">
              <w:rPr>
                <w:sz w:val="20"/>
                <w:szCs w:val="20"/>
              </w:rPr>
              <w:t xml:space="preserve">                                       </w:t>
            </w:r>
            <w:r w:rsidRPr="0045557F">
              <w:rPr>
                <w:sz w:val="20"/>
                <w:szCs w:val="20"/>
              </w:rPr>
              <w:t>и нормативных затрат, установленных приказами ФТС России № 480 и № 421</w:t>
            </w:r>
          </w:p>
        </w:tc>
      </w:tr>
    </w:tbl>
    <w:p w14:paraId="7D373BA4" w14:textId="77777777" w:rsidR="00912AB0" w:rsidRPr="0045557F" w:rsidRDefault="00912AB0" w:rsidP="003F3629">
      <w:pPr>
        <w:widowControl/>
        <w:tabs>
          <w:tab w:val="left" w:pos="567"/>
          <w:tab w:val="left" w:pos="851"/>
        </w:tabs>
        <w:autoSpaceDE/>
        <w:autoSpaceDN/>
        <w:ind w:firstLine="426"/>
        <w:jc w:val="both"/>
        <w:rPr>
          <w:bCs/>
          <w:color w:val="000000"/>
          <w:sz w:val="26"/>
          <w:szCs w:val="26"/>
          <w:lang w:eastAsia="ru-RU"/>
        </w:rPr>
      </w:pPr>
    </w:p>
    <w:p w14:paraId="46BAAD68" w14:textId="183C90AF" w:rsidR="00A93D0B" w:rsidRPr="0045557F" w:rsidRDefault="00A93D0B" w:rsidP="003F3629">
      <w:pPr>
        <w:widowControl/>
        <w:tabs>
          <w:tab w:val="left" w:pos="567"/>
          <w:tab w:val="left" w:pos="851"/>
        </w:tabs>
        <w:autoSpaceDE/>
        <w:autoSpaceDN/>
        <w:ind w:firstLine="426"/>
        <w:jc w:val="both"/>
        <w:rPr>
          <w:bCs/>
          <w:color w:val="000000"/>
          <w:sz w:val="26"/>
          <w:szCs w:val="26"/>
          <w:lang w:eastAsia="ru-RU"/>
        </w:rPr>
      </w:pPr>
      <w:r w:rsidRPr="0045557F">
        <w:rPr>
          <w:bCs/>
          <w:color w:val="000000"/>
          <w:sz w:val="26"/>
          <w:szCs w:val="26"/>
          <w:lang w:eastAsia="ru-RU"/>
        </w:rPr>
        <w:t xml:space="preserve">Определение и обоснование </w:t>
      </w:r>
      <w:r w:rsidR="0081556D" w:rsidRPr="0045557F">
        <w:rPr>
          <w:bCs/>
          <w:color w:val="000000"/>
          <w:sz w:val="26"/>
          <w:szCs w:val="26"/>
          <w:lang w:eastAsia="ru-RU"/>
        </w:rPr>
        <w:t>Цены контракта</w:t>
      </w:r>
      <w:r w:rsidRPr="0045557F">
        <w:rPr>
          <w:bCs/>
          <w:color w:val="000000"/>
          <w:sz w:val="26"/>
          <w:szCs w:val="26"/>
          <w:lang w:eastAsia="ru-RU"/>
        </w:rPr>
        <w:t xml:space="preserve"> осуществлено Заказчиком методом сопоставимых рыночных цен (анализа рынка) в соответствии с частью 5 статьи 22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29B54B0" w14:textId="33290A7A" w:rsidR="00A93D0B" w:rsidRPr="0045557F" w:rsidRDefault="00A93D0B" w:rsidP="003F3629">
      <w:pPr>
        <w:widowControl/>
        <w:tabs>
          <w:tab w:val="left" w:pos="567"/>
          <w:tab w:val="left" w:pos="851"/>
        </w:tabs>
        <w:autoSpaceDE/>
        <w:autoSpaceDN/>
        <w:ind w:firstLine="426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45557F">
        <w:rPr>
          <w:bCs/>
          <w:color w:val="000000"/>
          <w:sz w:val="26"/>
          <w:szCs w:val="26"/>
          <w:lang w:eastAsia="ru-RU"/>
        </w:rPr>
        <w:t>С</w:t>
      </w:r>
      <w:r w:rsidRPr="0045557F">
        <w:rPr>
          <w:bCs/>
          <w:color w:val="000000"/>
          <w:sz w:val="26"/>
          <w:szCs w:val="26"/>
          <w:lang w:eastAsia="ru-RU"/>
        </w:rPr>
        <w:tab/>
        <w:t xml:space="preserve">учетом изложенного для определения и обоснования </w:t>
      </w:r>
      <w:r w:rsidR="0081556D" w:rsidRPr="0045557F">
        <w:rPr>
          <w:bCs/>
          <w:color w:val="000000"/>
          <w:sz w:val="26"/>
          <w:szCs w:val="26"/>
          <w:lang w:eastAsia="ru-RU"/>
        </w:rPr>
        <w:t>Цены контракта</w:t>
      </w:r>
      <w:r w:rsidRPr="0045557F">
        <w:rPr>
          <w:bCs/>
          <w:color w:val="000000"/>
          <w:sz w:val="26"/>
          <w:szCs w:val="26"/>
          <w:lang w:eastAsia="ru-RU"/>
        </w:rPr>
        <w:t xml:space="preserve"> использована следующая </w:t>
      </w:r>
      <w:r w:rsidRPr="0045557F">
        <w:rPr>
          <w:bCs/>
          <w:color w:val="000000" w:themeColor="text1"/>
          <w:sz w:val="26"/>
          <w:szCs w:val="26"/>
          <w:lang w:eastAsia="ru-RU"/>
        </w:rPr>
        <w:t>ценовая информация:</w:t>
      </w:r>
    </w:p>
    <w:p w14:paraId="1ECF6726" w14:textId="697D550D" w:rsidR="00192B50" w:rsidRPr="0045557F" w:rsidRDefault="00976587" w:rsidP="00192B50">
      <w:pPr>
        <w:widowControl/>
        <w:tabs>
          <w:tab w:val="left" w:pos="567"/>
          <w:tab w:val="left" w:pos="851"/>
        </w:tabs>
        <w:autoSpaceDE/>
        <w:autoSpaceDN/>
        <w:ind w:firstLine="567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45557F">
        <w:rPr>
          <w:bCs/>
          <w:color w:val="000000" w:themeColor="text1"/>
          <w:sz w:val="26"/>
          <w:szCs w:val="26"/>
          <w:lang w:eastAsia="ru-RU"/>
        </w:rPr>
        <w:t>1)</w:t>
      </w:r>
      <w:r w:rsidR="003F3629" w:rsidRPr="0045557F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Pr="0045557F">
        <w:rPr>
          <w:bCs/>
          <w:color w:val="000000" w:themeColor="text1"/>
          <w:sz w:val="26"/>
          <w:szCs w:val="26"/>
          <w:lang w:eastAsia="ru-RU"/>
        </w:rPr>
        <w:t>коммерческое предложение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3C3A5B" w:rsidRPr="0045557F">
        <w:rPr>
          <w:bCs/>
          <w:color w:val="000000" w:themeColor="text1"/>
          <w:sz w:val="26"/>
          <w:szCs w:val="26"/>
          <w:lang w:eastAsia="ru-RU"/>
        </w:rPr>
        <w:t>Источник 1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 о</w:t>
      </w:r>
      <w:r w:rsidR="00D130D9" w:rsidRPr="0045557F">
        <w:rPr>
          <w:bCs/>
          <w:color w:val="000000" w:themeColor="text1"/>
          <w:sz w:val="26"/>
          <w:szCs w:val="26"/>
          <w:lang w:eastAsia="ru-RU"/>
        </w:rPr>
        <w:t xml:space="preserve">т </w:t>
      </w:r>
      <w:r w:rsidR="000349BF" w:rsidRPr="0045557F">
        <w:rPr>
          <w:bCs/>
          <w:color w:val="000000" w:themeColor="text1"/>
          <w:sz w:val="26"/>
          <w:szCs w:val="26"/>
          <w:lang w:eastAsia="ru-RU"/>
        </w:rPr>
        <w:t>14</w:t>
      </w:r>
      <w:r w:rsidR="00C3431B" w:rsidRPr="0045557F">
        <w:rPr>
          <w:bCs/>
          <w:color w:val="000000" w:themeColor="text1"/>
          <w:sz w:val="26"/>
          <w:szCs w:val="26"/>
          <w:lang w:eastAsia="ru-RU"/>
        </w:rPr>
        <w:t>.0</w:t>
      </w:r>
      <w:r w:rsidR="000349BF" w:rsidRPr="0045557F">
        <w:rPr>
          <w:bCs/>
          <w:color w:val="000000" w:themeColor="text1"/>
          <w:sz w:val="26"/>
          <w:szCs w:val="26"/>
          <w:lang w:eastAsia="ru-RU"/>
        </w:rPr>
        <w:t>5</w:t>
      </w:r>
      <w:r w:rsidR="00C3431B" w:rsidRPr="0045557F">
        <w:rPr>
          <w:bCs/>
          <w:color w:val="000000" w:themeColor="text1"/>
          <w:sz w:val="26"/>
          <w:szCs w:val="26"/>
          <w:lang w:eastAsia="ru-RU"/>
        </w:rPr>
        <w:t xml:space="preserve">.2026 входящий </w:t>
      </w:r>
      <w:r w:rsidR="000349BF" w:rsidRPr="0045557F">
        <w:rPr>
          <w:bCs/>
          <w:color w:val="000000" w:themeColor="text1"/>
          <w:sz w:val="26"/>
          <w:szCs w:val="26"/>
          <w:lang w:eastAsia="ru-RU"/>
        </w:rPr>
        <w:t xml:space="preserve">№ 22-08/019 </w:t>
      </w:r>
      <w:r w:rsidR="00ED0011">
        <w:rPr>
          <w:bCs/>
          <w:color w:val="000000" w:themeColor="text1"/>
          <w:sz w:val="26"/>
          <w:szCs w:val="26"/>
          <w:lang w:eastAsia="ru-RU"/>
        </w:rPr>
        <w:t xml:space="preserve">                    </w:t>
      </w:r>
      <w:r w:rsidR="000349BF" w:rsidRPr="0045557F">
        <w:rPr>
          <w:bCs/>
          <w:color w:val="000000" w:themeColor="text1"/>
          <w:sz w:val="26"/>
          <w:szCs w:val="26"/>
          <w:lang w:eastAsia="ru-RU"/>
        </w:rPr>
        <w:t xml:space="preserve">на </w:t>
      </w:r>
      <w:proofErr w:type="gramStart"/>
      <w:r w:rsidR="000349BF" w:rsidRPr="0045557F">
        <w:rPr>
          <w:bCs/>
          <w:color w:val="000000" w:themeColor="text1"/>
          <w:sz w:val="26"/>
          <w:szCs w:val="26"/>
          <w:lang w:eastAsia="ru-RU"/>
        </w:rPr>
        <w:t>сумму  314</w:t>
      </w:r>
      <w:proofErr w:type="gramEnd"/>
      <w:r w:rsidR="000349BF" w:rsidRPr="0045557F">
        <w:rPr>
          <w:bCs/>
          <w:color w:val="000000" w:themeColor="text1"/>
          <w:sz w:val="26"/>
          <w:szCs w:val="26"/>
          <w:lang w:eastAsia="ru-RU"/>
        </w:rPr>
        <w:t> 550,00 рублей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>;</w:t>
      </w:r>
    </w:p>
    <w:p w14:paraId="7C77DFC2" w14:textId="0834C8FD" w:rsidR="003F3629" w:rsidRPr="0045557F" w:rsidRDefault="003F3629" w:rsidP="00A21531">
      <w:pPr>
        <w:widowControl/>
        <w:tabs>
          <w:tab w:val="left" w:pos="567"/>
          <w:tab w:val="left" w:pos="851"/>
        </w:tabs>
        <w:autoSpaceDE/>
        <w:autoSpaceDN/>
        <w:ind w:firstLine="567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45557F">
        <w:rPr>
          <w:bCs/>
          <w:color w:val="000000" w:themeColor="text1"/>
          <w:sz w:val="26"/>
          <w:szCs w:val="26"/>
          <w:lang w:eastAsia="ru-RU"/>
        </w:rPr>
        <w:t>2</w:t>
      </w:r>
      <w:r w:rsidR="00976587" w:rsidRPr="0045557F">
        <w:rPr>
          <w:bCs/>
          <w:color w:val="000000" w:themeColor="text1"/>
          <w:sz w:val="26"/>
          <w:szCs w:val="26"/>
          <w:lang w:eastAsia="ru-RU"/>
        </w:rPr>
        <w:t>)</w:t>
      </w:r>
      <w:r w:rsidRPr="0045557F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976587" w:rsidRPr="0045557F">
        <w:rPr>
          <w:bCs/>
          <w:color w:val="000000" w:themeColor="text1"/>
          <w:sz w:val="26"/>
          <w:szCs w:val="26"/>
          <w:lang w:eastAsia="ru-RU"/>
        </w:rPr>
        <w:t xml:space="preserve">коммерческое предложение </w:t>
      </w:r>
      <w:r w:rsidR="003C3A5B" w:rsidRPr="0045557F">
        <w:rPr>
          <w:bCs/>
          <w:color w:val="000000" w:themeColor="text1"/>
          <w:sz w:val="26"/>
          <w:szCs w:val="26"/>
          <w:lang w:eastAsia="ru-RU"/>
        </w:rPr>
        <w:t>Источник 2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 от </w:t>
      </w:r>
      <w:r w:rsidR="00D130D9" w:rsidRPr="0045557F">
        <w:rPr>
          <w:bCs/>
          <w:color w:val="000000" w:themeColor="text1"/>
          <w:sz w:val="26"/>
          <w:szCs w:val="26"/>
          <w:lang w:eastAsia="ru-RU"/>
        </w:rPr>
        <w:t>1</w:t>
      </w:r>
      <w:r w:rsidR="008C4B18" w:rsidRPr="0045557F">
        <w:rPr>
          <w:bCs/>
          <w:color w:val="000000" w:themeColor="text1"/>
          <w:sz w:val="26"/>
          <w:szCs w:val="26"/>
          <w:lang w:eastAsia="ru-RU"/>
        </w:rPr>
        <w:t>4</w:t>
      </w:r>
      <w:r w:rsidR="00D370B0" w:rsidRPr="0045557F">
        <w:rPr>
          <w:bCs/>
          <w:color w:val="000000" w:themeColor="text1"/>
          <w:sz w:val="26"/>
          <w:szCs w:val="26"/>
          <w:lang w:eastAsia="ru-RU"/>
        </w:rPr>
        <w:t>.0</w:t>
      </w:r>
      <w:r w:rsidR="008C4B18" w:rsidRPr="0045557F">
        <w:rPr>
          <w:bCs/>
          <w:color w:val="000000" w:themeColor="text1"/>
          <w:sz w:val="26"/>
          <w:szCs w:val="26"/>
          <w:lang w:eastAsia="ru-RU"/>
        </w:rPr>
        <w:t>5</w:t>
      </w:r>
      <w:r w:rsidR="00D370B0" w:rsidRPr="0045557F">
        <w:rPr>
          <w:bCs/>
          <w:color w:val="000000" w:themeColor="text1"/>
          <w:sz w:val="26"/>
          <w:szCs w:val="26"/>
          <w:lang w:eastAsia="ru-RU"/>
        </w:rPr>
        <w:t xml:space="preserve">.2026 входящий № </w:t>
      </w:r>
      <w:r w:rsidR="00D130D9" w:rsidRPr="0045557F">
        <w:rPr>
          <w:bCs/>
          <w:color w:val="000000" w:themeColor="text1"/>
          <w:sz w:val="26"/>
          <w:szCs w:val="26"/>
          <w:lang w:eastAsia="ru-RU"/>
        </w:rPr>
        <w:t>2</w:t>
      </w:r>
      <w:r w:rsidR="008C4B18" w:rsidRPr="0045557F">
        <w:rPr>
          <w:bCs/>
          <w:color w:val="000000" w:themeColor="text1"/>
          <w:sz w:val="26"/>
          <w:szCs w:val="26"/>
          <w:lang w:eastAsia="ru-RU"/>
        </w:rPr>
        <w:t>2-08/018</w:t>
      </w:r>
      <w:r w:rsidR="00D92C05" w:rsidRPr="0045557F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ED0011">
        <w:rPr>
          <w:bCs/>
          <w:color w:val="000000" w:themeColor="text1"/>
          <w:sz w:val="26"/>
          <w:szCs w:val="26"/>
          <w:lang w:eastAsia="ru-RU"/>
        </w:rPr>
        <w:t xml:space="preserve">                    </w:t>
      </w:r>
      <w:r w:rsidR="00D370B0" w:rsidRPr="0045557F">
        <w:rPr>
          <w:bCs/>
          <w:color w:val="000000" w:themeColor="text1"/>
          <w:sz w:val="26"/>
          <w:szCs w:val="26"/>
          <w:lang w:eastAsia="ru-RU"/>
        </w:rPr>
        <w:t xml:space="preserve">на сумму </w:t>
      </w:r>
      <w:r w:rsidR="008C4B18" w:rsidRPr="0045557F">
        <w:rPr>
          <w:bCs/>
          <w:color w:val="000000" w:themeColor="text1"/>
          <w:sz w:val="26"/>
          <w:szCs w:val="26"/>
          <w:lang w:eastAsia="ru-RU"/>
        </w:rPr>
        <w:t>287 000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>,00</w:t>
      </w:r>
      <w:r w:rsidR="00D370B0" w:rsidRPr="0045557F">
        <w:rPr>
          <w:bCs/>
          <w:color w:val="000000" w:themeColor="text1"/>
          <w:sz w:val="26"/>
          <w:szCs w:val="26"/>
          <w:lang w:eastAsia="ru-RU"/>
        </w:rPr>
        <w:t xml:space="preserve"> рублей</w:t>
      </w:r>
      <w:r w:rsidRPr="0045557F">
        <w:rPr>
          <w:bCs/>
          <w:color w:val="000000" w:themeColor="text1"/>
          <w:sz w:val="26"/>
          <w:szCs w:val="26"/>
          <w:lang w:eastAsia="ru-RU"/>
        </w:rPr>
        <w:t>;</w:t>
      </w:r>
    </w:p>
    <w:p w14:paraId="712C01D7" w14:textId="6C0F4FA6" w:rsidR="00826B12" w:rsidRPr="0045557F" w:rsidRDefault="004272D5" w:rsidP="00192B50">
      <w:pPr>
        <w:widowControl/>
        <w:tabs>
          <w:tab w:val="left" w:pos="567"/>
          <w:tab w:val="left" w:pos="851"/>
        </w:tabs>
        <w:autoSpaceDE/>
        <w:autoSpaceDN/>
        <w:ind w:firstLine="567"/>
        <w:jc w:val="both"/>
        <w:rPr>
          <w:color w:val="000000"/>
          <w:sz w:val="26"/>
          <w:szCs w:val="26"/>
        </w:rPr>
      </w:pPr>
      <w:r w:rsidRPr="0045557F">
        <w:rPr>
          <w:bCs/>
          <w:color w:val="000000" w:themeColor="text1"/>
          <w:sz w:val="26"/>
          <w:szCs w:val="26"/>
          <w:lang w:eastAsia="ru-RU"/>
        </w:rPr>
        <w:t xml:space="preserve">3) 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коммерческое предложение </w:t>
      </w:r>
      <w:r w:rsidR="003C3A5B" w:rsidRPr="0045557F">
        <w:rPr>
          <w:bCs/>
          <w:color w:val="000000" w:themeColor="text1"/>
          <w:sz w:val="26"/>
          <w:szCs w:val="26"/>
          <w:lang w:eastAsia="ru-RU"/>
        </w:rPr>
        <w:t>Источник 3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 от </w:t>
      </w:r>
      <w:r w:rsidR="00D130D9" w:rsidRPr="0045557F">
        <w:rPr>
          <w:bCs/>
          <w:color w:val="000000" w:themeColor="text1"/>
          <w:sz w:val="26"/>
          <w:szCs w:val="26"/>
          <w:lang w:eastAsia="ru-RU"/>
        </w:rPr>
        <w:t>1</w:t>
      </w:r>
      <w:r w:rsidR="008C4B18" w:rsidRPr="0045557F">
        <w:rPr>
          <w:bCs/>
          <w:color w:val="000000" w:themeColor="text1"/>
          <w:sz w:val="26"/>
          <w:szCs w:val="26"/>
          <w:lang w:eastAsia="ru-RU"/>
        </w:rPr>
        <w:t>4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>.0</w:t>
      </w:r>
      <w:r w:rsidR="008C4B18" w:rsidRPr="0045557F">
        <w:rPr>
          <w:bCs/>
          <w:color w:val="000000" w:themeColor="text1"/>
          <w:sz w:val="26"/>
          <w:szCs w:val="26"/>
          <w:lang w:eastAsia="ru-RU"/>
        </w:rPr>
        <w:t>5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.2026 входящий № </w:t>
      </w:r>
      <w:r w:rsidR="00D130D9" w:rsidRPr="0045557F">
        <w:rPr>
          <w:bCs/>
          <w:color w:val="000000" w:themeColor="text1"/>
          <w:sz w:val="26"/>
          <w:szCs w:val="26"/>
          <w:lang w:eastAsia="ru-RU"/>
        </w:rPr>
        <w:t>2</w:t>
      </w:r>
      <w:r w:rsidR="008C4B18" w:rsidRPr="0045557F">
        <w:rPr>
          <w:bCs/>
          <w:color w:val="000000" w:themeColor="text1"/>
          <w:sz w:val="26"/>
          <w:szCs w:val="26"/>
          <w:lang w:eastAsia="ru-RU"/>
        </w:rPr>
        <w:t>2-08/020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ED0011">
        <w:rPr>
          <w:bCs/>
          <w:color w:val="000000" w:themeColor="text1"/>
          <w:sz w:val="26"/>
          <w:szCs w:val="26"/>
          <w:lang w:eastAsia="ru-RU"/>
        </w:rPr>
        <w:t xml:space="preserve">                    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на сумму </w:t>
      </w:r>
      <w:r w:rsidR="008C4B18" w:rsidRPr="0045557F">
        <w:rPr>
          <w:bCs/>
          <w:color w:val="000000" w:themeColor="text1"/>
          <w:sz w:val="26"/>
          <w:szCs w:val="26"/>
          <w:lang w:eastAsia="ru-RU"/>
        </w:rPr>
        <w:t>349 550,00</w:t>
      </w:r>
      <w:r w:rsidR="00192B50" w:rsidRPr="0045557F">
        <w:rPr>
          <w:bCs/>
          <w:color w:val="000000" w:themeColor="text1"/>
          <w:sz w:val="26"/>
          <w:szCs w:val="26"/>
          <w:lang w:eastAsia="ru-RU"/>
        </w:rPr>
        <w:t xml:space="preserve"> рублей.</w:t>
      </w:r>
    </w:p>
    <w:p w14:paraId="166C1B2F" w14:textId="77777777" w:rsidR="003E111F" w:rsidRPr="0045557F" w:rsidRDefault="003E111F" w:rsidP="00AB59EC">
      <w:pPr>
        <w:jc w:val="center"/>
        <w:rPr>
          <w:b/>
          <w:color w:val="000000"/>
          <w:sz w:val="26"/>
          <w:szCs w:val="26"/>
        </w:rPr>
      </w:pPr>
    </w:p>
    <w:p w14:paraId="6F6EEA99" w14:textId="77777777" w:rsidR="003E111F" w:rsidRPr="0045557F" w:rsidRDefault="003E111F" w:rsidP="00AB59EC">
      <w:pPr>
        <w:jc w:val="center"/>
        <w:rPr>
          <w:b/>
          <w:color w:val="000000"/>
          <w:sz w:val="26"/>
          <w:szCs w:val="26"/>
        </w:rPr>
      </w:pPr>
    </w:p>
    <w:p w14:paraId="42BF4975" w14:textId="77777777" w:rsidR="003E111F" w:rsidRPr="0045557F" w:rsidRDefault="003E111F" w:rsidP="00AB59EC">
      <w:pPr>
        <w:jc w:val="center"/>
        <w:rPr>
          <w:b/>
          <w:color w:val="000000"/>
          <w:sz w:val="26"/>
          <w:szCs w:val="26"/>
        </w:rPr>
      </w:pPr>
    </w:p>
    <w:p w14:paraId="04E43259" w14:textId="77777777" w:rsidR="00EC1F56" w:rsidRPr="0045557F" w:rsidRDefault="00EC1F56" w:rsidP="00AB59EC">
      <w:pPr>
        <w:jc w:val="center"/>
        <w:rPr>
          <w:b/>
          <w:color w:val="000000"/>
          <w:sz w:val="26"/>
          <w:szCs w:val="26"/>
        </w:rPr>
      </w:pPr>
    </w:p>
    <w:p w14:paraId="09C9F7E3" w14:textId="3F71E35F" w:rsidR="000D69F5" w:rsidRPr="0045557F" w:rsidRDefault="00D370B0" w:rsidP="00AB59EC">
      <w:pPr>
        <w:jc w:val="center"/>
        <w:rPr>
          <w:b/>
          <w:color w:val="000000"/>
          <w:sz w:val="26"/>
          <w:szCs w:val="26"/>
        </w:rPr>
      </w:pPr>
      <w:r w:rsidRPr="0045557F">
        <w:rPr>
          <w:b/>
          <w:color w:val="000000"/>
          <w:sz w:val="26"/>
          <w:szCs w:val="26"/>
        </w:rPr>
        <w:lastRenderedPageBreak/>
        <w:t>А</w:t>
      </w:r>
      <w:r w:rsidR="000D69F5" w:rsidRPr="0045557F">
        <w:rPr>
          <w:b/>
          <w:color w:val="000000"/>
          <w:sz w:val="26"/>
          <w:szCs w:val="26"/>
        </w:rPr>
        <w:t>нализ ценовых предложений</w:t>
      </w:r>
    </w:p>
    <w:p w14:paraId="2437738B" w14:textId="77777777" w:rsidR="000D69F5" w:rsidRPr="0045557F" w:rsidRDefault="000D69F5" w:rsidP="00E55A50">
      <w:pPr>
        <w:pStyle w:val="3"/>
        <w:shd w:val="clear" w:color="auto" w:fill="FFFFFF" w:themeFill="background1"/>
        <w:spacing w:before="60" w:after="40"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45557F">
        <w:rPr>
          <w:color w:val="000000"/>
          <w:sz w:val="24"/>
          <w:szCs w:val="24"/>
        </w:rPr>
        <w:fldChar w:fldCharType="begin"/>
      </w:r>
      <w:r w:rsidRPr="0045557F">
        <w:rPr>
          <w:color w:val="000000"/>
          <w:sz w:val="24"/>
          <w:szCs w:val="24"/>
        </w:rPr>
        <w:instrText xml:space="preserve"> LINK </w:instrText>
      </w:r>
      <w:r w:rsidR="005676C4" w:rsidRPr="0045557F">
        <w:rPr>
          <w:color w:val="000000"/>
          <w:sz w:val="24"/>
          <w:szCs w:val="24"/>
        </w:rPr>
        <w:instrText xml:space="preserve">Excel.SheetMacroEnabled.12 "C:\\Users\\Konkovanyu\\Desktop\\Закупки\\2023\\Поставка комплекта ТС\\Расчет (параметр).xlsm" Cost!R1C1:R155C12 </w:instrText>
      </w:r>
      <w:r w:rsidRPr="0045557F">
        <w:rPr>
          <w:color w:val="000000"/>
          <w:sz w:val="24"/>
          <w:szCs w:val="24"/>
        </w:rPr>
        <w:instrText xml:space="preserve">\a \f 4 \h \* MERGEFORMAT </w:instrText>
      </w:r>
      <w:r w:rsidRPr="0045557F">
        <w:rPr>
          <w:color w:val="000000"/>
          <w:sz w:val="24"/>
          <w:szCs w:val="24"/>
        </w:rPr>
        <w:fldChar w:fldCharType="separate"/>
      </w:r>
    </w:p>
    <w:tbl>
      <w:tblPr>
        <w:tblStyle w:val="6"/>
        <w:tblW w:w="5209" w:type="pct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702"/>
        <w:gridCol w:w="709"/>
        <w:gridCol w:w="568"/>
        <w:gridCol w:w="1012"/>
        <w:gridCol w:w="1392"/>
        <w:gridCol w:w="996"/>
        <w:gridCol w:w="990"/>
        <w:gridCol w:w="1275"/>
        <w:gridCol w:w="1124"/>
      </w:tblGrid>
      <w:tr w:rsidR="000D69F5" w:rsidRPr="0045557F" w14:paraId="1E3C0839" w14:textId="77777777" w:rsidTr="00E2119F">
        <w:trPr>
          <w:trHeight w:val="300"/>
          <w:jc w:val="center"/>
        </w:trPr>
        <w:tc>
          <w:tcPr>
            <w:tcW w:w="5000" w:type="pct"/>
            <w:gridSpan w:val="10"/>
            <w:vAlign w:val="center"/>
            <w:hideMark/>
          </w:tcPr>
          <w:p w14:paraId="7E58582F" w14:textId="164A46B9" w:rsidR="000D69F5" w:rsidRPr="0045557F" w:rsidRDefault="0092507C" w:rsidP="00DA44D5">
            <w:pPr>
              <w:shd w:val="clear" w:color="auto" w:fill="FFFFFF" w:themeFill="background1"/>
              <w:ind w:firstLine="17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557F">
              <w:rPr>
                <w:b/>
                <w:bCs/>
                <w:color w:val="000000"/>
                <w:sz w:val="16"/>
                <w:szCs w:val="16"/>
              </w:rPr>
              <w:t xml:space="preserve">Обоснование </w:t>
            </w:r>
            <w:r w:rsidR="00DA44D5" w:rsidRPr="0045557F">
              <w:rPr>
                <w:b/>
                <w:bCs/>
                <w:color w:val="000000"/>
                <w:sz w:val="16"/>
                <w:szCs w:val="16"/>
              </w:rPr>
              <w:t>Ц</w:t>
            </w:r>
            <w:r w:rsidR="003149B1" w:rsidRPr="0045557F">
              <w:rPr>
                <w:b/>
                <w:bCs/>
                <w:color w:val="000000"/>
                <w:sz w:val="16"/>
                <w:szCs w:val="16"/>
              </w:rPr>
              <w:t>ены контракта</w:t>
            </w:r>
            <w:r w:rsidR="000D69F5" w:rsidRPr="0045557F">
              <w:rPr>
                <w:b/>
                <w:bCs/>
                <w:color w:val="000000"/>
                <w:sz w:val="16"/>
                <w:szCs w:val="16"/>
              </w:rPr>
              <w:t xml:space="preserve"> на</w:t>
            </w:r>
            <w:r w:rsidR="003C1D8C" w:rsidRPr="0045557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3C60" w:rsidRPr="0045557F">
              <w:rPr>
                <w:b/>
                <w:sz w:val="16"/>
                <w:szCs w:val="16"/>
                <w:lang w:eastAsia="ru-RU"/>
              </w:rPr>
              <w:t xml:space="preserve">поставку </w:t>
            </w:r>
            <w:r w:rsidR="00DA44D5" w:rsidRPr="0045557F">
              <w:rPr>
                <w:b/>
                <w:sz w:val="16"/>
                <w:szCs w:val="16"/>
                <w:lang w:eastAsia="ru-RU"/>
              </w:rPr>
              <w:t xml:space="preserve">систем </w:t>
            </w:r>
            <w:r w:rsidR="008E463A" w:rsidRPr="0045557F">
              <w:rPr>
                <w:b/>
                <w:sz w:val="16"/>
                <w:szCs w:val="16"/>
              </w:rPr>
              <w:t>кондицион</w:t>
            </w:r>
            <w:r w:rsidR="00DA44D5" w:rsidRPr="0045557F">
              <w:rPr>
                <w:b/>
                <w:sz w:val="16"/>
                <w:szCs w:val="16"/>
              </w:rPr>
              <w:t>и</w:t>
            </w:r>
            <w:r w:rsidR="008E463A" w:rsidRPr="0045557F">
              <w:rPr>
                <w:b/>
                <w:sz w:val="16"/>
                <w:szCs w:val="16"/>
              </w:rPr>
              <w:t>р</w:t>
            </w:r>
            <w:r w:rsidR="00DA44D5" w:rsidRPr="0045557F">
              <w:rPr>
                <w:b/>
                <w:sz w:val="16"/>
                <w:szCs w:val="16"/>
              </w:rPr>
              <w:t>ования</w:t>
            </w:r>
          </w:p>
        </w:tc>
      </w:tr>
      <w:tr w:rsidR="00E2119F" w:rsidRPr="0045557F" w14:paraId="140B1F62" w14:textId="77777777" w:rsidTr="00E2119F">
        <w:trPr>
          <w:trHeight w:val="300"/>
          <w:jc w:val="center"/>
        </w:trPr>
        <w:tc>
          <w:tcPr>
            <w:tcW w:w="272" w:type="pct"/>
            <w:vMerge w:val="restart"/>
            <w:vAlign w:val="center"/>
            <w:hideMark/>
          </w:tcPr>
          <w:p w14:paraId="00144402" w14:textId="77777777" w:rsidR="000D69F5" w:rsidRPr="0045557F" w:rsidRDefault="000D69F5" w:rsidP="00C63071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№</w:t>
            </w:r>
            <w:r w:rsidRPr="0045557F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824" w:type="pct"/>
            <w:vMerge w:val="restart"/>
            <w:vAlign w:val="center"/>
            <w:hideMark/>
          </w:tcPr>
          <w:p w14:paraId="2481B747" w14:textId="77777777" w:rsidR="000D69F5" w:rsidRPr="0045557F" w:rsidRDefault="000D69F5" w:rsidP="00C63071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3" w:type="pct"/>
            <w:vMerge w:val="restart"/>
            <w:vAlign w:val="center"/>
            <w:hideMark/>
          </w:tcPr>
          <w:p w14:paraId="1F60DB44" w14:textId="77777777" w:rsidR="000D69F5" w:rsidRPr="0045557F" w:rsidRDefault="000D69F5" w:rsidP="00E55A50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75" w:type="pct"/>
            <w:vMerge w:val="restart"/>
            <w:vAlign w:val="center"/>
            <w:hideMark/>
          </w:tcPr>
          <w:p w14:paraId="61C870DB" w14:textId="77777777" w:rsidR="000D69F5" w:rsidRPr="0045557F" w:rsidRDefault="000D69F5" w:rsidP="00E55A50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3286" w:type="pct"/>
            <w:gridSpan w:val="6"/>
            <w:vAlign w:val="center"/>
            <w:hideMark/>
          </w:tcPr>
          <w:p w14:paraId="619E6164" w14:textId="668BA024" w:rsidR="000D69F5" w:rsidRPr="0045557F" w:rsidRDefault="000D69F5" w:rsidP="00E55A50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Цены различных поставщиков</w:t>
            </w:r>
            <w:r w:rsidR="00B621EA" w:rsidRPr="0045557F">
              <w:rPr>
                <w:color w:val="000000"/>
                <w:sz w:val="16"/>
                <w:szCs w:val="16"/>
              </w:rPr>
              <w:t>, исполнителей, подрядчиков</w:t>
            </w:r>
            <w:r w:rsidR="00E63A7B" w:rsidRPr="0045557F">
              <w:rPr>
                <w:color w:val="000000"/>
                <w:sz w:val="16"/>
                <w:szCs w:val="16"/>
              </w:rPr>
              <w:t xml:space="preserve"> (руб.), в </w:t>
            </w:r>
            <w:proofErr w:type="spellStart"/>
            <w:r w:rsidR="00E63A7B" w:rsidRPr="0045557F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="00E63A7B" w:rsidRPr="0045557F">
              <w:rPr>
                <w:color w:val="000000"/>
                <w:sz w:val="16"/>
                <w:szCs w:val="16"/>
              </w:rPr>
              <w:t>. НДС</w:t>
            </w:r>
          </w:p>
        </w:tc>
      </w:tr>
      <w:tr w:rsidR="00BD7EF3" w:rsidRPr="0045557F" w14:paraId="43476B83" w14:textId="77777777" w:rsidTr="00E2119F">
        <w:trPr>
          <w:trHeight w:val="300"/>
          <w:jc w:val="center"/>
        </w:trPr>
        <w:tc>
          <w:tcPr>
            <w:tcW w:w="272" w:type="pct"/>
            <w:vMerge/>
            <w:vAlign w:val="center"/>
            <w:hideMark/>
          </w:tcPr>
          <w:p w14:paraId="09BFB537" w14:textId="77777777" w:rsidR="004272D5" w:rsidRPr="0045557F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14:paraId="1A97C4D1" w14:textId="77777777" w:rsidR="004272D5" w:rsidRPr="0045557F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4B66447E" w14:textId="77777777" w:rsidR="004272D5" w:rsidRPr="0045557F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2D5E62F3" w14:textId="77777777" w:rsidR="004272D5" w:rsidRPr="0045557F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pct"/>
            <w:gridSpan w:val="2"/>
            <w:vAlign w:val="center"/>
            <w:hideMark/>
          </w:tcPr>
          <w:p w14:paraId="1906E191" w14:textId="52461A65" w:rsidR="004272D5" w:rsidRPr="0045557F" w:rsidRDefault="003C3A5B" w:rsidP="00BD7EF3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Источник 1</w:t>
            </w:r>
            <w:r w:rsidR="00BD7EF3" w:rsidRPr="0045557F">
              <w:rPr>
                <w:color w:val="000000"/>
                <w:sz w:val="16"/>
                <w:szCs w:val="16"/>
              </w:rPr>
              <w:t xml:space="preserve"> </w:t>
            </w:r>
            <w:r w:rsidR="00113EE6" w:rsidRPr="0045557F">
              <w:rPr>
                <w:color w:val="000000"/>
                <w:sz w:val="16"/>
                <w:szCs w:val="16"/>
              </w:rPr>
              <w:t>(входящий</w:t>
            </w:r>
            <w:r w:rsidR="00BD7EF3" w:rsidRPr="0045557F">
              <w:rPr>
                <w:color w:val="000000"/>
                <w:sz w:val="16"/>
                <w:szCs w:val="16"/>
              </w:rPr>
              <w:t xml:space="preserve">                                </w:t>
            </w:r>
            <w:r w:rsidR="004272D5" w:rsidRPr="0045557F">
              <w:rPr>
                <w:color w:val="000000"/>
                <w:sz w:val="16"/>
                <w:szCs w:val="16"/>
              </w:rPr>
              <w:t>от</w:t>
            </w:r>
            <w:r w:rsidR="00BD7EF3" w:rsidRPr="0045557F">
              <w:rPr>
                <w:color w:val="000000"/>
                <w:sz w:val="16"/>
                <w:szCs w:val="16"/>
              </w:rPr>
              <w:t xml:space="preserve"> 1</w:t>
            </w:r>
            <w:r w:rsidR="00113EE6" w:rsidRPr="0045557F">
              <w:rPr>
                <w:color w:val="000000"/>
                <w:sz w:val="16"/>
                <w:szCs w:val="16"/>
              </w:rPr>
              <w:t>4</w:t>
            </w:r>
            <w:r w:rsidR="004272D5" w:rsidRPr="0045557F">
              <w:rPr>
                <w:color w:val="000000"/>
                <w:sz w:val="16"/>
                <w:szCs w:val="16"/>
              </w:rPr>
              <w:t>.0</w:t>
            </w:r>
            <w:r w:rsidR="00113EE6" w:rsidRPr="0045557F">
              <w:rPr>
                <w:color w:val="000000"/>
                <w:sz w:val="16"/>
                <w:szCs w:val="16"/>
              </w:rPr>
              <w:t>5</w:t>
            </w:r>
            <w:r w:rsidR="004272D5" w:rsidRPr="0045557F">
              <w:rPr>
                <w:color w:val="000000"/>
                <w:sz w:val="16"/>
                <w:szCs w:val="16"/>
              </w:rPr>
              <w:t>.2026</w:t>
            </w:r>
            <w:r w:rsidR="00BD7EF3" w:rsidRPr="0045557F">
              <w:rPr>
                <w:color w:val="000000"/>
                <w:sz w:val="16"/>
                <w:szCs w:val="16"/>
              </w:rPr>
              <w:t xml:space="preserve">                                        </w:t>
            </w:r>
            <w:r w:rsidR="004272D5" w:rsidRPr="0045557F">
              <w:rPr>
                <w:color w:val="000000"/>
                <w:sz w:val="16"/>
                <w:szCs w:val="16"/>
              </w:rPr>
              <w:t>№</w:t>
            </w:r>
            <w:r w:rsidR="00113EE6" w:rsidRPr="0045557F">
              <w:rPr>
                <w:color w:val="000000"/>
                <w:sz w:val="16"/>
                <w:szCs w:val="16"/>
              </w:rPr>
              <w:t xml:space="preserve"> 22-08/019</w:t>
            </w:r>
            <w:r w:rsidR="004272D5" w:rsidRPr="0045557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14:paraId="3808309F" w14:textId="4EC0CAE1" w:rsidR="004272D5" w:rsidRPr="0045557F" w:rsidRDefault="003C3A5B" w:rsidP="00764D64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bCs/>
                <w:color w:val="000000"/>
                <w:sz w:val="16"/>
                <w:szCs w:val="16"/>
              </w:rPr>
              <w:t>Источник 2</w:t>
            </w:r>
            <w:r w:rsidR="00192B50" w:rsidRPr="0045557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4272D5" w:rsidRPr="0045557F">
              <w:rPr>
                <w:color w:val="000000"/>
                <w:sz w:val="16"/>
                <w:szCs w:val="16"/>
              </w:rPr>
              <w:t xml:space="preserve">(входящий </w:t>
            </w:r>
            <w:r w:rsidR="00E2119F" w:rsidRPr="0045557F">
              <w:rPr>
                <w:color w:val="000000"/>
                <w:sz w:val="16"/>
                <w:szCs w:val="16"/>
              </w:rPr>
              <w:t xml:space="preserve">  </w:t>
            </w:r>
            <w:r w:rsidR="00113EE6" w:rsidRPr="0045557F">
              <w:rPr>
                <w:color w:val="000000"/>
                <w:sz w:val="16"/>
                <w:szCs w:val="16"/>
              </w:rPr>
              <w:t>о</w:t>
            </w:r>
            <w:r w:rsidR="004272D5" w:rsidRPr="0045557F">
              <w:rPr>
                <w:color w:val="000000"/>
                <w:sz w:val="16"/>
                <w:szCs w:val="16"/>
              </w:rPr>
              <w:t xml:space="preserve">т </w:t>
            </w:r>
            <w:r w:rsidR="00113EE6" w:rsidRPr="0045557F">
              <w:rPr>
                <w:color w:val="000000"/>
                <w:sz w:val="16"/>
                <w:szCs w:val="16"/>
              </w:rPr>
              <w:t>14</w:t>
            </w:r>
            <w:r w:rsidR="004272D5" w:rsidRPr="0045557F">
              <w:rPr>
                <w:color w:val="000000"/>
                <w:sz w:val="16"/>
                <w:szCs w:val="16"/>
              </w:rPr>
              <w:t>.0</w:t>
            </w:r>
            <w:r w:rsidR="00113EE6" w:rsidRPr="0045557F">
              <w:rPr>
                <w:color w:val="000000"/>
                <w:sz w:val="16"/>
                <w:szCs w:val="16"/>
              </w:rPr>
              <w:t>5</w:t>
            </w:r>
            <w:r w:rsidR="004272D5" w:rsidRPr="0045557F">
              <w:rPr>
                <w:color w:val="000000"/>
                <w:sz w:val="16"/>
                <w:szCs w:val="16"/>
              </w:rPr>
              <w:t>.2026</w:t>
            </w:r>
            <w:r w:rsidR="00BD7EF3" w:rsidRPr="0045557F">
              <w:rPr>
                <w:color w:val="000000"/>
                <w:sz w:val="16"/>
                <w:szCs w:val="16"/>
              </w:rPr>
              <w:t xml:space="preserve">                    </w:t>
            </w:r>
            <w:r w:rsidR="004272D5" w:rsidRPr="0045557F">
              <w:rPr>
                <w:color w:val="000000"/>
                <w:sz w:val="16"/>
                <w:szCs w:val="16"/>
              </w:rPr>
              <w:t xml:space="preserve">№ </w:t>
            </w:r>
            <w:r w:rsidR="00113EE6" w:rsidRPr="0045557F">
              <w:rPr>
                <w:color w:val="000000"/>
                <w:sz w:val="16"/>
                <w:szCs w:val="16"/>
              </w:rPr>
              <w:t>22-08/01</w:t>
            </w:r>
            <w:r w:rsidR="00764D64" w:rsidRPr="0045557F">
              <w:rPr>
                <w:color w:val="000000"/>
                <w:sz w:val="16"/>
                <w:szCs w:val="16"/>
              </w:rPr>
              <w:t>8</w:t>
            </w:r>
            <w:r w:rsidR="004272D5" w:rsidRPr="0045557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D3E1F67" w14:textId="1027E2E9" w:rsidR="004272D5" w:rsidRPr="0045557F" w:rsidRDefault="00764D64" w:rsidP="00764D64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bCs/>
                <w:color w:val="000000"/>
                <w:sz w:val="16"/>
                <w:szCs w:val="16"/>
              </w:rPr>
              <w:t xml:space="preserve">Источник 3 </w:t>
            </w:r>
            <w:r w:rsidRPr="0045557F">
              <w:rPr>
                <w:color w:val="000000"/>
                <w:sz w:val="16"/>
                <w:szCs w:val="16"/>
              </w:rPr>
              <w:t>(входящий от 14.05.2026 № 22-08/020)</w:t>
            </w:r>
          </w:p>
        </w:tc>
      </w:tr>
      <w:tr w:rsidR="00BD7EF3" w:rsidRPr="0045557F" w14:paraId="5B21CF3E" w14:textId="77777777" w:rsidTr="00E2119F">
        <w:trPr>
          <w:trHeight w:val="300"/>
          <w:jc w:val="center"/>
        </w:trPr>
        <w:tc>
          <w:tcPr>
            <w:tcW w:w="272" w:type="pct"/>
            <w:vMerge/>
            <w:vAlign w:val="center"/>
            <w:hideMark/>
          </w:tcPr>
          <w:p w14:paraId="25F46A2A" w14:textId="77777777" w:rsidR="004272D5" w:rsidRPr="0045557F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14:paraId="2C99A47A" w14:textId="77777777" w:rsidR="004272D5" w:rsidRPr="0045557F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1D47A048" w14:textId="77777777" w:rsidR="004272D5" w:rsidRPr="0045557F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14:paraId="5FDCBA54" w14:textId="77777777" w:rsidR="004272D5" w:rsidRPr="0045557F" w:rsidRDefault="004272D5" w:rsidP="004272D5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  <w:hideMark/>
          </w:tcPr>
          <w:p w14:paraId="31E50FFE" w14:textId="77777777" w:rsidR="004272D5" w:rsidRPr="0045557F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674" w:type="pct"/>
            <w:vAlign w:val="center"/>
            <w:hideMark/>
          </w:tcPr>
          <w:p w14:paraId="3BA35732" w14:textId="77777777" w:rsidR="004272D5" w:rsidRPr="0045557F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82" w:type="pct"/>
            <w:vAlign w:val="center"/>
            <w:hideMark/>
          </w:tcPr>
          <w:p w14:paraId="0454DD6D" w14:textId="77777777" w:rsidR="004272D5" w:rsidRPr="0045557F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479" w:type="pct"/>
            <w:vAlign w:val="center"/>
            <w:hideMark/>
          </w:tcPr>
          <w:p w14:paraId="46BF6448" w14:textId="77777777" w:rsidR="004272D5" w:rsidRPr="0045557F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617" w:type="pct"/>
            <w:vAlign w:val="center"/>
            <w:hideMark/>
          </w:tcPr>
          <w:p w14:paraId="3776F526" w14:textId="77777777" w:rsidR="004272D5" w:rsidRPr="0045557F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Цена за ед.</w:t>
            </w:r>
          </w:p>
        </w:tc>
        <w:tc>
          <w:tcPr>
            <w:tcW w:w="544" w:type="pct"/>
            <w:vAlign w:val="center"/>
            <w:hideMark/>
          </w:tcPr>
          <w:p w14:paraId="69A78839" w14:textId="77777777" w:rsidR="004272D5" w:rsidRPr="0045557F" w:rsidRDefault="004272D5" w:rsidP="004272D5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E2119F" w:rsidRPr="0045557F" w14:paraId="24B5EF4E" w14:textId="77777777" w:rsidTr="00E2119F">
        <w:trPr>
          <w:trHeight w:val="463"/>
          <w:jc w:val="center"/>
        </w:trPr>
        <w:tc>
          <w:tcPr>
            <w:tcW w:w="272" w:type="pct"/>
            <w:vAlign w:val="center"/>
            <w:hideMark/>
          </w:tcPr>
          <w:p w14:paraId="3B1863E0" w14:textId="11C3CFEE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4" w:type="pct"/>
            <w:vAlign w:val="center"/>
            <w:hideMark/>
          </w:tcPr>
          <w:p w14:paraId="31BC66DC" w14:textId="6DEDF7C2" w:rsidR="00E2119F" w:rsidRPr="0045557F" w:rsidRDefault="00E2119F" w:rsidP="00E211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45557F">
              <w:rPr>
                <w:sz w:val="16"/>
                <w:szCs w:val="16"/>
                <w:lang w:eastAsia="ru-RU"/>
              </w:rPr>
              <w:t>Поставка систем кондиционирования</w:t>
            </w:r>
          </w:p>
        </w:tc>
        <w:tc>
          <w:tcPr>
            <w:tcW w:w="343" w:type="pct"/>
            <w:noWrap/>
            <w:vAlign w:val="center"/>
          </w:tcPr>
          <w:p w14:paraId="23C2E1A3" w14:textId="7F396A5F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656EA48" w14:textId="2320FC2C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490" w:type="pct"/>
            <w:vAlign w:val="center"/>
          </w:tcPr>
          <w:p w14:paraId="4F668B3F" w14:textId="2F2BFEAE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61 900,00</w:t>
            </w:r>
          </w:p>
        </w:tc>
        <w:tc>
          <w:tcPr>
            <w:tcW w:w="674" w:type="pct"/>
            <w:noWrap/>
            <w:vAlign w:val="center"/>
          </w:tcPr>
          <w:p w14:paraId="2BF8C77B" w14:textId="5FDD0CFE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247 600,00</w:t>
            </w:r>
          </w:p>
        </w:tc>
        <w:tc>
          <w:tcPr>
            <w:tcW w:w="482" w:type="pct"/>
            <w:vAlign w:val="center"/>
          </w:tcPr>
          <w:p w14:paraId="02097A20" w14:textId="665DF893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479" w:type="pct"/>
            <w:vAlign w:val="center"/>
          </w:tcPr>
          <w:p w14:paraId="409ED931" w14:textId="3E160D3F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617" w:type="pct"/>
            <w:vAlign w:val="center"/>
          </w:tcPr>
          <w:p w14:paraId="28FF1627" w14:textId="3BA5EA67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68 700,00</w:t>
            </w:r>
          </w:p>
        </w:tc>
        <w:tc>
          <w:tcPr>
            <w:tcW w:w="544" w:type="pct"/>
            <w:vAlign w:val="center"/>
          </w:tcPr>
          <w:p w14:paraId="5D01AF7B" w14:textId="671E518D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274 800,00</w:t>
            </w:r>
          </w:p>
        </w:tc>
      </w:tr>
      <w:tr w:rsidR="00E2119F" w:rsidRPr="0045557F" w14:paraId="75AAB607" w14:textId="77777777" w:rsidTr="00E2119F">
        <w:trPr>
          <w:trHeight w:val="463"/>
          <w:jc w:val="center"/>
        </w:trPr>
        <w:tc>
          <w:tcPr>
            <w:tcW w:w="272" w:type="pct"/>
            <w:vAlign w:val="center"/>
          </w:tcPr>
          <w:p w14:paraId="3420D6CB" w14:textId="31162DBE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4" w:type="pct"/>
            <w:vAlign w:val="center"/>
          </w:tcPr>
          <w:p w14:paraId="6ADCE802" w14:textId="7A62ABFC" w:rsidR="00E2119F" w:rsidRPr="0045557F" w:rsidRDefault="00E2119F" w:rsidP="00E2119F">
            <w:pPr>
              <w:shd w:val="clear" w:color="auto" w:fill="FFFFFF" w:themeFill="background1"/>
              <w:rPr>
                <w:sz w:val="16"/>
                <w:szCs w:val="16"/>
                <w:lang w:eastAsia="ru-RU"/>
              </w:rPr>
            </w:pPr>
            <w:r w:rsidRPr="0045557F">
              <w:rPr>
                <w:sz w:val="16"/>
                <w:szCs w:val="16"/>
                <w:lang w:eastAsia="ru-RU"/>
              </w:rPr>
              <w:t>Поставка систем кондиционирования</w:t>
            </w:r>
          </w:p>
        </w:tc>
        <w:tc>
          <w:tcPr>
            <w:tcW w:w="343" w:type="pct"/>
            <w:noWrap/>
            <w:vAlign w:val="center"/>
          </w:tcPr>
          <w:p w14:paraId="37BD92C2" w14:textId="1FBA3884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EB3E408" w14:textId="0A8E6E23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490" w:type="pct"/>
            <w:vAlign w:val="center"/>
          </w:tcPr>
          <w:p w14:paraId="563FF2A7" w14:textId="460104EE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66 950,00</w:t>
            </w:r>
          </w:p>
        </w:tc>
        <w:tc>
          <w:tcPr>
            <w:tcW w:w="674" w:type="pct"/>
            <w:noWrap/>
            <w:vAlign w:val="center"/>
          </w:tcPr>
          <w:p w14:paraId="6E4CD24C" w14:textId="3E4847C3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66 950,00</w:t>
            </w:r>
          </w:p>
        </w:tc>
        <w:tc>
          <w:tcPr>
            <w:tcW w:w="482" w:type="pct"/>
            <w:vAlign w:val="center"/>
          </w:tcPr>
          <w:p w14:paraId="142CA174" w14:textId="6E3F9A21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59</w:t>
            </w:r>
            <w:r w:rsidR="00DE3C66" w:rsidRPr="0045557F">
              <w:rPr>
                <w:color w:val="000000"/>
                <w:sz w:val="16"/>
                <w:szCs w:val="16"/>
              </w:rPr>
              <w:t xml:space="preserve"> </w:t>
            </w:r>
            <w:r w:rsidRPr="0045557F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479" w:type="pct"/>
            <w:vAlign w:val="center"/>
          </w:tcPr>
          <w:p w14:paraId="0F3A8BBA" w14:textId="32453529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617" w:type="pct"/>
            <w:vAlign w:val="center"/>
          </w:tcPr>
          <w:p w14:paraId="540F14F8" w14:textId="112B69CA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74 750,00</w:t>
            </w:r>
          </w:p>
        </w:tc>
        <w:tc>
          <w:tcPr>
            <w:tcW w:w="544" w:type="pct"/>
            <w:vAlign w:val="center"/>
          </w:tcPr>
          <w:p w14:paraId="61A442FC" w14:textId="49861C82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74 750,00</w:t>
            </w:r>
          </w:p>
        </w:tc>
      </w:tr>
      <w:tr w:rsidR="00E9709D" w:rsidRPr="0045557F" w14:paraId="39BE0140" w14:textId="77777777" w:rsidTr="00E2119F">
        <w:trPr>
          <w:trHeight w:val="315"/>
          <w:jc w:val="center"/>
        </w:trPr>
        <w:tc>
          <w:tcPr>
            <w:tcW w:w="1714" w:type="pct"/>
            <w:gridSpan w:val="4"/>
            <w:vAlign w:val="center"/>
            <w:hideMark/>
          </w:tcPr>
          <w:p w14:paraId="72AA5335" w14:textId="77777777" w:rsidR="00E2119F" w:rsidRPr="0045557F" w:rsidRDefault="00E2119F" w:rsidP="00E2119F">
            <w:pPr>
              <w:shd w:val="clear" w:color="auto" w:fill="FFFFFF" w:themeFill="background1"/>
              <w:jc w:val="right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Сумма итого:</w:t>
            </w:r>
          </w:p>
        </w:tc>
        <w:tc>
          <w:tcPr>
            <w:tcW w:w="1164" w:type="pct"/>
            <w:gridSpan w:val="2"/>
            <w:vAlign w:val="center"/>
          </w:tcPr>
          <w:p w14:paraId="0B470A39" w14:textId="7FE7F08F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314 550,00</w:t>
            </w:r>
          </w:p>
        </w:tc>
        <w:tc>
          <w:tcPr>
            <w:tcW w:w="961" w:type="pct"/>
            <w:gridSpan w:val="2"/>
            <w:vAlign w:val="center"/>
          </w:tcPr>
          <w:p w14:paraId="3F5FEAD3" w14:textId="24154278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287 000,00</w:t>
            </w:r>
          </w:p>
        </w:tc>
        <w:tc>
          <w:tcPr>
            <w:tcW w:w="1161" w:type="pct"/>
            <w:gridSpan w:val="2"/>
            <w:vAlign w:val="center"/>
          </w:tcPr>
          <w:p w14:paraId="5DC06A61" w14:textId="390094EC" w:rsidR="00E2119F" w:rsidRPr="0045557F" w:rsidRDefault="00E2119F" w:rsidP="00E211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45557F">
              <w:rPr>
                <w:color w:val="000000"/>
                <w:sz w:val="16"/>
                <w:szCs w:val="16"/>
              </w:rPr>
              <w:t>349 550,00</w:t>
            </w:r>
          </w:p>
        </w:tc>
      </w:tr>
    </w:tbl>
    <w:p w14:paraId="2364B478" w14:textId="491831F6" w:rsidR="0092507C" w:rsidRPr="0045557F" w:rsidRDefault="000D69F5" w:rsidP="00E55A50">
      <w:pPr>
        <w:pStyle w:val="3"/>
        <w:shd w:val="clear" w:color="auto" w:fill="FFFFFF" w:themeFill="background1"/>
        <w:spacing w:before="60" w:after="40"/>
        <w:ind w:firstLine="567"/>
        <w:jc w:val="both"/>
        <w:rPr>
          <w:sz w:val="26"/>
          <w:szCs w:val="26"/>
        </w:rPr>
      </w:pPr>
      <w:r w:rsidRPr="0045557F">
        <w:rPr>
          <w:color w:val="000000"/>
          <w:sz w:val="24"/>
          <w:szCs w:val="24"/>
        </w:rPr>
        <w:fldChar w:fldCharType="end"/>
      </w:r>
      <w:r w:rsidRPr="0045557F">
        <w:rPr>
          <w:sz w:val="26"/>
          <w:szCs w:val="26"/>
        </w:rPr>
        <w:t xml:space="preserve">В соответствии с проведенным анализом ценовых предложений на данный вид </w:t>
      </w:r>
      <w:r w:rsidR="00FF48DC" w:rsidRPr="0045557F">
        <w:rPr>
          <w:sz w:val="26"/>
          <w:szCs w:val="26"/>
        </w:rPr>
        <w:t>товаров</w:t>
      </w:r>
      <w:r w:rsidRPr="0045557F">
        <w:rPr>
          <w:sz w:val="26"/>
          <w:szCs w:val="26"/>
        </w:rPr>
        <w:t xml:space="preserve"> сложился устойчивый рынок, диапазон цен составляет от </w:t>
      </w:r>
      <w:r w:rsidR="00B709BF" w:rsidRPr="0045557F">
        <w:rPr>
          <w:sz w:val="26"/>
          <w:szCs w:val="26"/>
        </w:rPr>
        <w:t>287 000,</w:t>
      </w:r>
      <w:r w:rsidR="00013A06" w:rsidRPr="0045557F">
        <w:rPr>
          <w:sz w:val="26"/>
          <w:szCs w:val="26"/>
        </w:rPr>
        <w:t xml:space="preserve"> </w:t>
      </w:r>
      <w:r w:rsidRPr="0045557F">
        <w:rPr>
          <w:sz w:val="26"/>
          <w:szCs w:val="26"/>
        </w:rPr>
        <w:t xml:space="preserve">руб. до </w:t>
      </w:r>
      <w:r w:rsidR="00877408" w:rsidRPr="0045557F">
        <w:rPr>
          <w:sz w:val="26"/>
          <w:szCs w:val="26"/>
        </w:rPr>
        <w:br/>
      </w:r>
      <w:r w:rsidR="00B709BF" w:rsidRPr="0045557F">
        <w:rPr>
          <w:sz w:val="26"/>
          <w:szCs w:val="26"/>
        </w:rPr>
        <w:t>349 550,00</w:t>
      </w:r>
      <w:r w:rsidRPr="0045557F">
        <w:rPr>
          <w:sz w:val="26"/>
          <w:szCs w:val="26"/>
        </w:rPr>
        <w:t xml:space="preserve"> руб.</w:t>
      </w:r>
    </w:p>
    <w:p w14:paraId="696C213B" w14:textId="6537C691" w:rsidR="000D69F5" w:rsidRPr="0045557F" w:rsidRDefault="000D69F5" w:rsidP="000D69F5">
      <w:pPr>
        <w:pStyle w:val="3"/>
        <w:spacing w:before="60" w:after="40"/>
        <w:ind w:right="287"/>
        <w:jc w:val="center"/>
        <w:rPr>
          <w:b/>
          <w:sz w:val="26"/>
          <w:szCs w:val="26"/>
        </w:rPr>
      </w:pPr>
      <w:r w:rsidRPr="0045557F">
        <w:rPr>
          <w:b/>
          <w:sz w:val="26"/>
          <w:szCs w:val="26"/>
        </w:rPr>
        <w:t>Расчет коэффициента вариации</w:t>
      </w:r>
    </w:p>
    <w:p w14:paraId="7443B2C4" w14:textId="77777777" w:rsidR="000D69F5" w:rsidRPr="0045557F" w:rsidRDefault="000D69F5" w:rsidP="0092507C">
      <w:pPr>
        <w:pStyle w:val="11"/>
        <w:spacing w:after="40"/>
        <w:ind w:left="0" w:right="60" w:firstLine="567"/>
        <w:jc w:val="both"/>
        <w:rPr>
          <w:rFonts w:ascii="Times New Roman" w:hAnsi="Times New Roman"/>
          <w:sz w:val="26"/>
          <w:szCs w:val="26"/>
        </w:rPr>
      </w:pPr>
      <w:r w:rsidRPr="0045557F">
        <w:rPr>
          <w:rFonts w:ascii="Times New Roman" w:hAnsi="Times New Roman"/>
          <w:sz w:val="26"/>
          <w:szCs w:val="26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9545" w:type="dxa"/>
        <w:tblInd w:w="108" w:type="dxa"/>
        <w:tblLook w:val="0000" w:firstRow="0" w:lastRow="0" w:firstColumn="0" w:lastColumn="0" w:noHBand="0" w:noVBand="0"/>
      </w:tblPr>
      <w:tblGrid>
        <w:gridCol w:w="4145"/>
        <w:gridCol w:w="5400"/>
      </w:tblGrid>
      <w:tr w:rsidR="000D69F5" w:rsidRPr="0045557F" w14:paraId="2D40DEE0" w14:textId="77777777" w:rsidTr="00A21531">
        <w:trPr>
          <w:trHeight w:val="723"/>
        </w:trPr>
        <w:tc>
          <w:tcPr>
            <w:tcW w:w="4145" w:type="dxa"/>
          </w:tcPr>
          <w:p w14:paraId="642DFD57" w14:textId="77777777" w:rsidR="000D69F5" w:rsidRPr="0045557F" w:rsidRDefault="000D69F5" w:rsidP="000D69F5">
            <w:pPr>
              <w:pStyle w:val="11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7F">
              <w:rPr>
                <w:rFonts w:ascii="Times New Roman" w:hAnsi="Times New Roman"/>
                <w:noProof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51A85445" wp14:editId="41B5B282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535CE16C" w14:textId="77777777" w:rsidR="000D69F5" w:rsidRPr="0045557F" w:rsidRDefault="000D69F5" w:rsidP="000D69F5">
            <w:pPr>
              <w:pStyle w:val="11"/>
              <w:spacing w:after="40"/>
              <w:ind w:left="57" w:right="-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57F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728DFE17" wp14:editId="4C59A287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57F">
              <w:rPr>
                <w:rFonts w:ascii="Times New Roman" w:hAnsi="Times New Roman"/>
                <w:sz w:val="24"/>
                <w:szCs w:val="24"/>
              </w:rPr>
              <w:t>- ср. квадратичное отклонение</w:t>
            </w:r>
          </w:p>
        </w:tc>
      </w:tr>
      <w:tr w:rsidR="000D69F5" w:rsidRPr="0045557F" w14:paraId="32712FB7" w14:textId="77777777" w:rsidTr="00A21531">
        <w:trPr>
          <w:trHeight w:val="709"/>
        </w:trPr>
        <w:tc>
          <w:tcPr>
            <w:tcW w:w="4145" w:type="dxa"/>
          </w:tcPr>
          <w:p w14:paraId="2CB30DC5" w14:textId="77777777" w:rsidR="000D69F5" w:rsidRPr="0045557F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14:paraId="6C240299" w14:textId="77777777" w:rsidR="000D69F5" w:rsidRPr="0045557F" w:rsidRDefault="000D69F5" w:rsidP="000D69F5">
            <w:pPr>
              <w:adjustRightInd w:val="0"/>
              <w:spacing w:after="40"/>
              <w:ind w:right="287"/>
              <w:jc w:val="center"/>
              <w:rPr>
                <w:i/>
                <w:sz w:val="24"/>
                <w:szCs w:val="24"/>
              </w:rPr>
            </w:pPr>
            <w:r w:rsidRPr="0045557F">
              <w:rPr>
                <w:sz w:val="24"/>
                <w:szCs w:val="24"/>
              </w:rPr>
              <w:t>где: V - коэффициент вариации;</w:t>
            </w:r>
          </w:p>
          <w:p w14:paraId="3C84A516" w14:textId="77777777" w:rsidR="000D69F5" w:rsidRPr="0045557F" w:rsidRDefault="000D69F5" w:rsidP="000D69F5">
            <w:pPr>
              <w:pStyle w:val="11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57F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proofErr w:type="spellStart"/>
            <w:r w:rsidRPr="0045557F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45557F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 </w:t>
            </w:r>
            <w:r w:rsidRPr="0045557F">
              <w:rPr>
                <w:rFonts w:ascii="Times New Roman" w:hAnsi="Times New Roman"/>
                <w:sz w:val="24"/>
                <w:szCs w:val="24"/>
              </w:rPr>
              <w:t>-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14:paraId="47BE206C" w14:textId="77777777" w:rsidR="000D69F5" w:rsidRPr="0045557F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14:paraId="63EEAA7F" w14:textId="77777777" w:rsidR="000D69F5" w:rsidRPr="0045557F" w:rsidRDefault="000D69F5" w:rsidP="000D69F5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  <w:r w:rsidRPr="0045557F">
              <w:rPr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14:paraId="1A816F54" w14:textId="77777777" w:rsidR="000D69F5" w:rsidRPr="0045557F" w:rsidRDefault="000D69F5" w:rsidP="000D69F5">
            <w:pPr>
              <w:pStyle w:val="11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57F">
              <w:rPr>
                <w:rFonts w:ascii="Times New Roman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  <w:p w14:paraId="560FAD1E" w14:textId="74CA934A" w:rsidR="00B2558A" w:rsidRPr="0045557F" w:rsidRDefault="00B2558A" w:rsidP="000D69F5">
            <w:pPr>
              <w:pStyle w:val="11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E032CB" w14:textId="7284DB2C" w:rsidR="006102A6" w:rsidRPr="0045557F" w:rsidRDefault="000D69F5" w:rsidP="00F52652">
      <w:pPr>
        <w:pStyle w:val="3"/>
        <w:spacing w:before="60" w:after="40"/>
        <w:ind w:right="287"/>
        <w:jc w:val="center"/>
        <w:rPr>
          <w:b/>
          <w:color w:val="000000"/>
          <w:sz w:val="26"/>
          <w:szCs w:val="26"/>
        </w:rPr>
      </w:pPr>
      <w:r w:rsidRPr="0045557F">
        <w:rPr>
          <w:b/>
          <w:color w:val="000000"/>
          <w:sz w:val="26"/>
          <w:szCs w:val="26"/>
        </w:rPr>
        <w:t>Значение однородности значений</w:t>
      </w:r>
    </w:p>
    <w:tbl>
      <w:tblPr>
        <w:tblW w:w="949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60"/>
        <w:gridCol w:w="841"/>
        <w:gridCol w:w="992"/>
        <w:gridCol w:w="142"/>
        <w:gridCol w:w="1276"/>
        <w:gridCol w:w="1133"/>
        <w:gridCol w:w="709"/>
        <w:gridCol w:w="992"/>
        <w:gridCol w:w="992"/>
        <w:gridCol w:w="992"/>
      </w:tblGrid>
      <w:tr w:rsidR="00E63A7B" w:rsidRPr="0045557F" w14:paraId="1D080470" w14:textId="77B05DD8" w:rsidTr="00005EDB">
        <w:trPr>
          <w:gridAfter w:val="7"/>
          <w:wAfter w:w="6236" w:type="dxa"/>
          <w:trHeight w:val="240"/>
          <w:jc w:val="center"/>
        </w:trPr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788D8" w14:textId="77777777" w:rsidR="00E63A7B" w:rsidRPr="0045557F" w:rsidRDefault="00E63A7B" w:rsidP="006102A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B03C6D0" w14:textId="77777777" w:rsidR="00E63A7B" w:rsidRPr="0045557F" w:rsidRDefault="00E63A7B" w:rsidP="006102A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0D1623" w14:textId="77777777" w:rsidR="00E63A7B" w:rsidRPr="0045557F" w:rsidRDefault="00E63A7B" w:rsidP="006102A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05EDB" w:rsidRPr="0045557F" w14:paraId="32D98A66" w14:textId="77777777" w:rsidTr="00005EDB">
        <w:trPr>
          <w:trHeight w:val="37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FBB3" w14:textId="77777777" w:rsidR="00005EDB" w:rsidRPr="0045557F" w:rsidRDefault="00005EDB" w:rsidP="006102A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904" w14:textId="36EC0988" w:rsidR="00005EDB" w:rsidRPr="0045557F" w:rsidRDefault="00005EDB" w:rsidP="00E55A50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Наименование предмета контракта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D5D0" w14:textId="754AE1AA" w:rsidR="00005EDB" w:rsidRPr="0045557F" w:rsidRDefault="00005EDB" w:rsidP="0024000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</w:rPr>
              <w:t>Цены различных поставщиков, исполнителей, подрядчиков</w:t>
            </w:r>
            <w:r w:rsidRPr="0045557F">
              <w:rPr>
                <w:color w:val="000000"/>
                <w:sz w:val="16"/>
                <w:szCs w:val="16"/>
                <w:lang w:eastAsia="ru-RU"/>
              </w:rPr>
              <w:t xml:space="preserve"> (руб.) в </w:t>
            </w:r>
            <w:proofErr w:type="spellStart"/>
            <w:r w:rsidRPr="0045557F">
              <w:rPr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45557F">
              <w:rPr>
                <w:color w:val="000000"/>
                <w:sz w:val="16"/>
                <w:szCs w:val="16"/>
                <w:lang w:eastAsia="ru-RU"/>
              </w:rPr>
              <w:t>. НДС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461" w14:textId="37FA7191" w:rsidR="00005EDB" w:rsidRPr="0045557F" w:rsidRDefault="00005EDB" w:rsidP="006102A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37B" w14:textId="309BB676" w:rsidR="00005EDB" w:rsidRPr="0045557F" w:rsidRDefault="00005EDB" w:rsidP="00FF48D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 xml:space="preserve">Средняя </w:t>
            </w:r>
            <w:proofErr w:type="spellStart"/>
            <w:r w:rsidRPr="0045557F">
              <w:rPr>
                <w:color w:val="000000"/>
                <w:sz w:val="16"/>
                <w:szCs w:val="16"/>
                <w:lang w:eastAsia="ru-RU"/>
              </w:rPr>
              <w:t>арифм</w:t>
            </w:r>
            <w:proofErr w:type="spellEnd"/>
            <w:r w:rsidRPr="0045557F">
              <w:rPr>
                <w:color w:val="000000"/>
                <w:sz w:val="16"/>
                <w:szCs w:val="16"/>
                <w:lang w:eastAsia="ru-RU"/>
              </w:rPr>
              <w:t>. цена за ед. 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A9F" w14:textId="77777777" w:rsidR="00AE665A" w:rsidRPr="0045557F" w:rsidRDefault="00AE665A" w:rsidP="00132BC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14:paraId="3BA96721" w14:textId="3A9A0BCE" w:rsidR="00005EDB" w:rsidRPr="0045557F" w:rsidRDefault="00005EDB" w:rsidP="00132BC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 xml:space="preserve">Сред. квадр. </w:t>
            </w:r>
            <w:proofErr w:type="spellStart"/>
            <w:r w:rsidRPr="0045557F">
              <w:rPr>
                <w:color w:val="000000"/>
                <w:sz w:val="16"/>
                <w:szCs w:val="16"/>
                <w:lang w:eastAsia="ru-RU"/>
              </w:rPr>
              <w:t>откл</w:t>
            </w:r>
            <w:proofErr w:type="spellEnd"/>
            <w:r w:rsidRPr="0045557F">
              <w:rPr>
                <w:color w:val="000000"/>
                <w:sz w:val="16"/>
                <w:szCs w:val="16"/>
                <w:lang w:eastAsia="ru-RU"/>
              </w:rPr>
              <w:t>.</w:t>
            </w:r>
            <w:r w:rsidRPr="0045557F">
              <w:rPr>
                <w:color w:val="000000"/>
                <w:sz w:val="16"/>
                <w:szCs w:val="16"/>
                <w:lang w:eastAsia="ru-RU"/>
              </w:rPr>
              <w:br/>
              <w:t>σ=</w:t>
            </w:r>
          </w:p>
          <w:p w14:paraId="25C83423" w14:textId="7AEEC6F7" w:rsidR="00005EDB" w:rsidRPr="0045557F" w:rsidRDefault="00005EDB" w:rsidP="00132BC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DD03" w14:textId="55F67E01" w:rsidR="00005EDB" w:rsidRPr="0045557F" w:rsidRDefault="00005EDB" w:rsidP="00132BC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557F">
              <w:rPr>
                <w:color w:val="000000"/>
                <w:sz w:val="16"/>
                <w:szCs w:val="16"/>
              </w:rPr>
              <w:t>Коэфф</w:t>
            </w:r>
            <w:proofErr w:type="spellEnd"/>
            <w:r w:rsidRPr="0045557F">
              <w:rPr>
                <w:color w:val="000000"/>
                <w:sz w:val="16"/>
                <w:szCs w:val="16"/>
              </w:rPr>
              <w:t>. вариации</w:t>
            </w:r>
            <w:r w:rsidRPr="0045557F">
              <w:rPr>
                <w:color w:val="000000"/>
                <w:sz w:val="16"/>
                <w:szCs w:val="16"/>
              </w:rPr>
              <w:br/>
              <w:t>V=</w:t>
            </w:r>
          </w:p>
        </w:tc>
      </w:tr>
      <w:tr w:rsidR="00005EDB" w:rsidRPr="0045557F" w14:paraId="7CB09C03" w14:textId="77777777" w:rsidTr="00005EDB">
        <w:trPr>
          <w:trHeight w:val="90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3502" w14:textId="77777777" w:rsidR="00005EDB" w:rsidRPr="0045557F" w:rsidRDefault="00005EDB" w:rsidP="002D10C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7248" w14:textId="77777777" w:rsidR="00005EDB" w:rsidRPr="0045557F" w:rsidRDefault="00005EDB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566D" w14:textId="6832A429" w:rsidR="00005EDB" w:rsidRPr="0045557F" w:rsidRDefault="00005EDB" w:rsidP="00912AB0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</w:rPr>
              <w:t>Источник 1 (входящий                                от 14.05.2026                                        № 22-08/019)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80D7" w14:textId="6EF58F01" w:rsidR="00005EDB" w:rsidRPr="0045557F" w:rsidRDefault="00005EDB" w:rsidP="002C72B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bCs/>
                <w:color w:val="000000"/>
                <w:sz w:val="16"/>
                <w:szCs w:val="16"/>
              </w:rPr>
              <w:t xml:space="preserve">Источник 2 </w:t>
            </w:r>
            <w:r w:rsidRPr="0045557F">
              <w:rPr>
                <w:color w:val="000000"/>
                <w:sz w:val="16"/>
                <w:szCs w:val="16"/>
              </w:rPr>
              <w:t xml:space="preserve">(входящий   </w:t>
            </w:r>
            <w:r w:rsidR="00AF406E" w:rsidRPr="0045557F">
              <w:rPr>
                <w:color w:val="000000"/>
                <w:sz w:val="16"/>
                <w:szCs w:val="16"/>
              </w:rPr>
              <w:t xml:space="preserve">                   </w:t>
            </w:r>
            <w:r w:rsidRPr="0045557F">
              <w:rPr>
                <w:color w:val="000000"/>
                <w:sz w:val="16"/>
                <w:szCs w:val="16"/>
              </w:rPr>
              <w:t>от 14.05.2026                    № 22-08/018)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B24B204" w14:textId="01EFCBE6" w:rsidR="00005EDB" w:rsidRPr="0045557F" w:rsidRDefault="00005EDB" w:rsidP="00912AB0">
            <w:pPr>
              <w:shd w:val="clear" w:color="auto" w:fill="FFFFFF" w:themeFill="background1"/>
              <w:jc w:val="center"/>
              <w:rPr>
                <w:sz w:val="16"/>
                <w:szCs w:val="16"/>
                <w:lang w:eastAsia="ru-RU"/>
              </w:rPr>
            </w:pPr>
            <w:r w:rsidRPr="0045557F">
              <w:rPr>
                <w:bCs/>
                <w:color w:val="000000"/>
                <w:sz w:val="16"/>
                <w:szCs w:val="16"/>
              </w:rPr>
              <w:t xml:space="preserve">Источник 3 </w:t>
            </w:r>
            <w:r w:rsidRPr="0045557F">
              <w:rPr>
                <w:color w:val="000000"/>
                <w:sz w:val="16"/>
                <w:szCs w:val="16"/>
              </w:rPr>
              <w:t>(входящий   от 14.05.2026                    № 22-08/020)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9FA" w14:textId="77777777" w:rsidR="00005EDB" w:rsidRPr="0045557F" w:rsidRDefault="00005EDB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0B4F" w14:textId="1EB67C68" w:rsidR="00005EDB" w:rsidRPr="0045557F" w:rsidRDefault="00005EDB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A600" w14:textId="77777777" w:rsidR="00005EDB" w:rsidRPr="0045557F" w:rsidRDefault="00005EDB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D5E" w14:textId="5803864A" w:rsidR="00005EDB" w:rsidRPr="0045557F" w:rsidRDefault="00005EDB" w:rsidP="002D10C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5EDB" w:rsidRPr="0045557F" w14:paraId="635DA9A8" w14:textId="77777777" w:rsidTr="00005EDB">
        <w:trPr>
          <w:trHeight w:val="5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2EF" w14:textId="77777777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ECBA" w14:textId="4E9B68A3" w:rsidR="00005EDB" w:rsidRPr="0045557F" w:rsidRDefault="00005EDB" w:rsidP="00681BD5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sz w:val="16"/>
                <w:szCs w:val="16"/>
                <w:lang w:eastAsia="ru-RU"/>
              </w:rPr>
              <w:t xml:space="preserve">Поставка систем кондиционирования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76DA" w14:textId="7B95437C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45557F">
              <w:rPr>
                <w:sz w:val="16"/>
                <w:szCs w:val="16"/>
                <w:lang w:eastAsia="ru-RU"/>
              </w:rPr>
              <w:t>61 900,00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2BCF" w14:textId="3C102BE1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57 000,00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A142" w14:textId="54765429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68 700,00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8ED4" w14:textId="50D54154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1A98" w14:textId="6BC28CFF" w:rsidR="00005EDB" w:rsidRPr="0045557F" w:rsidRDefault="00005EDB" w:rsidP="00005EDB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45557F">
              <w:rPr>
                <w:sz w:val="16"/>
                <w:szCs w:val="16"/>
              </w:rPr>
              <w:t>62 533,33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2D36" w14:textId="4ABFF1AA" w:rsidR="00005EDB" w:rsidRPr="0045557F" w:rsidRDefault="00AE665A" w:rsidP="00AE665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5 875,66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2AFE" w14:textId="5D40B549" w:rsidR="00005EDB" w:rsidRPr="0045557F" w:rsidRDefault="00AE665A" w:rsidP="00AE665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9,40</w:t>
            </w:r>
          </w:p>
        </w:tc>
      </w:tr>
      <w:tr w:rsidR="00005EDB" w:rsidRPr="0045557F" w14:paraId="046FB4B0" w14:textId="77777777" w:rsidTr="00005EDB">
        <w:trPr>
          <w:trHeight w:val="5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12A9" w14:textId="4C738114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8C5F" w14:textId="10310115" w:rsidR="00005EDB" w:rsidRPr="0045557F" w:rsidRDefault="00005EDB" w:rsidP="003E111F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45557F">
              <w:rPr>
                <w:sz w:val="16"/>
                <w:szCs w:val="16"/>
                <w:lang w:eastAsia="ru-RU"/>
              </w:rPr>
              <w:t>Поставка систем кондиционирования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471" w14:textId="5EB1F546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45557F">
              <w:rPr>
                <w:sz w:val="16"/>
                <w:szCs w:val="16"/>
                <w:lang w:eastAsia="ru-RU"/>
              </w:rPr>
              <w:t>66 950,00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1D87" w14:textId="12FBA452" w:rsidR="00005EDB" w:rsidRPr="0045557F" w:rsidRDefault="00005EDB" w:rsidP="00005ED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7BC9" w14:textId="5A878DAC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74 750,00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D39D" w14:textId="0F424411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2925" w14:textId="37492587" w:rsidR="00005EDB" w:rsidRPr="0045557F" w:rsidRDefault="00005EDB" w:rsidP="005A662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45557F">
              <w:rPr>
                <w:sz w:val="16"/>
                <w:szCs w:val="16"/>
              </w:rPr>
              <w:t>66 900,00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A312" w14:textId="7CC80D35" w:rsidR="00005EDB" w:rsidRPr="0045557F" w:rsidRDefault="00AE665A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7 875,12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E6E5" w14:textId="21AF946E" w:rsidR="00005EDB" w:rsidRPr="0045557F" w:rsidRDefault="00AE665A" w:rsidP="005A662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5557F">
              <w:rPr>
                <w:color w:val="000000"/>
                <w:sz w:val="16"/>
                <w:szCs w:val="16"/>
                <w:lang w:eastAsia="ru-RU"/>
              </w:rPr>
              <w:t>11,77</w:t>
            </w:r>
          </w:p>
        </w:tc>
      </w:tr>
    </w:tbl>
    <w:p w14:paraId="3C9FB120" w14:textId="77777777" w:rsidR="00FF48DC" w:rsidRPr="0045557F" w:rsidRDefault="00FF48DC" w:rsidP="00FF48DC">
      <w:pPr>
        <w:pStyle w:val="a5"/>
        <w:widowControl/>
        <w:autoSpaceDE/>
        <w:autoSpaceDN/>
        <w:ind w:left="1069" w:firstLine="0"/>
        <w:rPr>
          <w:b/>
          <w:sz w:val="24"/>
          <w:szCs w:val="24"/>
          <w:lang w:eastAsia="ru-RU"/>
        </w:rPr>
      </w:pPr>
    </w:p>
    <w:p w14:paraId="5570CBDF" w14:textId="4A942C04" w:rsidR="005514A0" w:rsidRPr="0045557F" w:rsidRDefault="00E55A50" w:rsidP="00F46AF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557F">
        <w:rPr>
          <w:b/>
          <w:sz w:val="24"/>
          <w:szCs w:val="24"/>
          <w:lang w:eastAsia="ru-RU"/>
        </w:rPr>
        <w:t>&lt;ц&gt;=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 xml:space="preserve">61 900,00+57 000,00+68 700,00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187 600,00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  <w:lang w:eastAsia="ru-RU"/>
          </w:rPr>
          <m:t>62 533,33</m:t>
        </m:r>
      </m:oMath>
    </w:p>
    <w:p w14:paraId="0D6584E3" w14:textId="77777777" w:rsidR="00F46AF7" w:rsidRPr="0045557F" w:rsidRDefault="00F46AF7" w:rsidP="00F46AF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489D4A4B" w14:textId="3DE795C2" w:rsidR="00F46AF7" w:rsidRPr="0045557F" w:rsidRDefault="005514A0" w:rsidP="00B2209D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m:oMath>
        <m:r>
          <w:rPr>
            <w:rFonts w:ascii="Cambria Math" w:hAnsi="Cambria Math"/>
            <w:color w:val="000000"/>
            <w:sz w:val="24"/>
            <w:szCs w:val="24"/>
            <w:lang w:eastAsia="ar-SA"/>
          </w:rPr>
          <m:t>σ=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eastAsia="ar-S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ar-S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61 900,00-62 533,33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57 000,00-62 533,33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68 700,00-62 533,33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3-1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  <w:lang w:eastAsia="ar-SA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eastAsia="ar-SA"/>
          </w:rPr>
          <m:t>5 875,66</m:t>
        </m:r>
      </m:oMath>
      <w:r w:rsidRPr="0045557F">
        <w:rPr>
          <w:b/>
          <w:sz w:val="24"/>
          <w:szCs w:val="24"/>
          <w:lang w:eastAsia="ar-SA"/>
        </w:rPr>
        <w:t>.</w:t>
      </w:r>
    </w:p>
    <w:p w14:paraId="01F7A625" w14:textId="77777777" w:rsidR="00F32566" w:rsidRPr="0045557F" w:rsidRDefault="00F32566" w:rsidP="00B2209D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</w:p>
    <w:p w14:paraId="39C5F474" w14:textId="74732BC8" w:rsidR="005514A0" w:rsidRPr="0045557F" w:rsidRDefault="005514A0" w:rsidP="00F46AF7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m:oMath>
        <m:r>
          <w:rPr>
            <w:rFonts w:ascii="Cambria Math" w:hAnsi="Cambria Math"/>
            <w:sz w:val="24"/>
            <w:szCs w:val="24"/>
            <w:lang w:eastAsia="ar-SA"/>
          </w:rPr>
          <m:t>V=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ar-SA"/>
              </w:rPr>
              <m:t>5 875,66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ar-SA"/>
              </w:rPr>
              <m:t>62 533,33</m:t>
            </m:r>
          </m:den>
        </m:f>
        <m:r>
          <w:rPr>
            <w:rFonts w:ascii="Cambria Math" w:hAnsi="Cambria Math"/>
            <w:sz w:val="24"/>
            <w:szCs w:val="24"/>
            <w:lang w:eastAsia="ar-SA"/>
          </w:rPr>
          <m:t>×100=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eastAsia="ar-SA"/>
          </w:rPr>
          <m:t>9,40%</m:t>
        </m:r>
      </m:oMath>
      <w:r w:rsidRPr="0045557F">
        <w:rPr>
          <w:b/>
          <w:sz w:val="24"/>
          <w:szCs w:val="24"/>
          <w:lang w:eastAsia="ar-SA"/>
        </w:rPr>
        <w:t>.</w:t>
      </w:r>
      <w:r w:rsidR="00425856" w:rsidRPr="0045557F">
        <w:rPr>
          <w:b/>
          <w:sz w:val="24"/>
          <w:szCs w:val="24"/>
          <w:lang w:eastAsia="ar-SA"/>
        </w:rPr>
        <w:t xml:space="preserve">  </w:t>
      </w:r>
    </w:p>
    <w:p w14:paraId="693D8665" w14:textId="77777777" w:rsidR="00234C9A" w:rsidRPr="0045557F" w:rsidRDefault="00234C9A" w:rsidP="00F46AF7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</w:p>
    <w:p w14:paraId="2728C474" w14:textId="40BDA389" w:rsidR="00234C9A" w:rsidRPr="0045557F" w:rsidRDefault="00234C9A" w:rsidP="00234C9A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45557F">
        <w:rPr>
          <w:sz w:val="26"/>
          <w:szCs w:val="26"/>
          <w:lang w:eastAsia="ru-RU"/>
        </w:rPr>
        <w:lastRenderedPageBreak/>
        <w:t xml:space="preserve">Таким образом, значение коэффициента вариации не превышает 33% и составляет </w:t>
      </w:r>
      <w:r w:rsidRPr="0045557F">
        <w:rPr>
          <w:sz w:val="26"/>
          <w:szCs w:val="26"/>
          <w:lang w:eastAsia="ru-RU"/>
        </w:rPr>
        <w:br/>
        <w:t xml:space="preserve">9,40 %, совокупность ценовых значений является однородной и может быть использована для определения Цены контракта. </w:t>
      </w:r>
    </w:p>
    <w:p w14:paraId="7859C6B3" w14:textId="77777777" w:rsidR="00234C9A" w:rsidRPr="0045557F" w:rsidRDefault="00234C9A" w:rsidP="00F46AF7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</w:p>
    <w:p w14:paraId="22B4281A" w14:textId="77777777" w:rsidR="00425856" w:rsidRPr="0045557F" w:rsidRDefault="00425856" w:rsidP="00F46AF7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</w:p>
    <w:p w14:paraId="01639CA8" w14:textId="77777777" w:rsidR="00425856" w:rsidRPr="0045557F" w:rsidRDefault="00425856" w:rsidP="00F46AF7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</w:p>
    <w:p w14:paraId="1EE58D7C" w14:textId="2D351530" w:rsidR="00425856" w:rsidRPr="0045557F" w:rsidRDefault="00425856" w:rsidP="00425856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557F">
        <w:rPr>
          <w:b/>
          <w:sz w:val="24"/>
          <w:szCs w:val="24"/>
          <w:lang w:eastAsia="ru-RU"/>
        </w:rPr>
        <w:t>&lt;ц&gt;=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 xml:space="preserve">66 950,00+59 000,00+74 750,00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200 700,00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  <w:lang w:eastAsia="ru-RU"/>
          </w:rPr>
          <m:t>66 900,00</m:t>
        </m:r>
      </m:oMath>
    </w:p>
    <w:p w14:paraId="6771953A" w14:textId="77777777" w:rsidR="00425856" w:rsidRPr="0045557F" w:rsidRDefault="00425856" w:rsidP="00425856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0B76C158" w14:textId="110BD0C5" w:rsidR="00425856" w:rsidRPr="0045557F" w:rsidRDefault="00425856" w:rsidP="00425856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m:oMath>
        <m:r>
          <w:rPr>
            <w:rFonts w:ascii="Cambria Math" w:hAnsi="Cambria Math"/>
            <w:color w:val="000000"/>
            <w:sz w:val="24"/>
            <w:szCs w:val="24"/>
            <w:lang w:eastAsia="ar-SA"/>
          </w:rPr>
          <m:t>σ=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eastAsia="ar-S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ar-S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66 950,00-66 900,00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59 000,00-66 900,00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ar-SA"/>
                          </w:rPr>
                          <m:t>74 750,00-66 900,00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eastAsia="ar-S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eastAsia="ar-SA"/>
                  </w:rPr>
                  <m:t>3-1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  <w:lang w:eastAsia="ar-SA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eastAsia="ar-SA"/>
          </w:rPr>
          <m:t xml:space="preserve"> 7 875,12</m:t>
        </m:r>
      </m:oMath>
      <w:r w:rsidRPr="0045557F">
        <w:rPr>
          <w:b/>
          <w:sz w:val="24"/>
          <w:szCs w:val="24"/>
          <w:lang w:eastAsia="ar-SA"/>
        </w:rPr>
        <w:t>.</w:t>
      </w:r>
    </w:p>
    <w:p w14:paraId="65E3F654" w14:textId="77777777" w:rsidR="00425856" w:rsidRPr="0045557F" w:rsidRDefault="00425856" w:rsidP="00425856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</w:p>
    <w:p w14:paraId="756DD88B" w14:textId="7C50D269" w:rsidR="00425856" w:rsidRPr="0045557F" w:rsidRDefault="00425856" w:rsidP="00425856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  <m:oMath>
        <m:r>
          <w:rPr>
            <w:rFonts w:ascii="Cambria Math" w:hAnsi="Cambria Math"/>
            <w:sz w:val="24"/>
            <w:szCs w:val="24"/>
            <w:lang w:eastAsia="ar-SA"/>
          </w:rPr>
          <m:t>V=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ar-S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ar-SA"/>
              </w:rPr>
              <m:t>7 875,12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ar-SA"/>
              </w:rPr>
              <m:t>66 900,00</m:t>
            </m:r>
          </m:den>
        </m:f>
        <m:r>
          <w:rPr>
            <w:rFonts w:ascii="Cambria Math" w:hAnsi="Cambria Math"/>
            <w:sz w:val="24"/>
            <w:szCs w:val="24"/>
            <w:lang w:eastAsia="ar-SA"/>
          </w:rPr>
          <m:t>×100=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eastAsia="ar-SA"/>
          </w:rPr>
          <m:t>11,77%</m:t>
        </m:r>
      </m:oMath>
      <w:r w:rsidRPr="0045557F">
        <w:rPr>
          <w:b/>
          <w:sz w:val="24"/>
          <w:szCs w:val="24"/>
          <w:lang w:eastAsia="ar-SA"/>
        </w:rPr>
        <w:t>.</w:t>
      </w:r>
    </w:p>
    <w:p w14:paraId="657D9C64" w14:textId="77777777" w:rsidR="00425856" w:rsidRPr="0045557F" w:rsidRDefault="00425856" w:rsidP="00F46AF7">
      <w:pPr>
        <w:widowControl/>
        <w:suppressAutoHyphens/>
        <w:autoSpaceDE/>
        <w:autoSpaceDN/>
        <w:ind w:firstLine="709"/>
        <w:jc w:val="both"/>
        <w:rPr>
          <w:b/>
          <w:sz w:val="24"/>
          <w:szCs w:val="24"/>
          <w:lang w:eastAsia="ar-SA"/>
        </w:rPr>
      </w:pPr>
    </w:p>
    <w:p w14:paraId="1769BE0A" w14:textId="67C5F09E" w:rsidR="00D54AFF" w:rsidRPr="0045557F" w:rsidRDefault="00132BC6" w:rsidP="00387BF0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45557F">
        <w:rPr>
          <w:sz w:val="26"/>
          <w:szCs w:val="26"/>
          <w:lang w:eastAsia="ru-RU"/>
        </w:rPr>
        <w:t>Таким образом, значение</w:t>
      </w:r>
      <w:r w:rsidR="005514A0" w:rsidRPr="0045557F">
        <w:rPr>
          <w:sz w:val="26"/>
          <w:szCs w:val="26"/>
          <w:lang w:eastAsia="ru-RU"/>
        </w:rPr>
        <w:t xml:space="preserve"> коэффициент</w:t>
      </w:r>
      <w:r w:rsidRPr="0045557F">
        <w:rPr>
          <w:sz w:val="26"/>
          <w:szCs w:val="26"/>
          <w:lang w:eastAsia="ru-RU"/>
        </w:rPr>
        <w:t>а</w:t>
      </w:r>
      <w:r w:rsidR="005514A0" w:rsidRPr="0045557F">
        <w:rPr>
          <w:sz w:val="26"/>
          <w:szCs w:val="26"/>
          <w:lang w:eastAsia="ru-RU"/>
        </w:rPr>
        <w:t xml:space="preserve"> вариации </w:t>
      </w:r>
      <w:r w:rsidRPr="0045557F">
        <w:rPr>
          <w:sz w:val="26"/>
          <w:szCs w:val="26"/>
          <w:lang w:eastAsia="ru-RU"/>
        </w:rPr>
        <w:t>не превышает 33% и составляет</w:t>
      </w:r>
      <w:r w:rsidR="001A5EDC" w:rsidRPr="0045557F">
        <w:rPr>
          <w:sz w:val="26"/>
          <w:szCs w:val="26"/>
          <w:lang w:eastAsia="ru-RU"/>
        </w:rPr>
        <w:t xml:space="preserve"> </w:t>
      </w:r>
      <w:r w:rsidR="001A5EDC" w:rsidRPr="0045557F">
        <w:rPr>
          <w:sz w:val="26"/>
          <w:szCs w:val="26"/>
          <w:lang w:eastAsia="ru-RU"/>
        </w:rPr>
        <w:br/>
      </w:r>
      <w:r w:rsidR="00234C9A" w:rsidRPr="0045557F">
        <w:rPr>
          <w:sz w:val="26"/>
          <w:szCs w:val="26"/>
          <w:lang w:eastAsia="ru-RU"/>
        </w:rPr>
        <w:t>1</w:t>
      </w:r>
      <w:r w:rsidR="008E463A" w:rsidRPr="0045557F">
        <w:rPr>
          <w:sz w:val="26"/>
          <w:szCs w:val="26"/>
          <w:lang w:eastAsia="ru-RU"/>
        </w:rPr>
        <w:t>1,7</w:t>
      </w:r>
      <w:r w:rsidR="00234C9A" w:rsidRPr="0045557F">
        <w:rPr>
          <w:sz w:val="26"/>
          <w:szCs w:val="26"/>
          <w:lang w:eastAsia="ru-RU"/>
        </w:rPr>
        <w:t>7</w:t>
      </w:r>
      <w:r w:rsidR="008F5A3F" w:rsidRPr="0045557F">
        <w:rPr>
          <w:sz w:val="26"/>
          <w:szCs w:val="26"/>
          <w:lang w:eastAsia="ru-RU"/>
        </w:rPr>
        <w:t xml:space="preserve"> </w:t>
      </w:r>
      <w:r w:rsidR="00F46AF7" w:rsidRPr="0045557F">
        <w:rPr>
          <w:sz w:val="26"/>
          <w:szCs w:val="26"/>
          <w:lang w:eastAsia="ru-RU"/>
        </w:rPr>
        <w:t>%</w:t>
      </w:r>
      <w:r w:rsidRPr="0045557F">
        <w:rPr>
          <w:sz w:val="26"/>
          <w:szCs w:val="26"/>
          <w:lang w:eastAsia="ru-RU"/>
        </w:rPr>
        <w:t>,</w:t>
      </w:r>
      <w:r w:rsidR="005514A0" w:rsidRPr="0045557F">
        <w:rPr>
          <w:sz w:val="26"/>
          <w:szCs w:val="26"/>
          <w:lang w:eastAsia="ru-RU"/>
        </w:rPr>
        <w:t xml:space="preserve"> совокупность </w:t>
      </w:r>
      <w:r w:rsidRPr="0045557F">
        <w:rPr>
          <w:sz w:val="26"/>
          <w:szCs w:val="26"/>
          <w:lang w:eastAsia="ru-RU"/>
        </w:rPr>
        <w:t xml:space="preserve">ценовых </w:t>
      </w:r>
      <w:r w:rsidR="005514A0" w:rsidRPr="0045557F">
        <w:rPr>
          <w:sz w:val="26"/>
          <w:szCs w:val="26"/>
          <w:lang w:eastAsia="ru-RU"/>
        </w:rPr>
        <w:t>значений</w:t>
      </w:r>
      <w:r w:rsidRPr="0045557F">
        <w:rPr>
          <w:sz w:val="26"/>
          <w:szCs w:val="26"/>
          <w:lang w:eastAsia="ru-RU"/>
        </w:rPr>
        <w:t xml:space="preserve"> является однородной и может быть использована</w:t>
      </w:r>
      <w:r w:rsidR="005514A0" w:rsidRPr="0045557F">
        <w:rPr>
          <w:sz w:val="26"/>
          <w:szCs w:val="26"/>
          <w:lang w:eastAsia="ru-RU"/>
        </w:rPr>
        <w:t xml:space="preserve"> </w:t>
      </w:r>
      <w:r w:rsidRPr="0045557F">
        <w:rPr>
          <w:sz w:val="26"/>
          <w:szCs w:val="26"/>
          <w:lang w:eastAsia="ru-RU"/>
        </w:rPr>
        <w:t>для</w:t>
      </w:r>
      <w:r w:rsidR="005514A0" w:rsidRPr="0045557F">
        <w:rPr>
          <w:sz w:val="26"/>
          <w:szCs w:val="26"/>
          <w:lang w:eastAsia="ru-RU"/>
        </w:rPr>
        <w:t xml:space="preserve"> определени</w:t>
      </w:r>
      <w:r w:rsidRPr="0045557F">
        <w:rPr>
          <w:sz w:val="26"/>
          <w:szCs w:val="26"/>
          <w:lang w:eastAsia="ru-RU"/>
        </w:rPr>
        <w:t>я</w:t>
      </w:r>
      <w:r w:rsidR="005514A0" w:rsidRPr="0045557F">
        <w:rPr>
          <w:sz w:val="26"/>
          <w:szCs w:val="26"/>
          <w:lang w:eastAsia="ru-RU"/>
        </w:rPr>
        <w:t xml:space="preserve"> </w:t>
      </w:r>
      <w:r w:rsidR="0081556D" w:rsidRPr="0045557F">
        <w:rPr>
          <w:sz w:val="26"/>
          <w:szCs w:val="26"/>
          <w:lang w:eastAsia="ru-RU"/>
        </w:rPr>
        <w:t>Цены контракта</w:t>
      </w:r>
      <w:r w:rsidR="00387BF0" w:rsidRPr="0045557F">
        <w:rPr>
          <w:sz w:val="26"/>
          <w:szCs w:val="26"/>
          <w:lang w:eastAsia="ru-RU"/>
        </w:rPr>
        <w:t>.</w:t>
      </w:r>
      <w:r w:rsidR="005514A0" w:rsidRPr="0045557F">
        <w:rPr>
          <w:sz w:val="26"/>
          <w:szCs w:val="26"/>
          <w:lang w:eastAsia="ru-RU"/>
        </w:rPr>
        <w:t xml:space="preserve"> </w:t>
      </w:r>
    </w:p>
    <w:p w14:paraId="03FAB0C4" w14:textId="77777777" w:rsidR="00497711" w:rsidRPr="0045557F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45557F">
        <w:rPr>
          <w:sz w:val="26"/>
          <w:szCs w:val="26"/>
          <w:lang w:eastAsia="ru-RU"/>
        </w:rPr>
        <w:t>Цена контракта, рассчитанная методом сопоставимых рыночных цен (анализа рынка) определяется по формуле:</w:t>
      </w:r>
    </w:p>
    <w:p w14:paraId="435C0EAB" w14:textId="176A5FF8" w:rsidR="00497711" w:rsidRPr="0045557F" w:rsidRDefault="00201DF0" w:rsidP="00497711">
      <w:pPr>
        <w:widowControl/>
        <w:autoSpaceDE/>
        <w:autoSpaceDN/>
        <w:spacing w:before="120"/>
        <w:ind w:firstLine="709"/>
        <w:jc w:val="both"/>
        <w:rPr>
          <w:i/>
          <w:sz w:val="26"/>
          <w:szCs w:val="26"/>
          <w:lang w:eastAsia="ru-RU"/>
        </w:rPr>
      </w:pPr>
      <m:oMath>
        <m:sSup>
          <m:sSup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 w:eastAsia="ru-RU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eastAsia="ru-RU"/>
              </w:rPr>
              <m:t>НМЦК</m:t>
            </m:r>
          </m:e>
          <m:sup>
            <m:r>
              <w:rPr>
                <w:rFonts w:ascii="Cambria Math" w:hAnsi="Cambria Math"/>
                <w:sz w:val="26"/>
                <w:szCs w:val="26"/>
                <w:lang w:eastAsia="ru-RU"/>
              </w:rPr>
              <m:t>рын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eastAsia="ru-RU"/>
          </w:rPr>
          <m:t xml:space="preserve"> </m:t>
        </m:r>
        <m:r>
          <w:rPr>
            <w:rFonts w:ascii="Cambria Math" w:hAnsi="Cambria Math"/>
            <w:sz w:val="26"/>
            <w:szCs w:val="26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eastAsia="ru-RU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eastAsia="ru-RU"/>
              </w:rPr>
              <m:t>n</m:t>
            </m:r>
          </m:den>
        </m:f>
        <m:r>
          <w:rPr>
            <w:rFonts w:ascii="Cambria Math" w:hAnsi="Cambria Math"/>
            <w:sz w:val="26"/>
            <w:szCs w:val="26"/>
            <w:lang w:eastAsia="ru-RU"/>
          </w:rPr>
          <m:t>×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26"/>
                <w:szCs w:val="26"/>
                <w:lang w:eastAsia="ru-RU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  <w:lang w:eastAsia="ru-RU"/>
              </w:rPr>
              <m:t>i=1</m:t>
            </m:r>
          </m:sub>
          <m:sup>
            <m:r>
              <w:rPr>
                <w:rFonts w:ascii="Cambria Math" w:hAnsi="Cambria Math"/>
                <w:sz w:val="26"/>
                <w:szCs w:val="26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eastAsia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eastAsia="ru-RU"/>
                  </w:rPr>
                  <m:t>i</m:t>
                </m:r>
              </m:sub>
            </m:sSub>
          </m:e>
        </m:nary>
      </m:oMath>
      <w:r w:rsidR="00497711" w:rsidRPr="0045557F">
        <w:rPr>
          <w:i/>
          <w:sz w:val="26"/>
          <w:szCs w:val="26"/>
          <w:lang w:eastAsia="ru-RU"/>
        </w:rPr>
        <w:t>,</w:t>
      </w:r>
    </w:p>
    <w:p w14:paraId="3DAB8A31" w14:textId="77777777" w:rsidR="00497711" w:rsidRPr="0045557F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45557F">
        <w:rPr>
          <w:sz w:val="26"/>
          <w:szCs w:val="26"/>
          <w:lang w:eastAsia="ru-RU"/>
        </w:rPr>
        <w:t xml:space="preserve">где </w:t>
      </w:r>
      <w:r w:rsidRPr="0045557F">
        <w:rPr>
          <w:sz w:val="26"/>
          <w:szCs w:val="26"/>
          <w:lang w:val="en-US" w:eastAsia="ru-RU"/>
        </w:rPr>
        <w:t>v</w:t>
      </w:r>
      <w:r w:rsidRPr="0045557F">
        <w:rPr>
          <w:sz w:val="26"/>
          <w:szCs w:val="26"/>
          <w:lang w:eastAsia="ru-RU"/>
        </w:rPr>
        <w:t xml:space="preserve"> – количество (объем) закупаемого товара (работы, услуги);</w:t>
      </w:r>
    </w:p>
    <w:p w14:paraId="78E14BFE" w14:textId="77777777" w:rsidR="00497711" w:rsidRPr="0045557F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45557F">
        <w:rPr>
          <w:sz w:val="26"/>
          <w:szCs w:val="26"/>
          <w:lang w:val="en-US" w:eastAsia="ru-RU"/>
        </w:rPr>
        <w:t>n</w:t>
      </w:r>
      <w:r w:rsidRPr="0045557F">
        <w:rPr>
          <w:sz w:val="26"/>
          <w:szCs w:val="26"/>
          <w:lang w:eastAsia="ru-RU"/>
        </w:rPr>
        <w:t xml:space="preserve"> – </w:t>
      </w:r>
      <w:proofErr w:type="gramStart"/>
      <w:r w:rsidRPr="0045557F">
        <w:rPr>
          <w:sz w:val="26"/>
          <w:szCs w:val="26"/>
          <w:lang w:eastAsia="ru-RU"/>
        </w:rPr>
        <w:t>количество</w:t>
      </w:r>
      <w:proofErr w:type="gramEnd"/>
      <w:r w:rsidRPr="0045557F">
        <w:rPr>
          <w:sz w:val="26"/>
          <w:szCs w:val="26"/>
          <w:lang w:eastAsia="ru-RU"/>
        </w:rPr>
        <w:t xml:space="preserve"> значений, используемых в расчете;</w:t>
      </w:r>
    </w:p>
    <w:p w14:paraId="762D5970" w14:textId="77777777" w:rsidR="00497711" w:rsidRPr="0045557F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proofErr w:type="spellStart"/>
      <w:r w:rsidRPr="0045557F">
        <w:rPr>
          <w:sz w:val="26"/>
          <w:szCs w:val="26"/>
          <w:lang w:val="en-US" w:eastAsia="ru-RU"/>
        </w:rPr>
        <w:t>i</w:t>
      </w:r>
      <w:proofErr w:type="spellEnd"/>
      <w:r w:rsidRPr="0045557F">
        <w:rPr>
          <w:sz w:val="26"/>
          <w:szCs w:val="26"/>
          <w:lang w:eastAsia="ru-RU"/>
        </w:rPr>
        <w:t xml:space="preserve"> – </w:t>
      </w:r>
      <w:proofErr w:type="gramStart"/>
      <w:r w:rsidRPr="0045557F">
        <w:rPr>
          <w:sz w:val="26"/>
          <w:szCs w:val="26"/>
          <w:lang w:eastAsia="ru-RU"/>
        </w:rPr>
        <w:t>номер</w:t>
      </w:r>
      <w:proofErr w:type="gramEnd"/>
      <w:r w:rsidRPr="0045557F">
        <w:rPr>
          <w:sz w:val="26"/>
          <w:szCs w:val="26"/>
          <w:lang w:eastAsia="ru-RU"/>
        </w:rPr>
        <w:t xml:space="preserve"> источника ценовой информации;</w:t>
      </w:r>
    </w:p>
    <w:p w14:paraId="44CD1BCB" w14:textId="2312363C" w:rsidR="00497711" w:rsidRPr="0045557F" w:rsidRDefault="00497711" w:rsidP="00497711">
      <w:pPr>
        <w:widowControl/>
        <w:autoSpaceDE/>
        <w:autoSpaceDN/>
        <w:spacing w:before="120"/>
        <w:ind w:firstLine="709"/>
        <w:jc w:val="both"/>
        <w:rPr>
          <w:sz w:val="26"/>
          <w:szCs w:val="26"/>
          <w:lang w:eastAsia="ru-RU"/>
        </w:rPr>
      </w:pPr>
      <w:r w:rsidRPr="0045557F">
        <w:rPr>
          <w:sz w:val="26"/>
          <w:szCs w:val="26"/>
          <w:lang w:eastAsia="ru-RU"/>
        </w:rPr>
        <w:t xml:space="preserve">где </w:t>
      </w:r>
      <w:r w:rsidRPr="0045557F">
        <w:rPr>
          <w:sz w:val="26"/>
          <w:szCs w:val="26"/>
          <w:lang w:val="en-US" w:eastAsia="ru-RU"/>
        </w:rPr>
        <w:t>v</w:t>
      </w:r>
      <w:r w:rsidRPr="0045557F">
        <w:rPr>
          <w:sz w:val="26"/>
          <w:szCs w:val="26"/>
          <w:lang w:eastAsia="ru-RU"/>
        </w:rPr>
        <w:t xml:space="preserve"> = </w:t>
      </w:r>
      <w:r w:rsidR="0013054C" w:rsidRPr="0045557F">
        <w:rPr>
          <w:sz w:val="26"/>
          <w:szCs w:val="26"/>
          <w:lang w:eastAsia="ru-RU"/>
        </w:rPr>
        <w:t>4; 1</w:t>
      </w:r>
      <w:r w:rsidRPr="0045557F">
        <w:rPr>
          <w:sz w:val="26"/>
          <w:szCs w:val="26"/>
          <w:lang w:eastAsia="ru-RU"/>
        </w:rPr>
        <w:t xml:space="preserve">, </w:t>
      </w:r>
      <w:r w:rsidRPr="0045557F">
        <w:rPr>
          <w:sz w:val="26"/>
          <w:szCs w:val="26"/>
          <w:lang w:val="en-US" w:eastAsia="ru-RU"/>
        </w:rPr>
        <w:t>n</w:t>
      </w:r>
      <w:r w:rsidRPr="0045557F">
        <w:rPr>
          <w:sz w:val="26"/>
          <w:szCs w:val="26"/>
          <w:lang w:eastAsia="ru-RU"/>
        </w:rPr>
        <w:t xml:space="preserve"> =3.</w:t>
      </w:r>
    </w:p>
    <w:p w14:paraId="0BB00933" w14:textId="3D45B7EF" w:rsidR="00497711" w:rsidRPr="0045557F" w:rsidRDefault="00497711" w:rsidP="00497711">
      <w:pPr>
        <w:widowControl/>
        <w:autoSpaceDE/>
        <w:autoSpaceDN/>
        <w:spacing w:before="120"/>
        <w:ind w:firstLine="709"/>
        <w:jc w:val="both"/>
        <w:rPr>
          <w:b/>
          <w:sz w:val="26"/>
          <w:szCs w:val="26"/>
          <w:lang w:eastAsia="ru-RU"/>
        </w:rPr>
      </w:pPr>
      <w:r w:rsidRPr="0045557F">
        <w:rPr>
          <w:b/>
          <w:sz w:val="26"/>
          <w:szCs w:val="26"/>
          <w:lang w:eastAsia="ru-RU"/>
        </w:rPr>
        <w:t xml:space="preserve">Цена контракта </w:t>
      </w:r>
      <w:r w:rsidRPr="0045557F">
        <w:rPr>
          <w:sz w:val="26"/>
          <w:szCs w:val="26"/>
          <w:lang w:eastAsia="ru-RU"/>
        </w:rPr>
        <w:t xml:space="preserve">(с округлением по математическим правилам до двух знаков после </w:t>
      </w:r>
      <w:proofErr w:type="gramStart"/>
      <w:r w:rsidRPr="0045557F">
        <w:rPr>
          <w:sz w:val="26"/>
          <w:szCs w:val="26"/>
          <w:lang w:eastAsia="ru-RU"/>
        </w:rPr>
        <w:t>запятой)</w:t>
      </w:r>
      <w:r w:rsidR="0013054C" w:rsidRPr="0045557F">
        <w:rPr>
          <w:sz w:val="26"/>
          <w:szCs w:val="26"/>
          <w:lang w:eastAsia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6"/>
            <w:lang w:eastAsia="ru-RU"/>
          </w:rPr>
          <m:t>=</m:t>
        </m:r>
        <m:r>
          <w:rPr>
            <w:rFonts w:ascii="Cambria Math" w:hAnsi="Cambria Math"/>
            <w:sz w:val="24"/>
            <w:szCs w:val="26"/>
            <w:lang w:eastAsia="ru-RU"/>
          </w:rPr>
          <m:t>4</m:t>
        </m:r>
        <m:r>
          <m:rPr>
            <m:sty m:val="bi"/>
          </m:rPr>
          <w:rPr>
            <w:rFonts w:ascii="Cambria Math" w:hAnsi="Cambria Math"/>
            <w:sz w:val="24"/>
            <w:szCs w:val="26"/>
            <w:lang w:eastAsia="ru-RU"/>
          </w:rPr>
          <m:t xml:space="preserve"> х</m:t>
        </m:r>
        <m:f>
          <m:fPr>
            <m:ctrlPr>
              <w:rPr>
                <w:rFonts w:ascii="Cambria Math" w:hAnsi="Cambria Math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Cs w:val="24"/>
                <w:lang w:eastAsia="ru-RU"/>
              </w:rPr>
              <m:t xml:space="preserve"> 61 900,00+57 000,00+68 700,00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  <w:lang w:eastAsia="ru-RU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6"/>
            <w:lang w:eastAsia="ru-RU"/>
          </w:rPr>
          <m:t>+</m:t>
        </m:r>
        <m:f>
          <m:fPr>
            <m:ctrlPr>
              <w:rPr>
                <w:rFonts w:ascii="Cambria Math" w:hAnsi="Cambria Math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Cs w:val="24"/>
                <w:lang w:eastAsia="ru-RU"/>
              </w:rPr>
              <m:t xml:space="preserve">66 950,00+59 000,00+74 750,00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  <w:lang w:eastAsia="ru-RU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6"/>
            <w:lang w:eastAsia="ru-RU"/>
          </w:rPr>
          <m:t>=</m:t>
        </m:r>
        <m:r>
          <w:rPr>
            <w:rFonts w:ascii="Cambria Math" w:hAnsi="Cambria Math"/>
            <w:sz w:val="24"/>
            <w:szCs w:val="26"/>
            <w:lang w:eastAsia="ru-RU"/>
          </w:rPr>
          <m:t xml:space="preserve">4 х </m:t>
        </m:r>
        <m:r>
          <m:rPr>
            <m:sty m:val="p"/>
          </m:rPr>
          <w:rPr>
            <w:rFonts w:ascii="Cambria Math" w:hAnsi="Cambria Math"/>
            <w:szCs w:val="24"/>
            <w:lang w:eastAsia="ru-RU"/>
          </w:rPr>
          <m:t>62 533,33</m:t>
        </m:r>
      </m:oMath>
      <w:r w:rsidRPr="0045557F">
        <w:rPr>
          <w:b/>
          <w:sz w:val="24"/>
          <w:szCs w:val="26"/>
          <w:lang w:eastAsia="ru-RU"/>
        </w:rPr>
        <w:t xml:space="preserve"> </w:t>
      </w:r>
      <w:r w:rsidR="0013054C" w:rsidRPr="0045557F">
        <w:rPr>
          <w:b/>
          <w:sz w:val="26"/>
          <w:szCs w:val="26"/>
          <w:lang w:eastAsia="ru-RU"/>
        </w:rPr>
        <w:t>+</w:t>
      </w:r>
      <w:proofErr w:type="gramEnd"/>
      <w:r w:rsidR="0013054C" w:rsidRPr="0045557F">
        <w:rPr>
          <w:b/>
          <w:sz w:val="26"/>
          <w:szCs w:val="26"/>
          <w:lang w:eastAsia="ru-RU"/>
        </w:rPr>
        <w:t xml:space="preserve"> </w:t>
      </w:r>
      <w:r w:rsidR="0013054C" w:rsidRPr="0045557F">
        <w:rPr>
          <w:szCs w:val="26"/>
          <w:lang w:eastAsia="ru-RU"/>
        </w:rPr>
        <w:t xml:space="preserve">66 900,00 </w:t>
      </w:r>
      <w:r w:rsidR="0013054C" w:rsidRPr="0045557F">
        <w:rPr>
          <w:b/>
          <w:sz w:val="26"/>
          <w:szCs w:val="26"/>
          <w:lang w:eastAsia="ru-RU"/>
        </w:rPr>
        <w:t xml:space="preserve">= </w:t>
      </w:r>
      <w:r w:rsidR="0013054C" w:rsidRPr="0045557F">
        <w:rPr>
          <w:sz w:val="26"/>
          <w:szCs w:val="26"/>
          <w:lang w:eastAsia="ru-RU"/>
        </w:rPr>
        <w:t>250 133,33 + 66 900,00</w:t>
      </w:r>
      <w:r w:rsidR="0013054C" w:rsidRPr="0045557F">
        <w:rPr>
          <w:b/>
          <w:sz w:val="26"/>
          <w:szCs w:val="26"/>
          <w:lang w:eastAsia="ru-RU"/>
        </w:rPr>
        <w:t xml:space="preserve"> = 317 033,32 </w:t>
      </w:r>
      <w:r w:rsidRPr="0045557F">
        <w:rPr>
          <w:b/>
          <w:sz w:val="26"/>
          <w:szCs w:val="26"/>
          <w:lang w:eastAsia="ru-RU"/>
        </w:rPr>
        <w:t>руб.</w:t>
      </w:r>
    </w:p>
    <w:p w14:paraId="5B728A3B" w14:textId="7D68954E" w:rsidR="005514A0" w:rsidRPr="0045557F" w:rsidRDefault="00650506" w:rsidP="005514A0">
      <w:pPr>
        <w:widowControl/>
        <w:autoSpaceDE/>
        <w:autoSpaceDN/>
        <w:spacing w:before="120"/>
        <w:ind w:firstLine="709"/>
        <w:jc w:val="both"/>
        <w:rPr>
          <w:b/>
          <w:sz w:val="26"/>
          <w:szCs w:val="26"/>
          <w:lang w:eastAsia="ru-RU"/>
        </w:rPr>
      </w:pPr>
      <w:r w:rsidRPr="0045557F">
        <w:rPr>
          <w:b/>
          <w:sz w:val="26"/>
          <w:szCs w:val="26"/>
          <w:lang w:eastAsia="ru-RU"/>
        </w:rPr>
        <w:t>ВЫВОД</w:t>
      </w:r>
      <w:r w:rsidR="005514A0" w:rsidRPr="0045557F">
        <w:rPr>
          <w:b/>
          <w:sz w:val="26"/>
          <w:szCs w:val="26"/>
          <w:lang w:eastAsia="ru-RU"/>
        </w:rPr>
        <w:t>:</w:t>
      </w:r>
    </w:p>
    <w:p w14:paraId="542DE2B5" w14:textId="7AFD9D31" w:rsidR="005514A0" w:rsidRPr="0045557F" w:rsidRDefault="006316A2" w:rsidP="00181741">
      <w:pPr>
        <w:pStyle w:val="a5"/>
        <w:widowControl/>
        <w:numPr>
          <w:ilvl w:val="0"/>
          <w:numId w:val="16"/>
        </w:numPr>
        <w:autoSpaceDE/>
        <w:autoSpaceDN/>
        <w:rPr>
          <w:b/>
          <w:sz w:val="26"/>
          <w:szCs w:val="26"/>
          <w:lang w:eastAsia="ru-RU"/>
        </w:rPr>
      </w:pPr>
      <w:r w:rsidRPr="0045557F">
        <w:rPr>
          <w:sz w:val="26"/>
          <w:szCs w:val="26"/>
        </w:rPr>
        <w:t>Расчет</w:t>
      </w:r>
      <w:r w:rsidRPr="0045557F">
        <w:rPr>
          <w:spacing w:val="-4"/>
          <w:sz w:val="26"/>
          <w:szCs w:val="26"/>
        </w:rPr>
        <w:t xml:space="preserve"> </w:t>
      </w:r>
      <w:r w:rsidR="00181741" w:rsidRPr="0045557F">
        <w:rPr>
          <w:spacing w:val="-4"/>
          <w:sz w:val="26"/>
          <w:szCs w:val="26"/>
        </w:rPr>
        <w:t xml:space="preserve">НМЦК </w:t>
      </w:r>
      <w:r w:rsidRPr="0045557F">
        <w:rPr>
          <w:sz w:val="26"/>
          <w:szCs w:val="26"/>
        </w:rPr>
        <w:t>составил</w:t>
      </w:r>
      <w:r w:rsidR="005514A0" w:rsidRPr="0045557F">
        <w:rPr>
          <w:sz w:val="26"/>
          <w:szCs w:val="26"/>
          <w:lang w:eastAsia="ru-RU"/>
        </w:rPr>
        <w:t xml:space="preserve"> </w:t>
      </w:r>
      <w:r w:rsidR="00181741" w:rsidRPr="0045557F">
        <w:rPr>
          <w:sz w:val="26"/>
          <w:szCs w:val="26"/>
          <w:lang w:eastAsia="ru-RU"/>
        </w:rPr>
        <w:t xml:space="preserve">317 033,32 руб. </w:t>
      </w:r>
    </w:p>
    <w:p w14:paraId="088BEB4B" w14:textId="61419C60" w:rsidR="00F706DC" w:rsidRPr="0045557F" w:rsidRDefault="00650506" w:rsidP="00181741">
      <w:pPr>
        <w:pStyle w:val="a3"/>
        <w:spacing w:line="317" w:lineRule="exact"/>
        <w:ind w:left="0" w:right="60" w:firstLine="709"/>
        <w:rPr>
          <w:b/>
          <w:sz w:val="24"/>
          <w:szCs w:val="24"/>
        </w:rPr>
      </w:pPr>
      <w:r w:rsidRPr="0045557F">
        <w:rPr>
          <w:sz w:val="26"/>
          <w:szCs w:val="26"/>
          <w:lang w:eastAsia="ru-RU"/>
        </w:rPr>
        <w:t>2.</w:t>
      </w:r>
      <w:r w:rsidR="0023287B" w:rsidRPr="0045557F">
        <w:rPr>
          <w:sz w:val="26"/>
          <w:szCs w:val="26"/>
          <w:lang w:eastAsia="ru-RU"/>
        </w:rPr>
        <w:t xml:space="preserve"> </w:t>
      </w:r>
      <w:r w:rsidR="00181741" w:rsidRPr="0045557F">
        <w:rPr>
          <w:sz w:val="26"/>
          <w:szCs w:val="26"/>
          <w:lang w:eastAsia="ru-RU"/>
        </w:rPr>
        <w:t xml:space="preserve">  НМЦК определена в соответствии с расчетом НМЦК.</w:t>
      </w:r>
    </w:p>
    <w:p w14:paraId="7BBD30A8" w14:textId="77777777" w:rsidR="00F706DC" w:rsidRPr="0045557F" w:rsidRDefault="00F706DC" w:rsidP="00F706DC">
      <w:pPr>
        <w:pStyle w:val="a3"/>
        <w:spacing w:line="242" w:lineRule="auto"/>
        <w:ind w:left="0" w:right="60" w:firstLine="567"/>
        <w:rPr>
          <w:b/>
          <w:color w:val="000000"/>
          <w:sz w:val="26"/>
          <w:szCs w:val="26"/>
          <w:u w:val="single"/>
        </w:rPr>
      </w:pPr>
    </w:p>
    <w:p w14:paraId="0A3158C1" w14:textId="5F4581A8" w:rsidR="00650506" w:rsidRPr="0045557F" w:rsidRDefault="00650506" w:rsidP="00650506">
      <w:pPr>
        <w:spacing w:after="40"/>
        <w:ind w:right="287" w:firstLine="567"/>
        <w:jc w:val="both"/>
        <w:rPr>
          <w:b/>
          <w:color w:val="000000"/>
          <w:sz w:val="26"/>
          <w:szCs w:val="26"/>
          <w:u w:val="single"/>
        </w:rPr>
      </w:pPr>
      <w:r w:rsidRPr="0045557F">
        <w:rPr>
          <w:b/>
          <w:color w:val="000000"/>
          <w:sz w:val="26"/>
          <w:szCs w:val="26"/>
          <w:u w:val="single"/>
        </w:rPr>
        <w:t>Информация по закупке:</w:t>
      </w:r>
    </w:p>
    <w:p w14:paraId="2635CA40" w14:textId="77777777" w:rsidR="005F557D" w:rsidRPr="0045557F" w:rsidRDefault="005F557D" w:rsidP="00976587">
      <w:pPr>
        <w:ind w:right="287" w:firstLine="567"/>
        <w:jc w:val="both"/>
        <w:rPr>
          <w:b/>
          <w:color w:val="000000"/>
          <w:sz w:val="26"/>
          <w:szCs w:val="26"/>
          <w:u w:val="single"/>
        </w:rPr>
      </w:pPr>
    </w:p>
    <w:p w14:paraId="2226AA2C" w14:textId="77777777" w:rsidR="00650506" w:rsidRPr="0045557F" w:rsidRDefault="00650506" w:rsidP="0023287B">
      <w:pPr>
        <w:tabs>
          <w:tab w:val="left" w:pos="142"/>
        </w:tabs>
        <w:ind w:right="287" w:firstLine="567"/>
        <w:jc w:val="both"/>
        <w:rPr>
          <w:b/>
          <w:sz w:val="26"/>
          <w:szCs w:val="26"/>
          <w:u w:val="single"/>
        </w:rPr>
      </w:pPr>
      <w:r w:rsidRPr="0045557F">
        <w:rPr>
          <w:b/>
          <w:sz w:val="26"/>
          <w:szCs w:val="26"/>
        </w:rPr>
        <w:t xml:space="preserve">1. </w:t>
      </w:r>
      <w:r w:rsidRPr="0045557F">
        <w:rPr>
          <w:b/>
          <w:sz w:val="26"/>
          <w:szCs w:val="26"/>
          <w:u w:val="single"/>
        </w:rPr>
        <w:t>Требование к обеспечению заявки:</w:t>
      </w:r>
    </w:p>
    <w:p w14:paraId="405B2D74" w14:textId="20A0FA1A" w:rsidR="00650506" w:rsidRPr="0045557F" w:rsidRDefault="00650506" w:rsidP="0023287B">
      <w:pPr>
        <w:tabs>
          <w:tab w:val="left" w:pos="142"/>
        </w:tabs>
        <w:ind w:right="60" w:firstLine="567"/>
        <w:jc w:val="both"/>
        <w:rPr>
          <w:sz w:val="26"/>
          <w:szCs w:val="26"/>
        </w:rPr>
      </w:pPr>
      <w:r w:rsidRPr="0045557F">
        <w:rPr>
          <w:color w:val="FF0000"/>
          <w:sz w:val="26"/>
          <w:szCs w:val="26"/>
        </w:rPr>
        <w:t xml:space="preserve"> </w:t>
      </w:r>
      <w:r w:rsidR="009E0933" w:rsidRPr="0045557F">
        <w:rPr>
          <w:color w:val="FF0000"/>
          <w:sz w:val="26"/>
          <w:szCs w:val="26"/>
        </w:rPr>
        <w:t xml:space="preserve">   </w:t>
      </w:r>
      <w:r w:rsidRPr="0045557F">
        <w:rPr>
          <w:sz w:val="26"/>
          <w:szCs w:val="26"/>
        </w:rPr>
        <w:t xml:space="preserve">Обеспечение заявки на участие в </w:t>
      </w:r>
      <w:r w:rsidR="00976587" w:rsidRPr="0045557F">
        <w:rPr>
          <w:sz w:val="26"/>
          <w:szCs w:val="26"/>
        </w:rPr>
        <w:t>закупке</w:t>
      </w:r>
      <w:r w:rsidRPr="0045557F">
        <w:rPr>
          <w:sz w:val="26"/>
          <w:szCs w:val="26"/>
        </w:rPr>
        <w:t xml:space="preserve"> </w:t>
      </w:r>
      <w:r w:rsidR="00C20E91" w:rsidRPr="0045557F">
        <w:rPr>
          <w:sz w:val="26"/>
          <w:szCs w:val="26"/>
        </w:rPr>
        <w:t>не требуется</w:t>
      </w:r>
      <w:r w:rsidRPr="0045557F">
        <w:rPr>
          <w:sz w:val="26"/>
          <w:szCs w:val="26"/>
        </w:rPr>
        <w:t>.</w:t>
      </w:r>
    </w:p>
    <w:p w14:paraId="2FB6EC38" w14:textId="77777777" w:rsidR="00A6368D" w:rsidRPr="0045557F" w:rsidRDefault="00A6368D" w:rsidP="0023287B">
      <w:pPr>
        <w:tabs>
          <w:tab w:val="left" w:pos="142"/>
        </w:tabs>
        <w:ind w:right="60" w:firstLine="567"/>
        <w:jc w:val="both"/>
        <w:rPr>
          <w:sz w:val="26"/>
          <w:szCs w:val="26"/>
        </w:rPr>
      </w:pPr>
    </w:p>
    <w:p w14:paraId="04EBA252" w14:textId="77777777" w:rsidR="00650506" w:rsidRPr="0045557F" w:rsidRDefault="00650506" w:rsidP="0023287B">
      <w:pPr>
        <w:ind w:right="287" w:firstLine="567"/>
        <w:jc w:val="both"/>
        <w:rPr>
          <w:b/>
          <w:sz w:val="26"/>
          <w:szCs w:val="26"/>
          <w:u w:val="single"/>
        </w:rPr>
      </w:pPr>
      <w:r w:rsidRPr="0045557F">
        <w:rPr>
          <w:b/>
          <w:sz w:val="26"/>
          <w:szCs w:val="26"/>
        </w:rPr>
        <w:t xml:space="preserve">2. </w:t>
      </w:r>
      <w:r w:rsidRPr="0045557F">
        <w:rPr>
          <w:b/>
          <w:sz w:val="26"/>
          <w:szCs w:val="26"/>
          <w:u w:val="single"/>
        </w:rPr>
        <w:t>Требование к обеспечению исполнения контракта:</w:t>
      </w:r>
    </w:p>
    <w:p w14:paraId="5EBEDBD5" w14:textId="5AA785E5" w:rsidR="00650506" w:rsidRPr="0045557F" w:rsidRDefault="009E0933" w:rsidP="0023287B">
      <w:pPr>
        <w:ind w:right="60" w:firstLine="567"/>
        <w:jc w:val="both"/>
        <w:rPr>
          <w:sz w:val="26"/>
          <w:szCs w:val="26"/>
        </w:rPr>
      </w:pPr>
      <w:r w:rsidRPr="0045557F">
        <w:rPr>
          <w:sz w:val="26"/>
          <w:szCs w:val="26"/>
        </w:rPr>
        <w:t xml:space="preserve">    </w:t>
      </w:r>
      <w:r w:rsidR="00650506" w:rsidRPr="0045557F">
        <w:rPr>
          <w:sz w:val="26"/>
          <w:szCs w:val="26"/>
        </w:rPr>
        <w:t xml:space="preserve">Обеспечение исполнения Контракта </w:t>
      </w:r>
      <w:r w:rsidR="00976587" w:rsidRPr="0045557F">
        <w:rPr>
          <w:sz w:val="26"/>
          <w:szCs w:val="26"/>
        </w:rPr>
        <w:t>не требуется</w:t>
      </w:r>
      <w:r w:rsidR="00650506" w:rsidRPr="0045557F">
        <w:rPr>
          <w:sz w:val="26"/>
          <w:szCs w:val="26"/>
        </w:rPr>
        <w:t>.</w:t>
      </w:r>
    </w:p>
    <w:p w14:paraId="2D3CECE1" w14:textId="77777777" w:rsidR="00A6368D" w:rsidRPr="0045557F" w:rsidRDefault="00A6368D" w:rsidP="0023287B">
      <w:pPr>
        <w:ind w:right="60" w:firstLine="567"/>
        <w:jc w:val="both"/>
        <w:rPr>
          <w:sz w:val="26"/>
          <w:szCs w:val="26"/>
        </w:rPr>
      </w:pPr>
    </w:p>
    <w:p w14:paraId="32626E5E" w14:textId="77777777" w:rsidR="006E02ED" w:rsidRPr="0045557F" w:rsidRDefault="006E02ED" w:rsidP="006E02ED">
      <w:pPr>
        <w:widowControl/>
        <w:tabs>
          <w:tab w:val="left" w:pos="993"/>
        </w:tabs>
        <w:autoSpaceDE/>
        <w:autoSpaceDN/>
        <w:ind w:firstLine="567"/>
        <w:contextualSpacing/>
        <w:jc w:val="both"/>
        <w:rPr>
          <w:rFonts w:eastAsia="Batang"/>
          <w:b/>
          <w:sz w:val="26"/>
          <w:szCs w:val="26"/>
        </w:rPr>
      </w:pPr>
      <w:r w:rsidRPr="0045557F">
        <w:rPr>
          <w:b/>
          <w:sz w:val="26"/>
          <w:szCs w:val="26"/>
          <w:lang w:eastAsia="ru-RU"/>
        </w:rPr>
        <w:t xml:space="preserve">3. </w:t>
      </w:r>
      <w:r w:rsidRPr="0045557F">
        <w:rPr>
          <w:rFonts w:eastAsia="Batang"/>
          <w:b/>
          <w:sz w:val="26"/>
          <w:szCs w:val="26"/>
          <w:u w:val="single"/>
        </w:rPr>
        <w:t>Требования к гарантийному сроку товара и (или) объёму предоставления гарантий их качества.</w:t>
      </w:r>
    </w:p>
    <w:p w14:paraId="6F377197" w14:textId="1E7C6990" w:rsidR="00912AB0" w:rsidRPr="0045557F" w:rsidRDefault="00912AB0" w:rsidP="00912AB0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rFonts w:eastAsia="Batang"/>
          <w:sz w:val="26"/>
          <w:szCs w:val="26"/>
        </w:rPr>
      </w:pPr>
      <w:r w:rsidRPr="0045557F">
        <w:rPr>
          <w:rFonts w:eastAsia="Batang"/>
          <w:sz w:val="26"/>
          <w:szCs w:val="26"/>
        </w:rPr>
        <w:t xml:space="preserve">Гарантийный срок на товар составляет </w:t>
      </w:r>
      <w:r w:rsidR="009E0933" w:rsidRPr="0045557F">
        <w:rPr>
          <w:rFonts w:eastAsia="Batang"/>
          <w:sz w:val="26"/>
          <w:szCs w:val="26"/>
        </w:rPr>
        <w:t>36</w:t>
      </w:r>
      <w:r w:rsidRPr="0045557F">
        <w:rPr>
          <w:rFonts w:eastAsia="Batang"/>
          <w:sz w:val="26"/>
          <w:szCs w:val="26"/>
        </w:rPr>
        <w:t xml:space="preserve"> (</w:t>
      </w:r>
      <w:r w:rsidR="009E0933" w:rsidRPr="0045557F">
        <w:rPr>
          <w:rFonts w:eastAsia="Batang"/>
          <w:sz w:val="26"/>
          <w:szCs w:val="26"/>
        </w:rPr>
        <w:t>тридцать шесть</w:t>
      </w:r>
      <w:r w:rsidRPr="0045557F">
        <w:rPr>
          <w:rFonts w:eastAsia="Batang"/>
          <w:sz w:val="26"/>
          <w:szCs w:val="26"/>
        </w:rPr>
        <w:t>) месяцев со дня подписания Заказчиком документа о приёмке, но не менее срока гарантии, установленного изготовителем товара.</w:t>
      </w:r>
    </w:p>
    <w:p w14:paraId="3D0DB028" w14:textId="77777777" w:rsidR="00912AB0" w:rsidRPr="0045557F" w:rsidRDefault="00912AB0" w:rsidP="00912AB0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rFonts w:eastAsia="Batang"/>
          <w:sz w:val="26"/>
          <w:szCs w:val="26"/>
        </w:rPr>
      </w:pPr>
      <w:r w:rsidRPr="0045557F">
        <w:rPr>
          <w:rFonts w:eastAsia="Batang"/>
          <w:sz w:val="26"/>
          <w:szCs w:val="26"/>
        </w:rPr>
        <w:lastRenderedPageBreak/>
        <w:t xml:space="preserve">Гарантия качества товара распространяется на сам товар и на все составляющие его части (комплектующие изделия). </w:t>
      </w:r>
    </w:p>
    <w:p w14:paraId="512BC393" w14:textId="77777777" w:rsidR="00912AB0" w:rsidRPr="0045557F" w:rsidRDefault="00912AB0" w:rsidP="00912AB0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rFonts w:eastAsia="Batang"/>
          <w:sz w:val="26"/>
          <w:szCs w:val="26"/>
        </w:rPr>
      </w:pPr>
      <w:r w:rsidRPr="0045557F">
        <w:rPr>
          <w:rFonts w:eastAsia="Batang"/>
          <w:sz w:val="26"/>
          <w:szCs w:val="26"/>
        </w:rPr>
        <w:t>В случае поставки товара ненадлежащего качества Поставщик обязан заменить некачественный товар в течение 5 (пяти) рабочих дней со дня получения требования Заказчика.</w:t>
      </w:r>
    </w:p>
    <w:p w14:paraId="16FABE77" w14:textId="77777777" w:rsidR="00912AB0" w:rsidRPr="0045557F" w:rsidRDefault="00912AB0" w:rsidP="00912AB0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rFonts w:eastAsia="Batang"/>
          <w:sz w:val="26"/>
          <w:szCs w:val="26"/>
        </w:rPr>
      </w:pPr>
    </w:p>
    <w:p w14:paraId="4DE03DB5" w14:textId="38231EDA" w:rsidR="005A6E6D" w:rsidRPr="0045557F" w:rsidRDefault="005A6E6D" w:rsidP="0023287B">
      <w:pPr>
        <w:ind w:right="287" w:firstLine="567"/>
        <w:jc w:val="both"/>
        <w:rPr>
          <w:b/>
          <w:sz w:val="26"/>
          <w:szCs w:val="26"/>
          <w:u w:val="single"/>
        </w:rPr>
      </w:pPr>
      <w:r w:rsidRPr="0045557F">
        <w:rPr>
          <w:b/>
          <w:sz w:val="26"/>
          <w:szCs w:val="26"/>
        </w:rPr>
        <w:t>4.</w:t>
      </w:r>
      <w:r w:rsidR="008D57C5" w:rsidRPr="0045557F">
        <w:rPr>
          <w:b/>
          <w:sz w:val="26"/>
          <w:szCs w:val="26"/>
        </w:rPr>
        <w:t xml:space="preserve"> </w:t>
      </w:r>
      <w:r w:rsidRPr="0045557F">
        <w:rPr>
          <w:b/>
          <w:sz w:val="26"/>
          <w:szCs w:val="26"/>
          <w:u w:val="single"/>
        </w:rPr>
        <w:t>Требования к обеспе</w:t>
      </w:r>
      <w:r w:rsidR="00756E4E" w:rsidRPr="0045557F">
        <w:rPr>
          <w:b/>
          <w:sz w:val="26"/>
          <w:szCs w:val="26"/>
          <w:u w:val="single"/>
        </w:rPr>
        <w:t>чению гарантийных обязательств:</w:t>
      </w:r>
    </w:p>
    <w:p w14:paraId="768B993A" w14:textId="77777777" w:rsidR="00756E4E" w:rsidRPr="0045557F" w:rsidRDefault="00756E4E" w:rsidP="0023287B">
      <w:pPr>
        <w:ind w:right="287" w:firstLine="567"/>
        <w:jc w:val="both"/>
        <w:rPr>
          <w:b/>
          <w:sz w:val="26"/>
          <w:szCs w:val="26"/>
          <w:u w:val="single"/>
        </w:rPr>
      </w:pPr>
    </w:p>
    <w:p w14:paraId="31FA52EB" w14:textId="77777777" w:rsidR="0045557F" w:rsidRPr="0045557F" w:rsidRDefault="0045557F" w:rsidP="0045557F">
      <w:pPr>
        <w:ind w:right="60" w:firstLine="567"/>
        <w:jc w:val="both"/>
        <w:rPr>
          <w:sz w:val="26"/>
          <w:szCs w:val="26"/>
        </w:rPr>
      </w:pPr>
      <w:r w:rsidRPr="0045557F">
        <w:rPr>
          <w:sz w:val="26"/>
          <w:szCs w:val="26"/>
        </w:rPr>
        <w:t>Обеспечение гарантийных обязательств не требуется.</w:t>
      </w:r>
    </w:p>
    <w:p w14:paraId="1F3EB5CB" w14:textId="6B4BC7BA" w:rsidR="005A6E6D" w:rsidRPr="0045557F" w:rsidRDefault="00756E4E" w:rsidP="00756E4E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b/>
          <w:sz w:val="26"/>
          <w:szCs w:val="26"/>
          <w:lang w:bidi="ru-RU"/>
        </w:rPr>
      </w:pPr>
      <w:r w:rsidRPr="0045557F">
        <w:rPr>
          <w:rFonts w:eastAsia="Batang"/>
          <w:sz w:val="26"/>
          <w:szCs w:val="26"/>
        </w:rPr>
        <w:br/>
      </w:r>
      <w:r w:rsidRPr="0045557F">
        <w:rPr>
          <w:b/>
          <w:sz w:val="26"/>
          <w:szCs w:val="26"/>
          <w:lang w:bidi="ru-RU"/>
        </w:rPr>
        <w:t xml:space="preserve">      </w:t>
      </w:r>
      <w:r w:rsidR="0045557F" w:rsidRPr="0045557F">
        <w:rPr>
          <w:b/>
          <w:sz w:val="26"/>
          <w:szCs w:val="26"/>
          <w:lang w:bidi="ru-RU"/>
        </w:rPr>
        <w:t xml:space="preserve"> </w:t>
      </w:r>
      <w:r w:rsidRPr="0045557F">
        <w:rPr>
          <w:b/>
          <w:sz w:val="26"/>
          <w:szCs w:val="26"/>
          <w:lang w:bidi="ru-RU"/>
        </w:rPr>
        <w:t xml:space="preserve"> </w:t>
      </w:r>
      <w:r w:rsidR="005A6E6D" w:rsidRPr="0045557F">
        <w:rPr>
          <w:b/>
          <w:sz w:val="26"/>
          <w:szCs w:val="26"/>
          <w:lang w:bidi="ru-RU"/>
        </w:rPr>
        <w:t xml:space="preserve">5. </w:t>
      </w:r>
      <w:r w:rsidR="005A6E6D" w:rsidRPr="0045557F">
        <w:rPr>
          <w:b/>
          <w:sz w:val="26"/>
          <w:szCs w:val="26"/>
          <w:u w:val="single"/>
          <w:lang w:bidi="ru-RU"/>
        </w:rPr>
        <w:t>Преимущества, запреты и ограничения при осуществлении закупки</w:t>
      </w:r>
      <w:r w:rsidR="005A6E6D" w:rsidRPr="0045557F">
        <w:rPr>
          <w:b/>
          <w:sz w:val="26"/>
          <w:szCs w:val="26"/>
          <w:lang w:bidi="ru-RU"/>
        </w:rPr>
        <w:t>:</w:t>
      </w:r>
    </w:p>
    <w:p w14:paraId="580815AC" w14:textId="77777777" w:rsidR="00756E4E" w:rsidRPr="0045557F" w:rsidRDefault="00756E4E" w:rsidP="00756E4E">
      <w:pPr>
        <w:widowControl/>
        <w:tabs>
          <w:tab w:val="left" w:pos="284"/>
          <w:tab w:val="left" w:pos="1021"/>
          <w:tab w:val="left" w:pos="1134"/>
          <w:tab w:val="left" w:pos="1247"/>
        </w:tabs>
        <w:adjustRightInd w:val="0"/>
        <w:ind w:firstLine="709"/>
        <w:jc w:val="both"/>
        <w:rPr>
          <w:sz w:val="26"/>
          <w:szCs w:val="26"/>
        </w:rPr>
      </w:pPr>
    </w:p>
    <w:p w14:paraId="1C8771F9" w14:textId="0A211740" w:rsidR="00F706DC" w:rsidRPr="0045557F" w:rsidRDefault="00F706DC" w:rsidP="00F706DC">
      <w:pPr>
        <w:ind w:right="60" w:firstLine="567"/>
        <w:jc w:val="both"/>
        <w:rPr>
          <w:sz w:val="26"/>
          <w:szCs w:val="26"/>
        </w:rPr>
      </w:pPr>
      <w:r w:rsidRPr="0045557F">
        <w:rPr>
          <w:sz w:val="26"/>
          <w:szCs w:val="26"/>
        </w:rPr>
        <w:t xml:space="preserve">При осуществлении данной закупки </w:t>
      </w:r>
      <w:r w:rsidRPr="0045557F">
        <w:rPr>
          <w:sz w:val="26"/>
          <w:szCs w:val="26"/>
          <w:lang w:bidi="ru-RU"/>
        </w:rPr>
        <w:t>запреты и ограничения</w:t>
      </w:r>
      <w:r w:rsidRPr="0045557F">
        <w:rPr>
          <w:sz w:val="26"/>
          <w:szCs w:val="26"/>
        </w:rPr>
        <w:t xml:space="preserve"> в соответствии постановлением Правительства Российской Федерации от </w:t>
      </w:r>
      <w:r w:rsidRPr="0045557F">
        <w:rPr>
          <w:sz w:val="26"/>
          <w:szCs w:val="26"/>
        </w:rPr>
        <w:br/>
        <w:t xml:space="preserve">23 декабря 2024 г. №1875«О мерах по предоставлению национального режима при осуществлении закупок товаров, работ, услуг для обеспечения государственных </w:t>
      </w:r>
      <w:r w:rsidR="005C6693" w:rsidRPr="0045557F">
        <w:rPr>
          <w:sz w:val="26"/>
          <w:szCs w:val="26"/>
        </w:rPr>
        <w:t xml:space="preserve">                               </w:t>
      </w:r>
      <w:r w:rsidRPr="0045557F">
        <w:rPr>
          <w:sz w:val="26"/>
          <w:szCs w:val="26"/>
        </w:rPr>
        <w:t xml:space="preserve">и муниципальных нужд, закупок товаров, работ, услуг отдельными видами юридических лиц» </w:t>
      </w:r>
      <w:r w:rsidRPr="0045557F">
        <w:rPr>
          <w:b/>
          <w:sz w:val="26"/>
          <w:szCs w:val="26"/>
        </w:rPr>
        <w:t>не устанавливаются</w:t>
      </w:r>
      <w:r w:rsidRPr="0045557F">
        <w:rPr>
          <w:sz w:val="26"/>
          <w:szCs w:val="26"/>
        </w:rPr>
        <w:t>.</w:t>
      </w:r>
      <w:bookmarkStart w:id="0" w:name="_GoBack"/>
      <w:bookmarkEnd w:id="0"/>
    </w:p>
    <w:sectPr w:rsidR="00F706DC" w:rsidRPr="0045557F" w:rsidSect="00757ACF">
      <w:headerReference w:type="default" r:id="rId10"/>
      <w:pgSz w:w="11910" w:h="16840"/>
      <w:pgMar w:top="568" w:right="851" w:bottom="1134" w:left="1134" w:header="567" w:footer="0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60124" w14:textId="77777777" w:rsidR="0063365D" w:rsidRDefault="0063365D">
      <w:r>
        <w:separator/>
      </w:r>
    </w:p>
  </w:endnote>
  <w:endnote w:type="continuationSeparator" w:id="0">
    <w:p w14:paraId="21FB7E62" w14:textId="77777777" w:rsidR="0063365D" w:rsidRDefault="0063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0CA32" w14:textId="77777777" w:rsidR="0063365D" w:rsidRDefault="0063365D">
      <w:r>
        <w:separator/>
      </w:r>
    </w:p>
  </w:footnote>
  <w:footnote w:type="continuationSeparator" w:id="0">
    <w:p w14:paraId="09BF371A" w14:textId="77777777" w:rsidR="0063365D" w:rsidRDefault="00633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CEBA" w14:textId="1CDA4DA6" w:rsidR="00D54AFF" w:rsidRDefault="00D54AFF" w:rsidP="00A21531">
    <w:pPr>
      <w:pStyle w:val="aa"/>
      <w:tabs>
        <w:tab w:val="clear" w:pos="4677"/>
        <w:tab w:val="clear" w:pos="9355"/>
        <w:tab w:val="left" w:pos="6969"/>
      </w:tabs>
    </w:pPr>
    <w:r>
      <w:tab/>
    </w:r>
  </w:p>
  <w:p w14:paraId="7D2D7B8D" w14:textId="77777777" w:rsidR="00D54AFF" w:rsidRDefault="00D54AFF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8E1"/>
    <w:multiLevelType w:val="hybridMultilevel"/>
    <w:tmpl w:val="27E2685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377692"/>
    <w:multiLevelType w:val="hybridMultilevel"/>
    <w:tmpl w:val="CF8004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107359"/>
    <w:multiLevelType w:val="multilevel"/>
    <w:tmpl w:val="C450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E6F84"/>
    <w:multiLevelType w:val="hybridMultilevel"/>
    <w:tmpl w:val="49FE04D6"/>
    <w:lvl w:ilvl="0" w:tplc="13ECCB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3E607B9"/>
    <w:multiLevelType w:val="multilevel"/>
    <w:tmpl w:val="0E08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0383D"/>
    <w:multiLevelType w:val="hybridMultilevel"/>
    <w:tmpl w:val="35F21486"/>
    <w:lvl w:ilvl="0" w:tplc="5C64D2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97126F"/>
    <w:multiLevelType w:val="hybridMultilevel"/>
    <w:tmpl w:val="A7E0D564"/>
    <w:lvl w:ilvl="0" w:tplc="DD34C6C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AF62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BE00B56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7463AB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84C60D26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BBDA1BD6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60285CB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1B2CEDA2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DE70F8D4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B36620F"/>
    <w:multiLevelType w:val="hybridMultilevel"/>
    <w:tmpl w:val="15A49EAE"/>
    <w:lvl w:ilvl="0" w:tplc="C1AED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875306"/>
    <w:multiLevelType w:val="hybridMultilevel"/>
    <w:tmpl w:val="59BC164C"/>
    <w:lvl w:ilvl="0" w:tplc="AFD89A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8C769FB"/>
    <w:multiLevelType w:val="hybridMultilevel"/>
    <w:tmpl w:val="4770296C"/>
    <w:lvl w:ilvl="0" w:tplc="DFC298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F0583D"/>
    <w:multiLevelType w:val="multilevel"/>
    <w:tmpl w:val="2758CB2E"/>
    <w:lvl w:ilvl="0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54370645"/>
    <w:multiLevelType w:val="hybridMultilevel"/>
    <w:tmpl w:val="C3EA71BC"/>
    <w:lvl w:ilvl="0" w:tplc="2828D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41907"/>
    <w:multiLevelType w:val="hybridMultilevel"/>
    <w:tmpl w:val="F13C5374"/>
    <w:lvl w:ilvl="0" w:tplc="741E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83677B"/>
    <w:multiLevelType w:val="hybridMultilevel"/>
    <w:tmpl w:val="CE366AF8"/>
    <w:lvl w:ilvl="0" w:tplc="539276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F1779"/>
    <w:multiLevelType w:val="hybridMultilevel"/>
    <w:tmpl w:val="7A9653E4"/>
    <w:lvl w:ilvl="0" w:tplc="BA76BB88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ECA3E4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086C76B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9A84618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787485D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EF0D96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94FC13E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D6EA5C1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D0CBD2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8"/>
    <w:rsid w:val="00005E65"/>
    <w:rsid w:val="00005EDB"/>
    <w:rsid w:val="00010EEF"/>
    <w:rsid w:val="00013A06"/>
    <w:rsid w:val="00017810"/>
    <w:rsid w:val="00017B62"/>
    <w:rsid w:val="00017D9F"/>
    <w:rsid w:val="000210FF"/>
    <w:rsid w:val="00023159"/>
    <w:rsid w:val="00026558"/>
    <w:rsid w:val="000349BF"/>
    <w:rsid w:val="00050277"/>
    <w:rsid w:val="00057A92"/>
    <w:rsid w:val="00063797"/>
    <w:rsid w:val="00072E16"/>
    <w:rsid w:val="00084D45"/>
    <w:rsid w:val="00094270"/>
    <w:rsid w:val="000965F7"/>
    <w:rsid w:val="000A40A0"/>
    <w:rsid w:val="000B25A4"/>
    <w:rsid w:val="000C70FC"/>
    <w:rsid w:val="000D69F5"/>
    <w:rsid w:val="000D6A07"/>
    <w:rsid w:val="000F00F0"/>
    <w:rsid w:val="00101F8D"/>
    <w:rsid w:val="00105E1D"/>
    <w:rsid w:val="001071F7"/>
    <w:rsid w:val="00113EE6"/>
    <w:rsid w:val="0013054C"/>
    <w:rsid w:val="00132BC6"/>
    <w:rsid w:val="001369CE"/>
    <w:rsid w:val="00140CF8"/>
    <w:rsid w:val="00144F5C"/>
    <w:rsid w:val="001508E6"/>
    <w:rsid w:val="001668AD"/>
    <w:rsid w:val="0017256F"/>
    <w:rsid w:val="00173498"/>
    <w:rsid w:val="00176775"/>
    <w:rsid w:val="00181741"/>
    <w:rsid w:val="0019283C"/>
    <w:rsid w:val="00192B50"/>
    <w:rsid w:val="001A3425"/>
    <w:rsid w:val="001A524E"/>
    <w:rsid w:val="001A5EDC"/>
    <w:rsid w:val="001B2059"/>
    <w:rsid w:val="001B4A41"/>
    <w:rsid w:val="001D52A7"/>
    <w:rsid w:val="001E0A2B"/>
    <w:rsid w:val="001E0B9E"/>
    <w:rsid w:val="001F03E6"/>
    <w:rsid w:val="001F08D6"/>
    <w:rsid w:val="00201DF0"/>
    <w:rsid w:val="00204907"/>
    <w:rsid w:val="00211826"/>
    <w:rsid w:val="00226FBE"/>
    <w:rsid w:val="0023287B"/>
    <w:rsid w:val="00234C9A"/>
    <w:rsid w:val="00240004"/>
    <w:rsid w:val="0024772F"/>
    <w:rsid w:val="00247A25"/>
    <w:rsid w:val="00250F59"/>
    <w:rsid w:val="00261B46"/>
    <w:rsid w:val="002647B2"/>
    <w:rsid w:val="002706D1"/>
    <w:rsid w:val="002744ED"/>
    <w:rsid w:val="002A5ACE"/>
    <w:rsid w:val="002A5E9F"/>
    <w:rsid w:val="002B3B18"/>
    <w:rsid w:val="002C3344"/>
    <w:rsid w:val="002C72BB"/>
    <w:rsid w:val="002D010B"/>
    <w:rsid w:val="002D10CD"/>
    <w:rsid w:val="002F16CF"/>
    <w:rsid w:val="003008B7"/>
    <w:rsid w:val="00304CCB"/>
    <w:rsid w:val="00304EF0"/>
    <w:rsid w:val="00312893"/>
    <w:rsid w:val="00313470"/>
    <w:rsid w:val="003136CD"/>
    <w:rsid w:val="003149B1"/>
    <w:rsid w:val="003253F5"/>
    <w:rsid w:val="003269D7"/>
    <w:rsid w:val="00326E91"/>
    <w:rsid w:val="003325E5"/>
    <w:rsid w:val="00335D00"/>
    <w:rsid w:val="00342C00"/>
    <w:rsid w:val="00344420"/>
    <w:rsid w:val="00351F7B"/>
    <w:rsid w:val="00352D8F"/>
    <w:rsid w:val="003554BC"/>
    <w:rsid w:val="00365A44"/>
    <w:rsid w:val="00373804"/>
    <w:rsid w:val="0037580B"/>
    <w:rsid w:val="0038078D"/>
    <w:rsid w:val="00382829"/>
    <w:rsid w:val="0038283F"/>
    <w:rsid w:val="00384D5C"/>
    <w:rsid w:val="00387BF0"/>
    <w:rsid w:val="003A2098"/>
    <w:rsid w:val="003A3127"/>
    <w:rsid w:val="003C1D8C"/>
    <w:rsid w:val="003C3A5B"/>
    <w:rsid w:val="003D1A08"/>
    <w:rsid w:val="003D4801"/>
    <w:rsid w:val="003E111F"/>
    <w:rsid w:val="003E64BD"/>
    <w:rsid w:val="003F3629"/>
    <w:rsid w:val="003F3AE4"/>
    <w:rsid w:val="003F7B95"/>
    <w:rsid w:val="00410803"/>
    <w:rsid w:val="0041320A"/>
    <w:rsid w:val="0041368B"/>
    <w:rsid w:val="004257A9"/>
    <w:rsid w:val="00425856"/>
    <w:rsid w:val="004272D5"/>
    <w:rsid w:val="00432E4D"/>
    <w:rsid w:val="00432F25"/>
    <w:rsid w:val="00433296"/>
    <w:rsid w:val="00434E78"/>
    <w:rsid w:val="00440DFF"/>
    <w:rsid w:val="00441144"/>
    <w:rsid w:val="0044438D"/>
    <w:rsid w:val="00447E43"/>
    <w:rsid w:val="0045557F"/>
    <w:rsid w:val="00493412"/>
    <w:rsid w:val="004957B1"/>
    <w:rsid w:val="00497711"/>
    <w:rsid w:val="004A359C"/>
    <w:rsid w:val="004C6372"/>
    <w:rsid w:val="004D0EAD"/>
    <w:rsid w:val="004D1FB0"/>
    <w:rsid w:val="004D2831"/>
    <w:rsid w:val="004D347F"/>
    <w:rsid w:val="004D7495"/>
    <w:rsid w:val="004E3C53"/>
    <w:rsid w:val="004F6939"/>
    <w:rsid w:val="004F749A"/>
    <w:rsid w:val="00511524"/>
    <w:rsid w:val="00517BC3"/>
    <w:rsid w:val="005350F7"/>
    <w:rsid w:val="00536A6F"/>
    <w:rsid w:val="005462D9"/>
    <w:rsid w:val="005514A0"/>
    <w:rsid w:val="0056239A"/>
    <w:rsid w:val="005676C4"/>
    <w:rsid w:val="00574D68"/>
    <w:rsid w:val="00580D4D"/>
    <w:rsid w:val="005946A2"/>
    <w:rsid w:val="00596F0F"/>
    <w:rsid w:val="005A6623"/>
    <w:rsid w:val="005A6E6D"/>
    <w:rsid w:val="005A7C84"/>
    <w:rsid w:val="005B2AFF"/>
    <w:rsid w:val="005C2577"/>
    <w:rsid w:val="005C6693"/>
    <w:rsid w:val="005D0D4A"/>
    <w:rsid w:val="005D0EA1"/>
    <w:rsid w:val="005D41EA"/>
    <w:rsid w:val="005D54F5"/>
    <w:rsid w:val="005E4AB3"/>
    <w:rsid w:val="005F0FB8"/>
    <w:rsid w:val="005F557D"/>
    <w:rsid w:val="006046A1"/>
    <w:rsid w:val="00606D8E"/>
    <w:rsid w:val="006102A6"/>
    <w:rsid w:val="00621248"/>
    <w:rsid w:val="006316A2"/>
    <w:rsid w:val="0063365D"/>
    <w:rsid w:val="00635464"/>
    <w:rsid w:val="0064364E"/>
    <w:rsid w:val="00644948"/>
    <w:rsid w:val="006463F5"/>
    <w:rsid w:val="00650506"/>
    <w:rsid w:val="00653FF0"/>
    <w:rsid w:val="006555C4"/>
    <w:rsid w:val="00656B87"/>
    <w:rsid w:val="006711CC"/>
    <w:rsid w:val="00673F78"/>
    <w:rsid w:val="006762F8"/>
    <w:rsid w:val="00676B26"/>
    <w:rsid w:val="00681BD5"/>
    <w:rsid w:val="00684565"/>
    <w:rsid w:val="006A1F88"/>
    <w:rsid w:val="006E02ED"/>
    <w:rsid w:val="006F4828"/>
    <w:rsid w:val="00702117"/>
    <w:rsid w:val="00702856"/>
    <w:rsid w:val="007038DF"/>
    <w:rsid w:val="00714738"/>
    <w:rsid w:val="00723378"/>
    <w:rsid w:val="007241A2"/>
    <w:rsid w:val="00730FB0"/>
    <w:rsid w:val="007402B1"/>
    <w:rsid w:val="00756E4E"/>
    <w:rsid w:val="00757ACF"/>
    <w:rsid w:val="00757F40"/>
    <w:rsid w:val="007635C8"/>
    <w:rsid w:val="00763A89"/>
    <w:rsid w:val="00764723"/>
    <w:rsid w:val="00764D64"/>
    <w:rsid w:val="00765347"/>
    <w:rsid w:val="00767C40"/>
    <w:rsid w:val="00780D84"/>
    <w:rsid w:val="007B0D28"/>
    <w:rsid w:val="007B403F"/>
    <w:rsid w:val="007B69BF"/>
    <w:rsid w:val="007C4C14"/>
    <w:rsid w:val="007C775B"/>
    <w:rsid w:val="007D3C30"/>
    <w:rsid w:val="0081493C"/>
    <w:rsid w:val="0081556D"/>
    <w:rsid w:val="008173DC"/>
    <w:rsid w:val="00822AE6"/>
    <w:rsid w:val="008232C3"/>
    <w:rsid w:val="00826B12"/>
    <w:rsid w:val="00833C60"/>
    <w:rsid w:val="00853414"/>
    <w:rsid w:val="00853C0E"/>
    <w:rsid w:val="00853CB0"/>
    <w:rsid w:val="008567B6"/>
    <w:rsid w:val="00877408"/>
    <w:rsid w:val="00881C34"/>
    <w:rsid w:val="00884F1F"/>
    <w:rsid w:val="008A3D7E"/>
    <w:rsid w:val="008A7FD1"/>
    <w:rsid w:val="008C10A0"/>
    <w:rsid w:val="008C10BC"/>
    <w:rsid w:val="008C4B18"/>
    <w:rsid w:val="008D57C5"/>
    <w:rsid w:val="008E463A"/>
    <w:rsid w:val="008E4814"/>
    <w:rsid w:val="008F2218"/>
    <w:rsid w:val="008F5A3F"/>
    <w:rsid w:val="009026A1"/>
    <w:rsid w:val="009056E8"/>
    <w:rsid w:val="00906670"/>
    <w:rsid w:val="0091029C"/>
    <w:rsid w:val="00912815"/>
    <w:rsid w:val="00912AB0"/>
    <w:rsid w:val="0092507C"/>
    <w:rsid w:val="00927DA2"/>
    <w:rsid w:val="00932C22"/>
    <w:rsid w:val="00941324"/>
    <w:rsid w:val="009433C9"/>
    <w:rsid w:val="00943D18"/>
    <w:rsid w:val="0095055A"/>
    <w:rsid w:val="009760FD"/>
    <w:rsid w:val="00976587"/>
    <w:rsid w:val="0098713E"/>
    <w:rsid w:val="00990A86"/>
    <w:rsid w:val="00997BF3"/>
    <w:rsid w:val="009A1A19"/>
    <w:rsid w:val="009A1C0C"/>
    <w:rsid w:val="009B24E5"/>
    <w:rsid w:val="009B56D5"/>
    <w:rsid w:val="009B56E0"/>
    <w:rsid w:val="009B6242"/>
    <w:rsid w:val="009B7661"/>
    <w:rsid w:val="009D1B7D"/>
    <w:rsid w:val="009D29D0"/>
    <w:rsid w:val="009D2A56"/>
    <w:rsid w:val="009E0933"/>
    <w:rsid w:val="00A0150B"/>
    <w:rsid w:val="00A01663"/>
    <w:rsid w:val="00A11A8C"/>
    <w:rsid w:val="00A13B36"/>
    <w:rsid w:val="00A21531"/>
    <w:rsid w:val="00A262AC"/>
    <w:rsid w:val="00A331EC"/>
    <w:rsid w:val="00A41247"/>
    <w:rsid w:val="00A4414C"/>
    <w:rsid w:val="00A465E6"/>
    <w:rsid w:val="00A57042"/>
    <w:rsid w:val="00A602F2"/>
    <w:rsid w:val="00A622C6"/>
    <w:rsid w:val="00A6368D"/>
    <w:rsid w:val="00A64239"/>
    <w:rsid w:val="00A7069C"/>
    <w:rsid w:val="00A734AA"/>
    <w:rsid w:val="00A87279"/>
    <w:rsid w:val="00A92469"/>
    <w:rsid w:val="00A93D0B"/>
    <w:rsid w:val="00A947A0"/>
    <w:rsid w:val="00AA4F9A"/>
    <w:rsid w:val="00AB479A"/>
    <w:rsid w:val="00AB59EC"/>
    <w:rsid w:val="00AC2936"/>
    <w:rsid w:val="00AD0479"/>
    <w:rsid w:val="00AD2331"/>
    <w:rsid w:val="00AD617C"/>
    <w:rsid w:val="00AD6282"/>
    <w:rsid w:val="00AE2C2F"/>
    <w:rsid w:val="00AE665A"/>
    <w:rsid w:val="00AF3915"/>
    <w:rsid w:val="00AF406E"/>
    <w:rsid w:val="00B03643"/>
    <w:rsid w:val="00B10A2C"/>
    <w:rsid w:val="00B21F08"/>
    <w:rsid w:val="00B2209D"/>
    <w:rsid w:val="00B2462C"/>
    <w:rsid w:val="00B2558A"/>
    <w:rsid w:val="00B43735"/>
    <w:rsid w:val="00B43EE6"/>
    <w:rsid w:val="00B45A5F"/>
    <w:rsid w:val="00B621EA"/>
    <w:rsid w:val="00B62EDC"/>
    <w:rsid w:val="00B66123"/>
    <w:rsid w:val="00B709BF"/>
    <w:rsid w:val="00B75489"/>
    <w:rsid w:val="00B92392"/>
    <w:rsid w:val="00B96442"/>
    <w:rsid w:val="00BA6FB1"/>
    <w:rsid w:val="00BB1296"/>
    <w:rsid w:val="00BD0282"/>
    <w:rsid w:val="00BD1874"/>
    <w:rsid w:val="00BD2C38"/>
    <w:rsid w:val="00BD7EF3"/>
    <w:rsid w:val="00BE13A3"/>
    <w:rsid w:val="00C064F1"/>
    <w:rsid w:val="00C11D50"/>
    <w:rsid w:val="00C20E91"/>
    <w:rsid w:val="00C24210"/>
    <w:rsid w:val="00C268BD"/>
    <w:rsid w:val="00C3277A"/>
    <w:rsid w:val="00C3311E"/>
    <w:rsid w:val="00C3431B"/>
    <w:rsid w:val="00C37BE0"/>
    <w:rsid w:val="00C569E8"/>
    <w:rsid w:val="00C629CE"/>
    <w:rsid w:val="00C63071"/>
    <w:rsid w:val="00C65466"/>
    <w:rsid w:val="00C67642"/>
    <w:rsid w:val="00C732EA"/>
    <w:rsid w:val="00C77BBD"/>
    <w:rsid w:val="00C92D12"/>
    <w:rsid w:val="00CC4CAC"/>
    <w:rsid w:val="00CC617B"/>
    <w:rsid w:val="00CE346D"/>
    <w:rsid w:val="00CE518C"/>
    <w:rsid w:val="00CE56E1"/>
    <w:rsid w:val="00CF0992"/>
    <w:rsid w:val="00D00028"/>
    <w:rsid w:val="00D03696"/>
    <w:rsid w:val="00D0381A"/>
    <w:rsid w:val="00D064ED"/>
    <w:rsid w:val="00D130D9"/>
    <w:rsid w:val="00D2135C"/>
    <w:rsid w:val="00D21B98"/>
    <w:rsid w:val="00D21D1D"/>
    <w:rsid w:val="00D34ACC"/>
    <w:rsid w:val="00D370B0"/>
    <w:rsid w:val="00D40DE9"/>
    <w:rsid w:val="00D50417"/>
    <w:rsid w:val="00D53B8C"/>
    <w:rsid w:val="00D54AFF"/>
    <w:rsid w:val="00D67C52"/>
    <w:rsid w:val="00D73608"/>
    <w:rsid w:val="00D76370"/>
    <w:rsid w:val="00D907FC"/>
    <w:rsid w:val="00D90E9C"/>
    <w:rsid w:val="00D92C05"/>
    <w:rsid w:val="00D935FF"/>
    <w:rsid w:val="00D948E9"/>
    <w:rsid w:val="00DA44D5"/>
    <w:rsid w:val="00DA5FC6"/>
    <w:rsid w:val="00DB4203"/>
    <w:rsid w:val="00DB5BA5"/>
    <w:rsid w:val="00DB635F"/>
    <w:rsid w:val="00DC3DF7"/>
    <w:rsid w:val="00DE3C66"/>
    <w:rsid w:val="00DF1216"/>
    <w:rsid w:val="00E00E01"/>
    <w:rsid w:val="00E02BB9"/>
    <w:rsid w:val="00E06DCF"/>
    <w:rsid w:val="00E06E81"/>
    <w:rsid w:val="00E2107C"/>
    <w:rsid w:val="00E2119F"/>
    <w:rsid w:val="00E237A0"/>
    <w:rsid w:val="00E25057"/>
    <w:rsid w:val="00E2646F"/>
    <w:rsid w:val="00E40DC9"/>
    <w:rsid w:val="00E41E57"/>
    <w:rsid w:val="00E43A40"/>
    <w:rsid w:val="00E44690"/>
    <w:rsid w:val="00E51E56"/>
    <w:rsid w:val="00E55A50"/>
    <w:rsid w:val="00E63A7B"/>
    <w:rsid w:val="00E732E0"/>
    <w:rsid w:val="00E77FF3"/>
    <w:rsid w:val="00E85C36"/>
    <w:rsid w:val="00E86AAE"/>
    <w:rsid w:val="00E90CFF"/>
    <w:rsid w:val="00E9709D"/>
    <w:rsid w:val="00EA4999"/>
    <w:rsid w:val="00EB2283"/>
    <w:rsid w:val="00EC1F56"/>
    <w:rsid w:val="00EC2517"/>
    <w:rsid w:val="00EC4731"/>
    <w:rsid w:val="00EC7099"/>
    <w:rsid w:val="00ED0011"/>
    <w:rsid w:val="00ED081E"/>
    <w:rsid w:val="00ED38F0"/>
    <w:rsid w:val="00EE1A2B"/>
    <w:rsid w:val="00EE1ECC"/>
    <w:rsid w:val="00EF0A59"/>
    <w:rsid w:val="00EF39AC"/>
    <w:rsid w:val="00F00B44"/>
    <w:rsid w:val="00F01369"/>
    <w:rsid w:val="00F0274F"/>
    <w:rsid w:val="00F02901"/>
    <w:rsid w:val="00F234C0"/>
    <w:rsid w:val="00F30C66"/>
    <w:rsid w:val="00F32566"/>
    <w:rsid w:val="00F36FFC"/>
    <w:rsid w:val="00F40F3F"/>
    <w:rsid w:val="00F46AF7"/>
    <w:rsid w:val="00F52652"/>
    <w:rsid w:val="00F53CFA"/>
    <w:rsid w:val="00F57B9E"/>
    <w:rsid w:val="00F642AE"/>
    <w:rsid w:val="00F706DC"/>
    <w:rsid w:val="00F86B0D"/>
    <w:rsid w:val="00FA0729"/>
    <w:rsid w:val="00FA3301"/>
    <w:rsid w:val="00FA7734"/>
    <w:rsid w:val="00FB453A"/>
    <w:rsid w:val="00FB5BC4"/>
    <w:rsid w:val="00FC1376"/>
    <w:rsid w:val="00FC268E"/>
    <w:rsid w:val="00FC38D4"/>
    <w:rsid w:val="00FC606F"/>
    <w:rsid w:val="00FD7FD6"/>
    <w:rsid w:val="00FE2F9C"/>
    <w:rsid w:val="00FE5C31"/>
    <w:rsid w:val="00FF108D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9A9A4E"/>
  <w15:docId w15:val="{C7004390-0578-4AFD-B827-A8CDD48A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251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9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1216"/>
    <w:rPr>
      <w:rFonts w:ascii="Times New Roman" w:eastAsia="Times New Roman" w:hAnsi="Times New Roman" w:cs="Times New Roman"/>
      <w:lang w:val="ru-RU"/>
    </w:rPr>
  </w:style>
  <w:style w:type="table" w:customStyle="1" w:styleId="6">
    <w:name w:val="Сетка таблицы6"/>
    <w:basedOn w:val="a1"/>
    <w:next w:val="a6"/>
    <w:uiPriority w:val="59"/>
    <w:rsid w:val="005514A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4C637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C637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4C6372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D370B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1">
    <w:name w:val="Основной текст_"/>
    <w:basedOn w:val="a0"/>
    <w:link w:val="12"/>
    <w:rsid w:val="00D370B0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1"/>
    <w:rsid w:val="00D370B0"/>
    <w:pPr>
      <w:autoSpaceDE/>
      <w:autoSpaceDN/>
      <w:ind w:firstLine="400"/>
    </w:pPr>
    <w:rPr>
      <w:sz w:val="28"/>
      <w:szCs w:val="28"/>
      <w:lang w:val="en-US"/>
    </w:rPr>
  </w:style>
  <w:style w:type="character" w:styleId="af2">
    <w:name w:val="Hyperlink"/>
    <w:basedOn w:val="a0"/>
    <w:uiPriority w:val="99"/>
    <w:unhideWhenUsed/>
    <w:rsid w:val="00A21531"/>
    <w:rPr>
      <w:color w:val="0000FF" w:themeColor="hyperlink"/>
      <w:u w:val="single"/>
    </w:rPr>
  </w:style>
  <w:style w:type="paragraph" w:customStyle="1" w:styleId="docdata">
    <w:name w:val="docdata"/>
    <w:aliases w:val="docy,v5,2241,bqiaagaaeyqcaaagiaiaaapcbqaabeofaaaaaaaaaaaaaaaaaaaaaaaaaaaaaaaaaaaaaaaaaaaaaaaaaaaaaaaaaaaaaaaaaaaaaaaaaaaaaaaaaaaaaaaaaaaaaaaaaaaaaaaaaaaaaaaaaaaaaaaaaaaaaaaaaaaaaaaaaaaaaaaaaaaaaaaaaaaaaaaaaaaaaaaaaaaaaaaaaaaaaaaaaaaaaaaaaaaaaaaa"/>
    <w:basedOn w:val="a"/>
    <w:rsid w:val="00826B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87BF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85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3225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881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177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920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15758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656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  <w:div w:id="20433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8207">
              <w:marLeft w:val="75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60A8-EC8D-4FC8-B4AF-ED451A1F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Костенко Наталия Игоревна</cp:lastModifiedBy>
  <cp:revision>2</cp:revision>
  <cp:lastPrinted>2026-06-02T14:01:00Z</cp:lastPrinted>
  <dcterms:created xsi:type="dcterms:W3CDTF">2026-06-02T14:02:00Z</dcterms:created>
  <dcterms:modified xsi:type="dcterms:W3CDTF">2026-06-02T14:02:00Z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