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A6B" w:rsidRDefault="001A5A6B" w:rsidP="001A5A6B">
      <w:pPr>
        <w:widowControl w:val="0"/>
        <w:autoSpaceDE w:val="0"/>
        <w:autoSpaceDN w:val="0"/>
        <w:adjustRightInd w:val="0"/>
        <w:spacing w:after="0" w:line="240" w:lineRule="auto"/>
        <w:jc w:val="center"/>
        <w:rPr>
          <w:rFonts w:ascii="Times New Roman" w:hAnsi="Times New Roman"/>
        </w:rPr>
      </w:pPr>
      <w:r>
        <w:rPr>
          <w:rFonts w:ascii="Times New Roman" w:hAnsi="Times New Roman"/>
        </w:rPr>
        <w:t>Контракт</w:t>
      </w:r>
      <w:r w:rsidRPr="00DB6784">
        <w:rPr>
          <w:rFonts w:ascii="Times New Roman" w:hAnsi="Times New Roman"/>
        </w:rPr>
        <w:t xml:space="preserve"> № </w:t>
      </w:r>
    </w:p>
    <w:p w:rsidR="001A5A6B" w:rsidRPr="00DB6784" w:rsidRDefault="001A5A6B" w:rsidP="001A5A6B">
      <w:pPr>
        <w:widowControl w:val="0"/>
        <w:autoSpaceDE w:val="0"/>
        <w:autoSpaceDN w:val="0"/>
        <w:adjustRightInd w:val="0"/>
        <w:spacing w:after="0" w:line="240" w:lineRule="auto"/>
        <w:jc w:val="center"/>
        <w:rPr>
          <w:rFonts w:ascii="Times New Roman" w:hAnsi="Times New Roman"/>
        </w:rPr>
      </w:pPr>
      <w:proofErr w:type="gramStart"/>
      <w:r w:rsidRPr="00DB6784">
        <w:rPr>
          <w:rFonts w:ascii="Times New Roman" w:hAnsi="Times New Roman"/>
        </w:rPr>
        <w:t>на оказание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w:t>
      </w:r>
      <w:proofErr w:type="gramEnd"/>
    </w:p>
    <w:p w:rsidR="001A5A6B" w:rsidRPr="00DB6784" w:rsidRDefault="001A5A6B" w:rsidP="001A5A6B">
      <w:pPr>
        <w:widowControl w:val="0"/>
        <w:autoSpaceDE w:val="0"/>
        <w:autoSpaceDN w:val="0"/>
        <w:adjustRightInd w:val="0"/>
        <w:spacing w:after="0" w:line="240" w:lineRule="auto"/>
        <w:jc w:val="center"/>
        <w:rPr>
          <w:rFonts w:ascii="Times New Roman" w:hAnsi="Times New Roman"/>
        </w:rPr>
      </w:pPr>
    </w:p>
    <w:p w:rsidR="001A5A6B" w:rsidRPr="00DB6784" w:rsidRDefault="001A5A6B" w:rsidP="001A5A6B">
      <w:pPr>
        <w:widowControl w:val="0"/>
        <w:autoSpaceDE w:val="0"/>
        <w:autoSpaceDN w:val="0"/>
        <w:adjustRightInd w:val="0"/>
        <w:spacing w:after="0" w:line="240" w:lineRule="auto"/>
        <w:jc w:val="both"/>
        <w:rPr>
          <w:rFonts w:ascii="Times New Roman" w:hAnsi="Times New Roman"/>
        </w:rPr>
      </w:pPr>
      <w:r w:rsidRPr="00DB6784">
        <w:rPr>
          <w:rFonts w:ascii="Times New Roman" w:hAnsi="Times New Roman"/>
        </w:rPr>
        <w:t>г. Новосибирск                                                                                                           «</w:t>
      </w:r>
      <w:r>
        <w:rPr>
          <w:rFonts w:ascii="Times New Roman" w:hAnsi="Times New Roman"/>
        </w:rPr>
        <w:t xml:space="preserve">  </w:t>
      </w:r>
      <w:r w:rsidRPr="00DB6784">
        <w:rPr>
          <w:rFonts w:ascii="Times New Roman" w:hAnsi="Times New Roman"/>
        </w:rPr>
        <w:t xml:space="preserve">» </w:t>
      </w:r>
      <w:r>
        <w:rPr>
          <w:rFonts w:ascii="Times New Roman" w:hAnsi="Times New Roman"/>
        </w:rPr>
        <w:t xml:space="preserve">                  </w:t>
      </w:r>
      <w:r w:rsidRPr="00DB6784">
        <w:rPr>
          <w:rFonts w:ascii="Times New Roman" w:hAnsi="Times New Roman"/>
        </w:rPr>
        <w:t xml:space="preserve"> 202</w:t>
      </w:r>
      <w:r>
        <w:rPr>
          <w:rFonts w:ascii="Times New Roman" w:hAnsi="Times New Roman"/>
        </w:rPr>
        <w:t>6</w:t>
      </w:r>
      <w:r w:rsidRPr="00DB6784">
        <w:rPr>
          <w:rFonts w:ascii="Times New Roman" w:hAnsi="Times New Roman"/>
        </w:rPr>
        <w:t xml:space="preserve"> г.</w:t>
      </w:r>
    </w:p>
    <w:p w:rsidR="001A5A6B" w:rsidRPr="00DB6784" w:rsidRDefault="001A5A6B" w:rsidP="001A5A6B">
      <w:pPr>
        <w:widowControl w:val="0"/>
        <w:autoSpaceDE w:val="0"/>
        <w:autoSpaceDN w:val="0"/>
        <w:adjustRightInd w:val="0"/>
        <w:spacing w:after="0" w:line="240" w:lineRule="auto"/>
        <w:ind w:firstLine="540"/>
        <w:jc w:val="both"/>
        <w:rPr>
          <w:rFonts w:ascii="Times New Roman" w:hAnsi="Times New Roman"/>
        </w:rPr>
      </w:pPr>
    </w:p>
    <w:p w:rsidR="001A5A6B" w:rsidRPr="00AB1D96" w:rsidRDefault="001A5A6B" w:rsidP="001A5A6B">
      <w:pPr>
        <w:spacing w:after="0" w:line="240" w:lineRule="auto"/>
        <w:ind w:firstLine="709"/>
        <w:jc w:val="both"/>
        <w:rPr>
          <w:rFonts w:ascii="Times New Roman" w:hAnsi="Times New Roman"/>
        </w:rPr>
      </w:pPr>
      <w:proofErr w:type="gramStart"/>
      <w:r w:rsidRPr="00DB6784">
        <w:rPr>
          <w:rFonts w:ascii="Times New Roman" w:hAnsi="Times New Roman"/>
          <w:b/>
        </w:rPr>
        <w:t>Страховое акционерное общество «</w:t>
      </w:r>
      <w:r>
        <w:rPr>
          <w:rFonts w:ascii="Times New Roman" w:hAnsi="Times New Roman"/>
          <w:b/>
        </w:rPr>
        <w:t xml:space="preserve">        </w:t>
      </w:r>
      <w:r w:rsidRPr="00DB6784">
        <w:rPr>
          <w:rFonts w:ascii="Times New Roman" w:hAnsi="Times New Roman"/>
          <w:b/>
        </w:rPr>
        <w:t xml:space="preserve">», </w:t>
      </w:r>
      <w:r w:rsidRPr="00DB6784">
        <w:rPr>
          <w:rFonts w:ascii="Times New Roman" w:hAnsi="Times New Roman"/>
        </w:rPr>
        <w:t xml:space="preserve">далее именуемое «Страховщик»,  в лице </w:t>
      </w:r>
      <w:r>
        <w:rPr>
          <w:rFonts w:ascii="Times New Roman" w:hAnsi="Times New Roman"/>
        </w:rPr>
        <w:t>_______</w:t>
      </w:r>
      <w:r w:rsidRPr="00DB6784">
        <w:rPr>
          <w:rFonts w:ascii="Times New Roman" w:hAnsi="Times New Roman"/>
        </w:rPr>
        <w:t xml:space="preserve"> «</w:t>
      </w:r>
      <w:r>
        <w:rPr>
          <w:rFonts w:ascii="Times New Roman" w:hAnsi="Times New Roman"/>
        </w:rPr>
        <w:t xml:space="preserve">         </w:t>
      </w:r>
      <w:r w:rsidRPr="00DB6784">
        <w:rPr>
          <w:rFonts w:ascii="Times New Roman" w:hAnsi="Times New Roman"/>
        </w:rPr>
        <w:t xml:space="preserve">» </w:t>
      </w:r>
      <w:r>
        <w:rPr>
          <w:rFonts w:ascii="Times New Roman" w:hAnsi="Times New Roman"/>
        </w:rPr>
        <w:t>__________________</w:t>
      </w:r>
      <w:r w:rsidRPr="00DB6784">
        <w:rPr>
          <w:rFonts w:ascii="Times New Roman" w:hAnsi="Times New Roman"/>
        </w:rPr>
        <w:t xml:space="preserve">, действующего на основании доверенности № </w:t>
      </w:r>
      <w:r>
        <w:rPr>
          <w:rFonts w:ascii="Times New Roman" w:hAnsi="Times New Roman"/>
        </w:rPr>
        <w:t>___________</w:t>
      </w:r>
      <w:r w:rsidRPr="00DB6784">
        <w:rPr>
          <w:rFonts w:ascii="Times New Roman" w:hAnsi="Times New Roman"/>
        </w:rPr>
        <w:t xml:space="preserve"> от </w:t>
      </w:r>
      <w:r>
        <w:rPr>
          <w:rFonts w:ascii="Times New Roman" w:hAnsi="Times New Roman"/>
        </w:rPr>
        <w:t>____________</w:t>
      </w:r>
      <w:r w:rsidRPr="00DB6784">
        <w:rPr>
          <w:rFonts w:ascii="Times New Roman" w:hAnsi="Times New Roman"/>
        </w:rPr>
        <w:t xml:space="preserve">, с одной стороны, и </w:t>
      </w:r>
      <w:r w:rsidRPr="00DB6784">
        <w:rPr>
          <w:rFonts w:ascii="Times New Roman" w:hAnsi="Times New Roman"/>
          <w:b/>
        </w:rPr>
        <w:t>федеральное государственное бюджетное профессиональное образовательное учреждение «</w:t>
      </w:r>
      <w:r w:rsidRPr="00AB1D96">
        <w:rPr>
          <w:rFonts w:ascii="Times New Roman" w:hAnsi="Times New Roman"/>
          <w:b/>
        </w:rPr>
        <w:t xml:space="preserve">Новосибирское государственное хореографическое училище», </w:t>
      </w:r>
      <w:r w:rsidRPr="00AB1D96">
        <w:rPr>
          <w:rFonts w:ascii="Times New Roman" w:hAnsi="Times New Roman"/>
        </w:rPr>
        <w:t>далее именуемое «Страхователь», в лице</w:t>
      </w:r>
      <w:r w:rsidRPr="00AB1D96">
        <w:rPr>
          <w:rFonts w:ascii="Times New Roman" w:hAnsi="Times New Roman"/>
          <w:b/>
        </w:rPr>
        <w:t xml:space="preserve"> </w:t>
      </w:r>
      <w:proofErr w:type="spellStart"/>
      <w:r w:rsidRPr="00AB1D96">
        <w:rPr>
          <w:rFonts w:ascii="Times New Roman" w:hAnsi="Times New Roman"/>
          <w:sz w:val="20"/>
          <w:szCs w:val="20"/>
        </w:rPr>
        <w:t>Врио</w:t>
      </w:r>
      <w:proofErr w:type="spellEnd"/>
      <w:r w:rsidRPr="00AB1D96">
        <w:rPr>
          <w:rFonts w:ascii="Times New Roman" w:hAnsi="Times New Roman"/>
          <w:sz w:val="20"/>
          <w:szCs w:val="20"/>
        </w:rPr>
        <w:t xml:space="preserve"> директора Одинцовой Анны Викторовны</w:t>
      </w:r>
      <w:r w:rsidRPr="00AB1D96">
        <w:rPr>
          <w:rFonts w:ascii="Times New Roman" w:hAnsi="Times New Roman"/>
        </w:rPr>
        <w:t xml:space="preserve"> действующей на основании </w:t>
      </w:r>
      <w:r w:rsidRPr="00AB1D96">
        <w:rPr>
          <w:rFonts w:ascii="Times New Roman" w:hAnsi="Times New Roman"/>
          <w:sz w:val="20"/>
          <w:szCs w:val="20"/>
        </w:rPr>
        <w:t>Приказа 02-кф-120526 от 12.05.2026 г.</w:t>
      </w:r>
      <w:r w:rsidRPr="00AB1D96">
        <w:rPr>
          <w:rFonts w:ascii="Times New Roman" w:hAnsi="Times New Roman"/>
        </w:rPr>
        <w:t>, с соблюдением требований Федерального закона от 05.04.2013 № 44-ФЗ «О контрактной системе в сфере закупок товаров</w:t>
      </w:r>
      <w:proofErr w:type="gramEnd"/>
      <w:r w:rsidRPr="00AB1D96">
        <w:rPr>
          <w:rFonts w:ascii="Times New Roman" w:hAnsi="Times New Roman"/>
        </w:rPr>
        <w:t xml:space="preserve">, </w:t>
      </w:r>
      <w:proofErr w:type="gramStart"/>
      <w:r w:rsidRPr="00AB1D96">
        <w:rPr>
          <w:rFonts w:ascii="Times New Roman" w:hAnsi="Times New Roman"/>
        </w:rPr>
        <w:t>работ, услуг для обеспечения государственных и муниципальных нужд» (далее – Закон о контрактной системе), при способе определения Исполнител</w:t>
      </w:r>
      <w:r w:rsidR="00817130">
        <w:rPr>
          <w:rFonts w:ascii="Times New Roman" w:hAnsi="Times New Roman"/>
        </w:rPr>
        <w:t>я - единственный поставщик - п.4</w:t>
      </w:r>
      <w:r w:rsidRPr="00AB1D96">
        <w:rPr>
          <w:rFonts w:ascii="Times New Roman" w:hAnsi="Times New Roman"/>
        </w:rPr>
        <w:t xml:space="preserve"> ч.1 ст. 93 Закона о контрактной системе, заключили настоящий контракт (далее – Контракт) о нижеследующем:</w:t>
      </w:r>
      <w:proofErr w:type="gramEnd"/>
    </w:p>
    <w:p w:rsidR="001A5A6B" w:rsidRPr="00DB6784" w:rsidRDefault="001A5A6B" w:rsidP="001A5A6B">
      <w:pPr>
        <w:widowControl w:val="0"/>
        <w:autoSpaceDE w:val="0"/>
        <w:autoSpaceDN w:val="0"/>
        <w:adjustRightInd w:val="0"/>
        <w:spacing w:after="0" w:line="240" w:lineRule="auto"/>
        <w:jc w:val="center"/>
        <w:outlineLvl w:val="0"/>
        <w:rPr>
          <w:rFonts w:ascii="Times New Roman" w:hAnsi="Times New Roman"/>
        </w:rPr>
      </w:pPr>
      <w:r w:rsidRPr="00DB6784">
        <w:rPr>
          <w:rFonts w:ascii="Times New Roman" w:hAnsi="Times New Roman"/>
        </w:rPr>
        <w:t xml:space="preserve">1. ПРЕДМЕТ </w:t>
      </w:r>
      <w:r>
        <w:rPr>
          <w:rFonts w:ascii="Times New Roman" w:hAnsi="Times New Roman"/>
        </w:rPr>
        <w:t>КОНТРАКТА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1.1. По настоящему </w:t>
      </w:r>
      <w:r>
        <w:rPr>
          <w:rFonts w:ascii="Times New Roman" w:hAnsi="Times New Roman"/>
        </w:rPr>
        <w:t>Контракт</w:t>
      </w:r>
      <w:r w:rsidRPr="00DB6784">
        <w:rPr>
          <w:rFonts w:ascii="Times New Roman" w:hAnsi="Times New Roman"/>
        </w:rPr>
        <w:t>у Страховщик обязуется за обусловленную плату (страховую премию) при предъявлении Страхователю требования третьего лица (лиц) о возмещении причиненного Страхователем при эксплуатации опасного производственного объекта вреда жизни, здоровью или имуществу третьего лица (лиц) и окружающей природной среде выплатить предусмотренное страховое возмещение в пределах установленной договором страховой суммы.</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1.2. </w:t>
      </w:r>
      <w:r>
        <w:rPr>
          <w:rFonts w:ascii="Times New Roman" w:hAnsi="Times New Roman"/>
        </w:rPr>
        <w:t>Контракт</w:t>
      </w:r>
      <w:r w:rsidRPr="00DB6784">
        <w:rPr>
          <w:rFonts w:ascii="Times New Roman" w:hAnsi="Times New Roman"/>
        </w:rPr>
        <w:t xml:space="preserve"> заключен на основании </w:t>
      </w:r>
      <w:hyperlink r:id="rId6" w:history="1">
        <w:r w:rsidRPr="00DB6784">
          <w:rPr>
            <w:rFonts w:ascii="Times New Roman" w:hAnsi="Times New Roman"/>
          </w:rPr>
          <w:t>ст. 10</w:t>
        </w:r>
      </w:hyperlink>
      <w:r w:rsidRPr="00DB6784">
        <w:rPr>
          <w:rFonts w:ascii="Times New Roman" w:hAnsi="Times New Roman"/>
        </w:rPr>
        <w:t xml:space="preserve"> Федерального закона от 27.07.2010 №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hyperlink r:id="rId7" w:history="1">
        <w:r w:rsidRPr="00DB6784">
          <w:rPr>
            <w:rFonts w:ascii="Times New Roman" w:hAnsi="Times New Roman"/>
          </w:rPr>
          <w:t>ст. ст. 931</w:t>
        </w:r>
      </w:hyperlink>
      <w:r w:rsidRPr="00DB6784">
        <w:rPr>
          <w:rFonts w:ascii="Times New Roman" w:hAnsi="Times New Roman"/>
        </w:rPr>
        <w:t xml:space="preserve">, </w:t>
      </w:r>
      <w:hyperlink r:id="rId8" w:history="1">
        <w:r w:rsidRPr="00DB6784">
          <w:rPr>
            <w:rFonts w:ascii="Times New Roman" w:hAnsi="Times New Roman"/>
          </w:rPr>
          <w:t>935</w:t>
        </w:r>
      </w:hyperlink>
      <w:r w:rsidRPr="00DB6784">
        <w:rPr>
          <w:rFonts w:ascii="Times New Roman" w:hAnsi="Times New Roman"/>
        </w:rPr>
        <w:t xml:space="preserve"> - </w:t>
      </w:r>
      <w:hyperlink r:id="rId9" w:history="1">
        <w:r w:rsidRPr="00DB6784">
          <w:rPr>
            <w:rFonts w:ascii="Times New Roman" w:hAnsi="Times New Roman"/>
          </w:rPr>
          <w:t>937</w:t>
        </w:r>
      </w:hyperlink>
      <w:r w:rsidRPr="00DB6784">
        <w:rPr>
          <w:rFonts w:ascii="Times New Roman" w:hAnsi="Times New Roman"/>
        </w:rPr>
        <w:t xml:space="preserve"> Гражданского кодекса РФ.</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1.3. Идентификационный код закупки: </w:t>
      </w:r>
      <w:r w:rsidR="00817130" w:rsidRPr="003A2A7F">
        <w:t>261540601021754060100100150000000000</w:t>
      </w:r>
      <w:r w:rsidRPr="007D4CE7">
        <w:rPr>
          <w:rFonts w:ascii="Times New Roman" w:hAnsi="Times New Roman"/>
        </w:rPr>
        <w:t>.</w:t>
      </w:r>
    </w:p>
    <w:p w:rsidR="001A5A6B" w:rsidRPr="00DB6784" w:rsidRDefault="001A5A6B" w:rsidP="001A5A6B">
      <w:pPr>
        <w:widowControl w:val="0"/>
        <w:autoSpaceDE w:val="0"/>
        <w:autoSpaceDN w:val="0"/>
        <w:adjustRightInd w:val="0"/>
        <w:spacing w:after="0" w:line="240" w:lineRule="auto"/>
        <w:jc w:val="center"/>
        <w:outlineLvl w:val="0"/>
        <w:rPr>
          <w:rFonts w:ascii="Times New Roman" w:hAnsi="Times New Roman"/>
        </w:rPr>
      </w:pPr>
      <w:r w:rsidRPr="00DB6784">
        <w:rPr>
          <w:rFonts w:ascii="Times New Roman" w:hAnsi="Times New Roman"/>
        </w:rPr>
        <w:t>2. УСЛОВИЯ СТРАХОВАНИЯ</w:t>
      </w:r>
    </w:p>
    <w:p w:rsidR="001A5A6B" w:rsidRPr="00DB6784" w:rsidRDefault="001A5A6B" w:rsidP="001A5A6B">
      <w:pPr>
        <w:widowControl w:val="0"/>
        <w:autoSpaceDE w:val="0"/>
        <w:autoSpaceDN w:val="0"/>
        <w:adjustRightInd w:val="0"/>
        <w:spacing w:after="0" w:line="240" w:lineRule="auto"/>
        <w:ind w:firstLine="540"/>
        <w:jc w:val="both"/>
        <w:rPr>
          <w:rFonts w:ascii="Times New Roman" w:hAnsi="Times New Roman"/>
        </w:rPr>
      </w:pPr>
      <w:r w:rsidRPr="00DB6784">
        <w:rPr>
          <w:rFonts w:ascii="Times New Roman" w:hAnsi="Times New Roman"/>
        </w:rPr>
        <w:t xml:space="preserve">2.1. </w:t>
      </w:r>
      <w:r>
        <w:rPr>
          <w:rFonts w:ascii="Times New Roman" w:hAnsi="Times New Roman"/>
        </w:rPr>
        <w:t>Контра</w:t>
      </w:r>
      <w:proofErr w:type="gramStart"/>
      <w:r>
        <w:rPr>
          <w:rFonts w:ascii="Times New Roman" w:hAnsi="Times New Roman"/>
        </w:rPr>
        <w:t>кт</w:t>
      </w:r>
      <w:r w:rsidRPr="00DB6784">
        <w:rPr>
          <w:rFonts w:ascii="Times New Roman" w:hAnsi="Times New Roman"/>
        </w:rPr>
        <w:t xml:space="preserve"> стр</w:t>
      </w:r>
      <w:proofErr w:type="gramEnd"/>
      <w:r w:rsidRPr="00DB6784">
        <w:rPr>
          <w:rFonts w:ascii="Times New Roman" w:hAnsi="Times New Roman"/>
        </w:rPr>
        <w:t>ахования заключен в отношении следующих производственных объектов:</w:t>
      </w:r>
    </w:p>
    <w:tbl>
      <w:tblPr>
        <w:tblW w:w="0" w:type="auto"/>
        <w:tblCellSpacing w:w="5" w:type="nil"/>
        <w:tblInd w:w="75" w:type="dxa"/>
        <w:tblCellMar>
          <w:left w:w="75" w:type="dxa"/>
          <w:right w:w="75" w:type="dxa"/>
        </w:tblCellMar>
        <w:tblLook w:val="0000"/>
      </w:tblPr>
      <w:tblGrid>
        <w:gridCol w:w="447"/>
        <w:gridCol w:w="1960"/>
        <w:gridCol w:w="1125"/>
        <w:gridCol w:w="1393"/>
        <w:gridCol w:w="1404"/>
        <w:gridCol w:w="1836"/>
        <w:gridCol w:w="849"/>
        <w:gridCol w:w="1124"/>
      </w:tblGrid>
      <w:tr w:rsidR="001A5A6B" w:rsidRPr="00DB6784" w:rsidTr="00A36C4D">
        <w:trPr>
          <w:trHeight w:val="400"/>
          <w:tblCellSpacing w:w="5" w:type="nil"/>
        </w:trPr>
        <w:tc>
          <w:tcPr>
            <w:tcW w:w="0" w:type="auto"/>
            <w:tcBorders>
              <w:top w:val="single" w:sz="4" w:space="0" w:color="auto"/>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 xml:space="preserve">№ </w:t>
            </w:r>
            <w:proofErr w:type="spellStart"/>
            <w:proofErr w:type="gramStart"/>
            <w:r w:rsidRPr="00DB6784">
              <w:rPr>
                <w:rFonts w:ascii="Times New Roman" w:hAnsi="Times New Roman" w:cs="Times New Roman"/>
              </w:rPr>
              <w:t>п</w:t>
            </w:r>
            <w:proofErr w:type="spellEnd"/>
            <w:proofErr w:type="gramEnd"/>
            <w:r w:rsidRPr="00DB6784">
              <w:rPr>
                <w:rFonts w:ascii="Times New Roman" w:hAnsi="Times New Roman" w:cs="Times New Roman"/>
              </w:rPr>
              <w:t>/</w:t>
            </w:r>
            <w:proofErr w:type="spellStart"/>
            <w:r w:rsidRPr="00DB6784">
              <w:rPr>
                <w:rFonts w:ascii="Times New Roman" w:hAnsi="Times New Roman" w:cs="Times New Roman"/>
              </w:rPr>
              <w:t>п</w:t>
            </w:r>
            <w:proofErr w:type="spellEnd"/>
          </w:p>
        </w:tc>
        <w:tc>
          <w:tcPr>
            <w:tcW w:w="1529" w:type="dxa"/>
            <w:tcBorders>
              <w:top w:val="single" w:sz="4" w:space="0" w:color="auto"/>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Наименование опасного производственного объекта</w:t>
            </w:r>
          </w:p>
        </w:tc>
        <w:tc>
          <w:tcPr>
            <w:tcW w:w="1134" w:type="dxa"/>
            <w:tcBorders>
              <w:top w:val="single" w:sz="4" w:space="0" w:color="auto"/>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 xml:space="preserve">Заводской номер </w:t>
            </w:r>
          </w:p>
        </w:tc>
        <w:tc>
          <w:tcPr>
            <w:tcW w:w="1417" w:type="dxa"/>
            <w:tcBorders>
              <w:top w:val="single" w:sz="4" w:space="0" w:color="auto"/>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 xml:space="preserve">Учетный номер </w:t>
            </w:r>
          </w:p>
        </w:tc>
        <w:tc>
          <w:tcPr>
            <w:tcW w:w="1560" w:type="dxa"/>
            <w:tcBorders>
              <w:top w:val="single" w:sz="4" w:space="0" w:color="auto"/>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Страховая сумма, руб.</w:t>
            </w:r>
          </w:p>
        </w:tc>
        <w:tc>
          <w:tcPr>
            <w:tcW w:w="2126" w:type="dxa"/>
            <w:tcBorders>
              <w:top w:val="single" w:sz="4" w:space="0" w:color="auto"/>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 xml:space="preserve">Место нахождения </w:t>
            </w:r>
          </w:p>
        </w:tc>
        <w:tc>
          <w:tcPr>
            <w:tcW w:w="920" w:type="dxa"/>
            <w:tcBorders>
              <w:top w:val="single" w:sz="4" w:space="0" w:color="auto"/>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Тариф</w:t>
            </w:r>
          </w:p>
        </w:tc>
        <w:tc>
          <w:tcPr>
            <w:tcW w:w="0" w:type="auto"/>
            <w:tcBorders>
              <w:top w:val="single" w:sz="4" w:space="0" w:color="auto"/>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 xml:space="preserve">Страховая     </w:t>
            </w:r>
            <w:r w:rsidRPr="00DB6784">
              <w:rPr>
                <w:rFonts w:ascii="Times New Roman" w:hAnsi="Times New Roman" w:cs="Times New Roman"/>
              </w:rPr>
              <w:br/>
              <w:t>премия, руб.</w:t>
            </w:r>
          </w:p>
        </w:tc>
      </w:tr>
      <w:tr w:rsidR="001A5A6B" w:rsidRPr="00DB6784" w:rsidTr="00A36C4D">
        <w:trPr>
          <w:trHeight w:val="644"/>
          <w:tblCellSpacing w:w="5" w:type="nil"/>
        </w:trPr>
        <w:tc>
          <w:tcPr>
            <w:tcW w:w="0" w:type="auto"/>
            <w:tcBorders>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1</w:t>
            </w:r>
          </w:p>
        </w:tc>
        <w:tc>
          <w:tcPr>
            <w:tcW w:w="1529" w:type="dxa"/>
            <w:tcBorders>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Лифт</w:t>
            </w:r>
          </w:p>
        </w:tc>
        <w:tc>
          <w:tcPr>
            <w:tcW w:w="1134" w:type="dxa"/>
            <w:tcBorders>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proofErr w:type="spellStart"/>
            <w:r w:rsidRPr="00DB6784">
              <w:rPr>
                <w:rFonts w:ascii="Times New Roman" w:hAnsi="Times New Roman" w:cs="Times New Roman"/>
              </w:rPr>
              <w:t>Зав.№</w:t>
            </w:r>
            <w:proofErr w:type="spellEnd"/>
            <w:r w:rsidRPr="00DB6784">
              <w:rPr>
                <w:rFonts w:ascii="Times New Roman" w:hAnsi="Times New Roman" w:cs="Times New Roman"/>
              </w:rPr>
              <w:t xml:space="preserve"> 1235, </w:t>
            </w:r>
            <w:proofErr w:type="spellStart"/>
            <w:r w:rsidRPr="00DB6784">
              <w:rPr>
                <w:rFonts w:ascii="Times New Roman" w:hAnsi="Times New Roman" w:cs="Times New Roman"/>
              </w:rPr>
              <w:t>изг</w:t>
            </w:r>
            <w:proofErr w:type="spellEnd"/>
            <w:r w:rsidRPr="00DB6784">
              <w:rPr>
                <w:rFonts w:ascii="Times New Roman" w:hAnsi="Times New Roman" w:cs="Times New Roman"/>
              </w:rPr>
              <w:t>. в мае</w:t>
            </w:r>
          </w:p>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1980г.</w:t>
            </w:r>
          </w:p>
        </w:tc>
        <w:tc>
          <w:tcPr>
            <w:tcW w:w="1417" w:type="dxa"/>
            <w:tcBorders>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нет</w:t>
            </w:r>
          </w:p>
        </w:tc>
        <w:tc>
          <w:tcPr>
            <w:tcW w:w="1560" w:type="dxa"/>
            <w:tcBorders>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10  000 000,00</w:t>
            </w:r>
          </w:p>
        </w:tc>
        <w:tc>
          <w:tcPr>
            <w:tcW w:w="2126" w:type="dxa"/>
            <w:tcBorders>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г. Новосибирск, ул. Каменская, 36</w:t>
            </w:r>
          </w:p>
        </w:tc>
        <w:tc>
          <w:tcPr>
            <w:tcW w:w="920" w:type="dxa"/>
            <w:vMerge w:val="restart"/>
            <w:tcBorders>
              <w:left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p>
          <w:p w:rsidR="001A5A6B" w:rsidRPr="00DB6784" w:rsidRDefault="001A5A6B" w:rsidP="00A36C4D">
            <w:pPr>
              <w:pStyle w:val="ConsPlusCell"/>
              <w:jc w:val="center"/>
              <w:rPr>
                <w:rFonts w:ascii="Times New Roman" w:hAnsi="Times New Roman" w:cs="Times New Roman"/>
              </w:rPr>
            </w:pPr>
          </w:p>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0,006</w:t>
            </w:r>
          </w:p>
        </w:tc>
        <w:tc>
          <w:tcPr>
            <w:tcW w:w="0" w:type="auto"/>
            <w:vMerge w:val="restart"/>
            <w:tcBorders>
              <w:left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p>
          <w:p w:rsidR="001A5A6B" w:rsidRPr="00DB6784" w:rsidRDefault="001A5A6B" w:rsidP="00A36C4D">
            <w:pPr>
              <w:pStyle w:val="ConsPlusCell"/>
              <w:jc w:val="center"/>
              <w:rPr>
                <w:rFonts w:ascii="Times New Roman" w:hAnsi="Times New Roman" w:cs="Times New Roman"/>
              </w:rPr>
            </w:pPr>
          </w:p>
          <w:p w:rsidR="001A5A6B" w:rsidRPr="00DB6784" w:rsidRDefault="001A5A6B" w:rsidP="00A36C4D">
            <w:pPr>
              <w:pStyle w:val="ConsPlusCell"/>
              <w:jc w:val="center"/>
              <w:rPr>
                <w:rFonts w:ascii="Times New Roman" w:hAnsi="Times New Roman" w:cs="Times New Roman"/>
              </w:rPr>
            </w:pPr>
          </w:p>
        </w:tc>
      </w:tr>
      <w:tr w:rsidR="001A5A6B" w:rsidRPr="00DB6784" w:rsidTr="00A36C4D">
        <w:trPr>
          <w:trHeight w:val="644"/>
          <w:tblCellSpacing w:w="5" w:type="nil"/>
        </w:trPr>
        <w:tc>
          <w:tcPr>
            <w:tcW w:w="0" w:type="auto"/>
            <w:tcBorders>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2</w:t>
            </w:r>
          </w:p>
        </w:tc>
        <w:tc>
          <w:tcPr>
            <w:tcW w:w="1529" w:type="dxa"/>
            <w:tcBorders>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Лифт</w:t>
            </w:r>
          </w:p>
        </w:tc>
        <w:tc>
          <w:tcPr>
            <w:tcW w:w="1134" w:type="dxa"/>
            <w:tcBorders>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 xml:space="preserve">Зав № 051338, </w:t>
            </w:r>
            <w:proofErr w:type="spellStart"/>
            <w:r w:rsidRPr="00DB6784">
              <w:rPr>
                <w:rFonts w:ascii="Times New Roman" w:hAnsi="Times New Roman" w:cs="Times New Roman"/>
              </w:rPr>
              <w:t>изг</w:t>
            </w:r>
            <w:proofErr w:type="spellEnd"/>
            <w:r w:rsidRPr="00DB6784">
              <w:rPr>
                <w:rFonts w:ascii="Times New Roman" w:hAnsi="Times New Roman" w:cs="Times New Roman"/>
              </w:rPr>
              <w:t xml:space="preserve">. </w:t>
            </w:r>
            <w:proofErr w:type="gramStart"/>
            <w:r w:rsidRPr="00DB6784">
              <w:rPr>
                <w:rFonts w:ascii="Times New Roman" w:hAnsi="Times New Roman" w:cs="Times New Roman"/>
              </w:rPr>
              <w:t>в</w:t>
            </w:r>
            <w:proofErr w:type="gramEnd"/>
          </w:p>
          <w:p w:rsidR="001A5A6B" w:rsidRPr="00DB6784" w:rsidRDefault="001A5A6B" w:rsidP="00A36C4D">
            <w:pPr>
              <w:pStyle w:val="ConsPlusCell"/>
              <w:jc w:val="center"/>
              <w:rPr>
                <w:rFonts w:ascii="Times New Roman" w:hAnsi="Times New Roman" w:cs="Times New Roman"/>
              </w:rPr>
            </w:pPr>
            <w:proofErr w:type="gramStart"/>
            <w:r w:rsidRPr="00DB6784">
              <w:rPr>
                <w:rFonts w:ascii="Times New Roman" w:hAnsi="Times New Roman" w:cs="Times New Roman"/>
              </w:rPr>
              <w:t>ноябре</w:t>
            </w:r>
            <w:proofErr w:type="gramEnd"/>
            <w:r w:rsidRPr="00DB6784">
              <w:rPr>
                <w:rFonts w:ascii="Times New Roman" w:hAnsi="Times New Roman" w:cs="Times New Roman"/>
              </w:rPr>
              <w:t xml:space="preserve"> 2011г.</w:t>
            </w:r>
          </w:p>
        </w:tc>
        <w:tc>
          <w:tcPr>
            <w:tcW w:w="1417" w:type="dxa"/>
            <w:tcBorders>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10134400072</w:t>
            </w:r>
          </w:p>
        </w:tc>
        <w:tc>
          <w:tcPr>
            <w:tcW w:w="1560" w:type="dxa"/>
            <w:tcBorders>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10  000 000,00</w:t>
            </w:r>
          </w:p>
        </w:tc>
        <w:tc>
          <w:tcPr>
            <w:tcW w:w="2126" w:type="dxa"/>
            <w:tcBorders>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г. Новосибирск, ул. Каменская, 36</w:t>
            </w:r>
          </w:p>
        </w:tc>
        <w:tc>
          <w:tcPr>
            <w:tcW w:w="920" w:type="dxa"/>
            <w:vMerge/>
            <w:tcBorders>
              <w:left w:val="single" w:sz="4" w:space="0" w:color="auto"/>
              <w:bottom w:val="single" w:sz="4" w:space="0" w:color="auto"/>
              <w:right w:val="single" w:sz="4" w:space="0" w:color="auto"/>
            </w:tcBorders>
          </w:tcPr>
          <w:p w:rsidR="001A5A6B" w:rsidRPr="00DB6784" w:rsidRDefault="001A5A6B" w:rsidP="00A36C4D">
            <w:pPr>
              <w:pStyle w:val="ConsPlusCell"/>
              <w:rPr>
                <w:rFonts w:ascii="Times New Roman" w:hAnsi="Times New Roman" w:cs="Times New Roman"/>
              </w:rPr>
            </w:pPr>
          </w:p>
        </w:tc>
        <w:tc>
          <w:tcPr>
            <w:tcW w:w="0" w:type="auto"/>
            <w:vMerge/>
            <w:tcBorders>
              <w:left w:val="single" w:sz="4" w:space="0" w:color="auto"/>
              <w:bottom w:val="single" w:sz="4" w:space="0" w:color="auto"/>
              <w:right w:val="single" w:sz="4" w:space="0" w:color="auto"/>
            </w:tcBorders>
          </w:tcPr>
          <w:p w:rsidR="001A5A6B" w:rsidRPr="00DB6784" w:rsidRDefault="001A5A6B" w:rsidP="00A36C4D">
            <w:pPr>
              <w:pStyle w:val="ConsPlusCell"/>
              <w:rPr>
                <w:rFonts w:ascii="Times New Roman" w:hAnsi="Times New Roman" w:cs="Times New Roman"/>
              </w:rPr>
            </w:pPr>
          </w:p>
        </w:tc>
      </w:tr>
      <w:tr w:rsidR="001A5A6B" w:rsidRPr="00DB6784" w:rsidTr="00A36C4D">
        <w:trPr>
          <w:trHeight w:val="60"/>
          <w:tblCellSpacing w:w="5" w:type="nil"/>
        </w:trPr>
        <w:tc>
          <w:tcPr>
            <w:tcW w:w="0" w:type="auto"/>
            <w:gridSpan w:val="7"/>
            <w:tcBorders>
              <w:top w:val="single" w:sz="4" w:space="0" w:color="auto"/>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r w:rsidRPr="00DB6784">
              <w:rPr>
                <w:rFonts w:ascii="Times New Roman" w:hAnsi="Times New Roman" w:cs="Times New Roman"/>
              </w:rPr>
              <w:t>ИТОГО</w:t>
            </w:r>
          </w:p>
        </w:tc>
        <w:tc>
          <w:tcPr>
            <w:tcW w:w="0" w:type="auto"/>
            <w:tcBorders>
              <w:top w:val="single" w:sz="4" w:space="0" w:color="auto"/>
              <w:left w:val="single" w:sz="4" w:space="0" w:color="auto"/>
              <w:bottom w:val="single" w:sz="4" w:space="0" w:color="auto"/>
              <w:right w:val="single" w:sz="4" w:space="0" w:color="auto"/>
            </w:tcBorders>
          </w:tcPr>
          <w:p w:rsidR="001A5A6B" w:rsidRPr="00DB6784" w:rsidRDefault="001A5A6B" w:rsidP="00A36C4D">
            <w:pPr>
              <w:pStyle w:val="ConsPlusCell"/>
              <w:jc w:val="center"/>
              <w:rPr>
                <w:rFonts w:ascii="Times New Roman" w:hAnsi="Times New Roman" w:cs="Times New Roman"/>
              </w:rPr>
            </w:pPr>
          </w:p>
        </w:tc>
      </w:tr>
    </w:tbl>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Размер страховой премии Страховщика по </w:t>
      </w:r>
      <w:r>
        <w:rPr>
          <w:rFonts w:ascii="Times New Roman" w:hAnsi="Times New Roman"/>
        </w:rPr>
        <w:t>Контракт</w:t>
      </w:r>
      <w:r w:rsidRPr="00DB6784">
        <w:rPr>
          <w:rFonts w:ascii="Times New Roman" w:hAnsi="Times New Roman"/>
        </w:rPr>
        <w:t xml:space="preserve">у составляет </w:t>
      </w:r>
      <w:r>
        <w:rPr>
          <w:rFonts w:ascii="Times New Roman" w:hAnsi="Times New Roman"/>
          <w:b/>
        </w:rPr>
        <w:t>_________</w:t>
      </w:r>
      <w:r w:rsidRPr="00DB6784">
        <w:rPr>
          <w:rFonts w:ascii="Times New Roman" w:hAnsi="Times New Roman"/>
          <w:b/>
        </w:rPr>
        <w:t xml:space="preserve"> руб. (</w:t>
      </w:r>
      <w:r>
        <w:rPr>
          <w:rFonts w:ascii="Times New Roman" w:hAnsi="Times New Roman"/>
          <w:b/>
        </w:rPr>
        <w:t>_______________</w:t>
      </w:r>
      <w:r w:rsidRPr="00DB6784">
        <w:rPr>
          <w:rFonts w:ascii="Times New Roman" w:hAnsi="Times New Roman"/>
          <w:b/>
        </w:rPr>
        <w:t xml:space="preserve"> рублей 00 копеек)</w:t>
      </w:r>
      <w:r w:rsidRPr="00DB6784">
        <w:rPr>
          <w:rFonts w:ascii="Times New Roman" w:hAnsi="Times New Roman"/>
        </w:rPr>
        <w:t>, НДС.</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Источник финансирования: средства бюджетных учреждений.</w:t>
      </w:r>
    </w:p>
    <w:p w:rsidR="001A5A6B" w:rsidRPr="00A816C0" w:rsidRDefault="001A5A6B" w:rsidP="001A5A6B">
      <w:pPr>
        <w:widowControl w:val="0"/>
        <w:autoSpaceDE w:val="0"/>
        <w:autoSpaceDN w:val="0"/>
        <w:adjustRightInd w:val="0"/>
        <w:spacing w:after="0" w:line="240" w:lineRule="auto"/>
        <w:ind w:firstLine="709"/>
        <w:jc w:val="both"/>
        <w:rPr>
          <w:rFonts w:ascii="Times New Roman" w:hAnsi="Times New Roman"/>
          <w:i/>
        </w:rPr>
      </w:pPr>
      <w:r w:rsidRPr="00DB6784">
        <w:rPr>
          <w:rFonts w:ascii="Times New Roman" w:hAnsi="Times New Roman"/>
        </w:rPr>
        <w:t>2.2</w:t>
      </w:r>
      <w:r w:rsidRPr="00A816C0">
        <w:rPr>
          <w:rFonts w:ascii="Times New Roman" w:hAnsi="Times New Roman"/>
        </w:rPr>
        <w:t xml:space="preserve">. Страховая премия уплачивается Страхователем безналичным расчетом на расчетный счет Страховщика. Премия уплачивается: единовременно </w:t>
      </w:r>
      <w:proofErr w:type="gramStart"/>
      <w:r w:rsidRPr="00A816C0">
        <w:rPr>
          <w:rFonts w:ascii="Times New Roman" w:hAnsi="Times New Roman"/>
        </w:rPr>
        <w:t>с даты подписания</w:t>
      </w:r>
      <w:proofErr w:type="gramEnd"/>
      <w:r w:rsidRPr="00A816C0">
        <w:rPr>
          <w:rFonts w:ascii="Times New Roman" w:hAnsi="Times New Roman"/>
        </w:rPr>
        <w:t xml:space="preserve"> Акта приемки товаров, работ, услуг (ф. 0510452)</w:t>
      </w:r>
      <w:r>
        <w:rPr>
          <w:rFonts w:ascii="Times New Roman" w:hAnsi="Times New Roman"/>
        </w:rPr>
        <w:t xml:space="preserve"> </w:t>
      </w:r>
      <w:r w:rsidRPr="00A816C0">
        <w:rPr>
          <w:rFonts w:ascii="Times New Roman" w:hAnsi="Times New Roman"/>
        </w:rPr>
        <w:t>форма которого утверждена приказом Минфина России от 15.04.2021 № 61н. и счета.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A816C0">
        <w:rPr>
          <w:rFonts w:ascii="Times New Roman" w:hAnsi="Times New Roman"/>
        </w:rPr>
        <w:t>2.3. Сроки</w:t>
      </w:r>
      <w:r w:rsidRPr="00DB6784">
        <w:rPr>
          <w:rFonts w:ascii="Times New Roman" w:hAnsi="Times New Roman"/>
        </w:rPr>
        <w:t xml:space="preserve"> уплаты страховой премии: в течение 10 рабочих дней после подписания настоящего </w:t>
      </w:r>
      <w:r>
        <w:rPr>
          <w:rFonts w:ascii="Times New Roman" w:hAnsi="Times New Roman"/>
        </w:rPr>
        <w:t>Контракт</w:t>
      </w:r>
      <w:r w:rsidRPr="00DB6784">
        <w:rPr>
          <w:rFonts w:ascii="Times New Roman" w:hAnsi="Times New Roman"/>
        </w:rPr>
        <w:t>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2.4. Страховым случаем является наступление гражданской ответственности страхователя по обязательствам, возникающим вследствие причинения вреда потерпевшим в период действия </w:t>
      </w:r>
      <w:r>
        <w:rPr>
          <w:rFonts w:ascii="Times New Roman" w:hAnsi="Times New Roman"/>
        </w:rPr>
        <w:t>Контракт</w:t>
      </w:r>
      <w:r w:rsidRPr="00DB6784">
        <w:rPr>
          <w:rFonts w:ascii="Times New Roman" w:hAnsi="Times New Roman"/>
        </w:rPr>
        <w:t>а обязательного страхования, которое влечет за собой обязанность страховщика произвести страховую выплату потерпевшим.</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2.5. По настоящему </w:t>
      </w:r>
      <w:r>
        <w:rPr>
          <w:rFonts w:ascii="Times New Roman" w:hAnsi="Times New Roman"/>
        </w:rPr>
        <w:t>Контракт</w:t>
      </w:r>
      <w:r w:rsidRPr="00DB6784">
        <w:rPr>
          <w:rFonts w:ascii="Times New Roman" w:hAnsi="Times New Roman"/>
        </w:rPr>
        <w:t xml:space="preserve">у застрахован риск ответственности только самого Страхователя и только в пользу третьих лиц. </w:t>
      </w:r>
    </w:p>
    <w:p w:rsidR="001A5A6B" w:rsidRPr="00DB6784" w:rsidRDefault="001A5A6B" w:rsidP="001A5A6B">
      <w:pPr>
        <w:widowControl w:val="0"/>
        <w:autoSpaceDE w:val="0"/>
        <w:autoSpaceDN w:val="0"/>
        <w:adjustRightInd w:val="0"/>
        <w:spacing w:after="0" w:line="240" w:lineRule="auto"/>
        <w:jc w:val="center"/>
        <w:outlineLvl w:val="0"/>
        <w:rPr>
          <w:rFonts w:ascii="Times New Roman" w:hAnsi="Times New Roman"/>
        </w:rPr>
      </w:pPr>
      <w:r w:rsidRPr="00DB6784">
        <w:rPr>
          <w:rFonts w:ascii="Times New Roman" w:hAnsi="Times New Roman"/>
        </w:rPr>
        <w:t>3. ПРАВА И ОБЯЗАННОСТИ СТОРОН</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3.1. Страхователь вправе:</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1) требовать от Страховщика разъяснения условий обязательного страхования, консультаций по </w:t>
      </w:r>
      <w:r w:rsidRPr="00DB6784">
        <w:rPr>
          <w:rFonts w:ascii="Times New Roman" w:hAnsi="Times New Roman"/>
        </w:rPr>
        <w:lastRenderedPageBreak/>
        <w:t xml:space="preserve">заключению и исполнению настоящего </w:t>
      </w:r>
      <w:r>
        <w:rPr>
          <w:rFonts w:ascii="Times New Roman" w:hAnsi="Times New Roman"/>
        </w:rPr>
        <w:t>Контракт</w:t>
      </w:r>
      <w:r w:rsidRPr="00DB6784">
        <w:rPr>
          <w:rFonts w:ascii="Times New Roman" w:hAnsi="Times New Roman"/>
        </w:rPr>
        <w:t>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2) при значительных изменениях в обстоятельствах, сообщенных Страховщику при заключении </w:t>
      </w:r>
      <w:r>
        <w:rPr>
          <w:rFonts w:ascii="Times New Roman" w:hAnsi="Times New Roman"/>
        </w:rPr>
        <w:t>Контракт</w:t>
      </w:r>
      <w:r w:rsidRPr="00DB6784">
        <w:rPr>
          <w:rFonts w:ascii="Times New Roman" w:hAnsi="Times New Roman"/>
        </w:rPr>
        <w:t xml:space="preserve">а, в том числе при уменьшении вреда, который может быть причинен в результате аварии на опасном объекте, и максимально возможного количества потерпевших, требовать изменения условий </w:t>
      </w:r>
      <w:r>
        <w:rPr>
          <w:rFonts w:ascii="Times New Roman" w:hAnsi="Times New Roman"/>
        </w:rPr>
        <w:t>Контракт</w:t>
      </w:r>
      <w:r w:rsidRPr="00DB6784">
        <w:rPr>
          <w:rFonts w:ascii="Times New Roman" w:hAnsi="Times New Roman"/>
        </w:rPr>
        <w:t>а, в том числе уменьшения размера страховой премии пропорционально уменьшению страхового риска;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3) знакомиться с документами Страховщика, связанными с исполнением им </w:t>
      </w:r>
      <w:r>
        <w:rPr>
          <w:rFonts w:ascii="Times New Roman" w:hAnsi="Times New Roman"/>
        </w:rPr>
        <w:t>Контракт</w:t>
      </w:r>
      <w:r w:rsidRPr="00DB6784">
        <w:rPr>
          <w:rFonts w:ascii="Times New Roman" w:hAnsi="Times New Roman"/>
        </w:rPr>
        <w:t>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4) при аварии на опасном объекте требовать от Страховщика представления копии страхового акта;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5) требовать от Страховщика возмещения расходов, произведенных в целях уменьшения убытков от страхового случая, если такие расходы были необходимы или были произведены для выполнения указаний Страховщика;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6) требовать от Страховщика бесплатной выдачи дубликата страхового полиса в случае его повреждения или утраты;</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7) досрочно отказаться от </w:t>
      </w:r>
      <w:r>
        <w:rPr>
          <w:rFonts w:ascii="Times New Roman" w:hAnsi="Times New Roman"/>
        </w:rPr>
        <w:t>Контракт</w:t>
      </w:r>
      <w:r w:rsidRPr="00DB6784">
        <w:rPr>
          <w:rFonts w:ascii="Times New Roman" w:hAnsi="Times New Roman"/>
        </w:rPr>
        <w:t>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3.2. Страхователь обязан:</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proofErr w:type="gramStart"/>
      <w:r w:rsidRPr="00DB6784">
        <w:rPr>
          <w:rFonts w:ascii="Times New Roman" w:hAnsi="Times New Roman"/>
        </w:rPr>
        <w:t xml:space="preserve">1) при заключении </w:t>
      </w:r>
      <w:r>
        <w:rPr>
          <w:rFonts w:ascii="Times New Roman" w:hAnsi="Times New Roman"/>
        </w:rPr>
        <w:t>Контракт</w:t>
      </w:r>
      <w:r w:rsidRPr="00DB6784">
        <w:rPr>
          <w:rFonts w:ascii="Times New Roman" w:hAnsi="Times New Roman"/>
        </w:rPr>
        <w:t>а направить Страховщику заявление об обязательном страховании по установленной форме с приложением документов, перечень которых определяется правилами обязательного страхования, в том числе документов, содержащих необходимые для определения размера страховой премии сведения об опасном объекте, уровне его безопасности, о вреде, который может быть причинен в результате аварии на опасном объекте, и максимально возможном количестве потерпевших;</w:t>
      </w:r>
      <w:proofErr w:type="gramEnd"/>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2) уплатить страховую премию (страховые взносы) в размере и в порядке, которые установлены настоящим </w:t>
      </w:r>
      <w:r>
        <w:rPr>
          <w:rFonts w:ascii="Times New Roman" w:hAnsi="Times New Roman"/>
        </w:rPr>
        <w:t>Контракт</w:t>
      </w:r>
      <w:r w:rsidRPr="00DB6784">
        <w:rPr>
          <w:rFonts w:ascii="Times New Roman" w:hAnsi="Times New Roman"/>
        </w:rPr>
        <w:t xml:space="preserve">ом в соответствии с </w:t>
      </w:r>
      <w:hyperlink r:id="rId10" w:history="1">
        <w:r w:rsidRPr="00DB6784">
          <w:rPr>
            <w:rFonts w:ascii="Times New Roman" w:hAnsi="Times New Roman"/>
          </w:rPr>
          <w:t xml:space="preserve">Федеральным </w:t>
        </w:r>
        <w:proofErr w:type="gramStart"/>
        <w:r w:rsidRPr="00DB6784">
          <w:rPr>
            <w:rFonts w:ascii="Times New Roman" w:hAnsi="Times New Roman"/>
          </w:rPr>
          <w:t>З</w:t>
        </w:r>
        <w:proofErr w:type="gramEnd"/>
      </w:hyperlink>
      <w:r w:rsidRPr="00DB6784">
        <w:rPr>
          <w:rFonts w:ascii="Times New Roman" w:hAnsi="Times New Roman"/>
        </w:rPr>
        <w:t>аконом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3) в течение пяти рабочих дней со дня заключения или изменения </w:t>
      </w:r>
      <w:r>
        <w:rPr>
          <w:rFonts w:ascii="Times New Roman" w:hAnsi="Times New Roman"/>
        </w:rPr>
        <w:t>Контракт</w:t>
      </w:r>
      <w:r w:rsidRPr="00DB6784">
        <w:rPr>
          <w:rFonts w:ascii="Times New Roman" w:hAnsi="Times New Roman"/>
        </w:rPr>
        <w:t xml:space="preserve">а направить его копию в федеральный орган исполнительной власти, осуществляющий в пределах своей компетенции функции по контролю и надзору в области безопасности </w:t>
      </w:r>
      <w:proofErr w:type="spellStart"/>
      <w:r w:rsidRPr="00DB6784">
        <w:rPr>
          <w:rFonts w:ascii="Times New Roman" w:hAnsi="Times New Roman"/>
        </w:rPr>
        <w:t>соответсти</w:t>
      </w:r>
      <w:proofErr w:type="spellEnd"/>
      <w:r w:rsidRPr="00DB6784">
        <w:rPr>
          <w:rFonts w:ascii="Times New Roman" w:hAnsi="Times New Roman"/>
        </w:rPr>
        <w:t xml:space="preserve"> гидротехнических сооружений;</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proofErr w:type="gramStart"/>
      <w:r w:rsidRPr="00DB6784">
        <w:rPr>
          <w:rFonts w:ascii="Times New Roman" w:hAnsi="Times New Roman"/>
        </w:rPr>
        <w:t>4) содействовать в проведении назначенной Страховщиком экспертизы опасного объекта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обеспечить доступ специализированных организаций и (или) специалистов на опасный объект, представить необходимую техническую и иную документацию;</w:t>
      </w:r>
      <w:proofErr w:type="gramEnd"/>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5) уведомлять Страховщика обо всех изменениях, внесенных в документы, представленные Страховщику при заключении Договора, в течение пяти рабочих дней со дня внесения таких изменений;</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6) при аварии на опасном объекте:</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а) в течение 24 часов с момента аварии на опасном объекте сообщить об аварии Страховщику в порядке, установленном правилами обязательного страхования;</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б) принять разумные и доступные в сложившихся обстоятельствах меры, чтобы уменьшить размер возможного вреда;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в) незамедлительно предоставлять потерпевшим сведения о Страховщике, в том числе наименование (фирменное наименование) Страховщика, место его нахождения, режим работы и номера телефонов, или в случае, если авария привела к возникновению чрезвычайной ситуации, в трехдневный срок со дня аварии опубликовать указанную информацию в печатном органе по месту нахождения опасного объекта;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г) в течение пяти рабочих дней со дня получения акта о причинах и об обстоятельствах аварии, документов о видах и размерах причиненного вреда направить Страховщику копии указанных документов;</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proofErr w:type="spellStart"/>
      <w:proofErr w:type="gramStart"/>
      <w:r w:rsidRPr="00DB6784">
        <w:rPr>
          <w:rFonts w:ascii="Times New Roman" w:hAnsi="Times New Roman"/>
        </w:rPr>
        <w:t>д</w:t>
      </w:r>
      <w:proofErr w:type="spellEnd"/>
      <w:r w:rsidRPr="00DB6784">
        <w:rPr>
          <w:rFonts w:ascii="Times New Roman" w:hAnsi="Times New Roman"/>
        </w:rPr>
        <w:t>) привлечь Страховщика к расследованию причин аварии, в том числе в случае, если в соответствии с законодательством Российской Федерации для такого расследования не предусматривается создание комиссии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производственных объектов или гидротехнических сооружений, либо его территориального органа;</w:t>
      </w:r>
      <w:proofErr w:type="gramEnd"/>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е) в случае обращения потерпевшего за возмещением вреда непосредственно к Страхователю он до удовлетворения требований о возмещении причиненного вреда должен незамедлительно сообщить Страховщику о поступивших требованиях и в течение пяти рабочих дней со дня такого обращения направить ему копии соответствующих документов. При этом Страхователь обязан действовать в соответствии с указаниями Страховщика, а в случае, если страхователю предъявлен иск о возмещении </w:t>
      </w:r>
      <w:r w:rsidRPr="00DB6784">
        <w:rPr>
          <w:rFonts w:ascii="Times New Roman" w:hAnsi="Times New Roman"/>
        </w:rPr>
        <w:lastRenderedPageBreak/>
        <w:t>вреда, причиненного в результате аварии на опасном объекте, - привлечь Страховщика к участию в судебном разбирательстве. В противном случае Страховщик вправе выдвинуть в отношении требования о страховой выплате возражения, которые он имел в отношении требований о возмещении причиненного вреда.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3.3. Страховщик вправе:</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proofErr w:type="gramStart"/>
      <w:r w:rsidRPr="00DB6784">
        <w:rPr>
          <w:rFonts w:ascii="Times New Roman" w:hAnsi="Times New Roman"/>
        </w:rPr>
        <w:t xml:space="preserve">1) при заключении настоящего </w:t>
      </w:r>
      <w:r>
        <w:rPr>
          <w:rFonts w:ascii="Times New Roman" w:hAnsi="Times New Roman"/>
        </w:rPr>
        <w:t>Контракт</w:t>
      </w:r>
      <w:r w:rsidRPr="00DB6784">
        <w:rPr>
          <w:rFonts w:ascii="Times New Roman" w:hAnsi="Times New Roman"/>
        </w:rPr>
        <w:t>а и в течение срока его действия проводить за свой счет экспертизу опасного объекта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с привлечением специализированных организаций и (или) специалистов;</w:t>
      </w:r>
      <w:proofErr w:type="gramEnd"/>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proofErr w:type="gramStart"/>
      <w:r w:rsidRPr="00DB6784">
        <w:rPr>
          <w:rFonts w:ascii="Times New Roman" w:hAnsi="Times New Roman"/>
        </w:rPr>
        <w:t>2) в письменной форме запрашивать у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производственных объектов или гидротехнических сооружений, федерального органа исполнительной власти, уполномоченного на решение задач в области защиты населения и территорий от чрезвычайных ситуаций, иных органов государственной власти, органов местного самоуправления, наделенных соответствующей компетенцией, и получать от</w:t>
      </w:r>
      <w:proofErr w:type="gramEnd"/>
      <w:r w:rsidRPr="00DB6784">
        <w:rPr>
          <w:rFonts w:ascii="Times New Roman" w:hAnsi="Times New Roman"/>
        </w:rPr>
        <w:t xml:space="preserve"> них документы, содержащие сведения о выполнении владельцем опасного объекта (страхователем) норм и правил эксплуатации опасного объекта, установленных в соответствии с законодательством Российской Федерации;</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proofErr w:type="gramStart"/>
      <w:r w:rsidRPr="00DB6784">
        <w:rPr>
          <w:rFonts w:ascii="Times New Roman" w:hAnsi="Times New Roman"/>
        </w:rPr>
        <w:t xml:space="preserve">3) при значительных изменениях в обстоятельствах, сообщенных Страхователем Страховщику при заключении </w:t>
      </w:r>
      <w:r>
        <w:rPr>
          <w:rFonts w:ascii="Times New Roman" w:hAnsi="Times New Roman"/>
        </w:rPr>
        <w:t>Контракт</w:t>
      </w:r>
      <w:r w:rsidRPr="00DB6784">
        <w:rPr>
          <w:rFonts w:ascii="Times New Roman" w:hAnsi="Times New Roman"/>
        </w:rPr>
        <w:t xml:space="preserve">а, в том числе при увеличении вреда, который может быть причинен в результате аварии на опасном объекте, и максимально возможного количества потерпевших, если эти изменения могут существенно повлиять на увеличение страхового риска, требовать изменения условий </w:t>
      </w:r>
      <w:r>
        <w:rPr>
          <w:rFonts w:ascii="Times New Roman" w:hAnsi="Times New Roman"/>
        </w:rPr>
        <w:t>Контракт</w:t>
      </w:r>
      <w:r w:rsidRPr="00DB6784">
        <w:rPr>
          <w:rFonts w:ascii="Times New Roman" w:hAnsi="Times New Roman"/>
        </w:rPr>
        <w:t>а обязательного страхования или уплаты дополнительной страховой премии соразмерно увеличению риска;</w:t>
      </w:r>
      <w:proofErr w:type="gramEnd"/>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4) в случае просрочки уплаты страховой премии (очередного страхового взноса) более чем на 30 дней требовать расторжения </w:t>
      </w:r>
      <w:r>
        <w:rPr>
          <w:rFonts w:ascii="Times New Roman" w:hAnsi="Times New Roman"/>
        </w:rPr>
        <w:t>Контракт</w:t>
      </w:r>
      <w:r w:rsidRPr="00DB6784">
        <w:rPr>
          <w:rFonts w:ascii="Times New Roman" w:hAnsi="Times New Roman"/>
        </w:rPr>
        <w:t>а обязательного страхования;</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5) запрашивать у органов государственной власти, органов местного самоуправления, наделенных соответствующей компетенцией, и получать от них документы и сведения, устанавливающие или подтверждающие причины и обстоятельства аварии на опасном объекте, причины и обстоятельства чрезвычайной ситуации, размеры причиненного вреда, факт нарушения условий жизнедеятельности;</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6) принимать необходимые меры в целях расследования причин, обстоятельств аварии на опасном объекте, определения размера причиненного вреда, в том числе самостоятельно или с привлечением специализированных организаций и (или) специалистов, проводить осмотр места аварии и поврежденного имущества, назначать необходимые обследования в целях оценки фактического состояния здоровья потерпевших;</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7) направить своего представителя к Страхователю для участия в работе с претензиями потерпевших, определения размера вреда, причиненного потерпевшим;</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8) до полного определения размера подлежащего возмещению вреда по заявлению потерпевшего произвести часть страховой выплаты, соответствующую фактически определенной части указанного вреда;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9) по согласованию с потерпевшим и на условиях, предусмотренных договором обязательного страхования, в счет страховой выплаты организовать и оплатить восстановление или ремонт поврежденного имущества либо предоставление аналогичного имущества взамен утраченного в результате аварии на опасном объекте;</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10) принимать участие в судебном разбирательстве дел, связанных с установлением страхового случая, претензиями потерпевших по страховым выплатам;</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11) Страховщик вправе предъявить регрессное требование в пределах произведенной страховой выплаты к Страхователю, если:</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proofErr w:type="gramStart"/>
      <w:r w:rsidRPr="00DB6784">
        <w:rPr>
          <w:rFonts w:ascii="Times New Roman" w:hAnsi="Times New Roman"/>
        </w:rPr>
        <w:t>а) вред был причинен вследствие невыполнения Страхователем предписаний (указаний)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производственных объектов или гидротехнических сооружений, и (или) федерального органа исполнительной власти, уполномоченного на решение задач в области защиты населения и территорий от чрезвычайных ситуаций, данных в соответствии с их компетенцией;</w:t>
      </w:r>
      <w:proofErr w:type="gramEnd"/>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б) умышленные действия (бездействие) работника Страхователя повлекли за собой причинение вреда потерпевшим, в том числе в результате контролируемых взрыва, выброса опасных веществ, сброса воды из водохранилища, жидких отходов промышленных и сельскохозяйственных организаций.</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3.4. Страховщик обязан:</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1) обеспечить неразглашение информации о Страхователе и (или) потерпевших, которая стала ему известна в результате его профессиональной деятельности;</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lastRenderedPageBreak/>
        <w:t>2) разъяснять Страхователю и потерпевшим условия обязательного страхования, проводить консультации по вопросам осуществления обязательного страхования, в том числе по оформлению документов, необходимых для страховой выплаты;</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3) при заключении </w:t>
      </w:r>
      <w:r>
        <w:rPr>
          <w:rFonts w:ascii="Times New Roman" w:hAnsi="Times New Roman"/>
        </w:rPr>
        <w:t>Контракт</w:t>
      </w:r>
      <w:r w:rsidRPr="00DB6784">
        <w:rPr>
          <w:rFonts w:ascii="Times New Roman" w:hAnsi="Times New Roman"/>
        </w:rPr>
        <w:t>а обязательного страхования выдать Страхователю страховой полис установленного образца либо в случае его повреждения или утраты в период действия договора обязательного страхования по требованию Страхователя бесплатно выдать дубликат страхового полиса;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proofErr w:type="gramStart"/>
      <w:r w:rsidRPr="00DB6784">
        <w:rPr>
          <w:rFonts w:ascii="Times New Roman" w:hAnsi="Times New Roman"/>
        </w:rPr>
        <w:t xml:space="preserve">4) в течение пяти рабочих дней сообщить в порядке, установленном Правительством Российской Федерации, сведения о заключении, продлении, недействительности и прекращении действия </w:t>
      </w:r>
      <w:r>
        <w:rPr>
          <w:rFonts w:ascii="Times New Roman" w:hAnsi="Times New Roman"/>
        </w:rPr>
        <w:t>Контракт</w:t>
      </w:r>
      <w:r w:rsidRPr="00DB6784">
        <w:rPr>
          <w:rFonts w:ascii="Times New Roman" w:hAnsi="Times New Roman"/>
        </w:rPr>
        <w:t>а в 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производственных объектов или гидротехнических сооружений, а также в федеральный орган исполнительной власти, уполномоченный на решение задач в области</w:t>
      </w:r>
      <w:proofErr w:type="gramEnd"/>
      <w:r w:rsidRPr="00DB6784">
        <w:rPr>
          <w:rFonts w:ascii="Times New Roman" w:hAnsi="Times New Roman"/>
        </w:rPr>
        <w:t xml:space="preserve"> защиты населения и территорий от чрезвычайных ситуаций, по его запросу;</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5) в течение 30 рабочих дней со дня поступления требования Страхователя об изменении </w:t>
      </w:r>
      <w:r>
        <w:rPr>
          <w:rFonts w:ascii="Times New Roman" w:hAnsi="Times New Roman"/>
        </w:rPr>
        <w:t>Контракт</w:t>
      </w:r>
      <w:r w:rsidRPr="00DB6784">
        <w:rPr>
          <w:rFonts w:ascii="Times New Roman" w:hAnsi="Times New Roman"/>
        </w:rPr>
        <w:t>а обязательного страхования в связи с уменьшением страхового риска, включая уменьшение размера страховой премии, рассмотреть такое требование;</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proofErr w:type="gramStart"/>
      <w:r w:rsidRPr="00DB6784">
        <w:rPr>
          <w:rFonts w:ascii="Times New Roman" w:hAnsi="Times New Roman"/>
        </w:rPr>
        <w:t xml:space="preserve">6) при получении сообщения об аварии на опасном объекте незамедлительно направить своего представителя для участия в расследовании причин, обстоятельств и последствий аварии на опасном объекте, в том числе для участия в работе комиссии, созданной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w:t>
      </w:r>
      <w:proofErr w:type="spellStart"/>
      <w:r w:rsidRPr="00DB6784">
        <w:rPr>
          <w:rFonts w:ascii="Times New Roman" w:hAnsi="Times New Roman"/>
        </w:rPr>
        <w:t>производст-венных</w:t>
      </w:r>
      <w:proofErr w:type="spellEnd"/>
      <w:r w:rsidRPr="00DB6784">
        <w:rPr>
          <w:rFonts w:ascii="Times New Roman" w:hAnsi="Times New Roman"/>
        </w:rPr>
        <w:t xml:space="preserve"> объектов или гидротехнических</w:t>
      </w:r>
      <w:proofErr w:type="gramEnd"/>
      <w:r w:rsidRPr="00DB6784">
        <w:rPr>
          <w:rFonts w:ascii="Times New Roman" w:hAnsi="Times New Roman"/>
        </w:rPr>
        <w:t xml:space="preserve"> сооружений, либо его территориального органа и (или) страхователя в целях технического расследования причин аварии на опасном объекте, и в случае, если в результате аварии возникла чрезвычайная ситуация, также для участия в работе соответствующей комиссии по чрезвычайной ситуации;</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7) в течение 20 рабочих дней после получения акта о причинах и об обстоятельствах аварии, заявления потерпевшего о страховой выплате и документов, подтверждающих причинение вреда и его размер, составить страховой акт;</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8) по требованию потерпевшего или Страхователя бесплатно выдать копию страхового акта;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9) разъяснить потерпевшему последствия отказа предоставить персональные данные, необходимые для осуществления страховой выплаты;</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proofErr w:type="gramStart"/>
      <w:r w:rsidRPr="00DB6784">
        <w:rPr>
          <w:rFonts w:ascii="Times New Roman" w:hAnsi="Times New Roman"/>
        </w:rPr>
        <w:t>10) в течение 25 рабочих дней со дня установления причин аварии в соответствии с законодательством о промышленной безопасности опасных производственных объектов, законодательством о безопасности гидротехнических сооружений, законодательством в области защиты населения и территорий от чрезвычайных ситуаций и получения заявления потерпевшего о страховой выплате, документов, подтверждающих причинение вреда и его размер, осуществить страховую выплату потерпевшему или направить лицу, обратившемуся с заявлением</w:t>
      </w:r>
      <w:proofErr w:type="gramEnd"/>
      <w:r w:rsidRPr="00DB6784">
        <w:rPr>
          <w:rFonts w:ascii="Times New Roman" w:hAnsi="Times New Roman"/>
        </w:rPr>
        <w:t xml:space="preserve"> о страховой выплате, страховой акт, содержащий мотивированный отказ в страховой выплате;</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proofErr w:type="gramStart"/>
      <w:r w:rsidRPr="00DB6784">
        <w:rPr>
          <w:rFonts w:ascii="Times New Roman" w:hAnsi="Times New Roman"/>
        </w:rPr>
        <w:t xml:space="preserve">11) при нарушении срока исполнения обязанности, установленной </w:t>
      </w:r>
      <w:hyperlink r:id="rId11" w:history="1">
        <w:r w:rsidRPr="00DB6784">
          <w:rPr>
            <w:rFonts w:ascii="Times New Roman" w:hAnsi="Times New Roman"/>
          </w:rPr>
          <w:t>пунктом 10 части 2 статьи 12</w:t>
        </w:r>
      </w:hyperlink>
      <w:r w:rsidRPr="00DB6784">
        <w:rPr>
          <w:rFonts w:ascii="Times New Roman" w:hAnsi="Times New Roman"/>
        </w:rPr>
        <w:t xml:space="preserve"> Федерального закона от 27.07.2010 № 225-ФЗ, уплатить потерпевшему неустойку в размере одной </w:t>
      </w:r>
      <w:proofErr w:type="spellStart"/>
      <w:r w:rsidRPr="00DB6784">
        <w:rPr>
          <w:rFonts w:ascii="Times New Roman" w:hAnsi="Times New Roman"/>
        </w:rPr>
        <w:t>стопятидесятой</w:t>
      </w:r>
      <w:proofErr w:type="spellEnd"/>
      <w:r w:rsidRPr="00DB6784">
        <w:rPr>
          <w:rFonts w:ascii="Times New Roman" w:hAnsi="Times New Roman"/>
        </w:rPr>
        <w:t xml:space="preserve"> ставки рефинансирования Центрального банка Российской Федерации, действующей на день, когда Страховщик должен был исполнить эту обязанность, от предельных размеров страховых выплат, установленных </w:t>
      </w:r>
      <w:hyperlink r:id="rId12" w:history="1">
        <w:r w:rsidRPr="00DB6784">
          <w:rPr>
            <w:rFonts w:ascii="Times New Roman" w:hAnsi="Times New Roman"/>
          </w:rPr>
          <w:t>частью 2 статьи 6</w:t>
        </w:r>
      </w:hyperlink>
      <w:r w:rsidRPr="00DB6784">
        <w:rPr>
          <w:rFonts w:ascii="Times New Roman" w:hAnsi="Times New Roman"/>
        </w:rPr>
        <w:t xml:space="preserve"> Федерального закона от 27.07.2010 № 225-ФЗ и в зависимости от</w:t>
      </w:r>
      <w:proofErr w:type="gramEnd"/>
      <w:r w:rsidRPr="00DB6784">
        <w:rPr>
          <w:rFonts w:ascii="Times New Roman" w:hAnsi="Times New Roman"/>
        </w:rPr>
        <w:t xml:space="preserve"> вида причиненного вреда, но не </w:t>
      </w:r>
      <w:proofErr w:type="gramStart"/>
      <w:r w:rsidRPr="00DB6784">
        <w:rPr>
          <w:rFonts w:ascii="Times New Roman" w:hAnsi="Times New Roman"/>
        </w:rPr>
        <w:t>более указанных</w:t>
      </w:r>
      <w:proofErr w:type="gramEnd"/>
      <w:r w:rsidRPr="00DB6784">
        <w:rPr>
          <w:rFonts w:ascii="Times New Roman" w:hAnsi="Times New Roman"/>
        </w:rPr>
        <w:t xml:space="preserve"> предельных размеров страховых выплат;</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12) возместить в соответствии со </w:t>
      </w:r>
      <w:hyperlink r:id="rId13" w:history="1">
        <w:r w:rsidRPr="00DB6784">
          <w:rPr>
            <w:rFonts w:ascii="Times New Roman" w:hAnsi="Times New Roman"/>
          </w:rPr>
          <w:t>статьей 962</w:t>
        </w:r>
      </w:hyperlink>
      <w:r w:rsidRPr="00DB6784">
        <w:rPr>
          <w:rFonts w:ascii="Times New Roman" w:hAnsi="Times New Roman"/>
        </w:rPr>
        <w:t xml:space="preserve"> Гражданского кодекса Российской Федерации расходы, произведенные в целях уменьшения убытков от страхового случая, если такие расходы были необходимы или были произведены для выполнения указаний Страховщика. В случае если размер вреда, причиненного потерпевшим, превышает размер страховой суммы по </w:t>
      </w:r>
      <w:r>
        <w:rPr>
          <w:rFonts w:ascii="Times New Roman" w:hAnsi="Times New Roman"/>
        </w:rPr>
        <w:t>Контракт</w:t>
      </w:r>
      <w:r w:rsidRPr="00DB6784">
        <w:rPr>
          <w:rFonts w:ascii="Times New Roman" w:hAnsi="Times New Roman"/>
        </w:rPr>
        <w:t xml:space="preserve">у обязательного страхования, указанные расходы возмещаются пропорционально отношению размера данной страховой суммы к размеру причиненного вреда. </w:t>
      </w:r>
    </w:p>
    <w:p w:rsidR="001A5A6B" w:rsidRPr="00DB6784" w:rsidRDefault="001A5A6B" w:rsidP="001A5A6B">
      <w:pPr>
        <w:widowControl w:val="0"/>
        <w:autoSpaceDE w:val="0"/>
        <w:autoSpaceDN w:val="0"/>
        <w:adjustRightInd w:val="0"/>
        <w:spacing w:after="0" w:line="240" w:lineRule="auto"/>
        <w:jc w:val="center"/>
        <w:outlineLvl w:val="0"/>
        <w:rPr>
          <w:rFonts w:ascii="Times New Roman" w:hAnsi="Times New Roman"/>
        </w:rPr>
      </w:pPr>
      <w:r w:rsidRPr="00DB6784">
        <w:rPr>
          <w:rFonts w:ascii="Times New Roman" w:hAnsi="Times New Roman"/>
        </w:rPr>
        <w:t>4. ВЫПЛАТА СТРАХОВОГО ВОЗМЕЩЕНИЯ</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4.1. При наступлении страхового случая потерпевший вправе предъявить непосредственно Страховщику требование о возмещении причиненного вреда. Соответствующее заявление потерпевшего направляется Страховщику вместе с документами, подтверждающими причинение вреда и его размер. При этом потерпевший обязан сообщить Страховщику в соответствии с правилами обязательного страхования свои персональные данные, необходимые для осуществления страховой выплаты.</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4.2. В случае причинения вреда жизни или здоровью потерпевшего размер страховой выплаты составляет:</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1) трех миллионов рублей - лицам, имеющим право в соответствии с гражданским законодательством на возмещение вреда в случае смерти каждого потерпевшего (кормильца);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lastRenderedPageBreak/>
        <w:t>2) сумму, необходимую для возмещения расходов на погребение, - лицам, понесшим эти расходы, но не более 40 тысяч рублей;</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3) сумму, определяемую исходя из характера и степени повреждения здоровья по нормативам, устанавливаемым Правительством Российской Федерации, - потерпевшим, здоровью которых причинен вред, но не более трех миллионов рублей.</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4.3. Если размер вреда, причиненного потерпевшему, превышает предельный размер страховой выплаты, установленный </w:t>
      </w:r>
      <w:hyperlink r:id="rId14" w:history="1">
        <w:proofErr w:type="gramStart"/>
        <w:r w:rsidRPr="00DB6784">
          <w:rPr>
            <w:rFonts w:ascii="Times New Roman" w:hAnsi="Times New Roman"/>
          </w:rPr>
          <w:t>ч</w:t>
        </w:r>
        <w:proofErr w:type="gramEnd"/>
        <w:r w:rsidRPr="00DB6784">
          <w:rPr>
            <w:rFonts w:ascii="Times New Roman" w:hAnsi="Times New Roman"/>
          </w:rPr>
          <w:t>. 2 ст. 6</w:t>
        </w:r>
      </w:hyperlink>
      <w:r w:rsidRPr="00DB6784">
        <w:rPr>
          <w:rFonts w:ascii="Times New Roman" w:hAnsi="Times New Roman"/>
        </w:rPr>
        <w:t xml:space="preserve"> Федерального закона от 27.07.2010 № 225-ФЗ, разницу между страховой выплатой и фактическим размером вреда возмещает Страхователь.</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4.4. В случае смерти потерпевшего страховая выплата в соответствии с настоящим </w:t>
      </w:r>
      <w:r>
        <w:rPr>
          <w:rFonts w:ascii="Times New Roman" w:hAnsi="Times New Roman"/>
        </w:rPr>
        <w:t>Контракт</w:t>
      </w:r>
      <w:r w:rsidRPr="00DB6784">
        <w:rPr>
          <w:rFonts w:ascii="Times New Roman" w:hAnsi="Times New Roman"/>
        </w:rPr>
        <w:t>ом осуществляется независимо от выплат, причитающихся по другим видам страхования.</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4.5. Размер страховой выплаты, причитающейся потерпевшему в счет возмещения вреда, причиненного имуществу, определяется в соответствии с правилами обязательного страхования с учетом реального ущерба, причиненного повреждением имущества.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4.6. Размер страховой выплаты, причитающейся потерпевшему в счет возмещения вреда, причиненного в связи с нарушением условий жизнедеятельности, определяется исходя из понесенных потерпевшим расходов, связанных с переездом к месту временного поселения и обратно, проживанием в месте временного поселения, приобретением жизненно важных материальных средств. Указанные расходы при отсутствии документов, подтверждающих размер расходов, учитываются при определении размера страховой выплаты по нормативам, устанавливаемым правилами обязательного страхования.</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4.7. Порядок </w:t>
      </w:r>
      <w:proofErr w:type="gramStart"/>
      <w:r w:rsidRPr="00DB6784">
        <w:rPr>
          <w:rFonts w:ascii="Times New Roman" w:hAnsi="Times New Roman"/>
        </w:rPr>
        <w:t>установления факта нарушения условий жизнедеятельности</w:t>
      </w:r>
      <w:proofErr w:type="gramEnd"/>
      <w:r w:rsidRPr="00DB6784">
        <w:rPr>
          <w:rFonts w:ascii="Times New Roman" w:hAnsi="Times New Roman"/>
        </w:rPr>
        <w:t xml:space="preserve"> и критерии, по которым устанавливается указанный факт, утверждаются в порядке, устанавливаемом Правительством Российской Федерации. Документы, подтверждающие факт нарушения условий жизнедеятельности на определенной территории, выдаются по требованию потерпевших органами местного самоуправления, наделенными полномочиями по решению вопросов организации и осуществления мероприятий по гражданской обороне, защите населения и территории от чрезвычайных ситуаций в границах такой территории.</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4.8. По настоящему </w:t>
      </w:r>
      <w:r>
        <w:rPr>
          <w:rFonts w:ascii="Times New Roman" w:hAnsi="Times New Roman"/>
        </w:rPr>
        <w:t>Контракт</w:t>
      </w:r>
      <w:r w:rsidRPr="00DB6784">
        <w:rPr>
          <w:rFonts w:ascii="Times New Roman" w:hAnsi="Times New Roman"/>
        </w:rPr>
        <w:t>у Страховщик не возмещает:</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1) вред, причиненный имуществу Страхователя;</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2) расходы потерпевшего, связанные с неисполнением или ненадлежащим исполнением своих гражданско-правовых обязательств;</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3) вред, причиненный имуществу потерпевшего, умышленные действия которого явились причиной аварии на опасном объекте;</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4) убытки, являющиеся упущенной выгодой, в том числе связанные с утратой товарной стоимости имущества, а также моральный вред.</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4.9. Страховщик освобождается от обязанности осуществить страховую выплату, если вред потерпевшим причинен в результате аварии на опасном объекте, произошедшей вследствие обстоятельств, предусмотренных </w:t>
      </w:r>
      <w:hyperlink r:id="rId15" w:history="1">
        <w:r w:rsidRPr="00DB6784">
          <w:rPr>
            <w:rFonts w:ascii="Times New Roman" w:hAnsi="Times New Roman"/>
          </w:rPr>
          <w:t>п. 1 ст. 964</w:t>
        </w:r>
      </w:hyperlink>
      <w:r w:rsidRPr="00DB6784">
        <w:rPr>
          <w:rFonts w:ascii="Times New Roman" w:hAnsi="Times New Roman"/>
        </w:rPr>
        <w:t xml:space="preserve"> Гражданского кодекса РФ, а также в результате диверсий и террористических актов.</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4.10. Совокупный предельный размер всех страховых выплат по настоящему </w:t>
      </w:r>
      <w:r>
        <w:rPr>
          <w:rFonts w:ascii="Times New Roman" w:hAnsi="Times New Roman"/>
        </w:rPr>
        <w:t>Контракт</w:t>
      </w:r>
      <w:r w:rsidRPr="00DB6784">
        <w:rPr>
          <w:rFonts w:ascii="Times New Roman" w:hAnsi="Times New Roman"/>
        </w:rPr>
        <w:t xml:space="preserve">у, связанных с одной аварией на опасном объекте, не может превышать размер страховой суммы, установленный в соответствии с </w:t>
      </w:r>
      <w:hyperlink r:id="rId16" w:history="1">
        <w:proofErr w:type="gramStart"/>
        <w:r w:rsidRPr="00DB6784">
          <w:rPr>
            <w:rFonts w:ascii="Times New Roman" w:hAnsi="Times New Roman"/>
          </w:rPr>
          <w:t>ч</w:t>
        </w:r>
        <w:proofErr w:type="gramEnd"/>
        <w:r w:rsidRPr="00DB6784">
          <w:rPr>
            <w:rFonts w:ascii="Times New Roman" w:hAnsi="Times New Roman"/>
          </w:rPr>
          <w:t>. 1 ст. 6</w:t>
        </w:r>
      </w:hyperlink>
      <w:r w:rsidRPr="00DB6784">
        <w:rPr>
          <w:rFonts w:ascii="Times New Roman" w:hAnsi="Times New Roman"/>
        </w:rPr>
        <w:t xml:space="preserve"> Федерального закона от 27.07.2010 № 225-ФЗ. Если страховые выплаты должны быть произведены нескольким потерпевшим и сумма их требований, предъявленных Страховщику на день первой страховой выплаты </w:t>
      </w:r>
      <w:proofErr w:type="gramStart"/>
      <w:r w:rsidRPr="00DB6784">
        <w:rPr>
          <w:rFonts w:ascii="Times New Roman" w:hAnsi="Times New Roman"/>
        </w:rPr>
        <w:t>по этому</w:t>
      </w:r>
      <w:proofErr w:type="gramEnd"/>
      <w:r w:rsidRPr="00DB6784">
        <w:rPr>
          <w:rFonts w:ascii="Times New Roman" w:hAnsi="Times New Roman"/>
        </w:rPr>
        <w:t xml:space="preserve"> страховому случаю, превышает размер страховой суммы:</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1) в первую очередь удовлетворяются требования о возмещении вреда, причиненного жизни или здоровью потерпевших - физических лиц;</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2) во вторую очередь удовлетворяются требования о возмещении вреда, причиненного имуществу потерпевших - физических лиц, в том числе в связи с нарушением условий жизнедеятельности;</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3) в третью очередь удовлетворяются требования о возмещении вреда, причиненного имуществу потерпевших - юридических лиц.</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4.11. </w:t>
      </w:r>
      <w:proofErr w:type="gramStart"/>
      <w:r w:rsidRPr="00DB6784">
        <w:rPr>
          <w:rFonts w:ascii="Times New Roman" w:hAnsi="Times New Roman"/>
        </w:rPr>
        <w:t>При недостаточности части страховой суммы, оставшейся после удовлетворения требований потерпевших одной очереди, для полного возмещения вреда потерпевшим следующей очереди страховые выплаты производятся в рамках соответствующей очереди пропорционально отношению страховой суммы (ее оставшейся части) к сумме требований потерпевших.</w:t>
      </w:r>
      <w:proofErr w:type="gramEnd"/>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4.12. Страховая выплата осуществляется по выбору потерпевшего путем наличного или безналичного расчета. Днем исполнения Страховщиком обязанности по осуществлению страховой выплаты считается день поступления денежных средств на банковский счет потерпевшего или день выплаты денежных средств из кассы Страховщика.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4.13. </w:t>
      </w:r>
      <w:proofErr w:type="gramStart"/>
      <w:r w:rsidRPr="00DB6784">
        <w:rPr>
          <w:rFonts w:ascii="Times New Roman" w:hAnsi="Times New Roman"/>
        </w:rPr>
        <w:t xml:space="preserve">Страховая выплата осуществляется в течение 25 рабочих дней со дня установления причин аварии в соответствии с законодательством о промышленной безопасности опасных производственных </w:t>
      </w:r>
      <w:r w:rsidRPr="00DB6784">
        <w:rPr>
          <w:rFonts w:ascii="Times New Roman" w:hAnsi="Times New Roman"/>
        </w:rPr>
        <w:lastRenderedPageBreak/>
        <w:t>объектов, законодательством о безопасности гидротехнических сооружений, законодательством в области защиты населения и территорий от чрезвычайных ситуаций и получения заявления потерпевшего о страховой выплате и документов, подтверждающих причинение вреда и его размер.</w:t>
      </w:r>
      <w:proofErr w:type="gramEnd"/>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При наличии оснований лицу, обратившемуся с заявлением о страховой выплате, направляется страховой акт, содержащий мотивированный отказ в страховой выплате.</w:t>
      </w:r>
    </w:p>
    <w:p w:rsidR="001A5A6B" w:rsidRPr="00DB6784" w:rsidRDefault="001A5A6B" w:rsidP="001A5A6B">
      <w:pPr>
        <w:widowControl w:val="0"/>
        <w:autoSpaceDE w:val="0"/>
        <w:autoSpaceDN w:val="0"/>
        <w:adjustRightInd w:val="0"/>
        <w:spacing w:after="0" w:line="240" w:lineRule="auto"/>
        <w:jc w:val="center"/>
        <w:outlineLvl w:val="0"/>
        <w:rPr>
          <w:rFonts w:ascii="Times New Roman" w:hAnsi="Times New Roman"/>
        </w:rPr>
      </w:pPr>
      <w:r w:rsidRPr="00DB6784">
        <w:rPr>
          <w:rFonts w:ascii="Times New Roman" w:hAnsi="Times New Roman"/>
        </w:rPr>
        <w:t xml:space="preserve">5. ВСТУПЛЕНИЕ В СИЛУ, СРОК И ДЕЙСТВИЕ </w:t>
      </w:r>
      <w:r>
        <w:rPr>
          <w:rFonts w:ascii="Times New Roman" w:hAnsi="Times New Roman"/>
        </w:rPr>
        <w:t>КОНТРАКТА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5.1. Настоящий </w:t>
      </w:r>
      <w:r>
        <w:rPr>
          <w:rFonts w:ascii="Times New Roman" w:hAnsi="Times New Roman"/>
        </w:rPr>
        <w:t>Контра</w:t>
      </w:r>
      <w:proofErr w:type="gramStart"/>
      <w:r>
        <w:rPr>
          <w:rFonts w:ascii="Times New Roman" w:hAnsi="Times New Roman"/>
        </w:rPr>
        <w:t>кт</w:t>
      </w:r>
      <w:r w:rsidRPr="00DB6784">
        <w:rPr>
          <w:rFonts w:ascii="Times New Roman" w:hAnsi="Times New Roman"/>
        </w:rPr>
        <w:t xml:space="preserve"> вст</w:t>
      </w:r>
      <w:proofErr w:type="gramEnd"/>
      <w:r w:rsidRPr="00DB6784">
        <w:rPr>
          <w:rFonts w:ascii="Times New Roman" w:hAnsi="Times New Roman"/>
        </w:rPr>
        <w:t xml:space="preserve">упает в силу с </w:t>
      </w:r>
      <w:r>
        <w:rPr>
          <w:rFonts w:ascii="Times New Roman" w:hAnsi="Times New Roman"/>
        </w:rPr>
        <w:t>07</w:t>
      </w:r>
      <w:r w:rsidRPr="00DB6784">
        <w:rPr>
          <w:rFonts w:ascii="Times New Roman" w:hAnsi="Times New Roman"/>
        </w:rPr>
        <w:t>.08.202</w:t>
      </w:r>
      <w:r>
        <w:rPr>
          <w:rFonts w:ascii="Times New Roman" w:hAnsi="Times New Roman"/>
        </w:rPr>
        <w:t>6</w:t>
      </w:r>
      <w:r w:rsidRPr="00DB6784">
        <w:rPr>
          <w:rFonts w:ascii="Times New Roman" w:hAnsi="Times New Roman"/>
        </w:rPr>
        <w:t xml:space="preserve">, но не ранее исполнения Страхователем обязанности по уплате страховой премии. </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Контракт</w:t>
      </w:r>
      <w:r w:rsidRPr="00DB6784">
        <w:rPr>
          <w:rFonts w:ascii="Times New Roman" w:hAnsi="Times New Roman"/>
        </w:rPr>
        <w:t xml:space="preserve"> заключен сроком на 12 месяцев</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5.2. Договор страхования прекращается в случае:</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 истечения срока действия - в 24 часа 00 минут даты, указывающей на окончание действия </w:t>
      </w:r>
      <w:r>
        <w:rPr>
          <w:rFonts w:ascii="Times New Roman" w:hAnsi="Times New Roman"/>
        </w:rPr>
        <w:t>Контракт</w:t>
      </w:r>
      <w:r w:rsidRPr="00DB6784">
        <w:rPr>
          <w:rFonts w:ascii="Times New Roman" w:hAnsi="Times New Roman"/>
        </w:rPr>
        <w:t>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исполнения Страховщиком обязательства по страховой выплате в полном размере страховой суммы;</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неуплаты Страхователем страховой премии (взносов) в установленные сроки и размерах;</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ликвидации Страхователя;</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ликвидации Страховщика;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утраты Страхователем имущественного интереса, подлежащего страхованию в соответствии с Правилами страхования, или прекращения его обязанности по страхованию опасного производственного объекта;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 прекращения действия </w:t>
      </w:r>
      <w:r>
        <w:rPr>
          <w:rFonts w:ascii="Times New Roman" w:hAnsi="Times New Roman"/>
        </w:rPr>
        <w:t>Контракт</w:t>
      </w:r>
      <w:r w:rsidRPr="00DB6784">
        <w:rPr>
          <w:rFonts w:ascii="Times New Roman" w:hAnsi="Times New Roman"/>
        </w:rPr>
        <w:t>а страхования по решению суда;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прекращения действия лицензий Страховщика;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в иных случаях, предусмотренных законодательством Российской Федерации.</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5.3. </w:t>
      </w:r>
      <w:r>
        <w:rPr>
          <w:rFonts w:ascii="Times New Roman" w:hAnsi="Times New Roman"/>
        </w:rPr>
        <w:t>Контракт</w:t>
      </w:r>
      <w:r w:rsidRPr="00DB6784">
        <w:rPr>
          <w:rFonts w:ascii="Times New Roman" w:hAnsi="Times New Roman"/>
        </w:rPr>
        <w:t xml:space="preserve"> страхования прекращается до наступления срока, на который он был заключен, если после его вступления в силу возможность наступления страхового случая </w:t>
      </w:r>
      <w:proofErr w:type="gramStart"/>
      <w:r w:rsidRPr="00DB6784">
        <w:rPr>
          <w:rFonts w:ascii="Times New Roman" w:hAnsi="Times New Roman"/>
        </w:rPr>
        <w:t>отпала</w:t>
      </w:r>
      <w:proofErr w:type="gramEnd"/>
      <w:r w:rsidRPr="00DB6784">
        <w:rPr>
          <w:rFonts w:ascii="Times New Roman" w:hAnsi="Times New Roman"/>
        </w:rPr>
        <w:t xml:space="preserve"> и существование страхового риска прекратилось по обстоятельствам иным, чем страховой случай.</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При прекращении </w:t>
      </w:r>
      <w:r>
        <w:rPr>
          <w:rFonts w:ascii="Times New Roman" w:hAnsi="Times New Roman"/>
        </w:rPr>
        <w:t>Контракт</w:t>
      </w:r>
      <w:r w:rsidRPr="00DB6784">
        <w:rPr>
          <w:rFonts w:ascii="Times New Roman" w:hAnsi="Times New Roman"/>
        </w:rPr>
        <w:t>а по указанному в настоящем пункте основанию Страховщик возвращает уплаченную страховую премию пропорционально времени, в течение которого действовало страхование, за минусом расходов на ведение страхования.</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5.4. Страхователь вправе отказаться от настоящего </w:t>
      </w:r>
      <w:r>
        <w:rPr>
          <w:rFonts w:ascii="Times New Roman" w:hAnsi="Times New Roman"/>
        </w:rPr>
        <w:t>Контракт</w:t>
      </w:r>
      <w:r w:rsidRPr="00DB6784">
        <w:rPr>
          <w:rFonts w:ascii="Times New Roman" w:hAnsi="Times New Roman"/>
        </w:rPr>
        <w:t xml:space="preserve">а (досрочно расторгнуть </w:t>
      </w:r>
      <w:r>
        <w:rPr>
          <w:rFonts w:ascii="Times New Roman" w:hAnsi="Times New Roman"/>
        </w:rPr>
        <w:t>Контракт</w:t>
      </w:r>
      <w:r w:rsidRPr="00DB6784">
        <w:rPr>
          <w:rFonts w:ascii="Times New Roman" w:hAnsi="Times New Roman"/>
        </w:rPr>
        <w:t xml:space="preserve"> в одностороннем порядке) в любое время. В этом случае Страховщик не возвращает уплаченную Страхователем страховую премию (взносы).</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5.5. </w:t>
      </w:r>
      <w:proofErr w:type="gramStart"/>
      <w:r w:rsidRPr="00DB6784">
        <w:rPr>
          <w:rFonts w:ascii="Times New Roman" w:hAnsi="Times New Roman"/>
        </w:rPr>
        <w:t xml:space="preserve">В случае если опасный объект перестал соответствовать установленным Федеральным </w:t>
      </w:r>
      <w:hyperlink r:id="rId17" w:history="1">
        <w:r w:rsidRPr="00DB6784">
          <w:rPr>
            <w:rFonts w:ascii="Times New Roman" w:hAnsi="Times New Roman"/>
          </w:rPr>
          <w:t>законом</w:t>
        </w:r>
      </w:hyperlink>
      <w:r w:rsidRPr="00DB6784">
        <w:rPr>
          <w:rFonts w:ascii="Times New Roman" w:hAnsi="Times New Roman"/>
        </w:rPr>
        <w:t xml:space="preserve"> от 27.07.2010 № 225-ФЗ требованиям к опасным объектам, владельцы которых обязаны осуществлять обязательное страхование, Страхователь вправе досрочно отказаться от </w:t>
      </w:r>
      <w:r>
        <w:rPr>
          <w:rFonts w:ascii="Times New Roman" w:hAnsi="Times New Roman"/>
        </w:rPr>
        <w:t>Контракт</w:t>
      </w:r>
      <w:r w:rsidRPr="00DB6784">
        <w:rPr>
          <w:rFonts w:ascii="Times New Roman" w:hAnsi="Times New Roman"/>
        </w:rPr>
        <w:t>а и потребовать возврата части уплаченной им страховой премии пропорционально не истекшему сроку страхования за вычетом произведенных Страховщиком расходов на ведение дела и отчислений в резерв для финансирования компенсационных выплат.</w:t>
      </w:r>
      <w:proofErr w:type="gramEnd"/>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5.6. При досрочном прекращении </w:t>
      </w:r>
      <w:r>
        <w:rPr>
          <w:rFonts w:ascii="Times New Roman" w:hAnsi="Times New Roman"/>
        </w:rPr>
        <w:t>Контракт</w:t>
      </w:r>
      <w:r w:rsidRPr="00DB6784">
        <w:rPr>
          <w:rFonts w:ascii="Times New Roman" w:hAnsi="Times New Roman"/>
        </w:rPr>
        <w:t xml:space="preserve">а по инициативе Страховщика </w:t>
      </w:r>
      <w:proofErr w:type="gramStart"/>
      <w:r w:rsidRPr="00DB6784">
        <w:rPr>
          <w:rFonts w:ascii="Times New Roman" w:hAnsi="Times New Roman"/>
        </w:rPr>
        <w:t>последний</w:t>
      </w:r>
      <w:proofErr w:type="gramEnd"/>
      <w:r w:rsidRPr="00DB6784">
        <w:rPr>
          <w:rFonts w:ascii="Times New Roman" w:hAnsi="Times New Roman"/>
        </w:rPr>
        <w:t xml:space="preserve"> возвращает Страхователю уплаченную страховую премию (взносы) полностью.</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Если прекращение Страховщиком </w:t>
      </w:r>
      <w:r>
        <w:rPr>
          <w:rFonts w:ascii="Times New Roman" w:hAnsi="Times New Roman"/>
        </w:rPr>
        <w:t>Контракт</w:t>
      </w:r>
      <w:r w:rsidRPr="00DB6784">
        <w:rPr>
          <w:rFonts w:ascii="Times New Roman" w:hAnsi="Times New Roman"/>
        </w:rPr>
        <w:t xml:space="preserve">а вызвано несоблюдением Страхователем обязанностей по </w:t>
      </w:r>
      <w:r>
        <w:rPr>
          <w:rFonts w:ascii="Times New Roman" w:hAnsi="Times New Roman"/>
        </w:rPr>
        <w:t>Контракт</w:t>
      </w:r>
      <w:r w:rsidRPr="00DB6784">
        <w:rPr>
          <w:rFonts w:ascii="Times New Roman" w:hAnsi="Times New Roman"/>
        </w:rPr>
        <w:t>у, то страховая премия (взносы) возвращается за минусом расходов на ведение страхования.</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О досрочном расторжении </w:t>
      </w:r>
      <w:r>
        <w:rPr>
          <w:rFonts w:ascii="Times New Roman" w:hAnsi="Times New Roman"/>
        </w:rPr>
        <w:t>Контракт</w:t>
      </w:r>
      <w:r w:rsidRPr="00DB6784">
        <w:rPr>
          <w:rFonts w:ascii="Times New Roman" w:hAnsi="Times New Roman"/>
        </w:rPr>
        <w:t xml:space="preserve">а Страховщик должен письменно уведомить Страхователя не </w:t>
      </w:r>
      <w:proofErr w:type="gramStart"/>
      <w:r w:rsidRPr="00DB6784">
        <w:rPr>
          <w:rFonts w:ascii="Times New Roman" w:hAnsi="Times New Roman"/>
        </w:rPr>
        <w:t>позднее</w:t>
      </w:r>
      <w:proofErr w:type="gramEnd"/>
      <w:r w:rsidRPr="00DB6784">
        <w:rPr>
          <w:rFonts w:ascii="Times New Roman" w:hAnsi="Times New Roman"/>
        </w:rPr>
        <w:t xml:space="preserve"> чем за 15 рабочих дней.</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5.7. О досрочном прекращении настоящего </w:t>
      </w:r>
      <w:r>
        <w:rPr>
          <w:rFonts w:ascii="Times New Roman" w:hAnsi="Times New Roman"/>
        </w:rPr>
        <w:t>Контракт</w:t>
      </w:r>
      <w:r w:rsidRPr="00DB6784">
        <w:rPr>
          <w:rFonts w:ascii="Times New Roman" w:hAnsi="Times New Roman"/>
        </w:rPr>
        <w:t>а Страхователь обязан уведомить в письменной форме федеральный орган исполнительной власти, специально уполномоченный в области промышленной безопасности, или его соответствующий территориальный орган.</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5.8. Страховщик вправе потребовать признания заключенного </w:t>
      </w:r>
      <w:r>
        <w:rPr>
          <w:rFonts w:ascii="Times New Roman" w:hAnsi="Times New Roman"/>
        </w:rPr>
        <w:t>Контракт</w:t>
      </w:r>
      <w:r w:rsidRPr="00DB6784">
        <w:rPr>
          <w:rFonts w:ascii="Times New Roman" w:hAnsi="Times New Roman"/>
        </w:rPr>
        <w:t xml:space="preserve">а </w:t>
      </w:r>
      <w:proofErr w:type="gramStart"/>
      <w:r w:rsidRPr="00DB6784">
        <w:rPr>
          <w:rFonts w:ascii="Times New Roman" w:hAnsi="Times New Roman"/>
        </w:rPr>
        <w:t>недействительным</w:t>
      </w:r>
      <w:proofErr w:type="gramEnd"/>
      <w:r w:rsidRPr="00DB6784">
        <w:rPr>
          <w:rFonts w:ascii="Times New Roman" w:hAnsi="Times New Roman"/>
        </w:rPr>
        <w:t>:</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1) если после заключения </w:t>
      </w:r>
      <w:r>
        <w:rPr>
          <w:rFonts w:ascii="Times New Roman" w:hAnsi="Times New Roman"/>
        </w:rPr>
        <w:t>Контракт</w:t>
      </w:r>
      <w:r w:rsidRPr="00DB6784">
        <w:rPr>
          <w:rFonts w:ascii="Times New Roman" w:hAnsi="Times New Roman"/>
        </w:rPr>
        <w:t>а будет установлено, что Страхователь сообщил Страховщику заведомо ложные сведения об обстоятельствах, имевших существенное значение для определения вероятности наступления страхового случая и размера возможных убытков от его наступления;</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2) в случае неисполнения Страхователем обязанности незамедлительно сообщать Страховщику о ставших ему известными значительных изменениях в обстоятельствах, сообщенных Страховщику при заключении </w:t>
      </w:r>
      <w:r>
        <w:rPr>
          <w:rFonts w:ascii="Times New Roman" w:hAnsi="Times New Roman"/>
        </w:rPr>
        <w:t>Контракт</w:t>
      </w:r>
      <w:r w:rsidRPr="00DB6784">
        <w:rPr>
          <w:rFonts w:ascii="Times New Roman" w:hAnsi="Times New Roman"/>
        </w:rPr>
        <w:t>а, если эти изменения могут существенно повлиять на увеличение страхового риска.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При предъявлении требования о признании настоящего </w:t>
      </w:r>
      <w:r>
        <w:rPr>
          <w:rFonts w:ascii="Times New Roman" w:hAnsi="Times New Roman"/>
        </w:rPr>
        <w:t>Контракт</w:t>
      </w:r>
      <w:r w:rsidRPr="00DB6784">
        <w:rPr>
          <w:rFonts w:ascii="Times New Roman" w:hAnsi="Times New Roman"/>
        </w:rPr>
        <w:t xml:space="preserve">а недействительным Страховщик вправе также потребовать от Страхователя возмещения в соответствии с нормами Гражданского </w:t>
      </w:r>
      <w:hyperlink r:id="rId18" w:history="1">
        <w:r w:rsidRPr="00DB6784">
          <w:rPr>
            <w:rFonts w:ascii="Times New Roman" w:hAnsi="Times New Roman"/>
          </w:rPr>
          <w:t>кодекса</w:t>
        </w:r>
      </w:hyperlink>
      <w:r w:rsidRPr="00DB6784">
        <w:rPr>
          <w:rFonts w:ascii="Times New Roman" w:hAnsi="Times New Roman"/>
        </w:rPr>
        <w:t xml:space="preserve"> Российской Федерации убытков, причиненных ему расторжением </w:t>
      </w:r>
      <w:r>
        <w:rPr>
          <w:rFonts w:ascii="Times New Roman" w:hAnsi="Times New Roman"/>
        </w:rPr>
        <w:t>Контракт</w:t>
      </w:r>
      <w:r w:rsidRPr="00DB6784">
        <w:rPr>
          <w:rFonts w:ascii="Times New Roman" w:hAnsi="Times New Roman"/>
        </w:rPr>
        <w:t>а.</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5.9. Срок действия </w:t>
      </w:r>
      <w:r>
        <w:rPr>
          <w:rFonts w:ascii="Times New Roman" w:hAnsi="Times New Roman"/>
        </w:rPr>
        <w:t>страхового полюса</w:t>
      </w:r>
      <w:r w:rsidRPr="00DB6784">
        <w:rPr>
          <w:rFonts w:ascii="Times New Roman" w:hAnsi="Times New Roman"/>
        </w:rPr>
        <w:t xml:space="preserve"> с «0</w:t>
      </w:r>
      <w:r>
        <w:rPr>
          <w:rFonts w:ascii="Times New Roman" w:hAnsi="Times New Roman"/>
        </w:rPr>
        <w:t>7</w:t>
      </w:r>
      <w:r w:rsidRPr="00DB6784">
        <w:rPr>
          <w:rFonts w:ascii="Times New Roman" w:hAnsi="Times New Roman"/>
        </w:rPr>
        <w:t>» августа 202</w:t>
      </w:r>
      <w:r>
        <w:rPr>
          <w:rFonts w:ascii="Times New Roman" w:hAnsi="Times New Roman"/>
        </w:rPr>
        <w:t>6</w:t>
      </w:r>
      <w:r w:rsidRPr="00DB6784">
        <w:rPr>
          <w:rFonts w:ascii="Times New Roman" w:hAnsi="Times New Roman"/>
        </w:rPr>
        <w:t xml:space="preserve"> г. по «0</w:t>
      </w:r>
      <w:r>
        <w:rPr>
          <w:rFonts w:ascii="Times New Roman" w:hAnsi="Times New Roman"/>
        </w:rPr>
        <w:t>6</w:t>
      </w:r>
      <w:r w:rsidRPr="00DB6784">
        <w:rPr>
          <w:rFonts w:ascii="Times New Roman" w:hAnsi="Times New Roman"/>
        </w:rPr>
        <w:t>» августа 202</w:t>
      </w:r>
      <w:r>
        <w:rPr>
          <w:rFonts w:ascii="Times New Roman" w:hAnsi="Times New Roman"/>
        </w:rPr>
        <w:t>7</w:t>
      </w:r>
      <w:r w:rsidRPr="00DB6784">
        <w:rPr>
          <w:rFonts w:ascii="Times New Roman" w:hAnsi="Times New Roman"/>
        </w:rPr>
        <w:t xml:space="preserve"> г.</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lastRenderedPageBreak/>
        <w:t xml:space="preserve">5.10. </w:t>
      </w:r>
      <w:proofErr w:type="gramStart"/>
      <w:r w:rsidRPr="00DB6784">
        <w:rPr>
          <w:rFonts w:ascii="Times New Roman" w:hAnsi="Times New Roman"/>
        </w:rPr>
        <w:t xml:space="preserve">При прекращении настоящего </w:t>
      </w:r>
      <w:r>
        <w:rPr>
          <w:rFonts w:ascii="Times New Roman" w:hAnsi="Times New Roman"/>
        </w:rPr>
        <w:t>Контракт</w:t>
      </w:r>
      <w:r w:rsidRPr="00DB6784">
        <w:rPr>
          <w:rFonts w:ascii="Times New Roman" w:hAnsi="Times New Roman"/>
        </w:rPr>
        <w:t xml:space="preserve">а Страховщик по требованию Страхователя предоставляет ему сведения о количестве и характере наступивших страховых случаев, об осуществленных и о предстоящих страховых выплатах, рассматриваемых и неурегулированных требованиях потерпевших о страховых выплатах в период действия указанного </w:t>
      </w:r>
      <w:r>
        <w:rPr>
          <w:rFonts w:ascii="Times New Roman" w:hAnsi="Times New Roman"/>
        </w:rPr>
        <w:t>Контракт</w:t>
      </w:r>
      <w:r w:rsidRPr="00DB6784">
        <w:rPr>
          <w:rFonts w:ascii="Times New Roman" w:hAnsi="Times New Roman"/>
        </w:rPr>
        <w:t>а (далее - сведения об обязательном страховании).</w:t>
      </w:r>
      <w:proofErr w:type="gramEnd"/>
      <w:r w:rsidRPr="00DB6784">
        <w:rPr>
          <w:rFonts w:ascii="Times New Roman" w:hAnsi="Times New Roman"/>
        </w:rPr>
        <w:t xml:space="preserve"> Сведения об обязательном страховании представляются Страховщиком в письменной форме и бесплатно.</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5.11. При смене владельца опасного объекта в период действия настоящего </w:t>
      </w:r>
      <w:r>
        <w:rPr>
          <w:rFonts w:ascii="Times New Roman" w:hAnsi="Times New Roman"/>
        </w:rPr>
        <w:t>Контракт</w:t>
      </w:r>
      <w:r w:rsidRPr="00DB6784">
        <w:rPr>
          <w:rFonts w:ascii="Times New Roman" w:hAnsi="Times New Roman"/>
        </w:rPr>
        <w:t xml:space="preserve">а права и обязанности Страхователя по </w:t>
      </w:r>
      <w:r>
        <w:rPr>
          <w:rFonts w:ascii="Times New Roman" w:hAnsi="Times New Roman"/>
        </w:rPr>
        <w:t>Контракт</w:t>
      </w:r>
      <w:r w:rsidRPr="00DB6784">
        <w:rPr>
          <w:rFonts w:ascii="Times New Roman" w:hAnsi="Times New Roman"/>
        </w:rPr>
        <w:t xml:space="preserve">у переходят к новому владельцу опасного объекта, если новый владелец опасного объекта в течение 30 календарных дней со дня вступления во владение опасным объектом в письменной форме уведомил об этом Страховщика. </w:t>
      </w:r>
      <w:proofErr w:type="gramStart"/>
      <w:r w:rsidRPr="00DB6784">
        <w:rPr>
          <w:rFonts w:ascii="Times New Roman" w:hAnsi="Times New Roman"/>
        </w:rPr>
        <w:t xml:space="preserve">При отсутствии такого уведомления </w:t>
      </w:r>
      <w:r>
        <w:rPr>
          <w:rFonts w:ascii="Times New Roman" w:hAnsi="Times New Roman"/>
        </w:rPr>
        <w:t>Контракт</w:t>
      </w:r>
      <w:r w:rsidRPr="00DB6784">
        <w:rPr>
          <w:rFonts w:ascii="Times New Roman" w:hAnsi="Times New Roman"/>
        </w:rPr>
        <w:t xml:space="preserve"> прекращается с 24 часов местного времени последнего дня указанного тридцатидневного срока, а Страхователь, с которым первоначально был заключен </w:t>
      </w:r>
      <w:r>
        <w:rPr>
          <w:rFonts w:ascii="Times New Roman" w:hAnsi="Times New Roman"/>
        </w:rPr>
        <w:t>Контракт</w:t>
      </w:r>
      <w:r w:rsidRPr="00DB6784">
        <w:rPr>
          <w:rFonts w:ascii="Times New Roman" w:hAnsi="Times New Roman"/>
        </w:rPr>
        <w:t xml:space="preserve">, вправе потребовать возврата части уплаченной им страховой премии пропорционально </w:t>
      </w:r>
      <w:proofErr w:type="spellStart"/>
      <w:r w:rsidRPr="00DB6784">
        <w:rPr>
          <w:rFonts w:ascii="Times New Roman" w:hAnsi="Times New Roman"/>
        </w:rPr>
        <w:t>неистекшему</w:t>
      </w:r>
      <w:proofErr w:type="spellEnd"/>
      <w:r w:rsidRPr="00DB6784">
        <w:rPr>
          <w:rFonts w:ascii="Times New Roman" w:hAnsi="Times New Roman"/>
        </w:rPr>
        <w:t xml:space="preserve"> сроку страхования за вычетом произведенных Страховщиком расходов на ведение дела и отчислений в резерв для финансирования компенсационных выплат.</w:t>
      </w:r>
      <w:proofErr w:type="gramEnd"/>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5.12. При прекращении настоящего </w:t>
      </w:r>
      <w:r>
        <w:rPr>
          <w:rFonts w:ascii="Times New Roman" w:hAnsi="Times New Roman"/>
        </w:rPr>
        <w:t>Контракт</w:t>
      </w:r>
      <w:r w:rsidRPr="00DB6784">
        <w:rPr>
          <w:rFonts w:ascii="Times New Roman" w:hAnsi="Times New Roman"/>
        </w:rPr>
        <w:t xml:space="preserve">а с одним Страховщиком сведения об обязательном страховании предоставляются владельцем опасного объекта другому Страховщику и учитываются им при заключении очередного </w:t>
      </w:r>
      <w:r>
        <w:rPr>
          <w:rFonts w:ascii="Times New Roman" w:hAnsi="Times New Roman"/>
        </w:rPr>
        <w:t>Контракт</w:t>
      </w:r>
      <w:r w:rsidRPr="00DB6784">
        <w:rPr>
          <w:rFonts w:ascii="Times New Roman" w:hAnsi="Times New Roman"/>
        </w:rPr>
        <w:t>а обязательного страхования.</w:t>
      </w:r>
    </w:p>
    <w:p w:rsidR="001A5A6B" w:rsidRPr="00DB6784" w:rsidRDefault="001A5A6B" w:rsidP="001A5A6B">
      <w:pPr>
        <w:widowControl w:val="0"/>
        <w:autoSpaceDE w:val="0"/>
        <w:autoSpaceDN w:val="0"/>
        <w:adjustRightInd w:val="0"/>
        <w:spacing w:after="0" w:line="240" w:lineRule="auto"/>
        <w:ind w:firstLine="709"/>
        <w:jc w:val="center"/>
        <w:outlineLvl w:val="0"/>
        <w:rPr>
          <w:rFonts w:ascii="Times New Roman" w:hAnsi="Times New Roman"/>
        </w:rPr>
      </w:pPr>
      <w:r w:rsidRPr="00DB6784">
        <w:rPr>
          <w:rFonts w:ascii="Times New Roman" w:hAnsi="Times New Roman"/>
        </w:rPr>
        <w:t>6. ИНЫЕ УСЛОВИЯ</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6.1. Споры, возникающие в процессе исполнения обязательств по настоящему </w:t>
      </w:r>
      <w:r>
        <w:rPr>
          <w:rFonts w:ascii="Times New Roman" w:hAnsi="Times New Roman"/>
        </w:rPr>
        <w:t>Контракт</w:t>
      </w:r>
      <w:r w:rsidRPr="00DB6784">
        <w:rPr>
          <w:rFonts w:ascii="Times New Roman" w:hAnsi="Times New Roman"/>
        </w:rPr>
        <w:t>у, разрешаются путем переговоров представителей Страхователя и Страховщика. При невозможности достичь соглашения по спорным вопросам их решение передается на рассмотрение суда (арбитражного суда) в порядке, предусмотренном законодательством Российской Федерации.</w:t>
      </w:r>
    </w:p>
    <w:p w:rsidR="001A5A6B" w:rsidRPr="00DB6784" w:rsidRDefault="001A5A6B" w:rsidP="001A5A6B">
      <w:pPr>
        <w:widowControl w:val="0"/>
        <w:autoSpaceDE w:val="0"/>
        <w:autoSpaceDN w:val="0"/>
        <w:adjustRightInd w:val="0"/>
        <w:spacing w:after="0" w:line="240" w:lineRule="auto"/>
        <w:ind w:firstLine="709"/>
        <w:jc w:val="both"/>
        <w:rPr>
          <w:rFonts w:ascii="Times New Roman" w:hAnsi="Times New Roman"/>
        </w:rPr>
      </w:pPr>
      <w:r w:rsidRPr="00DB6784">
        <w:rPr>
          <w:rFonts w:ascii="Times New Roman" w:hAnsi="Times New Roman"/>
        </w:rPr>
        <w:t xml:space="preserve">6.2. Иск по требованиям, вытекающим из настоящего </w:t>
      </w:r>
      <w:r>
        <w:rPr>
          <w:rFonts w:ascii="Times New Roman" w:hAnsi="Times New Roman"/>
        </w:rPr>
        <w:t>Контракт</w:t>
      </w:r>
      <w:r w:rsidRPr="00DB6784">
        <w:rPr>
          <w:rFonts w:ascii="Times New Roman" w:hAnsi="Times New Roman"/>
        </w:rPr>
        <w:t>а, может быть предъявлен в течение двух лет.</w:t>
      </w:r>
    </w:p>
    <w:p w:rsidR="001A5A6B" w:rsidRPr="00DB6784" w:rsidRDefault="001A5A6B" w:rsidP="001A5A6B">
      <w:pPr>
        <w:widowControl w:val="0"/>
        <w:autoSpaceDE w:val="0"/>
        <w:autoSpaceDN w:val="0"/>
        <w:adjustRightInd w:val="0"/>
        <w:spacing w:after="0" w:line="240" w:lineRule="auto"/>
        <w:jc w:val="center"/>
        <w:outlineLvl w:val="0"/>
        <w:rPr>
          <w:rFonts w:ascii="Times New Roman" w:hAnsi="Times New Roman"/>
        </w:rPr>
      </w:pPr>
      <w:r w:rsidRPr="00DB6784">
        <w:rPr>
          <w:rFonts w:ascii="Times New Roman" w:hAnsi="Times New Roman"/>
        </w:rPr>
        <w:t>7. АДРЕСА, РЕКВИЗИТЫ И ПОДПИСИ СТОРОН</w:t>
      </w:r>
    </w:p>
    <w:p w:rsidR="001A5A6B" w:rsidRPr="00DB6784" w:rsidRDefault="001A5A6B" w:rsidP="001A5A6B">
      <w:pPr>
        <w:pStyle w:val="ConsPlusNonformat"/>
        <w:rPr>
          <w:rFonts w:ascii="Times New Roman" w:hAnsi="Times New Roman" w:cs="Times New Roman"/>
          <w:b/>
          <w:color w:val="FF0000"/>
          <w:sz w:val="22"/>
          <w:szCs w:val="22"/>
        </w:rPr>
      </w:pPr>
      <w:r w:rsidRPr="00DB6784">
        <w:rPr>
          <w:rFonts w:ascii="Times New Roman" w:hAnsi="Times New Roman" w:cs="Times New Roman"/>
          <w:color w:val="FF0000"/>
          <w:sz w:val="22"/>
          <w:szCs w:val="22"/>
        </w:rPr>
        <w:t xml:space="preserve">  </w:t>
      </w:r>
      <w:r w:rsidRPr="00DB6784">
        <w:rPr>
          <w:rFonts w:ascii="Times New Roman" w:hAnsi="Times New Roman" w:cs="Times New Roman"/>
          <w:color w:val="FF0000"/>
          <w:sz w:val="22"/>
          <w:szCs w:val="22"/>
        </w:rPr>
        <w:tab/>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5529"/>
      </w:tblGrid>
      <w:tr w:rsidR="001A5A6B" w:rsidRPr="00DB6784" w:rsidTr="00A36C4D">
        <w:tc>
          <w:tcPr>
            <w:tcW w:w="4785" w:type="dxa"/>
          </w:tcPr>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СТРАХОВЩИК:</w:t>
            </w:r>
          </w:p>
          <w:p w:rsidR="001A5A6B" w:rsidRPr="00DB6784" w:rsidRDefault="001A5A6B" w:rsidP="00A36C4D">
            <w:pPr>
              <w:widowControl w:val="0"/>
              <w:autoSpaceDE w:val="0"/>
              <w:autoSpaceDN w:val="0"/>
              <w:adjustRightInd w:val="0"/>
              <w:spacing w:after="0" w:line="240" w:lineRule="auto"/>
              <w:rPr>
                <w:rFonts w:ascii="Times New Roman" w:hAnsi="Times New Roman"/>
                <w:b/>
              </w:rPr>
            </w:pPr>
            <w:r w:rsidRPr="00DB6784">
              <w:rPr>
                <w:rFonts w:ascii="Times New Roman" w:hAnsi="Times New Roman"/>
                <w:b/>
              </w:rPr>
              <w:t>Страховое акционерное общество «</w:t>
            </w:r>
            <w:r>
              <w:rPr>
                <w:rFonts w:ascii="Times New Roman" w:hAnsi="Times New Roman"/>
                <w:b/>
              </w:rPr>
              <w:t>________</w:t>
            </w:r>
            <w:r w:rsidRPr="00DB6784">
              <w:rPr>
                <w:rFonts w:ascii="Times New Roman" w:hAnsi="Times New Roman"/>
                <w:b/>
              </w:rPr>
              <w:t>»</w:t>
            </w:r>
          </w:p>
          <w:p w:rsidR="001A5A6B" w:rsidRPr="00DB6784" w:rsidRDefault="001A5A6B" w:rsidP="00A36C4D">
            <w:pPr>
              <w:widowControl w:val="0"/>
              <w:autoSpaceDE w:val="0"/>
              <w:autoSpaceDN w:val="0"/>
              <w:adjustRightInd w:val="0"/>
              <w:spacing w:after="0" w:line="240" w:lineRule="auto"/>
              <w:rPr>
                <w:rFonts w:ascii="Times New Roman" w:hAnsi="Times New Roman"/>
                <w:color w:val="FF0000"/>
              </w:rPr>
            </w:pPr>
          </w:p>
          <w:p w:rsidR="001A5A6B" w:rsidRPr="00DB6784" w:rsidRDefault="001A5A6B" w:rsidP="00A36C4D">
            <w:pPr>
              <w:widowControl w:val="0"/>
              <w:autoSpaceDE w:val="0"/>
              <w:autoSpaceDN w:val="0"/>
              <w:adjustRightInd w:val="0"/>
              <w:spacing w:after="0" w:line="240" w:lineRule="auto"/>
              <w:rPr>
                <w:rFonts w:ascii="Times New Roman" w:hAnsi="Times New Roman"/>
                <w:color w:val="FF0000"/>
              </w:rPr>
            </w:pPr>
          </w:p>
          <w:p w:rsidR="001A5A6B" w:rsidRPr="00DB6784" w:rsidRDefault="001A5A6B" w:rsidP="00A36C4D">
            <w:pPr>
              <w:widowControl w:val="0"/>
              <w:autoSpaceDE w:val="0"/>
              <w:autoSpaceDN w:val="0"/>
              <w:adjustRightInd w:val="0"/>
              <w:spacing w:after="0" w:line="240" w:lineRule="auto"/>
              <w:rPr>
                <w:rFonts w:ascii="Times New Roman" w:hAnsi="Times New Roman"/>
                <w:color w:val="FF0000"/>
              </w:rPr>
            </w:pPr>
          </w:p>
          <w:p w:rsidR="001A5A6B" w:rsidRPr="00DB6784" w:rsidRDefault="001A5A6B" w:rsidP="00A36C4D">
            <w:pPr>
              <w:widowControl w:val="0"/>
              <w:autoSpaceDE w:val="0"/>
              <w:autoSpaceDN w:val="0"/>
              <w:adjustRightInd w:val="0"/>
              <w:spacing w:after="0" w:line="240" w:lineRule="auto"/>
              <w:rPr>
                <w:rFonts w:ascii="Times New Roman" w:hAnsi="Times New Roman"/>
                <w:color w:val="FF0000"/>
              </w:rPr>
            </w:pPr>
          </w:p>
          <w:p w:rsidR="001A5A6B"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 xml:space="preserve">Юридический адрес: </w:t>
            </w:r>
          </w:p>
          <w:p w:rsidR="001A5A6B"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 xml:space="preserve">Фактический адрес: </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 xml:space="preserve">ОГРН </w:t>
            </w:r>
            <w:r>
              <w:rPr>
                <w:rFonts w:ascii="Times New Roman" w:hAnsi="Times New Roman"/>
              </w:rPr>
              <w:t xml:space="preserve">               </w:t>
            </w:r>
            <w:r w:rsidRPr="00DB6784">
              <w:rPr>
                <w:rFonts w:ascii="Times New Roman" w:hAnsi="Times New Roman"/>
              </w:rPr>
              <w:t xml:space="preserve"> ОКПО </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ОКТМО</w:t>
            </w:r>
            <w:proofErr w:type="gramStart"/>
            <w:r>
              <w:rPr>
                <w:rFonts w:ascii="Times New Roman" w:hAnsi="Times New Roman"/>
              </w:rPr>
              <w:t xml:space="preserve">                    </w:t>
            </w:r>
            <w:r w:rsidRPr="00DB6784">
              <w:rPr>
                <w:rFonts w:ascii="Times New Roman" w:hAnsi="Times New Roman"/>
              </w:rPr>
              <w:t>,</w:t>
            </w:r>
            <w:proofErr w:type="gramEnd"/>
            <w:r w:rsidRPr="00DB6784">
              <w:rPr>
                <w:rFonts w:ascii="Times New Roman" w:hAnsi="Times New Roman"/>
              </w:rPr>
              <w:t xml:space="preserve"> ОКВЭД 65.12 </w:t>
            </w:r>
          </w:p>
          <w:p w:rsidR="001A5A6B" w:rsidRPr="00513FFF"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Получатель:</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 xml:space="preserve">ИНН  / КПП </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 xml:space="preserve">Банк: </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 xml:space="preserve">к/с </w:t>
            </w:r>
          </w:p>
          <w:p w:rsidR="001A5A6B" w:rsidRPr="00DB6784" w:rsidRDefault="001A5A6B" w:rsidP="00A36C4D">
            <w:pPr>
              <w:widowControl w:val="0"/>
              <w:autoSpaceDE w:val="0"/>
              <w:autoSpaceDN w:val="0"/>
              <w:adjustRightInd w:val="0"/>
              <w:spacing w:after="0" w:line="240" w:lineRule="auto"/>
              <w:rPr>
                <w:rFonts w:ascii="Times New Roman" w:hAnsi="Times New Roman"/>
              </w:rPr>
            </w:pPr>
            <w:proofErr w:type="spellStart"/>
            <w:proofErr w:type="gramStart"/>
            <w:r w:rsidRPr="00DB6784">
              <w:rPr>
                <w:rFonts w:ascii="Times New Roman" w:hAnsi="Times New Roman"/>
              </w:rPr>
              <w:t>р</w:t>
            </w:r>
            <w:proofErr w:type="spellEnd"/>
            <w:proofErr w:type="gramEnd"/>
            <w:r w:rsidRPr="00DB6784">
              <w:rPr>
                <w:rFonts w:ascii="Times New Roman" w:hAnsi="Times New Roman"/>
              </w:rPr>
              <w:t xml:space="preserve">/с </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 xml:space="preserve">БИК банка получателя: </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Тел. (383)</w:t>
            </w:r>
            <w:r>
              <w:rPr>
                <w:rFonts w:ascii="Times New Roman" w:hAnsi="Times New Roman"/>
              </w:rPr>
              <w:t xml:space="preserve">                </w:t>
            </w:r>
            <w:r w:rsidRPr="00DB6784">
              <w:rPr>
                <w:rFonts w:ascii="Times New Roman" w:hAnsi="Times New Roman"/>
              </w:rPr>
              <w:t xml:space="preserve">, (383) </w:t>
            </w:r>
          </w:p>
          <w:p w:rsidR="001A5A6B"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 xml:space="preserve">Факс. (383) </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 xml:space="preserve">Адрес электронной почты: </w:t>
            </w:r>
          </w:p>
          <w:p w:rsidR="001A5A6B" w:rsidRPr="00DB6784" w:rsidRDefault="001A5A6B" w:rsidP="00A36C4D">
            <w:pPr>
              <w:widowControl w:val="0"/>
              <w:autoSpaceDE w:val="0"/>
              <w:autoSpaceDN w:val="0"/>
              <w:adjustRightInd w:val="0"/>
              <w:spacing w:after="0" w:line="240" w:lineRule="auto"/>
              <w:rPr>
                <w:rFonts w:ascii="Times New Roman" w:hAnsi="Times New Roman"/>
                <w:color w:val="FF0000"/>
              </w:rPr>
            </w:pPr>
          </w:p>
          <w:p w:rsidR="001A5A6B" w:rsidRPr="00DB6784" w:rsidRDefault="001A5A6B" w:rsidP="00A36C4D">
            <w:pPr>
              <w:widowControl w:val="0"/>
              <w:autoSpaceDE w:val="0"/>
              <w:autoSpaceDN w:val="0"/>
              <w:adjustRightInd w:val="0"/>
              <w:spacing w:after="0" w:line="240" w:lineRule="auto"/>
              <w:rPr>
                <w:rFonts w:ascii="Times New Roman" w:hAnsi="Times New Roman"/>
                <w:color w:val="FF0000"/>
              </w:rPr>
            </w:pP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От имени Страховщика:</w:t>
            </w:r>
          </w:p>
          <w:p w:rsidR="001A5A6B" w:rsidRDefault="001A5A6B" w:rsidP="00A36C4D">
            <w:pPr>
              <w:widowControl w:val="0"/>
              <w:autoSpaceDE w:val="0"/>
              <w:autoSpaceDN w:val="0"/>
              <w:adjustRightInd w:val="0"/>
              <w:spacing w:after="0" w:line="240" w:lineRule="auto"/>
              <w:rPr>
                <w:rFonts w:ascii="Times New Roman" w:hAnsi="Times New Roman"/>
              </w:rPr>
            </w:pPr>
          </w:p>
          <w:p w:rsidR="001A5A6B" w:rsidRDefault="001A5A6B" w:rsidP="00A36C4D">
            <w:pPr>
              <w:widowControl w:val="0"/>
              <w:autoSpaceDE w:val="0"/>
              <w:autoSpaceDN w:val="0"/>
              <w:adjustRightInd w:val="0"/>
              <w:spacing w:after="0" w:line="240" w:lineRule="auto"/>
              <w:rPr>
                <w:rFonts w:ascii="Times New Roman" w:hAnsi="Times New Roman"/>
              </w:rPr>
            </w:pPr>
          </w:p>
          <w:p w:rsidR="001A5A6B" w:rsidRDefault="001A5A6B" w:rsidP="00A36C4D">
            <w:pPr>
              <w:widowControl w:val="0"/>
              <w:autoSpaceDE w:val="0"/>
              <w:autoSpaceDN w:val="0"/>
              <w:adjustRightInd w:val="0"/>
              <w:spacing w:after="0" w:line="240" w:lineRule="auto"/>
              <w:rPr>
                <w:rFonts w:ascii="Times New Roman" w:hAnsi="Times New Roman"/>
              </w:rPr>
            </w:pPr>
          </w:p>
          <w:p w:rsidR="001A5A6B" w:rsidRDefault="001A5A6B" w:rsidP="00A36C4D">
            <w:pPr>
              <w:widowControl w:val="0"/>
              <w:autoSpaceDE w:val="0"/>
              <w:autoSpaceDN w:val="0"/>
              <w:adjustRightInd w:val="0"/>
              <w:spacing w:after="0" w:line="240" w:lineRule="auto"/>
              <w:rPr>
                <w:rFonts w:ascii="Times New Roman" w:hAnsi="Times New Roman"/>
              </w:rPr>
            </w:pPr>
          </w:p>
          <w:p w:rsidR="001A5A6B" w:rsidRDefault="001A5A6B" w:rsidP="00A36C4D">
            <w:pPr>
              <w:widowControl w:val="0"/>
              <w:autoSpaceDE w:val="0"/>
              <w:autoSpaceDN w:val="0"/>
              <w:adjustRightInd w:val="0"/>
              <w:spacing w:after="0" w:line="240" w:lineRule="auto"/>
              <w:rPr>
                <w:rFonts w:ascii="Times New Roman" w:hAnsi="Times New Roman"/>
              </w:rPr>
            </w:pPr>
          </w:p>
          <w:p w:rsidR="001A5A6B" w:rsidRDefault="001A5A6B" w:rsidP="00A36C4D">
            <w:pPr>
              <w:widowControl w:val="0"/>
              <w:autoSpaceDE w:val="0"/>
              <w:autoSpaceDN w:val="0"/>
              <w:adjustRightInd w:val="0"/>
              <w:spacing w:after="0" w:line="240" w:lineRule="auto"/>
              <w:rPr>
                <w:rFonts w:ascii="Times New Roman" w:hAnsi="Times New Roman"/>
              </w:rPr>
            </w:pPr>
          </w:p>
          <w:p w:rsidR="001A5A6B" w:rsidRDefault="001A5A6B" w:rsidP="00A36C4D">
            <w:pPr>
              <w:widowControl w:val="0"/>
              <w:autoSpaceDE w:val="0"/>
              <w:autoSpaceDN w:val="0"/>
              <w:adjustRightInd w:val="0"/>
              <w:spacing w:after="0" w:line="240" w:lineRule="auto"/>
              <w:rPr>
                <w:rFonts w:ascii="Times New Roman" w:hAnsi="Times New Roman"/>
              </w:rPr>
            </w:pPr>
          </w:p>
          <w:p w:rsidR="001A5A6B" w:rsidRPr="00DB6784" w:rsidRDefault="001A5A6B" w:rsidP="00A36C4D">
            <w:pPr>
              <w:widowControl w:val="0"/>
              <w:autoSpaceDE w:val="0"/>
              <w:autoSpaceDN w:val="0"/>
              <w:adjustRightInd w:val="0"/>
              <w:spacing w:after="0" w:line="240" w:lineRule="auto"/>
              <w:rPr>
                <w:rFonts w:ascii="Times New Roman" w:hAnsi="Times New Roman"/>
              </w:rPr>
            </w:pP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 xml:space="preserve">__________________ </w:t>
            </w:r>
          </w:p>
          <w:p w:rsidR="001A5A6B" w:rsidRPr="00DB6784" w:rsidRDefault="001A5A6B" w:rsidP="00A36C4D">
            <w:pPr>
              <w:pStyle w:val="ConsPlusNonformat"/>
              <w:rPr>
                <w:rFonts w:ascii="Times New Roman" w:eastAsia="Calibri" w:hAnsi="Times New Roman" w:cs="Times New Roman"/>
                <w:color w:val="FF0000"/>
                <w:sz w:val="22"/>
                <w:szCs w:val="22"/>
                <w:lang w:eastAsia="en-US"/>
              </w:rPr>
            </w:pPr>
            <w:r w:rsidRPr="00DB6784">
              <w:rPr>
                <w:rFonts w:ascii="Times New Roman" w:hAnsi="Times New Roman" w:cs="Times New Roman"/>
                <w:sz w:val="22"/>
                <w:szCs w:val="22"/>
              </w:rPr>
              <w:t>М.П.</w:t>
            </w:r>
          </w:p>
        </w:tc>
        <w:tc>
          <w:tcPr>
            <w:tcW w:w="5529" w:type="dxa"/>
          </w:tcPr>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СТРАХОВАТЕЛЬ:</w:t>
            </w:r>
          </w:p>
          <w:p w:rsidR="001A5A6B" w:rsidRPr="00DB6784" w:rsidRDefault="001A5A6B" w:rsidP="00A36C4D">
            <w:pPr>
              <w:widowControl w:val="0"/>
              <w:autoSpaceDE w:val="0"/>
              <w:autoSpaceDN w:val="0"/>
              <w:adjustRightInd w:val="0"/>
              <w:spacing w:after="0" w:line="240" w:lineRule="auto"/>
              <w:rPr>
                <w:rFonts w:ascii="Times New Roman" w:hAnsi="Times New Roman"/>
                <w:b/>
              </w:rPr>
            </w:pPr>
            <w:r w:rsidRPr="00DB6784">
              <w:rPr>
                <w:rFonts w:ascii="Times New Roman" w:hAnsi="Times New Roman"/>
                <w:b/>
              </w:rPr>
              <w:t>федеральное государственное бюджетное профессиональное образовательное учреждение «Новосибирское государственное хореографическое училище»</w:t>
            </w:r>
          </w:p>
          <w:p w:rsidR="001A5A6B" w:rsidRPr="00DB6784" w:rsidRDefault="001A5A6B" w:rsidP="00A36C4D">
            <w:pPr>
              <w:widowControl w:val="0"/>
              <w:autoSpaceDE w:val="0"/>
              <w:autoSpaceDN w:val="0"/>
              <w:adjustRightInd w:val="0"/>
              <w:spacing w:after="0" w:line="240" w:lineRule="auto"/>
              <w:rPr>
                <w:rFonts w:ascii="Times New Roman" w:hAnsi="Times New Roman"/>
                <w:b/>
              </w:rPr>
            </w:pP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юридический адрес: 630099, г. Новосибирск, </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ул. Каменская, 36</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почтовый адрес: 630099, г. Новосибирск,</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ул. Каменская, 36</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 xml:space="preserve">ИНН 5406010217, КПП 540601001, </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ОГРН 1025402477374, ОКПО 02177228</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 xml:space="preserve">УФК по Новосибирской области (Новосибирское государственное хореографическое училище </w:t>
            </w:r>
            <w:proofErr w:type="gramStart"/>
            <w:r w:rsidRPr="00DB6784">
              <w:rPr>
                <w:rFonts w:ascii="Times New Roman" w:hAnsi="Times New Roman"/>
              </w:rPr>
              <w:t>л</w:t>
            </w:r>
            <w:proofErr w:type="gramEnd"/>
            <w:r w:rsidRPr="00DB6784">
              <w:rPr>
                <w:rFonts w:ascii="Times New Roman" w:hAnsi="Times New Roman"/>
              </w:rPr>
              <w:t>/</w:t>
            </w:r>
            <w:proofErr w:type="spellStart"/>
            <w:r w:rsidRPr="00DB6784">
              <w:rPr>
                <w:rFonts w:ascii="Times New Roman" w:hAnsi="Times New Roman"/>
              </w:rPr>
              <w:t>сч</w:t>
            </w:r>
            <w:proofErr w:type="spellEnd"/>
            <w:r w:rsidRPr="00DB6784">
              <w:rPr>
                <w:rFonts w:ascii="Times New Roman" w:hAnsi="Times New Roman"/>
              </w:rPr>
              <w:t xml:space="preserve"> 20516Х09260)</w:t>
            </w:r>
          </w:p>
          <w:p w:rsidR="001A5A6B" w:rsidRPr="00DB6784" w:rsidRDefault="001A5A6B" w:rsidP="00A36C4D">
            <w:pPr>
              <w:widowControl w:val="0"/>
              <w:autoSpaceDE w:val="0"/>
              <w:autoSpaceDN w:val="0"/>
              <w:adjustRightInd w:val="0"/>
              <w:spacing w:after="0" w:line="240" w:lineRule="auto"/>
              <w:rPr>
                <w:rFonts w:ascii="Times New Roman" w:hAnsi="Times New Roman"/>
              </w:rPr>
            </w:pPr>
            <w:proofErr w:type="spellStart"/>
            <w:proofErr w:type="gramStart"/>
            <w:r w:rsidRPr="00DB6784">
              <w:rPr>
                <w:rFonts w:ascii="Times New Roman" w:hAnsi="Times New Roman"/>
              </w:rPr>
              <w:t>р</w:t>
            </w:r>
            <w:proofErr w:type="spellEnd"/>
            <w:proofErr w:type="gramEnd"/>
            <w:r w:rsidRPr="00DB6784">
              <w:rPr>
                <w:rFonts w:ascii="Times New Roman" w:hAnsi="Times New Roman"/>
              </w:rPr>
              <w:t>/</w:t>
            </w:r>
            <w:proofErr w:type="spellStart"/>
            <w:r w:rsidRPr="00DB6784">
              <w:rPr>
                <w:rFonts w:ascii="Times New Roman" w:hAnsi="Times New Roman"/>
              </w:rPr>
              <w:t>сч</w:t>
            </w:r>
            <w:proofErr w:type="spellEnd"/>
            <w:r w:rsidRPr="00DB6784">
              <w:rPr>
                <w:rFonts w:ascii="Times New Roman" w:hAnsi="Times New Roman"/>
              </w:rPr>
              <w:t>: 03214643000000015100</w:t>
            </w:r>
          </w:p>
          <w:p w:rsidR="001A5A6B" w:rsidRPr="004A47BD" w:rsidRDefault="001A5A6B" w:rsidP="00A36C4D">
            <w:pPr>
              <w:widowControl w:val="0"/>
              <w:autoSpaceDE w:val="0"/>
              <w:autoSpaceDN w:val="0"/>
              <w:adjustRightInd w:val="0"/>
              <w:spacing w:after="0" w:line="240" w:lineRule="auto"/>
              <w:rPr>
                <w:rStyle w:val="fontstyle01"/>
                <w:rFonts w:ascii="Times New Roman" w:hAnsi="Times New Roman"/>
              </w:rPr>
            </w:pPr>
            <w:r w:rsidRPr="004A47BD">
              <w:rPr>
                <w:rStyle w:val="fontstyle01"/>
                <w:rFonts w:ascii="Times New Roman" w:hAnsi="Times New Roman"/>
              </w:rPr>
              <w:t xml:space="preserve">ОКЦ № 1 Сибирского ГУ Банка России //УФК по Новосибирской области </w:t>
            </w:r>
            <w:proofErr w:type="gramStart"/>
            <w:r w:rsidRPr="004A47BD">
              <w:rPr>
                <w:rStyle w:val="fontstyle01"/>
                <w:rFonts w:ascii="Times New Roman" w:hAnsi="Times New Roman"/>
              </w:rPr>
              <w:t>г</w:t>
            </w:r>
            <w:proofErr w:type="gramEnd"/>
            <w:r w:rsidRPr="004A47BD">
              <w:rPr>
                <w:rStyle w:val="fontstyle01"/>
                <w:rFonts w:ascii="Times New Roman" w:hAnsi="Times New Roman"/>
              </w:rPr>
              <w:t xml:space="preserve">. Новосибирск </w:t>
            </w:r>
          </w:p>
          <w:p w:rsidR="001A5A6B" w:rsidRPr="004A47BD" w:rsidRDefault="001A5A6B" w:rsidP="00A36C4D">
            <w:pPr>
              <w:widowControl w:val="0"/>
              <w:autoSpaceDE w:val="0"/>
              <w:autoSpaceDN w:val="0"/>
              <w:adjustRightInd w:val="0"/>
              <w:spacing w:after="0" w:line="240" w:lineRule="auto"/>
              <w:rPr>
                <w:rFonts w:ascii="Times New Roman" w:hAnsi="Times New Roman"/>
              </w:rPr>
            </w:pPr>
            <w:r w:rsidRPr="004A47BD">
              <w:rPr>
                <w:rFonts w:ascii="Times New Roman" w:hAnsi="Times New Roman"/>
              </w:rPr>
              <w:t>БИК: 015004950</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к/с: 40102810445370000043</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ОКАТО 50401000000</w:t>
            </w: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 xml:space="preserve">Адрес электронной почты: </w:t>
            </w:r>
            <w:proofErr w:type="spellStart"/>
            <w:r w:rsidRPr="00DB6784">
              <w:rPr>
                <w:rFonts w:ascii="Times New Roman" w:hAnsi="Times New Roman"/>
                <w:lang w:val="en-US"/>
              </w:rPr>
              <w:t>nghu</w:t>
            </w:r>
            <w:proofErr w:type="spellEnd"/>
            <w:r w:rsidRPr="00DB6784">
              <w:rPr>
                <w:rFonts w:ascii="Times New Roman" w:hAnsi="Times New Roman"/>
              </w:rPr>
              <w:t>@</w:t>
            </w:r>
            <w:r w:rsidRPr="00DB6784">
              <w:rPr>
                <w:rFonts w:ascii="Times New Roman" w:hAnsi="Times New Roman"/>
                <w:lang w:val="en-US"/>
              </w:rPr>
              <w:t>mail</w:t>
            </w:r>
            <w:r w:rsidRPr="00DB6784">
              <w:rPr>
                <w:rFonts w:ascii="Times New Roman" w:hAnsi="Times New Roman"/>
              </w:rPr>
              <w:t>.</w:t>
            </w:r>
            <w:proofErr w:type="spellStart"/>
            <w:r w:rsidRPr="00DB6784">
              <w:rPr>
                <w:rFonts w:ascii="Times New Roman" w:hAnsi="Times New Roman"/>
                <w:lang w:val="en-US"/>
              </w:rPr>
              <w:t>ru</w:t>
            </w:r>
            <w:proofErr w:type="spellEnd"/>
          </w:p>
          <w:p w:rsidR="001A5A6B" w:rsidRPr="00DB6784" w:rsidRDefault="001A5A6B" w:rsidP="00A36C4D">
            <w:pPr>
              <w:widowControl w:val="0"/>
              <w:autoSpaceDE w:val="0"/>
              <w:autoSpaceDN w:val="0"/>
              <w:adjustRightInd w:val="0"/>
              <w:spacing w:after="0" w:line="240" w:lineRule="auto"/>
              <w:rPr>
                <w:rFonts w:ascii="Times New Roman" w:hAnsi="Times New Roman"/>
                <w:color w:val="FF0000"/>
              </w:rPr>
            </w:pPr>
          </w:p>
          <w:p w:rsidR="001A5A6B" w:rsidRPr="00DB6784" w:rsidRDefault="001A5A6B" w:rsidP="00A36C4D">
            <w:pPr>
              <w:widowControl w:val="0"/>
              <w:autoSpaceDE w:val="0"/>
              <w:autoSpaceDN w:val="0"/>
              <w:adjustRightInd w:val="0"/>
              <w:spacing w:after="0" w:line="240" w:lineRule="auto"/>
              <w:rPr>
                <w:rFonts w:ascii="Times New Roman" w:hAnsi="Times New Roman"/>
                <w:color w:val="FF0000"/>
              </w:rPr>
            </w:pPr>
          </w:p>
          <w:p w:rsidR="001A5A6B" w:rsidRPr="00DB6784" w:rsidRDefault="001A5A6B" w:rsidP="00A36C4D">
            <w:pPr>
              <w:widowControl w:val="0"/>
              <w:autoSpaceDE w:val="0"/>
              <w:autoSpaceDN w:val="0"/>
              <w:adjustRightInd w:val="0"/>
              <w:spacing w:after="0" w:line="240" w:lineRule="auto"/>
              <w:rPr>
                <w:rFonts w:ascii="Times New Roman" w:hAnsi="Times New Roman"/>
                <w:color w:val="FF0000"/>
              </w:rPr>
            </w:pP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От имени Страхователя:</w:t>
            </w:r>
          </w:p>
          <w:p w:rsidR="001A5A6B" w:rsidRPr="00DB6784" w:rsidRDefault="001A5A6B" w:rsidP="00A36C4D">
            <w:pPr>
              <w:widowControl w:val="0"/>
              <w:autoSpaceDE w:val="0"/>
              <w:autoSpaceDN w:val="0"/>
              <w:adjustRightInd w:val="0"/>
              <w:spacing w:after="0" w:line="240" w:lineRule="auto"/>
              <w:rPr>
                <w:rFonts w:ascii="Times New Roman" w:hAnsi="Times New Roman"/>
              </w:rPr>
            </w:pPr>
            <w:proofErr w:type="spellStart"/>
            <w:r>
              <w:rPr>
                <w:rFonts w:ascii="Times New Roman" w:hAnsi="Times New Roman"/>
              </w:rPr>
              <w:t>Врио</w:t>
            </w:r>
            <w:proofErr w:type="spellEnd"/>
            <w:r>
              <w:rPr>
                <w:rFonts w:ascii="Times New Roman" w:hAnsi="Times New Roman"/>
              </w:rPr>
              <w:t xml:space="preserve"> д</w:t>
            </w:r>
            <w:r w:rsidRPr="00DB6784">
              <w:rPr>
                <w:rFonts w:ascii="Times New Roman" w:hAnsi="Times New Roman"/>
              </w:rPr>
              <w:t>иректор</w:t>
            </w:r>
            <w:r>
              <w:rPr>
                <w:rFonts w:ascii="Times New Roman" w:hAnsi="Times New Roman"/>
              </w:rPr>
              <w:t>а</w:t>
            </w:r>
          </w:p>
          <w:p w:rsidR="001A5A6B" w:rsidRPr="00DB6784" w:rsidRDefault="001A5A6B" w:rsidP="00A36C4D">
            <w:pPr>
              <w:widowControl w:val="0"/>
              <w:autoSpaceDE w:val="0"/>
              <w:autoSpaceDN w:val="0"/>
              <w:adjustRightInd w:val="0"/>
              <w:spacing w:after="0" w:line="240" w:lineRule="auto"/>
              <w:rPr>
                <w:rFonts w:ascii="Times New Roman" w:hAnsi="Times New Roman"/>
              </w:rPr>
            </w:pPr>
          </w:p>
          <w:p w:rsidR="001A5A6B" w:rsidRPr="00DB6784" w:rsidRDefault="001A5A6B" w:rsidP="00A36C4D">
            <w:pPr>
              <w:widowControl w:val="0"/>
              <w:autoSpaceDE w:val="0"/>
              <w:autoSpaceDN w:val="0"/>
              <w:adjustRightInd w:val="0"/>
              <w:spacing w:after="0" w:line="240" w:lineRule="auto"/>
              <w:rPr>
                <w:rFonts w:ascii="Times New Roman" w:hAnsi="Times New Roman"/>
              </w:rPr>
            </w:pPr>
          </w:p>
          <w:p w:rsidR="001A5A6B" w:rsidRPr="00DB6784" w:rsidRDefault="001A5A6B" w:rsidP="00A36C4D">
            <w:pPr>
              <w:widowControl w:val="0"/>
              <w:autoSpaceDE w:val="0"/>
              <w:autoSpaceDN w:val="0"/>
              <w:adjustRightInd w:val="0"/>
              <w:spacing w:after="0" w:line="240" w:lineRule="auto"/>
              <w:rPr>
                <w:rFonts w:ascii="Times New Roman" w:hAnsi="Times New Roman"/>
              </w:rPr>
            </w:pPr>
          </w:p>
          <w:p w:rsidR="001A5A6B" w:rsidRPr="00DB6784" w:rsidRDefault="001A5A6B" w:rsidP="00A36C4D">
            <w:pPr>
              <w:widowControl w:val="0"/>
              <w:autoSpaceDE w:val="0"/>
              <w:autoSpaceDN w:val="0"/>
              <w:adjustRightInd w:val="0"/>
              <w:spacing w:after="0" w:line="240" w:lineRule="auto"/>
              <w:rPr>
                <w:rFonts w:ascii="Times New Roman" w:hAnsi="Times New Roman"/>
              </w:rPr>
            </w:pPr>
            <w:r w:rsidRPr="00DB6784">
              <w:rPr>
                <w:rFonts w:ascii="Times New Roman" w:hAnsi="Times New Roman"/>
              </w:rPr>
              <w:t xml:space="preserve">__________________ А.В. </w:t>
            </w:r>
            <w:r>
              <w:rPr>
                <w:rFonts w:ascii="Times New Roman" w:hAnsi="Times New Roman"/>
              </w:rPr>
              <w:t>Одинцова</w:t>
            </w:r>
            <w:r w:rsidRPr="00DB6784">
              <w:rPr>
                <w:rFonts w:ascii="Times New Roman" w:hAnsi="Times New Roman"/>
              </w:rPr>
              <w:t xml:space="preserve"> </w:t>
            </w:r>
          </w:p>
          <w:p w:rsidR="001A5A6B" w:rsidRPr="00DB6784" w:rsidRDefault="001A5A6B" w:rsidP="00A36C4D">
            <w:pPr>
              <w:widowControl w:val="0"/>
              <w:autoSpaceDE w:val="0"/>
              <w:autoSpaceDN w:val="0"/>
              <w:adjustRightInd w:val="0"/>
              <w:spacing w:after="0" w:line="240" w:lineRule="auto"/>
              <w:rPr>
                <w:rFonts w:ascii="Times New Roman" w:hAnsi="Times New Roman"/>
                <w:color w:val="FF0000"/>
              </w:rPr>
            </w:pPr>
            <w:r w:rsidRPr="00DB6784">
              <w:rPr>
                <w:rFonts w:ascii="Times New Roman" w:hAnsi="Times New Roman"/>
              </w:rPr>
              <w:t>М.П.</w:t>
            </w:r>
          </w:p>
        </w:tc>
      </w:tr>
    </w:tbl>
    <w:p w:rsidR="001A5A6B" w:rsidRPr="00DB6784" w:rsidRDefault="001A5A6B" w:rsidP="001A5A6B">
      <w:pPr>
        <w:pStyle w:val="ConsPlusNonformat"/>
        <w:rPr>
          <w:rFonts w:ascii="Times New Roman" w:hAnsi="Times New Roman" w:cs="Times New Roman"/>
          <w:color w:val="FF0000"/>
          <w:sz w:val="22"/>
          <w:szCs w:val="22"/>
        </w:rPr>
      </w:pPr>
    </w:p>
    <w:p w:rsidR="001A5A6B" w:rsidRPr="00DB6784" w:rsidRDefault="001A5A6B" w:rsidP="001A5A6B">
      <w:pPr>
        <w:widowControl w:val="0"/>
        <w:autoSpaceDE w:val="0"/>
        <w:autoSpaceDN w:val="0"/>
        <w:adjustRightInd w:val="0"/>
        <w:spacing w:after="0" w:line="240" w:lineRule="auto"/>
        <w:ind w:firstLine="540"/>
        <w:jc w:val="both"/>
        <w:rPr>
          <w:rFonts w:ascii="Times New Roman" w:hAnsi="Times New Roman"/>
          <w:color w:val="FF0000"/>
        </w:rPr>
      </w:pPr>
    </w:p>
    <w:p w:rsidR="00972E7E" w:rsidRDefault="00972E7E"/>
    <w:sectPr w:rsidR="00972E7E" w:rsidSect="004C5C57">
      <w:footerReference w:type="default" r:id="rId19"/>
      <w:pgSz w:w="11906" w:h="16838"/>
      <w:pgMar w:top="567" w:right="851" w:bottom="539"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2B5" w:rsidRDefault="005C72B5" w:rsidP="005C72B5">
      <w:pPr>
        <w:spacing w:after="0" w:line="240" w:lineRule="auto"/>
      </w:pPr>
      <w:r>
        <w:separator/>
      </w:r>
    </w:p>
  </w:endnote>
  <w:endnote w:type="continuationSeparator" w:id="0">
    <w:p w:rsidR="005C72B5" w:rsidRDefault="005C72B5" w:rsidP="005C72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CE7" w:rsidRDefault="005C72B5" w:rsidP="00F62DE5">
    <w:pPr>
      <w:pStyle w:val="a3"/>
      <w:jc w:val="center"/>
    </w:pPr>
    <w:r>
      <w:fldChar w:fldCharType="begin"/>
    </w:r>
    <w:r w:rsidR="001A5A6B">
      <w:instrText>PAGE   \* MERGEFORMAT</w:instrText>
    </w:r>
    <w:r>
      <w:fldChar w:fldCharType="separate"/>
    </w:r>
    <w:r w:rsidR="00817130">
      <w:rPr>
        <w:noProof/>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2B5" w:rsidRDefault="005C72B5" w:rsidP="005C72B5">
      <w:pPr>
        <w:spacing w:after="0" w:line="240" w:lineRule="auto"/>
      </w:pPr>
      <w:r>
        <w:separator/>
      </w:r>
    </w:p>
  </w:footnote>
  <w:footnote w:type="continuationSeparator" w:id="0">
    <w:p w:rsidR="005C72B5" w:rsidRDefault="005C72B5" w:rsidP="005C72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1A5A6B"/>
    <w:rsid w:val="00081F8F"/>
    <w:rsid w:val="001A5A6B"/>
    <w:rsid w:val="003F22A3"/>
    <w:rsid w:val="00522877"/>
    <w:rsid w:val="005C72B5"/>
    <w:rsid w:val="00817130"/>
    <w:rsid w:val="00972E7E"/>
    <w:rsid w:val="00982DDF"/>
    <w:rsid w:val="00A44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A6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A5A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A5A6B"/>
    <w:pPr>
      <w:widowControl w:val="0"/>
      <w:autoSpaceDE w:val="0"/>
      <w:autoSpaceDN w:val="0"/>
      <w:adjustRightInd w:val="0"/>
      <w:spacing w:after="0" w:line="240" w:lineRule="auto"/>
    </w:pPr>
    <w:rPr>
      <w:rFonts w:ascii="Calibri" w:eastAsia="Times New Roman" w:hAnsi="Calibri" w:cs="Calibri"/>
      <w:lang w:eastAsia="ru-RU"/>
    </w:rPr>
  </w:style>
  <w:style w:type="paragraph" w:styleId="a3">
    <w:name w:val="footer"/>
    <w:basedOn w:val="a"/>
    <w:link w:val="a4"/>
    <w:uiPriority w:val="99"/>
    <w:unhideWhenUsed/>
    <w:rsid w:val="001A5A6B"/>
    <w:pPr>
      <w:tabs>
        <w:tab w:val="center" w:pos="4677"/>
        <w:tab w:val="right" w:pos="9355"/>
      </w:tabs>
    </w:pPr>
  </w:style>
  <w:style w:type="character" w:customStyle="1" w:styleId="a4">
    <w:name w:val="Нижний колонтитул Знак"/>
    <w:basedOn w:val="a0"/>
    <w:link w:val="a3"/>
    <w:uiPriority w:val="99"/>
    <w:rsid w:val="001A5A6B"/>
    <w:rPr>
      <w:rFonts w:ascii="Calibri" w:eastAsia="Calibri" w:hAnsi="Calibri" w:cs="Times New Roman"/>
    </w:rPr>
  </w:style>
  <w:style w:type="character" w:customStyle="1" w:styleId="fontstyle01">
    <w:name w:val="fontstyle01"/>
    <w:basedOn w:val="a0"/>
    <w:rsid w:val="001A5A6B"/>
    <w:rPr>
      <w:rFonts w:ascii="TimesNewRoman" w:hAnsi="TimesNewRoman"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C1414E6D54691CB04755F779006F1D391CDFD212D6EC4A7DF932939F7BC10B7439FB8DFA2FFA2939qFI" TargetMode="External"/><Relationship Id="rId13" Type="http://schemas.openxmlformats.org/officeDocument/2006/relationships/hyperlink" Target="consultantplus://offline/ref=AFC1414E6D54691CB04755F779006F1D391CDFD212D6EC4A7DF932939F7BC10B7439FB8DFA2FFB2C39q2I" TargetMode="External"/><Relationship Id="rId18" Type="http://schemas.openxmlformats.org/officeDocument/2006/relationships/hyperlink" Target="consultantplus://offline/ref=AFC1414E6D54691CB04755F779006F1D391CDFD817D0EC4A7DF932939F37qBI"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AFC1414E6D54691CB04755F779006F1D391CDFD212D6EC4A7DF932939F7BC10B7439FB8DFA2FFA2839q7I" TargetMode="External"/><Relationship Id="rId12" Type="http://schemas.openxmlformats.org/officeDocument/2006/relationships/hyperlink" Target="consultantplus://offline/ref=AFC1414E6D54691CB04755F779006F1D391CDDD617D6EC4A7DF932939F7BC10B7439FB8DFA2DFA2E39q6I" TargetMode="External"/><Relationship Id="rId17" Type="http://schemas.openxmlformats.org/officeDocument/2006/relationships/hyperlink" Target="consultantplus://offline/ref=AFC1414E6D54691CB04755F779006F1D391CDDD617D6EC4A7DF932939F37qBI" TargetMode="External"/><Relationship Id="rId2" Type="http://schemas.openxmlformats.org/officeDocument/2006/relationships/settings" Target="settings.xml"/><Relationship Id="rId16" Type="http://schemas.openxmlformats.org/officeDocument/2006/relationships/hyperlink" Target="consultantplus://offline/ref=AFC1414E6D54691CB04755F779006F1D391CDDD617D6EC4A7DF932939F7BC10B7439FB8DFA2DFA2C39q1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FC1414E6D54691CB04755F779006F1D391CDDD617D6EC4A7DF932939F7BC10B7439FB8DFA2DFB2939q2I" TargetMode="External"/><Relationship Id="rId11" Type="http://schemas.openxmlformats.org/officeDocument/2006/relationships/hyperlink" Target="consultantplus://offline/ref=AFC1414E6D54691CB04755F779006F1D391CDDD617D6EC4A7DF932939F7BC10B7439FB8DFA2DFB2E39qEI" TargetMode="External"/><Relationship Id="rId5" Type="http://schemas.openxmlformats.org/officeDocument/2006/relationships/endnotes" Target="endnotes.xml"/><Relationship Id="rId15" Type="http://schemas.openxmlformats.org/officeDocument/2006/relationships/hyperlink" Target="consultantplus://offline/ref=AFC1414E6D54691CB04755F779006F1D391CDFD212D6EC4A7DF932939F7BC10B7439FB8DFA2FFB2D39q0I" TargetMode="External"/><Relationship Id="rId10" Type="http://schemas.openxmlformats.org/officeDocument/2006/relationships/hyperlink" Target="consultantplus://offline/ref=AFC1414E6D54691CB04755F779006F1D391CDDD617D6EC4A7DF932939F37qBI"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consultantplus://offline/ref=AFC1414E6D54691CB04755F779006F1D391CDFD212D6EC4A7DF932939F7BC10B7439FB8DFA2FFA2B39q6I" TargetMode="External"/><Relationship Id="rId14" Type="http://schemas.openxmlformats.org/officeDocument/2006/relationships/hyperlink" Target="consultantplus://offline/ref=AFC1414E6D54691CB04755F779006F1D391CDDD617D6EC4A7DF932939F7BC10B7439FB8DFA2DFA2E39q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4682</Words>
  <Characters>26688</Characters>
  <Application>Microsoft Office Word</Application>
  <DocSecurity>0</DocSecurity>
  <Lines>222</Lines>
  <Paragraphs>62</Paragraphs>
  <ScaleCrop>false</ScaleCrop>
  <Company/>
  <LinksUpToDate>false</LinksUpToDate>
  <CharactersWithSpaces>31308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2026-07-03T04:07:00Z</dcterms:created>
  <dcterms:modified xsi:type="dcterms:W3CDTF">2026-07-06T01:31:00Z</dcterms:modified>
</cp:coreProperties>
</file>