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6D38FB63"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792624">
        <w:rPr>
          <w:b/>
        </w:rPr>
        <w:t>расходные материалы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DF72646"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5127F">
        <w:rPr>
          <w:b/>
        </w:rPr>
        <w:t>15</w:t>
      </w:r>
      <w:r w:rsidR="00792624">
        <w:rPr>
          <w:b/>
        </w:rPr>
        <w:t>0</w:t>
      </w:r>
      <w:r w:rsidRPr="00E76658">
        <w:rPr>
          <w:b/>
        </w:rPr>
        <w:t xml:space="preserve"> </w:t>
      </w:r>
      <w:r w:rsidR="00CE0797" w:rsidRPr="00E76658">
        <w:rPr>
          <w:b/>
        </w:rPr>
        <w:t>(</w:t>
      </w:r>
      <w:r w:rsidR="00792624">
        <w:rPr>
          <w:b/>
        </w:rPr>
        <w:t>ста пятидесяти</w:t>
      </w:r>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41C49CB1" w14:textId="77777777" w:rsidR="00792624" w:rsidRPr="00792624" w:rsidRDefault="00792624" w:rsidP="00792624">
            <w:pPr>
              <w:jc w:val="center"/>
              <w:rPr>
                <w:sz w:val="20"/>
                <w:szCs w:val="20"/>
              </w:rPr>
            </w:pPr>
            <w:r w:rsidRPr="00792624">
              <w:rPr>
                <w:sz w:val="20"/>
                <w:szCs w:val="20"/>
              </w:rPr>
              <w:t>1055540001 Пластины TCX, 20 x 20 см, УФ254,</w:t>
            </w:r>
          </w:p>
          <w:p w14:paraId="6A2AE6DA" w14:textId="2EBC11FC" w:rsidR="00A74FB4" w:rsidRPr="00173B96" w:rsidRDefault="00792624" w:rsidP="00792624">
            <w:pPr>
              <w:jc w:val="center"/>
              <w:rPr>
                <w:sz w:val="20"/>
                <w:szCs w:val="20"/>
              </w:rPr>
            </w:pPr>
            <w:r w:rsidRPr="00792624">
              <w:rPr>
                <w:sz w:val="20"/>
                <w:szCs w:val="20"/>
              </w:rPr>
              <w:t xml:space="preserve">Силикагель 60 на алюминии, </w:t>
            </w:r>
            <w:proofErr w:type="spellStart"/>
            <w:r w:rsidRPr="00792624">
              <w:rPr>
                <w:sz w:val="20"/>
                <w:szCs w:val="20"/>
              </w:rPr>
              <w:t>Merck</w:t>
            </w:r>
            <w:proofErr w:type="spellEnd"/>
            <w:r w:rsidRPr="00792624">
              <w:rPr>
                <w:sz w:val="20"/>
                <w:szCs w:val="20"/>
              </w:rPr>
              <w:t xml:space="preserve">, 25 </w:t>
            </w:r>
            <w:proofErr w:type="spellStart"/>
            <w:r w:rsidRPr="00792624">
              <w:rPr>
                <w:sz w:val="20"/>
                <w:szCs w:val="20"/>
              </w:rPr>
              <w:t>шт</w:t>
            </w:r>
            <w:proofErr w:type="spellEnd"/>
            <w:r w:rsidRPr="00792624">
              <w:rPr>
                <w:sz w:val="20"/>
                <w:szCs w:val="20"/>
              </w:rPr>
              <w:t>/</w:t>
            </w:r>
            <w:proofErr w:type="spellStart"/>
            <w:r w:rsidRPr="00792624">
              <w:rPr>
                <w:sz w:val="20"/>
                <w:szCs w:val="20"/>
              </w:rPr>
              <w:t>уп</w:t>
            </w:r>
            <w:proofErr w:type="spellEnd"/>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bookmarkStart w:id="15" w:name="_GoBack"/>
            <w:bookmarkEnd w:id="15"/>
          </w:p>
        </w:tc>
        <w:tc>
          <w:tcPr>
            <w:tcW w:w="708" w:type="dxa"/>
            <w:tcBorders>
              <w:top w:val="single" w:sz="6" w:space="0" w:color="auto"/>
              <w:bottom w:val="single" w:sz="6" w:space="0" w:color="auto"/>
              <w:right w:val="single" w:sz="4" w:space="0" w:color="auto"/>
            </w:tcBorders>
            <w:noWrap/>
            <w:vAlign w:val="center"/>
          </w:tcPr>
          <w:p w14:paraId="095B31C7" w14:textId="278825B3" w:rsidR="00A74FB4" w:rsidRPr="00173B96" w:rsidRDefault="00792624"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0A914EA7" w14:textId="2D1B176D" w:rsidR="00A74FB4" w:rsidRPr="00173B96" w:rsidRDefault="00792624" w:rsidP="000665D6">
            <w:pPr>
              <w:jc w:val="center"/>
              <w:rPr>
                <w:sz w:val="20"/>
                <w:szCs w:val="20"/>
              </w:rPr>
            </w:pPr>
            <w:r>
              <w:rPr>
                <w:sz w:val="20"/>
                <w:szCs w:val="20"/>
              </w:rPr>
              <w:t>12</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792624" w:rsidRPr="00507C06" w14:paraId="77F2566B" w14:textId="77777777" w:rsidTr="00A74FB4">
        <w:trPr>
          <w:trHeight w:val="20"/>
          <w:jc w:val="center"/>
        </w:trPr>
        <w:tc>
          <w:tcPr>
            <w:tcW w:w="555" w:type="dxa"/>
            <w:noWrap/>
            <w:vAlign w:val="center"/>
          </w:tcPr>
          <w:p w14:paraId="6840D421" w14:textId="4C08E099" w:rsidR="00792624" w:rsidRDefault="00792624" w:rsidP="000665D6">
            <w:pPr>
              <w:jc w:val="center"/>
              <w:rPr>
                <w:sz w:val="20"/>
                <w:szCs w:val="20"/>
              </w:rPr>
            </w:pPr>
            <w:r>
              <w:rPr>
                <w:sz w:val="20"/>
                <w:szCs w:val="20"/>
              </w:rPr>
              <w:t>2.</w:t>
            </w:r>
          </w:p>
        </w:tc>
        <w:tc>
          <w:tcPr>
            <w:tcW w:w="3175" w:type="dxa"/>
            <w:vAlign w:val="center"/>
          </w:tcPr>
          <w:p w14:paraId="33191D86" w14:textId="77777777" w:rsidR="00792624" w:rsidRPr="00792624" w:rsidRDefault="00792624" w:rsidP="00792624">
            <w:pPr>
              <w:jc w:val="center"/>
              <w:rPr>
                <w:sz w:val="20"/>
                <w:szCs w:val="20"/>
              </w:rPr>
            </w:pPr>
            <w:r w:rsidRPr="00792624">
              <w:rPr>
                <w:sz w:val="20"/>
                <w:szCs w:val="20"/>
              </w:rPr>
              <w:t>274.205.00 Бутыль 10 мл, БС, с завинчивающейся ПП</w:t>
            </w:r>
          </w:p>
          <w:p w14:paraId="658E59D8" w14:textId="77777777" w:rsidR="00792624" w:rsidRPr="00792624" w:rsidRDefault="00792624" w:rsidP="00792624">
            <w:pPr>
              <w:jc w:val="center"/>
              <w:rPr>
                <w:sz w:val="20"/>
                <w:szCs w:val="20"/>
              </w:rPr>
            </w:pPr>
            <w:r w:rsidRPr="00792624">
              <w:rPr>
                <w:sz w:val="20"/>
                <w:szCs w:val="20"/>
              </w:rPr>
              <w:t>крышкой, без сливного кольца, круглая, светлое стекло, 10</w:t>
            </w:r>
          </w:p>
          <w:p w14:paraId="1A16E988" w14:textId="2119AE34" w:rsidR="00792624" w:rsidRPr="007B6B72" w:rsidRDefault="00792624" w:rsidP="00792624">
            <w:pPr>
              <w:jc w:val="center"/>
              <w:rPr>
                <w:sz w:val="20"/>
                <w:szCs w:val="20"/>
              </w:rPr>
            </w:pPr>
            <w:proofErr w:type="spellStart"/>
            <w:r w:rsidRPr="00792624">
              <w:rPr>
                <w:sz w:val="20"/>
                <w:szCs w:val="20"/>
              </w:rPr>
              <w:t>шт</w:t>
            </w:r>
            <w:proofErr w:type="spellEnd"/>
            <w:r w:rsidRPr="00792624">
              <w:rPr>
                <w:sz w:val="20"/>
                <w:szCs w:val="20"/>
              </w:rPr>
              <w:t>/</w:t>
            </w:r>
            <w:proofErr w:type="spellStart"/>
            <w:r w:rsidRPr="00792624">
              <w:rPr>
                <w:sz w:val="20"/>
                <w:szCs w:val="20"/>
              </w:rPr>
              <w:t>уп</w:t>
            </w:r>
            <w:proofErr w:type="spellEnd"/>
            <w:r w:rsidRPr="00792624">
              <w:rPr>
                <w:sz w:val="20"/>
                <w:szCs w:val="20"/>
              </w:rPr>
              <w:t xml:space="preserve">, </w:t>
            </w:r>
            <w:proofErr w:type="spellStart"/>
            <w:r w:rsidRPr="00792624">
              <w:rPr>
                <w:sz w:val="20"/>
                <w:szCs w:val="20"/>
              </w:rPr>
              <w:t>Glassco</w:t>
            </w:r>
            <w:proofErr w:type="spellEnd"/>
            <w:r w:rsidRPr="00792624">
              <w:rPr>
                <w:sz w:val="20"/>
                <w:szCs w:val="20"/>
              </w:rPr>
              <w:t>, Индия</w:t>
            </w:r>
          </w:p>
        </w:tc>
        <w:tc>
          <w:tcPr>
            <w:tcW w:w="1673" w:type="dxa"/>
            <w:tcBorders>
              <w:top w:val="single" w:sz="6" w:space="0" w:color="auto"/>
              <w:bottom w:val="single" w:sz="6" w:space="0" w:color="auto"/>
            </w:tcBorders>
            <w:vAlign w:val="center"/>
          </w:tcPr>
          <w:p w14:paraId="7C09BD53"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B11ED4" w14:textId="035E6A72" w:rsidR="00792624" w:rsidRDefault="00792624"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51F8604A" w14:textId="1D33A935" w:rsidR="00792624" w:rsidRDefault="00792624" w:rsidP="000665D6">
            <w:pPr>
              <w:jc w:val="center"/>
              <w:rPr>
                <w:sz w:val="20"/>
                <w:szCs w:val="20"/>
              </w:rPr>
            </w:pPr>
            <w:r>
              <w:rPr>
                <w:sz w:val="20"/>
                <w:szCs w:val="20"/>
              </w:rPr>
              <w:t>2</w:t>
            </w:r>
          </w:p>
        </w:tc>
        <w:tc>
          <w:tcPr>
            <w:tcW w:w="1134" w:type="dxa"/>
            <w:vAlign w:val="center"/>
          </w:tcPr>
          <w:p w14:paraId="4092D657" w14:textId="77777777" w:rsidR="00792624" w:rsidRPr="00173B96" w:rsidRDefault="00792624" w:rsidP="000665D6">
            <w:pPr>
              <w:jc w:val="center"/>
              <w:rPr>
                <w:sz w:val="20"/>
                <w:szCs w:val="20"/>
              </w:rPr>
            </w:pPr>
          </w:p>
        </w:tc>
        <w:tc>
          <w:tcPr>
            <w:tcW w:w="992" w:type="dxa"/>
            <w:noWrap/>
            <w:vAlign w:val="center"/>
          </w:tcPr>
          <w:p w14:paraId="5C35B12E" w14:textId="77777777" w:rsidR="00792624" w:rsidRPr="00173B96" w:rsidRDefault="00792624" w:rsidP="000665D6">
            <w:pPr>
              <w:jc w:val="center"/>
              <w:rPr>
                <w:sz w:val="20"/>
                <w:szCs w:val="20"/>
              </w:rPr>
            </w:pPr>
          </w:p>
        </w:tc>
        <w:tc>
          <w:tcPr>
            <w:tcW w:w="1418" w:type="dxa"/>
            <w:vAlign w:val="center"/>
          </w:tcPr>
          <w:p w14:paraId="12DB08EE" w14:textId="77777777" w:rsidR="00792624" w:rsidRPr="00173B96" w:rsidRDefault="00792624" w:rsidP="000665D6">
            <w:pPr>
              <w:jc w:val="center"/>
              <w:rPr>
                <w:sz w:val="20"/>
                <w:szCs w:val="20"/>
              </w:rPr>
            </w:pPr>
          </w:p>
        </w:tc>
      </w:tr>
      <w:tr w:rsidR="00792624" w:rsidRPr="00507C06" w14:paraId="10348697" w14:textId="77777777" w:rsidTr="00A74FB4">
        <w:trPr>
          <w:trHeight w:val="20"/>
          <w:jc w:val="center"/>
        </w:trPr>
        <w:tc>
          <w:tcPr>
            <w:tcW w:w="555" w:type="dxa"/>
            <w:noWrap/>
            <w:vAlign w:val="center"/>
          </w:tcPr>
          <w:p w14:paraId="686EBE0E" w14:textId="0B9D2B05" w:rsidR="00792624" w:rsidRDefault="00792624" w:rsidP="000665D6">
            <w:pPr>
              <w:jc w:val="center"/>
              <w:rPr>
                <w:sz w:val="20"/>
                <w:szCs w:val="20"/>
              </w:rPr>
            </w:pPr>
            <w:r>
              <w:rPr>
                <w:sz w:val="20"/>
                <w:szCs w:val="20"/>
              </w:rPr>
              <w:t>3.</w:t>
            </w:r>
          </w:p>
        </w:tc>
        <w:tc>
          <w:tcPr>
            <w:tcW w:w="3175" w:type="dxa"/>
            <w:vAlign w:val="center"/>
          </w:tcPr>
          <w:p w14:paraId="6E8E3186" w14:textId="77777777" w:rsidR="00792624" w:rsidRPr="00792624" w:rsidRDefault="00792624" w:rsidP="00792624">
            <w:pPr>
              <w:jc w:val="center"/>
              <w:rPr>
                <w:sz w:val="20"/>
                <w:szCs w:val="20"/>
              </w:rPr>
            </w:pPr>
            <w:r w:rsidRPr="00792624">
              <w:rPr>
                <w:sz w:val="20"/>
                <w:szCs w:val="20"/>
              </w:rPr>
              <w:t>SG-2460-Nпач Стекло покровное, 24×60×0,13-0,16 мм,</w:t>
            </w:r>
          </w:p>
          <w:p w14:paraId="7B7E03B6" w14:textId="600EE4CD" w:rsidR="00792624" w:rsidRPr="007B6B72" w:rsidRDefault="00792624" w:rsidP="00792624">
            <w:pPr>
              <w:jc w:val="center"/>
              <w:rPr>
                <w:sz w:val="20"/>
                <w:szCs w:val="20"/>
              </w:rPr>
            </w:pPr>
            <w:r w:rsidRPr="00792624">
              <w:rPr>
                <w:sz w:val="20"/>
                <w:szCs w:val="20"/>
              </w:rPr>
              <w:t xml:space="preserve">100 </w:t>
            </w:r>
            <w:proofErr w:type="spellStart"/>
            <w:r w:rsidRPr="00792624">
              <w:rPr>
                <w:sz w:val="20"/>
                <w:szCs w:val="20"/>
              </w:rPr>
              <w:t>шт</w:t>
            </w:r>
            <w:proofErr w:type="spellEnd"/>
            <w:r w:rsidRPr="00792624">
              <w:rPr>
                <w:sz w:val="20"/>
                <w:szCs w:val="20"/>
              </w:rPr>
              <w:t>/</w:t>
            </w:r>
            <w:proofErr w:type="spellStart"/>
            <w:proofErr w:type="gramStart"/>
            <w:r w:rsidRPr="00792624">
              <w:rPr>
                <w:sz w:val="20"/>
                <w:szCs w:val="20"/>
              </w:rPr>
              <w:t>пач</w:t>
            </w:r>
            <w:proofErr w:type="spellEnd"/>
            <w:r w:rsidRPr="00792624">
              <w:rPr>
                <w:sz w:val="20"/>
                <w:szCs w:val="20"/>
              </w:rPr>
              <w:t>.,</w:t>
            </w:r>
            <w:proofErr w:type="gramEnd"/>
            <w:r w:rsidRPr="00792624">
              <w:rPr>
                <w:sz w:val="20"/>
                <w:szCs w:val="20"/>
              </w:rPr>
              <w:t xml:space="preserve"> Китай</w:t>
            </w:r>
          </w:p>
        </w:tc>
        <w:tc>
          <w:tcPr>
            <w:tcW w:w="1673" w:type="dxa"/>
            <w:tcBorders>
              <w:top w:val="single" w:sz="6" w:space="0" w:color="auto"/>
              <w:bottom w:val="single" w:sz="6" w:space="0" w:color="auto"/>
            </w:tcBorders>
            <w:vAlign w:val="center"/>
          </w:tcPr>
          <w:p w14:paraId="2C615B26"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DF2885D" w14:textId="61EF2993" w:rsidR="00792624" w:rsidRDefault="00792624" w:rsidP="000665D6">
            <w:pPr>
              <w:jc w:val="center"/>
              <w:rPr>
                <w:sz w:val="20"/>
                <w:szCs w:val="20"/>
              </w:rPr>
            </w:pPr>
            <w:proofErr w:type="spellStart"/>
            <w:r>
              <w:rPr>
                <w:sz w:val="20"/>
                <w:szCs w:val="20"/>
              </w:rPr>
              <w:t>пачк</w:t>
            </w:r>
            <w:proofErr w:type="spellEnd"/>
          </w:p>
        </w:tc>
        <w:tc>
          <w:tcPr>
            <w:tcW w:w="709" w:type="dxa"/>
            <w:tcBorders>
              <w:left w:val="single" w:sz="4" w:space="0" w:color="auto"/>
            </w:tcBorders>
            <w:vAlign w:val="center"/>
          </w:tcPr>
          <w:p w14:paraId="4C661D2B" w14:textId="2F1AC5A5" w:rsidR="00792624" w:rsidRDefault="00792624" w:rsidP="000665D6">
            <w:pPr>
              <w:jc w:val="center"/>
              <w:rPr>
                <w:sz w:val="20"/>
                <w:szCs w:val="20"/>
              </w:rPr>
            </w:pPr>
            <w:r>
              <w:rPr>
                <w:sz w:val="20"/>
                <w:szCs w:val="20"/>
              </w:rPr>
              <w:t>2</w:t>
            </w:r>
          </w:p>
        </w:tc>
        <w:tc>
          <w:tcPr>
            <w:tcW w:w="1134" w:type="dxa"/>
            <w:vAlign w:val="center"/>
          </w:tcPr>
          <w:p w14:paraId="0479DC1B" w14:textId="77777777" w:rsidR="00792624" w:rsidRPr="00173B96" w:rsidRDefault="00792624" w:rsidP="000665D6">
            <w:pPr>
              <w:jc w:val="center"/>
              <w:rPr>
                <w:sz w:val="20"/>
                <w:szCs w:val="20"/>
              </w:rPr>
            </w:pPr>
          </w:p>
        </w:tc>
        <w:tc>
          <w:tcPr>
            <w:tcW w:w="992" w:type="dxa"/>
            <w:noWrap/>
            <w:vAlign w:val="center"/>
          </w:tcPr>
          <w:p w14:paraId="51FDB759" w14:textId="77777777" w:rsidR="00792624" w:rsidRPr="00173B96" w:rsidRDefault="00792624" w:rsidP="000665D6">
            <w:pPr>
              <w:jc w:val="center"/>
              <w:rPr>
                <w:sz w:val="20"/>
                <w:szCs w:val="20"/>
              </w:rPr>
            </w:pPr>
          </w:p>
        </w:tc>
        <w:tc>
          <w:tcPr>
            <w:tcW w:w="1418" w:type="dxa"/>
            <w:vAlign w:val="center"/>
          </w:tcPr>
          <w:p w14:paraId="0D6FAC60" w14:textId="77777777" w:rsidR="00792624" w:rsidRPr="00173B96" w:rsidRDefault="0079262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lastRenderedPageBreak/>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792624">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792624">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792624">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758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6106C-0274-4A53-88EE-5306C54A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10</Pages>
  <Words>2984</Words>
  <Characters>21932</Characters>
  <Application>Microsoft Office Word</Application>
  <DocSecurity>0</DocSecurity>
  <Lines>182</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39</cp:revision>
  <cp:lastPrinted>2024-03-04T12:05:00Z</cp:lastPrinted>
  <dcterms:created xsi:type="dcterms:W3CDTF">2026-04-13T07:49:00Z</dcterms:created>
  <dcterms:modified xsi:type="dcterms:W3CDTF">2026-07-28T10:21:00Z</dcterms:modified>
</cp:coreProperties>
</file>