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4E1" w:rsidRDefault="002C5574" w:rsidP="002C55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Обоснование начальной (максимальной) цены контракта</w:t>
      </w:r>
    </w:p>
    <w:p w:rsidR="002C5574" w:rsidRDefault="002C5574" w:rsidP="002C55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D9377C">
        <w:rPr>
          <w:rFonts w:ascii="Times New Roman" w:hAnsi="Times New Roman" w:cs="Times New Roman"/>
          <w:sz w:val="24"/>
          <w:szCs w:val="24"/>
        </w:rPr>
        <w:t>мыло туалетного жидкого</w:t>
      </w:r>
    </w:p>
    <w:p w:rsidR="002C5574" w:rsidRDefault="002C5574" w:rsidP="002C55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4"/>
        <w:gridCol w:w="1220"/>
        <w:gridCol w:w="131"/>
        <w:gridCol w:w="572"/>
        <w:gridCol w:w="1739"/>
        <w:gridCol w:w="1739"/>
        <w:gridCol w:w="1739"/>
        <w:gridCol w:w="794"/>
        <w:gridCol w:w="2680"/>
        <w:gridCol w:w="1806"/>
        <w:gridCol w:w="1686"/>
      </w:tblGrid>
      <w:tr w:rsidR="00566042" w:rsidRPr="00A51F30" w:rsidTr="00384D41">
        <w:tc>
          <w:tcPr>
            <w:tcW w:w="1677" w:type="dxa"/>
            <w:gridSpan w:val="2"/>
            <w:vAlign w:val="center"/>
          </w:tcPr>
          <w:p w:rsidR="00DB3940" w:rsidRPr="00A51F30" w:rsidRDefault="00DB3940" w:rsidP="002C55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1F30">
              <w:rPr>
                <w:rFonts w:ascii="Times New Roman" w:hAnsi="Times New Roman" w:cs="Times New Roman"/>
                <w:sz w:val="16"/>
                <w:szCs w:val="16"/>
              </w:rPr>
              <w:t>Используемый метод определения НМЦК с обоснованием</w:t>
            </w:r>
          </w:p>
        </w:tc>
        <w:tc>
          <w:tcPr>
            <w:tcW w:w="12883" w:type="dxa"/>
            <w:gridSpan w:val="9"/>
            <w:vAlign w:val="center"/>
          </w:tcPr>
          <w:p w:rsidR="00DB3940" w:rsidRPr="00A51F30" w:rsidRDefault="00DB3940" w:rsidP="00A51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1F30">
              <w:rPr>
                <w:rFonts w:ascii="Times New Roman" w:hAnsi="Times New Roman" w:cs="Times New Roman"/>
                <w:sz w:val="16"/>
                <w:szCs w:val="16"/>
              </w:rPr>
              <w:t>Метод сопоставимых рыночных цен (анализа рынка)</w:t>
            </w:r>
          </w:p>
          <w:p w:rsidR="00DB3940" w:rsidRPr="00A51F30" w:rsidRDefault="00DB3940" w:rsidP="00A51F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51F30">
              <w:rPr>
                <w:rFonts w:ascii="Times New Roman" w:hAnsi="Times New Roman" w:cs="Times New Roman"/>
                <w:sz w:val="16"/>
                <w:szCs w:val="16"/>
              </w:rPr>
              <w:t xml:space="preserve">В целях определения НМЦК на поставку товара в порядке,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осуществлена процедура получения ценовой информации путем поиска ценовой информации в реестре контрактов, заключенных заказчиками. </w:t>
            </w:r>
          </w:p>
        </w:tc>
      </w:tr>
      <w:tr w:rsidR="002C5574" w:rsidRPr="00A51F30" w:rsidTr="00384D41">
        <w:tc>
          <w:tcPr>
            <w:tcW w:w="14560" w:type="dxa"/>
            <w:gridSpan w:val="11"/>
            <w:vAlign w:val="center"/>
          </w:tcPr>
          <w:p w:rsidR="002C5574" w:rsidRPr="00A51F30" w:rsidRDefault="002C5574" w:rsidP="00A51F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1F30">
              <w:rPr>
                <w:rFonts w:ascii="Times New Roman" w:hAnsi="Times New Roman" w:cs="Times New Roman"/>
                <w:sz w:val="16"/>
                <w:szCs w:val="16"/>
              </w:rPr>
              <w:t xml:space="preserve">расчет НМЦК </w:t>
            </w:r>
          </w:p>
        </w:tc>
      </w:tr>
      <w:tr w:rsidR="00A51F30" w:rsidRPr="00A51F30" w:rsidTr="00384D41">
        <w:trPr>
          <w:trHeight w:val="1350"/>
        </w:trPr>
        <w:tc>
          <w:tcPr>
            <w:tcW w:w="454" w:type="dxa"/>
            <w:vMerge w:val="restart"/>
            <w:vAlign w:val="center"/>
          </w:tcPr>
          <w:p w:rsidR="00A51F30" w:rsidRPr="00A51F30" w:rsidRDefault="00A51F30" w:rsidP="002C55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1F30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364" w:type="dxa"/>
            <w:gridSpan w:val="2"/>
            <w:vMerge w:val="restart"/>
            <w:vAlign w:val="center"/>
          </w:tcPr>
          <w:p w:rsidR="00A51F30" w:rsidRPr="00A51F30" w:rsidRDefault="00A51F30" w:rsidP="002C55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1F30">
              <w:rPr>
                <w:rFonts w:ascii="Times New Roman" w:hAnsi="Times New Roman" w:cs="Times New Roman"/>
                <w:sz w:val="16"/>
                <w:szCs w:val="16"/>
              </w:rPr>
              <w:t>Наименование товара</w:t>
            </w:r>
          </w:p>
        </w:tc>
        <w:tc>
          <w:tcPr>
            <w:tcW w:w="537" w:type="dxa"/>
            <w:vMerge w:val="restart"/>
            <w:vAlign w:val="center"/>
          </w:tcPr>
          <w:p w:rsidR="00A51F30" w:rsidRPr="00A51F30" w:rsidRDefault="00A51F30" w:rsidP="00821D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1F30">
              <w:rPr>
                <w:rFonts w:ascii="Times New Roman" w:hAnsi="Times New Roman" w:cs="Times New Roman"/>
                <w:sz w:val="16"/>
                <w:szCs w:val="16"/>
              </w:rPr>
              <w:t xml:space="preserve">Кол-во, </w:t>
            </w:r>
            <w:r w:rsidR="00821D3B">
              <w:rPr>
                <w:rFonts w:ascii="Times New Roman" w:hAnsi="Times New Roman" w:cs="Times New Roman"/>
                <w:sz w:val="16"/>
                <w:szCs w:val="16"/>
              </w:rPr>
              <w:t>литр</w:t>
            </w:r>
            <w:r w:rsidRPr="00A51F3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217" w:type="dxa"/>
            <w:gridSpan w:val="3"/>
            <w:vAlign w:val="center"/>
          </w:tcPr>
          <w:p w:rsidR="00A51F30" w:rsidRPr="00A51F30" w:rsidRDefault="00A51F30" w:rsidP="002C55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1F30">
              <w:rPr>
                <w:rFonts w:ascii="Times New Roman" w:hAnsi="Times New Roman" w:cs="Times New Roman"/>
                <w:sz w:val="16"/>
                <w:szCs w:val="16"/>
              </w:rPr>
              <w:t>Цена за ед., руб.</w:t>
            </w:r>
          </w:p>
        </w:tc>
        <w:tc>
          <w:tcPr>
            <w:tcW w:w="794" w:type="dxa"/>
            <w:vMerge w:val="restart"/>
            <w:vAlign w:val="center"/>
          </w:tcPr>
          <w:p w:rsidR="00A51F30" w:rsidRPr="00A51F30" w:rsidRDefault="00A51F30" w:rsidP="002C55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1F30">
              <w:rPr>
                <w:rFonts w:ascii="Times New Roman" w:hAnsi="Times New Roman" w:cs="Times New Roman"/>
                <w:sz w:val="16"/>
                <w:szCs w:val="16"/>
              </w:rPr>
              <w:t>Цена за ед. средняя, руб.</w:t>
            </w:r>
          </w:p>
        </w:tc>
        <w:tc>
          <w:tcPr>
            <w:tcW w:w="2702" w:type="dxa"/>
            <w:vMerge w:val="restart"/>
            <w:vAlign w:val="center"/>
          </w:tcPr>
          <w:tbl>
            <w:tblPr>
              <w:tblW w:w="2203" w:type="dxa"/>
              <w:tblLook w:val="04A0" w:firstRow="1" w:lastRow="0" w:firstColumn="1" w:lastColumn="0" w:noHBand="0" w:noVBand="1"/>
            </w:tblPr>
            <w:tblGrid>
              <w:gridCol w:w="2203"/>
            </w:tblGrid>
            <w:tr w:rsidR="00A51F30" w:rsidRPr="00DB3940" w:rsidTr="00A51F30">
              <w:trPr>
                <w:trHeight w:val="1670"/>
              </w:trPr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1F30" w:rsidRDefault="00A51F30" w:rsidP="00DB39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B394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Расчет НМЦК по формуле                             v - количество, </w:t>
                  </w:r>
                  <w:r w:rsidRPr="00A51F3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(объем) закупаемого товара (работы, услуги</w:t>
                  </w:r>
                  <w:proofErr w:type="gramStart"/>
                  <w:r w:rsidRPr="00A51F3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);</w:t>
                  </w:r>
                  <w:r w:rsidRPr="00DB394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r w:rsidRPr="00DB394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n</w:t>
                  </w:r>
                  <w:proofErr w:type="gramEnd"/>
                  <w:r w:rsidRPr="00DB394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- количество значений, используемых в расчете;</w:t>
                  </w:r>
                  <w:r w:rsidRPr="00DB394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br/>
                  </w:r>
                  <w:r w:rsidRPr="00DB394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i</w:t>
                  </w:r>
                  <w:r w:rsidRPr="00DB394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- номер источника ценовой информации;</w:t>
                  </w:r>
                </w:p>
                <w:p w:rsidR="00A51F30" w:rsidRPr="00DB3940" w:rsidRDefault="00A51F30" w:rsidP="00DB394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51F30">
                    <w:rPr>
                      <w:rFonts w:ascii="Calibri" w:eastAsia="Times New Roman" w:hAnsi="Calibri" w:cs="Calibri"/>
                      <w:noProof/>
                      <w:color w:val="000000"/>
                      <w:sz w:val="16"/>
                      <w:szCs w:val="16"/>
                      <w:lang w:eastAsia="ru-RU"/>
                    </w:rPr>
                    <w:drawing>
                      <wp:anchor distT="0" distB="0" distL="114300" distR="114300" simplePos="0" relativeHeight="251681792" behindDoc="0" locked="0" layoutInCell="1" allowOverlap="1" wp14:anchorId="1CE2B646" wp14:editId="40776EE6">
                        <wp:simplePos x="0" y="0"/>
                        <wp:positionH relativeFrom="column">
                          <wp:posOffset>-3175</wp:posOffset>
                        </wp:positionH>
                        <wp:positionV relativeFrom="paragraph">
                          <wp:posOffset>-3175</wp:posOffset>
                        </wp:positionV>
                        <wp:extent cx="115570" cy="163195"/>
                        <wp:effectExtent l="0" t="0" r="0" b="8255"/>
                        <wp:wrapNone/>
                        <wp:docPr id="2996" name="Рисунок 299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96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570" cy="1631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  </w:t>
                  </w:r>
                  <w:r w:rsidRPr="00DB394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- цена единицы</w:t>
                  </w:r>
                  <w:r w:rsidRPr="00A51F3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, руб.</w:t>
                  </w:r>
                </w:p>
              </w:tc>
            </w:tr>
          </w:tbl>
          <w:p w:rsidR="00A51F30" w:rsidRPr="00A51F30" w:rsidRDefault="00A51F30" w:rsidP="002C55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1F30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40E654BB" wp14:editId="5F4D6857">
                  <wp:simplePos x="0" y="0"/>
                  <wp:positionH relativeFrom="column">
                    <wp:posOffset>9695</wp:posOffset>
                  </wp:positionH>
                  <wp:positionV relativeFrom="paragraph">
                    <wp:posOffset>-61074</wp:posOffset>
                  </wp:positionV>
                  <wp:extent cx="1483296" cy="347800"/>
                  <wp:effectExtent l="0" t="0" r="3175" b="0"/>
                  <wp:wrapNone/>
                  <wp:docPr id="2995" name="Рисунок 29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96" cy="3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1F30" w:rsidRPr="00A51F30" w:rsidRDefault="00A51F30" w:rsidP="00DB3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06" w:type="dxa"/>
            <w:vMerge w:val="restart"/>
            <w:vAlign w:val="center"/>
          </w:tcPr>
          <w:p w:rsidR="00A51F30" w:rsidRPr="00A51F30" w:rsidRDefault="00A51F30" w:rsidP="002C55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1F30">
              <w:rPr>
                <w:rFonts w:ascii="Times New Roman" w:hAnsi="Times New Roman" w:cs="Times New Roman"/>
                <w:sz w:val="16"/>
                <w:szCs w:val="16"/>
              </w:rPr>
              <w:t xml:space="preserve">Среднее квадратичное отклонение </w:t>
            </w:r>
          </w:p>
          <w:p w:rsidR="00A51F30" w:rsidRPr="00A51F30" w:rsidRDefault="00A51F30" w:rsidP="002C55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1F30"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7A8CCB7" wp14:editId="61C24CAA">
                  <wp:extent cx="1000125" cy="438150"/>
                  <wp:effectExtent l="0" t="0" r="9525" b="0"/>
                  <wp:docPr id="29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  <w:vMerge w:val="restart"/>
            <w:vAlign w:val="center"/>
          </w:tcPr>
          <w:p w:rsidR="00A51F30" w:rsidRPr="00A51F30" w:rsidRDefault="00A51F30" w:rsidP="002C55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1F30">
              <w:rPr>
                <w:rFonts w:ascii="Times New Roman" w:hAnsi="Times New Roman" w:cs="Times New Roman"/>
                <w:sz w:val="16"/>
                <w:szCs w:val="16"/>
              </w:rPr>
              <w:t xml:space="preserve">Коэффициент вариации (%) (не должен превышать 33% </w:t>
            </w:r>
          </w:p>
          <w:p w:rsidR="00A51F30" w:rsidRPr="00A51F30" w:rsidRDefault="00A51F30" w:rsidP="002C55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1F30"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603FAD5" wp14:editId="11BABEDC">
                  <wp:extent cx="933450" cy="352425"/>
                  <wp:effectExtent l="0" t="0" r="0" b="9525"/>
                  <wp:docPr id="29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1F30" w:rsidRPr="00A51F30" w:rsidTr="00384D41">
        <w:trPr>
          <w:trHeight w:val="421"/>
        </w:trPr>
        <w:tc>
          <w:tcPr>
            <w:tcW w:w="454" w:type="dxa"/>
            <w:vMerge/>
            <w:vAlign w:val="center"/>
          </w:tcPr>
          <w:p w:rsidR="00A51F30" w:rsidRPr="00A51F30" w:rsidRDefault="00A51F30" w:rsidP="00DB3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4" w:type="dxa"/>
            <w:gridSpan w:val="2"/>
            <w:vMerge/>
            <w:vAlign w:val="center"/>
          </w:tcPr>
          <w:p w:rsidR="00A51F30" w:rsidRPr="00A51F30" w:rsidRDefault="00A51F30" w:rsidP="00DB3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" w:type="dxa"/>
            <w:vMerge/>
            <w:vAlign w:val="center"/>
          </w:tcPr>
          <w:p w:rsidR="00A51F30" w:rsidRPr="00A51F30" w:rsidRDefault="00A51F30" w:rsidP="00DB3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  <w:vAlign w:val="center"/>
          </w:tcPr>
          <w:p w:rsidR="00A51F30" w:rsidRPr="00A51F30" w:rsidRDefault="00A51F30" w:rsidP="00DB3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1F30">
              <w:rPr>
                <w:rFonts w:ascii="Times New Roman" w:hAnsi="Times New Roman" w:cs="Times New Roman"/>
                <w:sz w:val="16"/>
                <w:szCs w:val="16"/>
              </w:rPr>
              <w:t>Реестровый номер контракта</w:t>
            </w:r>
          </w:p>
        </w:tc>
        <w:tc>
          <w:tcPr>
            <w:tcW w:w="1739" w:type="dxa"/>
            <w:vAlign w:val="center"/>
          </w:tcPr>
          <w:p w:rsidR="00A51F30" w:rsidRPr="00A51F30" w:rsidRDefault="00A51F30" w:rsidP="00DB3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1F30">
              <w:rPr>
                <w:rFonts w:ascii="Times New Roman" w:hAnsi="Times New Roman" w:cs="Times New Roman"/>
                <w:sz w:val="16"/>
                <w:szCs w:val="16"/>
              </w:rPr>
              <w:t>Реестровый номер контракта</w:t>
            </w:r>
          </w:p>
        </w:tc>
        <w:tc>
          <w:tcPr>
            <w:tcW w:w="1739" w:type="dxa"/>
            <w:vAlign w:val="center"/>
          </w:tcPr>
          <w:p w:rsidR="00A51F30" w:rsidRPr="00A51F30" w:rsidRDefault="00A51F30" w:rsidP="00DB3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1F30">
              <w:rPr>
                <w:rFonts w:ascii="Times New Roman" w:hAnsi="Times New Roman" w:cs="Times New Roman"/>
                <w:sz w:val="16"/>
                <w:szCs w:val="16"/>
              </w:rPr>
              <w:t>Реестровый номер контракта</w:t>
            </w:r>
          </w:p>
        </w:tc>
        <w:tc>
          <w:tcPr>
            <w:tcW w:w="794" w:type="dxa"/>
            <w:vMerge/>
            <w:vAlign w:val="center"/>
          </w:tcPr>
          <w:p w:rsidR="00A51F30" w:rsidRPr="00A51F30" w:rsidRDefault="00A51F30" w:rsidP="00DB3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2" w:type="dxa"/>
            <w:vMerge/>
            <w:vAlign w:val="center"/>
          </w:tcPr>
          <w:p w:rsidR="00A51F30" w:rsidRPr="00A51F30" w:rsidRDefault="00A51F30" w:rsidP="00DB3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6" w:type="dxa"/>
            <w:vMerge/>
            <w:vAlign w:val="center"/>
          </w:tcPr>
          <w:p w:rsidR="00A51F30" w:rsidRPr="00A51F30" w:rsidRDefault="00A51F30" w:rsidP="00DB3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  <w:vAlign w:val="center"/>
          </w:tcPr>
          <w:p w:rsidR="00A51F30" w:rsidRPr="00A51F30" w:rsidRDefault="00A51F30" w:rsidP="00DB3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1F30" w:rsidRPr="00A51F30" w:rsidTr="00384D41">
        <w:trPr>
          <w:trHeight w:val="317"/>
        </w:trPr>
        <w:tc>
          <w:tcPr>
            <w:tcW w:w="454" w:type="dxa"/>
            <w:vMerge/>
            <w:vAlign w:val="center"/>
          </w:tcPr>
          <w:p w:rsidR="00A51F30" w:rsidRPr="00A51F30" w:rsidRDefault="00A51F30" w:rsidP="00DB3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4" w:type="dxa"/>
            <w:gridSpan w:val="2"/>
            <w:vMerge/>
            <w:vAlign w:val="center"/>
          </w:tcPr>
          <w:p w:rsidR="00A51F30" w:rsidRPr="00A51F30" w:rsidRDefault="00A51F30" w:rsidP="00DB3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" w:type="dxa"/>
            <w:vMerge/>
            <w:vAlign w:val="center"/>
          </w:tcPr>
          <w:p w:rsidR="00A51F30" w:rsidRPr="00A51F30" w:rsidRDefault="00A51F30" w:rsidP="00DB3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  <w:vAlign w:val="center"/>
          </w:tcPr>
          <w:p w:rsidR="00A51F30" w:rsidRPr="00394906" w:rsidRDefault="00394906" w:rsidP="00A51F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4906">
              <w:rPr>
                <w:rFonts w:ascii="Times New Roman" w:hAnsi="Times New Roman" w:cs="Times New Roman"/>
                <w:sz w:val="16"/>
                <w:szCs w:val="16"/>
              </w:rPr>
              <w:t>2732505661925000095</w:t>
            </w:r>
          </w:p>
        </w:tc>
        <w:tc>
          <w:tcPr>
            <w:tcW w:w="1739" w:type="dxa"/>
            <w:vAlign w:val="center"/>
          </w:tcPr>
          <w:p w:rsidR="00A51F30" w:rsidRPr="00A51F30" w:rsidRDefault="00117EAF" w:rsidP="00DB3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7EAF">
              <w:rPr>
                <w:rFonts w:ascii="Times New Roman" w:hAnsi="Times New Roman" w:cs="Times New Roman"/>
                <w:sz w:val="16"/>
                <w:szCs w:val="16"/>
              </w:rPr>
              <w:t>2780902379826000014</w:t>
            </w:r>
          </w:p>
        </w:tc>
        <w:tc>
          <w:tcPr>
            <w:tcW w:w="1739" w:type="dxa"/>
            <w:vAlign w:val="center"/>
          </w:tcPr>
          <w:p w:rsidR="00A51F30" w:rsidRPr="00A51F30" w:rsidRDefault="00D279CC" w:rsidP="00DB3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79CC">
              <w:rPr>
                <w:rFonts w:ascii="Times New Roman" w:hAnsi="Times New Roman" w:cs="Times New Roman"/>
                <w:sz w:val="16"/>
                <w:szCs w:val="16"/>
              </w:rPr>
              <w:t>2732505661926000054</w:t>
            </w:r>
          </w:p>
        </w:tc>
        <w:tc>
          <w:tcPr>
            <w:tcW w:w="794" w:type="dxa"/>
            <w:vMerge/>
            <w:vAlign w:val="center"/>
          </w:tcPr>
          <w:p w:rsidR="00A51F30" w:rsidRPr="00A51F30" w:rsidRDefault="00A51F30" w:rsidP="00DB3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2" w:type="dxa"/>
            <w:vMerge/>
            <w:vAlign w:val="center"/>
          </w:tcPr>
          <w:p w:rsidR="00A51F30" w:rsidRPr="00A51F30" w:rsidRDefault="00A51F30" w:rsidP="00DB3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6" w:type="dxa"/>
            <w:vMerge/>
            <w:vAlign w:val="center"/>
          </w:tcPr>
          <w:p w:rsidR="00A51F30" w:rsidRPr="00A51F30" w:rsidRDefault="00A51F30" w:rsidP="00DB3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  <w:vAlign w:val="center"/>
          </w:tcPr>
          <w:p w:rsidR="00A51F30" w:rsidRPr="00A51F30" w:rsidRDefault="00A51F30" w:rsidP="00DB3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20B7" w:rsidRPr="00A51F30" w:rsidTr="00384D41">
        <w:tc>
          <w:tcPr>
            <w:tcW w:w="454" w:type="dxa"/>
            <w:vAlign w:val="center"/>
          </w:tcPr>
          <w:p w:rsidR="00566042" w:rsidRPr="00A51F30" w:rsidRDefault="00A51F30" w:rsidP="00566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64" w:type="dxa"/>
            <w:gridSpan w:val="2"/>
            <w:vAlign w:val="center"/>
          </w:tcPr>
          <w:p w:rsidR="005500A7" w:rsidRPr="005500A7" w:rsidRDefault="005500A7" w:rsidP="005500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00A7">
              <w:rPr>
                <w:rFonts w:ascii="Times New Roman" w:hAnsi="Times New Roman" w:cs="Times New Roman"/>
                <w:sz w:val="16"/>
                <w:szCs w:val="16"/>
              </w:rPr>
              <w:t>Мыло туалетное жидкое</w:t>
            </w:r>
          </w:p>
          <w:p w:rsidR="005500A7" w:rsidRPr="005500A7" w:rsidRDefault="005500A7" w:rsidP="005500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0A7" w:rsidRDefault="005500A7" w:rsidP="005500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00A7">
              <w:rPr>
                <w:rFonts w:ascii="Times New Roman" w:hAnsi="Times New Roman" w:cs="Times New Roman"/>
                <w:sz w:val="16"/>
                <w:szCs w:val="16"/>
              </w:rPr>
              <w:t>Установка в диспенсер TORG система: S2</w:t>
            </w:r>
          </w:p>
          <w:p w:rsidR="00566042" w:rsidRPr="00A51F30" w:rsidRDefault="00566042" w:rsidP="005500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1F30">
              <w:rPr>
                <w:rFonts w:ascii="Times New Roman" w:hAnsi="Times New Roman" w:cs="Times New Roman"/>
                <w:sz w:val="16"/>
                <w:szCs w:val="16"/>
              </w:rPr>
              <w:t>Объем</w:t>
            </w:r>
            <w:r w:rsidR="00D23FFC" w:rsidRPr="008E471E">
              <w:rPr>
                <w:bCs/>
                <w:color w:val="000000"/>
              </w:rPr>
              <w:t xml:space="preserve"> </w:t>
            </w:r>
            <w:r w:rsidR="00D23FFC" w:rsidRPr="008E471E">
              <w:rPr>
                <w:color w:val="000000"/>
              </w:rPr>
              <w:t>≥</w:t>
            </w:r>
            <w:r w:rsidR="00D23FFC" w:rsidRPr="008E471E">
              <w:rPr>
                <w:color w:val="000000"/>
                <w:shd w:val="clear" w:color="auto" w:fill="FFFFFF"/>
              </w:rPr>
              <w:t xml:space="preserve"> </w:t>
            </w:r>
            <w:r w:rsidR="005500A7">
              <w:rPr>
                <w:rFonts w:ascii="Times New Roman" w:hAnsi="Times New Roman" w:cs="Times New Roman"/>
                <w:sz w:val="16"/>
                <w:szCs w:val="16"/>
              </w:rPr>
              <w:t>500 мл</w:t>
            </w:r>
          </w:p>
        </w:tc>
        <w:tc>
          <w:tcPr>
            <w:tcW w:w="537" w:type="dxa"/>
            <w:vAlign w:val="center"/>
          </w:tcPr>
          <w:p w:rsidR="00566042" w:rsidRPr="00A51F30" w:rsidRDefault="00821D3B" w:rsidP="00566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450</w:t>
            </w:r>
          </w:p>
        </w:tc>
        <w:tc>
          <w:tcPr>
            <w:tcW w:w="1739" w:type="dxa"/>
            <w:vAlign w:val="center"/>
          </w:tcPr>
          <w:p w:rsidR="00566042" w:rsidRPr="00A51F30" w:rsidRDefault="00821D3B" w:rsidP="00FF579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470,32</w:t>
            </w:r>
          </w:p>
        </w:tc>
        <w:tc>
          <w:tcPr>
            <w:tcW w:w="1739" w:type="dxa"/>
            <w:vAlign w:val="center"/>
          </w:tcPr>
          <w:p w:rsidR="00566042" w:rsidRPr="00A51F30" w:rsidRDefault="00821D3B" w:rsidP="00566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516,86</w:t>
            </w:r>
          </w:p>
        </w:tc>
        <w:tc>
          <w:tcPr>
            <w:tcW w:w="1739" w:type="dxa"/>
            <w:vAlign w:val="center"/>
          </w:tcPr>
          <w:p w:rsidR="00566042" w:rsidRPr="00A51F30" w:rsidRDefault="00821D3B" w:rsidP="00566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592,50</w:t>
            </w:r>
          </w:p>
        </w:tc>
        <w:tc>
          <w:tcPr>
            <w:tcW w:w="794" w:type="dxa"/>
            <w:vAlign w:val="center"/>
          </w:tcPr>
          <w:p w:rsidR="00566042" w:rsidRPr="00A51F30" w:rsidRDefault="00821D3B" w:rsidP="00566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526,56</w:t>
            </w:r>
          </w:p>
        </w:tc>
        <w:tc>
          <w:tcPr>
            <w:tcW w:w="2702" w:type="dxa"/>
            <w:vAlign w:val="center"/>
          </w:tcPr>
          <w:p w:rsidR="00566042" w:rsidRPr="00A51F30" w:rsidRDefault="002C6860" w:rsidP="00F124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236 </w:t>
            </w:r>
            <w:r w:rsidRPr="002C6860">
              <w:rPr>
                <w:rFonts w:ascii="Times New Roman" w:hAnsi="Times New Roman" w:cs="Times New Roman"/>
                <w:sz w:val="16"/>
                <w:szCs w:val="16"/>
              </w:rPr>
              <w:t>952,00</w:t>
            </w:r>
          </w:p>
        </w:tc>
        <w:tc>
          <w:tcPr>
            <w:tcW w:w="1806" w:type="dxa"/>
            <w:vAlign w:val="center"/>
          </w:tcPr>
          <w:p w:rsidR="00566042" w:rsidRPr="00A51F30" w:rsidRDefault="002C6860" w:rsidP="00566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860">
              <w:rPr>
                <w:rFonts w:ascii="Times New Roman" w:hAnsi="Times New Roman" w:cs="Times New Roman"/>
                <w:sz w:val="16"/>
                <w:szCs w:val="16"/>
              </w:rPr>
              <w:t>30,8324</w:t>
            </w:r>
          </w:p>
        </w:tc>
        <w:tc>
          <w:tcPr>
            <w:tcW w:w="1686" w:type="dxa"/>
            <w:vAlign w:val="center"/>
          </w:tcPr>
          <w:p w:rsidR="00566042" w:rsidRPr="00A51F30" w:rsidRDefault="002C6860" w:rsidP="005660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860">
              <w:rPr>
                <w:rFonts w:ascii="Times New Roman" w:hAnsi="Times New Roman" w:cs="Times New Roman"/>
                <w:sz w:val="16"/>
                <w:szCs w:val="16"/>
              </w:rPr>
              <w:t>11,71</w:t>
            </w:r>
          </w:p>
        </w:tc>
      </w:tr>
      <w:tr w:rsidR="00384D41" w:rsidRPr="00384D41" w:rsidTr="008607E2">
        <w:tc>
          <w:tcPr>
            <w:tcW w:w="8366" w:type="dxa"/>
            <w:gridSpan w:val="8"/>
            <w:vAlign w:val="center"/>
          </w:tcPr>
          <w:p w:rsidR="00384D41" w:rsidRPr="00384D41" w:rsidRDefault="00384D41" w:rsidP="00384D4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4D41">
              <w:rPr>
                <w:rFonts w:ascii="Times New Roman" w:hAnsi="Times New Roman" w:cs="Times New Roman"/>
                <w:b/>
                <w:sz w:val="16"/>
                <w:szCs w:val="16"/>
              </w:rPr>
              <w:t>ИТОГО:</w:t>
            </w:r>
          </w:p>
        </w:tc>
        <w:tc>
          <w:tcPr>
            <w:tcW w:w="2702" w:type="dxa"/>
            <w:vAlign w:val="center"/>
          </w:tcPr>
          <w:p w:rsidR="00384D41" w:rsidRPr="002C6860" w:rsidRDefault="002C6860" w:rsidP="002C55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C6860">
              <w:rPr>
                <w:rFonts w:ascii="Times New Roman" w:hAnsi="Times New Roman" w:cs="Times New Roman"/>
                <w:b/>
                <w:sz w:val="16"/>
                <w:szCs w:val="16"/>
              </w:rPr>
              <w:t>236 952,00</w:t>
            </w:r>
          </w:p>
        </w:tc>
        <w:tc>
          <w:tcPr>
            <w:tcW w:w="1806" w:type="dxa"/>
            <w:vAlign w:val="center"/>
          </w:tcPr>
          <w:p w:rsidR="00384D41" w:rsidRPr="00384D41" w:rsidRDefault="00384D41" w:rsidP="002C55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:rsidR="00384D41" w:rsidRPr="00384D41" w:rsidRDefault="00384D41" w:rsidP="002C55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821D3B" w:rsidRDefault="00821D3B" w:rsidP="002C55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5574" w:rsidRPr="00821D3B" w:rsidRDefault="002C5574" w:rsidP="00821D3B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2C5574" w:rsidRPr="00821D3B" w:rsidSect="002C557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74"/>
    <w:rsid w:val="00117EAF"/>
    <w:rsid w:val="001234E1"/>
    <w:rsid w:val="001F155B"/>
    <w:rsid w:val="002C5574"/>
    <w:rsid w:val="002C6860"/>
    <w:rsid w:val="00313AF9"/>
    <w:rsid w:val="00343C65"/>
    <w:rsid w:val="00384D41"/>
    <w:rsid w:val="00394906"/>
    <w:rsid w:val="00421CD9"/>
    <w:rsid w:val="005500A7"/>
    <w:rsid w:val="00566042"/>
    <w:rsid w:val="00573426"/>
    <w:rsid w:val="005C7547"/>
    <w:rsid w:val="005F44BD"/>
    <w:rsid w:val="00630841"/>
    <w:rsid w:val="00821D3B"/>
    <w:rsid w:val="009F09FA"/>
    <w:rsid w:val="00A51F30"/>
    <w:rsid w:val="00A620B7"/>
    <w:rsid w:val="00CC1FBA"/>
    <w:rsid w:val="00D23FFC"/>
    <w:rsid w:val="00D279CC"/>
    <w:rsid w:val="00D9377C"/>
    <w:rsid w:val="00DB3940"/>
    <w:rsid w:val="00EE39D0"/>
    <w:rsid w:val="00F12466"/>
    <w:rsid w:val="00F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19F1B-9ECD-40AD-A1DC-26175542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5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6604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2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2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54BC1-A3AC-4E1E-86A2-3D05D6672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Ольга Андреевна</dc:creator>
  <cp:keywords/>
  <dc:description/>
  <cp:lastModifiedBy>Гончарова Ирина Викторовна</cp:lastModifiedBy>
  <cp:revision>2</cp:revision>
  <cp:lastPrinted>2024-12-18T14:39:00Z</cp:lastPrinted>
  <dcterms:created xsi:type="dcterms:W3CDTF">2026-08-24T07:48:00Z</dcterms:created>
  <dcterms:modified xsi:type="dcterms:W3CDTF">2026-08-24T07:48:00Z</dcterms:modified>
</cp:coreProperties>
</file>