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CD60" w14:textId="77777777" w:rsidR="00086E1B" w:rsidRPr="000C60DE" w:rsidRDefault="007D4FEA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0DE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</w:p>
    <w:p w14:paraId="00ABAC6D" w14:textId="77777777" w:rsidR="007D4FEA" w:rsidRDefault="007D4FEA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0DE">
        <w:rPr>
          <w:rFonts w:ascii="Times New Roman" w:hAnsi="Times New Roman" w:cs="Times New Roman"/>
          <w:b/>
          <w:sz w:val="24"/>
          <w:szCs w:val="24"/>
        </w:rPr>
        <w:t>(цены контракта, заключаемого с единственным поставщиком)</w:t>
      </w:r>
    </w:p>
    <w:p w14:paraId="55028F30" w14:textId="77777777" w:rsidR="000C60DE" w:rsidRPr="000C60DE" w:rsidRDefault="000C60DE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3C0A1D" w14:textId="77777777" w:rsidR="007D4FEA" w:rsidRDefault="007D4FEA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Используемый метод: метод сопоставимых рыночных цен</w:t>
      </w:r>
    </w:p>
    <w:p w14:paraId="405CF27F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38" w:type="dxa"/>
        <w:tblLayout w:type="fixed"/>
        <w:tblLook w:val="04A0" w:firstRow="1" w:lastRow="0" w:firstColumn="1" w:lastColumn="0" w:noHBand="0" w:noVBand="1"/>
      </w:tblPr>
      <w:tblGrid>
        <w:gridCol w:w="817"/>
        <w:gridCol w:w="2648"/>
        <w:gridCol w:w="1389"/>
        <w:gridCol w:w="1513"/>
        <w:gridCol w:w="1513"/>
        <w:gridCol w:w="1866"/>
        <w:gridCol w:w="1866"/>
        <w:gridCol w:w="1867"/>
        <w:gridCol w:w="1559"/>
      </w:tblGrid>
      <w:tr w:rsidR="00FC075F" w14:paraId="72DE2FAC" w14:textId="77777777" w:rsidTr="00FC075F">
        <w:tc>
          <w:tcPr>
            <w:tcW w:w="817" w:type="dxa"/>
            <w:vMerge w:val="restart"/>
          </w:tcPr>
          <w:p w14:paraId="48CFC48F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48" w:type="dxa"/>
            <w:vMerge w:val="restart"/>
          </w:tcPr>
          <w:p w14:paraId="65B4744B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товара (работы, услуги)</w:t>
            </w:r>
          </w:p>
        </w:tc>
        <w:tc>
          <w:tcPr>
            <w:tcW w:w="1389" w:type="dxa"/>
            <w:vMerge w:val="restart"/>
          </w:tcPr>
          <w:p w14:paraId="56DE52FC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513" w:type="dxa"/>
            <w:vMerge w:val="restart"/>
          </w:tcPr>
          <w:p w14:paraId="2A228369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13" w:type="dxa"/>
            <w:vMerge w:val="restart"/>
          </w:tcPr>
          <w:p w14:paraId="09182246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 информации о цене</w:t>
            </w:r>
          </w:p>
        </w:tc>
        <w:tc>
          <w:tcPr>
            <w:tcW w:w="5599" w:type="dxa"/>
            <w:gridSpan w:val="3"/>
            <w:vAlign w:val="center"/>
          </w:tcPr>
          <w:p w14:paraId="7DE783B5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о цене</w:t>
            </w:r>
          </w:p>
        </w:tc>
        <w:tc>
          <w:tcPr>
            <w:tcW w:w="1559" w:type="dxa"/>
            <w:vMerge w:val="restart"/>
          </w:tcPr>
          <w:p w14:paraId="35B4C45F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Наименьшая цена</w:t>
            </w:r>
          </w:p>
        </w:tc>
      </w:tr>
      <w:tr w:rsidR="00FC075F" w14:paraId="23253D29" w14:textId="77777777" w:rsidTr="00FC075F">
        <w:tc>
          <w:tcPr>
            <w:tcW w:w="817" w:type="dxa"/>
            <w:vMerge/>
          </w:tcPr>
          <w:p w14:paraId="50D7DE68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</w:tcPr>
          <w:p w14:paraId="047C1E9E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28AF36EB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64DA8C97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2F50780A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D19E2C9" w14:textId="27375C03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Коммерческое предложение №1 </w:t>
            </w:r>
            <w:r w:rsidR="0032543C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1866" w:type="dxa"/>
          </w:tcPr>
          <w:p w14:paraId="251E19FB" w14:textId="15BAEDDD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</w:t>
            </w: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ческое предложение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5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4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A1751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1867" w:type="dxa"/>
          </w:tcPr>
          <w:p w14:paraId="0ED76750" w14:textId="31944378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</w:t>
            </w: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ческое предложение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5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498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1559" w:type="dxa"/>
            <w:vMerge/>
          </w:tcPr>
          <w:p w14:paraId="78A31338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5F" w14:paraId="5A1E368E" w14:textId="77777777" w:rsidTr="00FC075F">
        <w:tc>
          <w:tcPr>
            <w:tcW w:w="817" w:type="dxa"/>
          </w:tcPr>
          <w:p w14:paraId="66A8246F" w14:textId="77777777" w:rsidR="00FC075F" w:rsidRDefault="00FC075F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8" w:type="dxa"/>
          </w:tcPr>
          <w:p w14:paraId="5B8AAEA8" w14:textId="3545DF2B" w:rsidR="00FC075F" w:rsidRDefault="0073503E" w:rsidP="00FC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праздничного мероприятия</w:t>
            </w:r>
            <w:r w:rsidR="00681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845" w:rsidRPr="00681845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посвященного Дню </w:t>
            </w:r>
            <w:r w:rsidR="00085901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1389" w:type="dxa"/>
          </w:tcPr>
          <w:p w14:paraId="725B584B" w14:textId="77777777" w:rsidR="00FC075F" w:rsidRDefault="000A5CD0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FC0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3" w:type="dxa"/>
          </w:tcPr>
          <w:p w14:paraId="3557195A" w14:textId="6B8AA95E" w:rsidR="00FC075F" w:rsidRDefault="0073503E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14:paraId="69745EF2" w14:textId="77777777" w:rsidR="00FC075F" w:rsidRDefault="00FC075F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6" w:type="dxa"/>
          </w:tcPr>
          <w:p w14:paraId="306B4E2B" w14:textId="0D0094B5" w:rsidR="00FC075F" w:rsidRDefault="00085901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73503E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  <w:r w:rsidR="00FC075F">
              <w:rPr>
                <w:rFonts w:ascii="Times New Roman" w:hAnsi="Times New Roman" w:cs="Times New Roman"/>
                <w:sz w:val="24"/>
                <w:szCs w:val="24"/>
              </w:rPr>
              <w:t xml:space="preserve"> (за </w:t>
            </w:r>
            <w:r w:rsidR="00735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5CD0">
              <w:rPr>
                <w:rFonts w:ascii="Times New Roman" w:hAnsi="Times New Roman" w:cs="Times New Roman"/>
                <w:sz w:val="24"/>
                <w:szCs w:val="24"/>
              </w:rPr>
              <w:t xml:space="preserve"> шт</w:t>
            </w:r>
            <w:r w:rsidR="00FC07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66" w:type="dxa"/>
          </w:tcPr>
          <w:p w14:paraId="1FA2A2D0" w14:textId="6E727CCE" w:rsidR="00FC075F" w:rsidRDefault="00085901" w:rsidP="00E2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68B1">
              <w:rPr>
                <w:rFonts w:ascii="Times New Roman" w:hAnsi="Times New Roman" w:cs="Times New Roman"/>
                <w:sz w:val="24"/>
                <w:szCs w:val="24"/>
              </w:rPr>
              <w:t>0 0</w:t>
            </w:r>
            <w:r w:rsidR="0073503E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  <w:r w:rsidR="00FC075F">
              <w:rPr>
                <w:rFonts w:ascii="Times New Roman" w:hAnsi="Times New Roman" w:cs="Times New Roman"/>
                <w:sz w:val="24"/>
                <w:szCs w:val="24"/>
              </w:rPr>
              <w:t xml:space="preserve"> (за </w:t>
            </w:r>
            <w:r w:rsidR="00735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5CD0">
              <w:rPr>
                <w:rFonts w:ascii="Times New Roman" w:hAnsi="Times New Roman" w:cs="Times New Roman"/>
                <w:sz w:val="24"/>
                <w:szCs w:val="24"/>
              </w:rPr>
              <w:t xml:space="preserve"> шт</w:t>
            </w:r>
            <w:r w:rsidR="00FC07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67" w:type="dxa"/>
          </w:tcPr>
          <w:p w14:paraId="3D4CBB36" w14:textId="7AF29320" w:rsidR="00FC075F" w:rsidRDefault="00085901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16040B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3503E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  <w:r w:rsidR="00FC075F">
              <w:rPr>
                <w:rFonts w:ascii="Times New Roman" w:hAnsi="Times New Roman" w:cs="Times New Roman"/>
                <w:sz w:val="24"/>
                <w:szCs w:val="24"/>
              </w:rPr>
              <w:t xml:space="preserve"> (за </w:t>
            </w:r>
            <w:r w:rsidR="00735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5CD0">
              <w:rPr>
                <w:rFonts w:ascii="Times New Roman" w:hAnsi="Times New Roman" w:cs="Times New Roman"/>
                <w:sz w:val="24"/>
                <w:szCs w:val="24"/>
              </w:rPr>
              <w:t xml:space="preserve"> шт</w:t>
            </w:r>
            <w:r w:rsidR="00FC07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14:paraId="43B6E28E" w14:textId="19B3548B" w:rsidR="00FC075F" w:rsidRDefault="00085901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73503E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  <w:r w:rsidR="00FC075F">
              <w:rPr>
                <w:rFonts w:ascii="Times New Roman" w:hAnsi="Times New Roman" w:cs="Times New Roman"/>
                <w:sz w:val="24"/>
                <w:szCs w:val="24"/>
              </w:rPr>
              <w:t xml:space="preserve"> (за </w:t>
            </w:r>
            <w:r w:rsidR="00735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5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5CD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FC07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14:paraId="541FBEAD" w14:textId="77777777" w:rsidR="007D4FEA" w:rsidRDefault="007D4FEA" w:rsidP="007D4F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E2CB90" w14:textId="705948C5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>В результате пров</w:t>
      </w:r>
      <w:r w:rsidR="00FC075F">
        <w:rPr>
          <w:rFonts w:ascii="Times New Roman" w:hAnsi="Times New Roman" w:cs="Times New Roman"/>
          <w:sz w:val="24"/>
          <w:szCs w:val="24"/>
        </w:rPr>
        <w:t>еденного расчета Н(М)ЦК</w:t>
      </w:r>
      <w:r w:rsidRPr="000C60DE">
        <w:rPr>
          <w:rFonts w:ascii="Times New Roman" w:hAnsi="Times New Roman" w:cs="Times New Roman"/>
          <w:sz w:val="24"/>
          <w:szCs w:val="24"/>
        </w:rPr>
        <w:t xml:space="preserve"> составила (в руб.): </w:t>
      </w:r>
      <w:r w:rsidR="0073503E">
        <w:rPr>
          <w:rFonts w:ascii="Times New Roman" w:hAnsi="Times New Roman" w:cs="Times New Roman"/>
          <w:sz w:val="24"/>
          <w:szCs w:val="24"/>
        </w:rPr>
        <w:t>1</w:t>
      </w:r>
      <w:r w:rsidR="003254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A5CD0">
        <w:rPr>
          <w:rFonts w:ascii="Times New Roman" w:hAnsi="Times New Roman" w:cs="Times New Roman"/>
          <w:sz w:val="24"/>
          <w:szCs w:val="24"/>
        </w:rPr>
        <w:t>шт</w:t>
      </w:r>
      <w:r w:rsidR="00FC075F">
        <w:rPr>
          <w:rFonts w:ascii="Times New Roman" w:hAnsi="Times New Roman" w:cs="Times New Roman"/>
          <w:sz w:val="24"/>
          <w:szCs w:val="24"/>
        </w:rPr>
        <w:t>.</w:t>
      </w:r>
      <w:r w:rsidR="00767FD7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End"/>
      <w:r w:rsidR="006D7938">
        <w:rPr>
          <w:rFonts w:ascii="Times New Roman" w:hAnsi="Times New Roman" w:cs="Times New Roman"/>
          <w:sz w:val="24"/>
          <w:szCs w:val="24"/>
        </w:rPr>
        <w:t xml:space="preserve"> </w:t>
      </w:r>
      <w:r w:rsidR="00085901">
        <w:rPr>
          <w:rFonts w:ascii="Times New Roman" w:hAnsi="Times New Roman" w:cs="Times New Roman"/>
          <w:sz w:val="24"/>
          <w:szCs w:val="24"/>
        </w:rPr>
        <w:t>70</w:t>
      </w:r>
      <w:r w:rsidR="0073503E">
        <w:rPr>
          <w:rFonts w:ascii="Times New Roman" w:hAnsi="Times New Roman" w:cs="Times New Roman"/>
          <w:sz w:val="24"/>
          <w:szCs w:val="24"/>
        </w:rPr>
        <w:t xml:space="preserve"> 000</w:t>
      </w:r>
      <w:r w:rsidR="0032543C">
        <w:rPr>
          <w:rFonts w:ascii="Times New Roman" w:hAnsi="Times New Roman" w:cs="Times New Roman"/>
          <w:sz w:val="24"/>
          <w:szCs w:val="24"/>
        </w:rPr>
        <w:t>,00</w:t>
      </w:r>
      <w:r w:rsidR="00FC075F">
        <w:rPr>
          <w:rFonts w:ascii="Times New Roman" w:hAnsi="Times New Roman" w:cs="Times New Roman"/>
          <w:sz w:val="24"/>
          <w:szCs w:val="24"/>
        </w:rPr>
        <w:t>,00</w:t>
      </w:r>
      <w:r w:rsidR="00767FD7">
        <w:rPr>
          <w:rFonts w:ascii="Times New Roman" w:hAnsi="Times New Roman" w:cs="Times New Roman"/>
          <w:sz w:val="24"/>
          <w:szCs w:val="24"/>
        </w:rPr>
        <w:t>=</w:t>
      </w:r>
      <w:r w:rsidR="00085901">
        <w:rPr>
          <w:rFonts w:ascii="Times New Roman" w:hAnsi="Times New Roman" w:cs="Times New Roman"/>
          <w:sz w:val="24"/>
          <w:szCs w:val="24"/>
        </w:rPr>
        <w:t>70</w:t>
      </w:r>
      <w:r w:rsidR="0073503E">
        <w:rPr>
          <w:rFonts w:ascii="Times New Roman" w:hAnsi="Times New Roman" w:cs="Times New Roman"/>
          <w:sz w:val="24"/>
          <w:szCs w:val="24"/>
        </w:rPr>
        <w:t xml:space="preserve"> 000</w:t>
      </w:r>
      <w:r w:rsidR="00FC075F">
        <w:rPr>
          <w:rFonts w:ascii="Times New Roman" w:hAnsi="Times New Roman" w:cs="Times New Roman"/>
          <w:sz w:val="24"/>
          <w:szCs w:val="24"/>
        </w:rPr>
        <w:t>,00</w:t>
      </w:r>
      <w:r w:rsidR="00D04F94">
        <w:rPr>
          <w:rFonts w:ascii="Times New Roman" w:hAnsi="Times New Roman" w:cs="Times New Roman"/>
          <w:sz w:val="24"/>
          <w:szCs w:val="24"/>
        </w:rPr>
        <w:t xml:space="preserve">, общая сумма – </w:t>
      </w:r>
      <w:r w:rsidR="00085901">
        <w:rPr>
          <w:rFonts w:ascii="Times New Roman" w:hAnsi="Times New Roman" w:cs="Times New Roman"/>
          <w:sz w:val="24"/>
          <w:szCs w:val="24"/>
        </w:rPr>
        <w:t>70</w:t>
      </w:r>
      <w:r w:rsidR="0073503E">
        <w:rPr>
          <w:rFonts w:ascii="Times New Roman" w:hAnsi="Times New Roman" w:cs="Times New Roman"/>
          <w:sz w:val="24"/>
          <w:szCs w:val="24"/>
        </w:rPr>
        <w:t xml:space="preserve"> 000</w:t>
      </w:r>
      <w:r w:rsidR="00FC075F">
        <w:rPr>
          <w:rFonts w:ascii="Times New Roman" w:hAnsi="Times New Roman" w:cs="Times New Roman"/>
          <w:sz w:val="24"/>
          <w:szCs w:val="24"/>
        </w:rPr>
        <w:t>,00</w:t>
      </w:r>
    </w:p>
    <w:p w14:paraId="77A82F8C" w14:textId="473AE3B6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085901">
        <w:rPr>
          <w:rFonts w:ascii="Times New Roman" w:hAnsi="Times New Roman" w:cs="Times New Roman"/>
          <w:sz w:val="24"/>
          <w:szCs w:val="24"/>
        </w:rPr>
        <w:t>27.07</w:t>
      </w:r>
      <w:r w:rsidR="009068B1">
        <w:rPr>
          <w:rFonts w:ascii="Times New Roman" w:hAnsi="Times New Roman" w:cs="Times New Roman"/>
          <w:sz w:val="24"/>
          <w:szCs w:val="24"/>
        </w:rPr>
        <w:t>.2026</w:t>
      </w:r>
    </w:p>
    <w:p w14:paraId="0A34FEB4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>Должность: заместитель директора</w:t>
      </w:r>
    </w:p>
    <w:p w14:paraId="2E1C0826" w14:textId="15839AA5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 xml:space="preserve">ФИО: </w:t>
      </w:r>
      <w:r w:rsidR="009068B1">
        <w:rPr>
          <w:rFonts w:ascii="Times New Roman" w:hAnsi="Times New Roman" w:cs="Times New Roman"/>
          <w:sz w:val="24"/>
          <w:szCs w:val="24"/>
        </w:rPr>
        <w:t>Шаронова И.В.</w:t>
      </w:r>
    </w:p>
    <w:p w14:paraId="04715B98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C60DE">
        <w:rPr>
          <w:rFonts w:ascii="Times New Roman" w:hAnsi="Times New Roman" w:cs="Times New Roman"/>
          <w:sz w:val="24"/>
          <w:szCs w:val="24"/>
        </w:rPr>
        <w:t>Подпись:_</w:t>
      </w:r>
      <w:proofErr w:type="gramEnd"/>
      <w:r w:rsidRPr="000C60DE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BD39C21" w14:textId="77777777" w:rsidR="000C60DE" w:rsidRPr="007D4FEA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>Контактный телефон: 40-17-27</w:t>
      </w:r>
    </w:p>
    <w:sectPr w:rsidR="000C60DE" w:rsidRPr="007D4FEA" w:rsidSect="007D4FEA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FEA"/>
    <w:rsid w:val="00085901"/>
    <w:rsid w:val="00086E1B"/>
    <w:rsid w:val="000907CE"/>
    <w:rsid w:val="000A5CD0"/>
    <w:rsid w:val="000C60DE"/>
    <w:rsid w:val="0016040B"/>
    <w:rsid w:val="001A1751"/>
    <w:rsid w:val="001E2A45"/>
    <w:rsid w:val="00254ADD"/>
    <w:rsid w:val="0032543C"/>
    <w:rsid w:val="00455E0E"/>
    <w:rsid w:val="00681845"/>
    <w:rsid w:val="006D7938"/>
    <w:rsid w:val="0073503E"/>
    <w:rsid w:val="00767FD7"/>
    <w:rsid w:val="007D4FEA"/>
    <w:rsid w:val="009068B1"/>
    <w:rsid w:val="00A47498"/>
    <w:rsid w:val="00D04F94"/>
    <w:rsid w:val="00E77591"/>
    <w:rsid w:val="00FC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D4BB"/>
  <w15:docId w15:val="{A6AB0A32-03B5-4477-AB13-6DC30E9DD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F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Полина</cp:lastModifiedBy>
  <cp:revision>2</cp:revision>
  <cp:lastPrinted>2025-03-27T08:21:00Z</cp:lastPrinted>
  <dcterms:created xsi:type="dcterms:W3CDTF">2026-07-27T13:24:00Z</dcterms:created>
  <dcterms:modified xsi:type="dcterms:W3CDTF">2026-07-27T13:24:00Z</dcterms:modified>
</cp:coreProperties>
</file>