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5A48">
        <w:rPr>
          <w:rFonts w:ascii="Times New Roman" w:hAnsi="Times New Roman" w:cs="Times New Roman"/>
          <w:b/>
          <w:bCs/>
          <w:sz w:val="24"/>
          <w:szCs w:val="24"/>
        </w:rPr>
        <w:t>источника бесперебойного питания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</w:t>
      </w:r>
      <w:r w:rsidR="003B5A48">
        <w:rPr>
          <w:rFonts w:ascii="Times New Roman" w:hAnsi="Times New Roman" w:cs="Times New Roman"/>
          <w:sz w:val="24"/>
          <w:szCs w:val="24"/>
        </w:rPr>
        <w:t>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F009E7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09E7" w:rsidRPr="00F009E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бесперебойного питания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DD4C87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4C87" w:rsidRPr="00DD4C87">
        <w:rPr>
          <w:rFonts w:ascii="Times New Roman" w:eastAsia="Times New Roman" w:hAnsi="Times New Roman" w:cs="Times New Roman"/>
          <w:b/>
          <w:bCs/>
          <w:sz w:val="24"/>
          <w:szCs w:val="24"/>
        </w:rPr>
        <w:t>26.20.40.111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696A70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DD4C87">
        <w:rPr>
          <w:rFonts w:ascii="Times New Roman" w:eastAsia="Times New Roman" w:hAnsi="Times New Roman" w:cs="Times New Roman"/>
          <w:b/>
          <w:bCs/>
          <w:sz w:val="24"/>
          <w:szCs w:val="24"/>
        </w:rPr>
        <w:t>РН381.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DC194B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72294E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157AF1" w:rsidRPr="00DC194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5" w:name="_Hlk130998892"/>
      <w:r w:rsidR="00BD1598" w:rsidRPr="00DC194B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DC19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4325" w:rsidRPr="00DC194B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DC19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C194B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DC194B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DC19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DC194B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DC194B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DC194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DC194B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DC194B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DC19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DC194B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194B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DC1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DC19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DC194B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DC194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 оригиналы накладных,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FE2ADF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FE2ADF"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FE2ADF"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</w:t>
      </w:r>
      <w:r w:rsidR="00C85C2F"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E2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E2ADF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B5A48">
        <w:rPr>
          <w:rFonts w:ascii="Times New Roman" w:hAnsi="Times New Roman"/>
          <w:sz w:val="24"/>
          <w:szCs w:val="24"/>
        </w:rPr>
        <w:t>августа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E407AC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E407AC" w:rsidRPr="00E407AC">
        <w:t xml:space="preserve"> </w:t>
      </w:r>
      <w:r w:rsidR="00E407AC" w:rsidRPr="00E407AC">
        <w:rPr>
          <w:rFonts w:ascii="Times New Roman" w:hAnsi="Times New Roman" w:cs="Times New Roman"/>
          <w:iCs/>
          <w:sz w:val="24"/>
          <w:szCs w:val="24"/>
        </w:rPr>
        <w:t xml:space="preserve">Источник бесперебойного питания (ИБП) </w:t>
      </w:r>
      <w:proofErr w:type="spellStart"/>
      <w:r w:rsidR="00E407AC" w:rsidRPr="00E407AC">
        <w:rPr>
          <w:rFonts w:ascii="Times New Roman" w:hAnsi="Times New Roman" w:cs="Times New Roman"/>
          <w:iCs/>
          <w:sz w:val="24"/>
          <w:szCs w:val="24"/>
        </w:rPr>
        <w:t>Powercom</w:t>
      </w:r>
      <w:proofErr w:type="spellEnd"/>
      <w:r w:rsidR="00E407AC" w:rsidRPr="00E407AC">
        <w:rPr>
          <w:rFonts w:ascii="Times New Roman" w:hAnsi="Times New Roman" w:cs="Times New Roman"/>
          <w:iCs/>
          <w:sz w:val="24"/>
          <w:szCs w:val="24"/>
        </w:rPr>
        <w:t xml:space="preserve"> RPT-1500AP LCD</w:t>
      </w:r>
      <w:r w:rsidR="00E407AC">
        <w:rPr>
          <w:rFonts w:ascii="Times New Roman" w:hAnsi="Times New Roman" w:cs="Times New Roman"/>
          <w:iCs/>
          <w:sz w:val="24"/>
          <w:szCs w:val="24"/>
        </w:rPr>
        <w:t>.</w:t>
      </w:r>
    </w:p>
    <w:p w:rsidR="00952B16" w:rsidRPr="003702CD" w:rsidRDefault="003702CD" w:rsidP="00E407AC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407AC" w:rsidRPr="00E407AC">
        <w:t xml:space="preserve"> </w:t>
      </w:r>
      <w:r w:rsidR="00E407AC" w:rsidRPr="00E407AC">
        <w:rPr>
          <w:rFonts w:ascii="Times New Roman" w:eastAsia="Times New Roman" w:hAnsi="Times New Roman" w:cs="Times New Roman"/>
          <w:sz w:val="24"/>
          <w:szCs w:val="24"/>
        </w:rPr>
        <w:t>26.20.40.111</w:t>
      </w:r>
    </w:p>
    <w:bookmarkEnd w:id="8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E407AC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E407AC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E407AC">
        <w:rPr>
          <w:rFonts w:ascii="Times New Roman" w:hAnsi="Times New Roman" w:cs="Times New Roman"/>
          <w:sz w:val="24"/>
          <w:szCs w:val="24"/>
        </w:rPr>
        <w:t>Заказчика</w:t>
      </w:r>
      <w:r w:rsidRPr="00E407AC">
        <w:rPr>
          <w:rFonts w:ascii="Times New Roman" w:hAnsi="Times New Roman" w:cs="Times New Roman"/>
          <w:sz w:val="24"/>
          <w:szCs w:val="24"/>
        </w:rPr>
        <w:t>:</w:t>
      </w:r>
      <w:r w:rsidR="00723853" w:rsidRPr="00E407AC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E407AC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E407AC">
        <w:rPr>
          <w:rFonts w:ascii="Times New Roman" w:hAnsi="Times New Roman" w:cs="Times New Roman"/>
          <w:sz w:val="24"/>
          <w:szCs w:val="24"/>
        </w:rPr>
        <w:t>.</w:t>
      </w:r>
    </w:p>
    <w:p w:rsidR="000B3D6A" w:rsidRPr="00E407AC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07AC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E407AC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E407A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407AC">
        <w:rPr>
          <w:rFonts w:ascii="Times New Roman" w:hAnsi="Times New Roman" w:cs="Times New Roman"/>
          <w:sz w:val="24"/>
          <w:szCs w:val="24"/>
        </w:rPr>
        <w:t>1</w:t>
      </w:r>
      <w:r w:rsidR="007C09D4" w:rsidRPr="00E407AC">
        <w:rPr>
          <w:rFonts w:ascii="Times New Roman" w:hAnsi="Times New Roman" w:cs="Times New Roman"/>
          <w:sz w:val="24"/>
          <w:szCs w:val="24"/>
        </w:rPr>
        <w:t>0</w:t>
      </w:r>
      <w:r w:rsidR="003A7857" w:rsidRPr="00E407AC">
        <w:rPr>
          <w:rFonts w:ascii="Times New Roman" w:hAnsi="Times New Roman" w:cs="Times New Roman"/>
          <w:sz w:val="24"/>
          <w:szCs w:val="24"/>
        </w:rPr>
        <w:t xml:space="preserve"> (</w:t>
      </w:r>
      <w:r w:rsidR="00E407AC">
        <w:rPr>
          <w:rFonts w:ascii="Times New Roman" w:hAnsi="Times New Roman" w:cs="Times New Roman"/>
          <w:sz w:val="24"/>
          <w:szCs w:val="24"/>
        </w:rPr>
        <w:t>деся</w:t>
      </w:r>
      <w:r w:rsidR="00880860" w:rsidRPr="00E407AC">
        <w:rPr>
          <w:rFonts w:ascii="Times New Roman" w:hAnsi="Times New Roman" w:cs="Times New Roman"/>
          <w:sz w:val="24"/>
          <w:szCs w:val="24"/>
        </w:rPr>
        <w:t>ти</w:t>
      </w:r>
      <w:r w:rsidR="003A7857" w:rsidRPr="00E407AC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E407AC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E407AC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E407AC">
        <w:rPr>
          <w:rFonts w:ascii="Times New Roman" w:hAnsi="Times New Roman" w:cs="Times New Roman"/>
          <w:sz w:val="24"/>
          <w:szCs w:val="24"/>
        </w:rPr>
        <w:t>.</w:t>
      </w:r>
    </w:p>
    <w:p w:rsidR="000B3D6A" w:rsidRPr="00E407AC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07AC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E407AC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8803A6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8803A6" w:rsidRPr="00374EFE" w:rsidRDefault="008803A6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03A6" w:rsidRPr="00BF7D59" w:rsidRDefault="00290D53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бесперебойного питания (ИБП) </w:t>
            </w:r>
            <w:proofErr w:type="spell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Powercom</w:t>
            </w:r>
            <w:proofErr w:type="spellEnd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 RPT-1500AP LCD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Тип ИБП 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line-interactive</w:t>
            </w:r>
            <w:proofErr w:type="spell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Полная мощность, ВА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Выходная мощность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Тип разъема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евро (</w:t>
            </w:r>
            <w:proofErr w:type="spell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huko</w:t>
            </w:r>
            <w:proofErr w:type="spellEnd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Количество выходных разъемов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Количество выходных разъемов с питанием от батареи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Количество фаз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Батареи в комплекте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Возможность установки в стойку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Диапазон входного напряжения, 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165-300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Время переключения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Автоматическая регулировка напряжения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Защита от перегрузки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Защита от всплесков напряжения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 Дж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Защита телефона (RJ-11)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Защита локальной сети (RJ-45)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Подключение через USB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Вес и размер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Ширина, 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Глубина, 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Вес, </w:t>
            </w:r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чёрный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талон, 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кабель USB, 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кабель питания, </w:t>
            </w:r>
          </w:p>
          <w:p w:rsidR="00290D53" w:rsidRPr="00290D53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эксплуатации, </w:t>
            </w:r>
          </w:p>
          <w:p w:rsidR="008803A6" w:rsidRDefault="00290D53" w:rsidP="00290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3">
              <w:rPr>
                <w:rFonts w:ascii="Times New Roman" w:hAnsi="Times New Roman" w:cs="Times New Roman"/>
                <w:sz w:val="24"/>
                <w:szCs w:val="24"/>
              </w:rPr>
              <w:t>соединительный телефонный кабель</w:t>
            </w:r>
          </w:p>
        </w:tc>
      </w:tr>
    </w:tbl>
    <w:p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380A28" w:rsidRPr="00380A28" w:rsidRDefault="00290D53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90D53">
              <w:rPr>
                <w:rFonts w:ascii="Times New Roman" w:eastAsia="Times New Roman" w:hAnsi="Times New Roman" w:cs="Times New Roman"/>
                <w:szCs w:val="24"/>
              </w:rPr>
              <w:t xml:space="preserve">Источник бесперебойного питания (ИБП) </w:t>
            </w:r>
            <w:proofErr w:type="spellStart"/>
            <w:r w:rsidRPr="00290D53">
              <w:rPr>
                <w:rFonts w:ascii="Times New Roman" w:eastAsia="Times New Roman" w:hAnsi="Times New Roman" w:cs="Times New Roman"/>
                <w:szCs w:val="24"/>
              </w:rPr>
              <w:t>Powercom</w:t>
            </w:r>
            <w:proofErr w:type="spellEnd"/>
            <w:r w:rsidRPr="00290D53">
              <w:rPr>
                <w:rFonts w:ascii="Times New Roman" w:eastAsia="Times New Roman" w:hAnsi="Times New Roman" w:cs="Times New Roman"/>
                <w:szCs w:val="24"/>
              </w:rPr>
              <w:t xml:space="preserve"> RPT-1500AP LCD</w:t>
            </w:r>
          </w:p>
        </w:tc>
        <w:tc>
          <w:tcPr>
            <w:tcW w:w="1134" w:type="dxa"/>
          </w:tcPr>
          <w:p w:rsidR="00380A28" w:rsidRPr="00380A28" w:rsidRDefault="00290D5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:rsidR="00380A28" w:rsidRPr="00380A28" w:rsidRDefault="00290D53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0D5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90D53">
        <w:rPr>
          <w:rFonts w:ascii="Times New Roman" w:hAnsi="Times New Roman" w:cs="Times New Roman"/>
          <w:b/>
          <w:bCs/>
          <w:sz w:val="24"/>
          <w:szCs w:val="24"/>
        </w:rPr>
        <w:t>одна</w:t>
      </w:r>
      <w:bookmarkStart w:id="9" w:name="_GoBack"/>
      <w:bookmarkEnd w:id="9"/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90D53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A0082"/>
    <w:rsid w:val="003A431B"/>
    <w:rsid w:val="003A6B30"/>
    <w:rsid w:val="003A7857"/>
    <w:rsid w:val="003B5A48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179E"/>
    <w:rsid w:val="0068609F"/>
    <w:rsid w:val="00686D45"/>
    <w:rsid w:val="00690E0C"/>
    <w:rsid w:val="00690FFA"/>
    <w:rsid w:val="00696A70"/>
    <w:rsid w:val="006A1B53"/>
    <w:rsid w:val="006E21A4"/>
    <w:rsid w:val="006F2C7C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23812"/>
    <w:rsid w:val="00B654ED"/>
    <w:rsid w:val="00B667FA"/>
    <w:rsid w:val="00B80CC7"/>
    <w:rsid w:val="00BA4325"/>
    <w:rsid w:val="00BB106A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B3EE9"/>
    <w:rsid w:val="00DC194B"/>
    <w:rsid w:val="00DD4C87"/>
    <w:rsid w:val="00DE6095"/>
    <w:rsid w:val="00E005EA"/>
    <w:rsid w:val="00E12F7D"/>
    <w:rsid w:val="00E407AC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09E7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688F"/>
    <w:rsid w:val="00F96AAA"/>
    <w:rsid w:val="00FC744D"/>
    <w:rsid w:val="00FD4287"/>
    <w:rsid w:val="00FE2ADF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492AB2-0B5E-492C-9C3E-FF187AA3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9</cp:revision>
  <cp:lastPrinted>2021-05-25T08:26:00Z</cp:lastPrinted>
  <dcterms:created xsi:type="dcterms:W3CDTF">2026-08-11T07:35:00Z</dcterms:created>
  <dcterms:modified xsi:type="dcterms:W3CDTF">2026-08-11T07:40:00Z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