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E359" w14:textId="44B3D5CC" w:rsidR="00F50E19" w:rsidRPr="00FE769C" w:rsidRDefault="006D4DC0" w:rsidP="00F50E19">
      <w:pPr>
        <w:pStyle w:val="2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50E19" w:rsidRPr="00ED5B3C">
        <w:rPr>
          <w:sz w:val="20"/>
          <w:szCs w:val="20"/>
        </w:rPr>
        <w:t>Д</w:t>
      </w:r>
      <w:r w:rsidR="00652342" w:rsidRPr="00ED5B3C">
        <w:rPr>
          <w:sz w:val="20"/>
          <w:szCs w:val="20"/>
        </w:rPr>
        <w:t xml:space="preserve">ОГОВОР № </w:t>
      </w:r>
      <w:r w:rsidR="007D38B5" w:rsidRPr="007D38B5">
        <w:rPr>
          <w:sz w:val="20"/>
          <w:szCs w:val="20"/>
        </w:rPr>
        <w:t>_</w:t>
      </w:r>
      <w:r w:rsidR="007D38B5" w:rsidRPr="00FE769C">
        <w:rPr>
          <w:sz w:val="20"/>
          <w:szCs w:val="20"/>
        </w:rPr>
        <w:t>_____</w:t>
      </w:r>
    </w:p>
    <w:p w14:paraId="5865CB6F" w14:textId="7EF6F7E5" w:rsidR="00F50E19" w:rsidRDefault="00F50E19" w:rsidP="00F50E19">
      <w:pPr>
        <w:pStyle w:val="20"/>
        <w:spacing w:after="0"/>
        <w:rPr>
          <w:sz w:val="20"/>
          <w:szCs w:val="20"/>
          <w:lang w:eastAsia="ru-RU" w:bidi="ru-RU"/>
        </w:rPr>
      </w:pPr>
      <w:r w:rsidRPr="00ED5B3C">
        <w:rPr>
          <w:sz w:val="20"/>
          <w:szCs w:val="20"/>
          <w:lang w:eastAsia="ru-RU" w:bidi="ru-RU"/>
        </w:rPr>
        <w:t>НА ВЫПОЛНЕНИЕ РАБОТ ПО ОЦЕНКЕ</w:t>
      </w:r>
    </w:p>
    <w:p w14:paraId="639118AF" w14:textId="77777777" w:rsidR="0074646E" w:rsidRPr="00ED5B3C" w:rsidRDefault="0074646E" w:rsidP="00F50E19">
      <w:pPr>
        <w:pStyle w:val="20"/>
        <w:spacing w:after="0"/>
        <w:rPr>
          <w:sz w:val="20"/>
          <w:szCs w:val="20"/>
          <w:lang w:eastAsia="ru-RU" w:bidi="ru-RU"/>
        </w:rPr>
      </w:pPr>
    </w:p>
    <w:p w14:paraId="543A5610" w14:textId="4225DA1E" w:rsidR="00F50E19" w:rsidRPr="00ED5B3C" w:rsidRDefault="00F50E19" w:rsidP="00F50E19">
      <w:pPr>
        <w:pStyle w:val="20"/>
        <w:spacing w:after="0"/>
        <w:jc w:val="left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г. </w:t>
      </w:r>
      <w:r w:rsidR="00D1483F" w:rsidRPr="00ED5B3C">
        <w:rPr>
          <w:sz w:val="20"/>
          <w:szCs w:val="20"/>
          <w:lang w:eastAsia="ru-RU" w:bidi="ru-RU"/>
        </w:rPr>
        <w:t>Хабаровск</w:t>
      </w:r>
      <w:r w:rsidRPr="00ED5B3C">
        <w:rPr>
          <w:sz w:val="20"/>
          <w:szCs w:val="20"/>
          <w:lang w:eastAsia="ru-RU" w:bidi="ru-RU"/>
        </w:rPr>
        <w:t xml:space="preserve">                                                                                         </w:t>
      </w:r>
      <w:r w:rsidR="006F27FB" w:rsidRPr="00ED5B3C">
        <w:rPr>
          <w:sz w:val="20"/>
          <w:szCs w:val="20"/>
          <w:lang w:eastAsia="ru-RU" w:bidi="ru-RU"/>
        </w:rPr>
        <w:t xml:space="preserve"> </w:t>
      </w:r>
      <w:r w:rsidR="00EA7B50" w:rsidRPr="00ED5B3C">
        <w:rPr>
          <w:sz w:val="20"/>
          <w:szCs w:val="20"/>
          <w:lang w:eastAsia="ru-RU" w:bidi="ru-RU"/>
        </w:rPr>
        <w:t xml:space="preserve">                           </w:t>
      </w:r>
      <w:r w:rsidR="00ED5B3C" w:rsidRPr="00F25259">
        <w:rPr>
          <w:sz w:val="20"/>
          <w:szCs w:val="20"/>
          <w:lang w:eastAsia="ru-RU" w:bidi="ru-RU"/>
        </w:rPr>
        <w:t xml:space="preserve">  </w:t>
      </w:r>
      <w:r w:rsidR="00321C71">
        <w:rPr>
          <w:sz w:val="20"/>
          <w:szCs w:val="20"/>
          <w:lang w:eastAsia="ru-RU" w:bidi="ru-RU"/>
        </w:rPr>
        <w:t>«__» ____________</w:t>
      </w:r>
      <w:r w:rsidR="00652342" w:rsidRPr="00ED5B3C">
        <w:rPr>
          <w:sz w:val="20"/>
          <w:szCs w:val="20"/>
          <w:lang w:eastAsia="ru-RU" w:bidi="ru-RU"/>
        </w:rPr>
        <w:t>202</w:t>
      </w:r>
      <w:r w:rsidR="00757C0F">
        <w:rPr>
          <w:sz w:val="20"/>
          <w:szCs w:val="20"/>
          <w:lang w:eastAsia="ru-RU" w:bidi="ru-RU"/>
        </w:rPr>
        <w:t xml:space="preserve">6 </w:t>
      </w:r>
      <w:r w:rsidRPr="00ED5B3C">
        <w:rPr>
          <w:sz w:val="20"/>
          <w:szCs w:val="20"/>
          <w:lang w:eastAsia="ru-RU" w:bidi="ru-RU"/>
        </w:rPr>
        <w:t>г.</w:t>
      </w:r>
    </w:p>
    <w:p w14:paraId="659752EE" w14:textId="77777777" w:rsidR="00ED5B3C" w:rsidRPr="00757C0F" w:rsidRDefault="00ED5B3C" w:rsidP="00D1483F">
      <w:pPr>
        <w:pStyle w:val="Style2"/>
        <w:widowControl/>
        <w:spacing w:line="240" w:lineRule="auto"/>
        <w:ind w:right="-24" w:firstLine="0"/>
        <w:rPr>
          <w:b/>
          <w:sz w:val="20"/>
          <w:szCs w:val="20"/>
          <w:highlight w:val="red"/>
        </w:rPr>
      </w:pPr>
    </w:p>
    <w:p w14:paraId="63C166F0" w14:textId="1CC65C6E" w:rsidR="00D1483F" w:rsidRPr="00ED5B3C" w:rsidRDefault="00757C0F" w:rsidP="00757C0F">
      <w:pPr>
        <w:pStyle w:val="Style2"/>
        <w:widowControl/>
        <w:spacing w:line="240" w:lineRule="auto"/>
        <w:ind w:right="-24" w:firstLine="567"/>
        <w:rPr>
          <w:rStyle w:val="FontStyle11"/>
          <w:sz w:val="20"/>
          <w:szCs w:val="20"/>
        </w:rPr>
      </w:pPr>
      <w:r w:rsidRPr="00757C0F">
        <w:rPr>
          <w:b/>
          <w:sz w:val="20"/>
          <w:szCs w:val="20"/>
        </w:rPr>
        <w:t>Федеральное государственное бюджетное учреждение «Государственный природный заповедник «Буреинский»</w:t>
      </w:r>
      <w:r w:rsidR="00F25259" w:rsidRPr="00F25259">
        <w:rPr>
          <w:sz w:val="20"/>
          <w:szCs w:val="20"/>
        </w:rPr>
        <w:t xml:space="preserve">, именуемое в дальнейшем </w:t>
      </w:r>
      <w:r w:rsidR="00F25259" w:rsidRPr="00757C0F">
        <w:rPr>
          <w:b/>
          <w:sz w:val="20"/>
          <w:szCs w:val="20"/>
        </w:rPr>
        <w:t>«Заказчик»</w:t>
      </w:r>
      <w:r w:rsidR="00F25259" w:rsidRPr="00F25259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директора Подолякина Ивана Александровича</w:t>
      </w:r>
      <w:r w:rsidR="00F25259" w:rsidRPr="00F25259">
        <w:rPr>
          <w:sz w:val="20"/>
          <w:szCs w:val="20"/>
        </w:rPr>
        <w:t>,  действующего на основании </w:t>
      </w:r>
      <w:r w:rsidRPr="00757C0F">
        <w:rPr>
          <w:rFonts w:eastAsia="SimSun"/>
          <w:sz w:val="20"/>
          <w:szCs w:val="20"/>
          <w:lang w:eastAsia="ja-JP"/>
        </w:rPr>
        <w:t>Устава</w:t>
      </w:r>
      <w:r w:rsidR="00D1483F" w:rsidRPr="00F25259">
        <w:rPr>
          <w:sz w:val="20"/>
          <w:szCs w:val="20"/>
        </w:rPr>
        <w:t xml:space="preserve">, с одной </w:t>
      </w:r>
      <w:r w:rsidR="006037B8">
        <w:rPr>
          <w:sz w:val="20"/>
          <w:szCs w:val="20"/>
        </w:rPr>
        <w:t xml:space="preserve">стороны, </w:t>
      </w:r>
      <w:r w:rsidR="00D1483F" w:rsidRPr="00F25259">
        <w:rPr>
          <w:sz w:val="20"/>
          <w:szCs w:val="20"/>
        </w:rPr>
        <w:t>и</w:t>
      </w:r>
      <w:r w:rsidR="006037B8">
        <w:rPr>
          <w:sz w:val="20"/>
          <w:szCs w:val="20"/>
        </w:rPr>
        <w:t xml:space="preserve"> _____________________________</w:t>
      </w:r>
      <w:r w:rsidR="00D1483F" w:rsidRPr="00F25259">
        <w:rPr>
          <w:rStyle w:val="FontStyle11"/>
          <w:sz w:val="20"/>
          <w:szCs w:val="20"/>
        </w:rPr>
        <w:t xml:space="preserve">, именуемое в дальнейшем </w:t>
      </w:r>
      <w:r w:rsidR="00D1483F" w:rsidRPr="00757C0F">
        <w:rPr>
          <w:rStyle w:val="FontStyle11"/>
          <w:b/>
          <w:sz w:val="20"/>
          <w:szCs w:val="20"/>
        </w:rPr>
        <w:t>«Исполнитель»</w:t>
      </w:r>
      <w:r w:rsidR="00D1483F" w:rsidRPr="00ED5B3C">
        <w:rPr>
          <w:rStyle w:val="FontStyle11"/>
          <w:sz w:val="20"/>
          <w:szCs w:val="20"/>
        </w:rPr>
        <w:t>, в лице</w:t>
      </w:r>
      <w:r w:rsidR="006037B8">
        <w:rPr>
          <w:rStyle w:val="FontStyle11"/>
          <w:b/>
          <w:bCs/>
          <w:sz w:val="20"/>
          <w:szCs w:val="20"/>
        </w:rPr>
        <w:t xml:space="preserve"> ___________</w:t>
      </w:r>
      <w:r w:rsidR="00D1483F" w:rsidRPr="00ED5B3C">
        <w:rPr>
          <w:rStyle w:val="FontStyle11"/>
          <w:sz w:val="20"/>
          <w:szCs w:val="20"/>
        </w:rPr>
        <w:t xml:space="preserve">, действующего на основании </w:t>
      </w:r>
      <w:r w:rsidR="006037B8">
        <w:rPr>
          <w:rStyle w:val="FontStyle11"/>
          <w:sz w:val="20"/>
          <w:szCs w:val="20"/>
        </w:rPr>
        <w:t>________</w:t>
      </w:r>
      <w:r w:rsidR="00D1483F" w:rsidRPr="00ED5B3C">
        <w:rPr>
          <w:rStyle w:val="FontStyle11"/>
          <w:sz w:val="20"/>
          <w:szCs w:val="20"/>
        </w:rPr>
        <w:t>, с другой стороны, далее именуемые Стороны, заключили настоящий Договор о нижеследующем.</w:t>
      </w:r>
    </w:p>
    <w:p w14:paraId="3FFC31BB" w14:textId="77777777" w:rsidR="00D1483F" w:rsidRPr="00ED5B3C" w:rsidRDefault="00D1483F" w:rsidP="00D1483F">
      <w:pPr>
        <w:pStyle w:val="Style2"/>
        <w:widowControl/>
        <w:spacing w:line="240" w:lineRule="auto"/>
        <w:ind w:left="567" w:right="-24" w:firstLine="0"/>
        <w:rPr>
          <w:rStyle w:val="FontStyle11"/>
          <w:sz w:val="20"/>
          <w:szCs w:val="20"/>
        </w:rPr>
      </w:pPr>
    </w:p>
    <w:p w14:paraId="552BAC36" w14:textId="77777777" w:rsidR="00F50E19" w:rsidRPr="00ED5B3C" w:rsidRDefault="00F50E19" w:rsidP="00F50E19">
      <w:pPr>
        <w:pStyle w:val="1"/>
        <w:numPr>
          <w:ilvl w:val="0"/>
          <w:numId w:val="1"/>
        </w:numPr>
        <w:tabs>
          <w:tab w:val="left" w:pos="276"/>
        </w:tabs>
        <w:spacing w:line="266" w:lineRule="auto"/>
        <w:jc w:val="center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ПРЕДМЕТ ДОГОВОРА</w:t>
      </w:r>
    </w:p>
    <w:p w14:paraId="077A8776" w14:textId="2CCFA36C" w:rsidR="00F50E19" w:rsidRPr="00ED5B3C" w:rsidRDefault="00D1483F" w:rsidP="003A6DD9">
      <w:pPr>
        <w:pStyle w:val="1"/>
        <w:numPr>
          <w:ilvl w:val="1"/>
          <w:numId w:val="1"/>
        </w:numPr>
        <w:tabs>
          <w:tab w:val="left" w:pos="411"/>
        </w:tabs>
        <w:spacing w:line="252" w:lineRule="auto"/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ИСПОЛНИТЕЛЬ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</w:t>
      </w:r>
      <w:r w:rsidR="00F50E19" w:rsidRPr="00ED5B3C">
        <w:rPr>
          <w:sz w:val="20"/>
          <w:szCs w:val="20"/>
          <w:lang w:eastAsia="ru-RU" w:bidi="ru-RU"/>
        </w:rPr>
        <w:t xml:space="preserve">производит для </w:t>
      </w:r>
      <w:r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а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</w:t>
      </w:r>
      <w:r w:rsidR="00F50E19" w:rsidRPr="00ED5B3C">
        <w:rPr>
          <w:sz w:val="20"/>
          <w:szCs w:val="20"/>
          <w:lang w:eastAsia="ru-RU" w:bidi="ru-RU"/>
        </w:rPr>
        <w:t xml:space="preserve">выполнение работ по оценке </w:t>
      </w:r>
      <w:r w:rsidR="00595D93">
        <w:rPr>
          <w:sz w:val="20"/>
          <w:szCs w:val="20"/>
          <w:lang w:eastAsia="ru-RU" w:bidi="ru-RU"/>
        </w:rPr>
        <w:t>технического состояния транспортного средства его пригодности</w:t>
      </w:r>
      <w:r w:rsidR="003A6DD9" w:rsidRPr="00ED5B3C">
        <w:rPr>
          <w:sz w:val="20"/>
          <w:szCs w:val="20"/>
          <w:lang w:eastAsia="ru-RU" w:bidi="ru-RU"/>
        </w:rPr>
        <w:t xml:space="preserve"> для</w:t>
      </w:r>
      <w:r w:rsidR="00595D93">
        <w:rPr>
          <w:sz w:val="20"/>
          <w:szCs w:val="20"/>
          <w:lang w:eastAsia="ru-RU" w:bidi="ru-RU"/>
        </w:rPr>
        <w:t xml:space="preserve"> дальнейшей эксплуатации и определении утилизационной стоимости для списания</w:t>
      </w:r>
      <w:r w:rsidR="00B97D27" w:rsidRPr="00ED5B3C">
        <w:rPr>
          <w:sz w:val="20"/>
          <w:szCs w:val="20"/>
          <w:lang w:eastAsia="ru-RU" w:bidi="ru-RU"/>
        </w:rPr>
        <w:t>,</w:t>
      </w:r>
      <w:r w:rsidR="003A6DD9" w:rsidRPr="00ED5B3C">
        <w:rPr>
          <w:sz w:val="20"/>
          <w:szCs w:val="20"/>
          <w:lang w:eastAsia="ru-RU" w:bidi="ru-RU"/>
        </w:rPr>
        <w:t xml:space="preserve"> по фотографиям и документам Заказчика</w:t>
      </w:r>
      <w:r w:rsidR="00B97D27" w:rsidRPr="00ED5B3C">
        <w:rPr>
          <w:sz w:val="20"/>
          <w:szCs w:val="20"/>
          <w:lang w:eastAsia="ru-RU" w:bidi="ru-RU"/>
        </w:rPr>
        <w:t xml:space="preserve"> согласно</w:t>
      </w:r>
      <w:r w:rsidR="00F50E19" w:rsidRPr="00ED5B3C">
        <w:rPr>
          <w:sz w:val="20"/>
          <w:szCs w:val="20"/>
          <w:lang w:eastAsia="ru-RU" w:bidi="ru-RU"/>
        </w:rPr>
        <w:t xml:space="preserve"> Заданию на оценку, приведенному в Приложении 1 к настоящему договору. Оценка производится для </w:t>
      </w:r>
      <w:r w:rsidR="006F27FB" w:rsidRPr="00ED5B3C">
        <w:rPr>
          <w:sz w:val="20"/>
          <w:szCs w:val="20"/>
          <w:lang w:eastAsia="ru-RU" w:bidi="ru-RU"/>
        </w:rPr>
        <w:t xml:space="preserve">определения </w:t>
      </w:r>
      <w:r w:rsidR="00D958F5" w:rsidRPr="00ED5B3C">
        <w:rPr>
          <w:sz w:val="20"/>
          <w:szCs w:val="20"/>
          <w:lang w:eastAsia="ru-RU" w:bidi="ru-RU"/>
        </w:rPr>
        <w:t xml:space="preserve">рыночной стоимости </w:t>
      </w:r>
      <w:r w:rsidR="003A6DD9" w:rsidRPr="00ED5B3C">
        <w:rPr>
          <w:sz w:val="20"/>
          <w:szCs w:val="20"/>
          <w:lang w:eastAsia="ru-RU" w:bidi="ru-RU"/>
        </w:rPr>
        <w:t>оценке имущества для списания (утилизационная стоимость).</w:t>
      </w:r>
    </w:p>
    <w:p w14:paraId="02AB664E" w14:textId="77777777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spacing w:after="120" w:line="252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Работа производится в соответствии с ФЗ «Об оценочной деятельности в РФ» № 135-ФЗ от 29.07.98 г. с изменениями. Федеральными Стандартами Оценки (ФСО) и Сводом Стандартов Оценки Российского Общества Оценщиков (ССО РОО 2010).</w:t>
      </w:r>
    </w:p>
    <w:p w14:paraId="048066CD" w14:textId="77777777" w:rsidR="00F50E19" w:rsidRPr="00ED5B3C" w:rsidRDefault="00F50E19" w:rsidP="00F50E19">
      <w:pPr>
        <w:pStyle w:val="1"/>
        <w:numPr>
          <w:ilvl w:val="0"/>
          <w:numId w:val="1"/>
        </w:numPr>
        <w:tabs>
          <w:tab w:val="left" w:pos="276"/>
        </w:tabs>
        <w:spacing w:line="283" w:lineRule="auto"/>
        <w:jc w:val="center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ПРАВА И ОБЯЗАННОСТИ СТОРОН</w:t>
      </w:r>
    </w:p>
    <w:p w14:paraId="4CF47D3F" w14:textId="777AF9D9" w:rsidR="00F50E19" w:rsidRPr="00ED5B3C" w:rsidRDefault="00D1483F" w:rsidP="00F50E19">
      <w:pPr>
        <w:pStyle w:val="1"/>
        <w:numPr>
          <w:ilvl w:val="1"/>
          <w:numId w:val="1"/>
        </w:numPr>
        <w:tabs>
          <w:tab w:val="left" w:pos="415"/>
        </w:tabs>
        <w:spacing w:line="283" w:lineRule="auto"/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Заказчик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имеет право:</w:t>
      </w:r>
    </w:p>
    <w:p w14:paraId="5A75C240" w14:textId="77777777" w:rsidR="00F50E19" w:rsidRPr="00ED5B3C" w:rsidRDefault="00F50E19" w:rsidP="00F50E19">
      <w:pPr>
        <w:pStyle w:val="1"/>
        <w:numPr>
          <w:ilvl w:val="0"/>
          <w:numId w:val="2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получить отчет о выполнении указанных в настоящем договоре работ. Отчет должен соответствовать требованиям ФЗ «Об оценочной деятельности в РФ» № 135-ФЗ от 29.07.98 г. с изменениями, ФСО и ССО РОО;</w:t>
      </w:r>
    </w:p>
    <w:p w14:paraId="72AA0323" w14:textId="77777777" w:rsidR="00F50E19" w:rsidRPr="00ED5B3C" w:rsidRDefault="00F50E19" w:rsidP="00F50E19">
      <w:pPr>
        <w:pStyle w:val="1"/>
        <w:numPr>
          <w:ilvl w:val="0"/>
          <w:numId w:val="2"/>
        </w:numPr>
        <w:tabs>
          <w:tab w:val="left" w:pos="276"/>
        </w:tabs>
        <w:spacing w:line="271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получить информацию о членстве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ИСПОЛНИТЕЛЯ </w:t>
      </w:r>
      <w:r w:rsidRPr="00ED5B3C">
        <w:rPr>
          <w:sz w:val="20"/>
          <w:szCs w:val="20"/>
          <w:lang w:eastAsia="ru-RU" w:bidi="ru-RU"/>
        </w:rPr>
        <w:t xml:space="preserve">в саморегулируемой организации оценщиков на осуществление указанной деятельности, а также страхования гражданской ответственности </w:t>
      </w:r>
      <w:r w:rsidRPr="00ED5B3C">
        <w:rPr>
          <w:b/>
          <w:bCs/>
          <w:sz w:val="20"/>
          <w:szCs w:val="20"/>
          <w:lang w:eastAsia="ru-RU" w:bidi="ru-RU"/>
        </w:rPr>
        <w:t>ИСПОЛНИТЕЛЯ;</w:t>
      </w:r>
    </w:p>
    <w:p w14:paraId="7F475983" w14:textId="77777777" w:rsidR="00F50E19" w:rsidRPr="00ED5B3C" w:rsidRDefault="00F50E19" w:rsidP="00F50E19">
      <w:pPr>
        <w:pStyle w:val="1"/>
        <w:numPr>
          <w:ilvl w:val="0"/>
          <w:numId w:val="2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направлять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ИСПОЛНИТЕЛЮ </w:t>
      </w:r>
      <w:r w:rsidRPr="00ED5B3C">
        <w:rPr>
          <w:sz w:val="20"/>
          <w:szCs w:val="20"/>
          <w:lang w:eastAsia="ru-RU" w:bidi="ru-RU"/>
        </w:rPr>
        <w:t>обоснованные возражения по поводу содержания Отчета о выполнении работ.</w:t>
      </w:r>
    </w:p>
    <w:p w14:paraId="6F41E3E8" w14:textId="418EE45E" w:rsidR="00F50E19" w:rsidRPr="00ED5B3C" w:rsidRDefault="00D1483F" w:rsidP="00F50E19">
      <w:pPr>
        <w:pStyle w:val="1"/>
        <w:numPr>
          <w:ilvl w:val="1"/>
          <w:numId w:val="1"/>
        </w:numPr>
        <w:tabs>
          <w:tab w:val="left" w:pos="415"/>
        </w:tabs>
        <w:spacing w:line="283" w:lineRule="auto"/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Заказчик</w:t>
      </w:r>
      <w:r w:rsidR="00FE769C">
        <w:rPr>
          <w:b/>
          <w:bCs/>
          <w:sz w:val="20"/>
          <w:szCs w:val="20"/>
          <w:lang w:eastAsia="ru-RU" w:bidi="ru-RU"/>
        </w:rPr>
        <w:t xml:space="preserve"> </w:t>
      </w:r>
      <w:r w:rsidR="00F50E19" w:rsidRPr="00ED5B3C">
        <w:rPr>
          <w:b/>
          <w:bCs/>
          <w:sz w:val="20"/>
          <w:szCs w:val="20"/>
          <w:lang w:eastAsia="ru-RU" w:bidi="ru-RU"/>
        </w:rPr>
        <w:t>обязан:</w:t>
      </w:r>
    </w:p>
    <w:p w14:paraId="4DD13C15" w14:textId="77777777" w:rsidR="00F50E19" w:rsidRPr="00ED5B3C" w:rsidRDefault="00F50E19" w:rsidP="00F50E19">
      <w:pPr>
        <w:pStyle w:val="1"/>
        <w:numPr>
          <w:ilvl w:val="0"/>
          <w:numId w:val="3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оплатить все произведенные согласно настоящему Договору работы на условиях и в сроки, указанные в п. 3, 4 настоящего договора;</w:t>
      </w:r>
    </w:p>
    <w:p w14:paraId="6EFAD4C2" w14:textId="77777777" w:rsidR="00F50E19" w:rsidRPr="00ED5B3C" w:rsidRDefault="00F50E19" w:rsidP="00F50E19">
      <w:pPr>
        <w:pStyle w:val="1"/>
        <w:numPr>
          <w:ilvl w:val="0"/>
          <w:numId w:val="3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предоставить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ИСПОЛНИТЕЛЮ </w:t>
      </w:r>
      <w:r w:rsidRPr="00ED5B3C">
        <w:rPr>
          <w:sz w:val="20"/>
          <w:szCs w:val="20"/>
          <w:lang w:eastAsia="ru-RU" w:bidi="ru-RU"/>
        </w:rPr>
        <w:t xml:space="preserve">все документы, материалы и информацию необходимую для оценки имущества (Приложение № 1, по данному Договору) не позднее 3 (трех) дней с даты подписания договора. В случае задержки или предоставления неполной информации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ИСПОЛНИТЕЛЮ </w:t>
      </w:r>
      <w:r w:rsidRPr="00ED5B3C">
        <w:rPr>
          <w:sz w:val="20"/>
          <w:szCs w:val="20"/>
          <w:lang w:eastAsia="ru-RU" w:bidi="ru-RU"/>
        </w:rPr>
        <w:t>сроки выполнения работ увеличиваются на срок задержки информации;</w:t>
      </w:r>
    </w:p>
    <w:p w14:paraId="27C0FC3B" w14:textId="77777777" w:rsidR="00F50E19" w:rsidRPr="00ED5B3C" w:rsidRDefault="00F50E19" w:rsidP="00F50E19">
      <w:pPr>
        <w:pStyle w:val="1"/>
        <w:numPr>
          <w:ilvl w:val="0"/>
          <w:numId w:val="3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обеспечить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ИСПОЛНИТЕЛЮ </w:t>
      </w:r>
      <w:r w:rsidRPr="00ED5B3C">
        <w:rPr>
          <w:sz w:val="20"/>
          <w:szCs w:val="20"/>
          <w:lang w:eastAsia="ru-RU" w:bidi="ru-RU"/>
        </w:rPr>
        <w:t>встречу со специалистами, владеющими информацией об оцениваемом имуществе;</w:t>
      </w:r>
    </w:p>
    <w:p w14:paraId="319930B0" w14:textId="77777777" w:rsidR="00F50E19" w:rsidRPr="00ED5B3C" w:rsidRDefault="00F50E19" w:rsidP="00F50E19">
      <w:pPr>
        <w:pStyle w:val="1"/>
        <w:numPr>
          <w:ilvl w:val="0"/>
          <w:numId w:val="3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осуществить приемку работ и подписание приемопередаточного Акта в течение 2-х дней с момента предъявления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ИСПОЛНИТЕЛЕМ </w:t>
      </w:r>
      <w:r w:rsidRPr="00ED5B3C">
        <w:rPr>
          <w:sz w:val="20"/>
          <w:szCs w:val="20"/>
          <w:lang w:eastAsia="ru-RU" w:bidi="ru-RU"/>
        </w:rPr>
        <w:t>выполненных работ к сдаче, и ответов на все вопросы по существу предъявленных документов.</w:t>
      </w:r>
    </w:p>
    <w:p w14:paraId="5CED8DD4" w14:textId="41883D7C" w:rsidR="00F50E19" w:rsidRPr="00ED5B3C" w:rsidRDefault="00D1483F" w:rsidP="00F50E19">
      <w:pPr>
        <w:pStyle w:val="1"/>
        <w:numPr>
          <w:ilvl w:val="1"/>
          <w:numId w:val="1"/>
        </w:numPr>
        <w:tabs>
          <w:tab w:val="left" w:pos="415"/>
        </w:tabs>
        <w:spacing w:line="266" w:lineRule="auto"/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ИСПОЛНИТЕЛЬ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</w:t>
      </w:r>
      <w:r w:rsidR="00F50E19" w:rsidRPr="00ED5B3C">
        <w:rPr>
          <w:sz w:val="20"/>
          <w:szCs w:val="20"/>
          <w:lang w:eastAsia="ru-RU" w:bidi="ru-RU"/>
        </w:rPr>
        <w:t>имеет право:</w:t>
      </w:r>
    </w:p>
    <w:p w14:paraId="2066D935" w14:textId="77777777" w:rsidR="00F50E19" w:rsidRPr="00ED5B3C" w:rsidRDefault="00F50E19" w:rsidP="00F50E19">
      <w:pPr>
        <w:pStyle w:val="1"/>
        <w:numPr>
          <w:ilvl w:val="0"/>
          <w:numId w:val="4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применять самостоятельно методы оценки, в соответствии со стандартами оценки;</w:t>
      </w:r>
    </w:p>
    <w:p w14:paraId="24A77BE8" w14:textId="77777777" w:rsidR="00F50E19" w:rsidRPr="00ED5B3C" w:rsidRDefault="00F50E19" w:rsidP="00F50E19">
      <w:pPr>
        <w:pStyle w:val="1"/>
        <w:numPr>
          <w:ilvl w:val="0"/>
          <w:numId w:val="4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производить расчёты, как в рублях, так и в долларах.</w:t>
      </w:r>
    </w:p>
    <w:p w14:paraId="484928DB" w14:textId="47F0F10A" w:rsidR="00F50E19" w:rsidRPr="00ED5B3C" w:rsidRDefault="00F50E19" w:rsidP="00F50E19">
      <w:pPr>
        <w:pStyle w:val="1"/>
        <w:numPr>
          <w:ilvl w:val="0"/>
          <w:numId w:val="4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требовать от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обеспечения доступа в полном объеме к документации, необходимой для осуществления оценки;</w:t>
      </w:r>
    </w:p>
    <w:p w14:paraId="39B12E87" w14:textId="77777777" w:rsidR="00F50E19" w:rsidRPr="00ED5B3C" w:rsidRDefault="00F50E19" w:rsidP="00F50E19">
      <w:pPr>
        <w:pStyle w:val="1"/>
        <w:numPr>
          <w:ilvl w:val="0"/>
          <w:numId w:val="4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получать разъяснения и дополнительные сведения, необходимые для осуществления данной оценки;</w:t>
      </w:r>
    </w:p>
    <w:p w14:paraId="5D52CA22" w14:textId="29201178" w:rsidR="00F50E19" w:rsidRPr="00ED5B3C" w:rsidRDefault="00F50E19" w:rsidP="00F50E19">
      <w:pPr>
        <w:pStyle w:val="1"/>
        <w:numPr>
          <w:ilvl w:val="0"/>
          <w:numId w:val="4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запрашивать в письменной или устной форме у третьих лиц информацию, необходимую для проведения оценки объекта оценки, за исключением информации, являющейся государственной или коммерческой тайной. В случае, если отказ в предоставлении указанной информации существенным образом влияет на достоверность оценки объекта, </w:t>
      </w:r>
      <w:r w:rsidR="00D1483F" w:rsidRPr="00ED5B3C">
        <w:rPr>
          <w:b/>
          <w:bCs/>
          <w:sz w:val="20"/>
          <w:szCs w:val="20"/>
          <w:lang w:eastAsia="ru-RU" w:bidi="ru-RU"/>
        </w:rPr>
        <w:t>ИСПОЛНИТЕЛЬ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указывает это в отчете;</w:t>
      </w:r>
    </w:p>
    <w:p w14:paraId="4C215311" w14:textId="77777777" w:rsidR="00F50E19" w:rsidRPr="00ED5B3C" w:rsidRDefault="00F50E19" w:rsidP="00F50E19">
      <w:pPr>
        <w:pStyle w:val="1"/>
        <w:numPr>
          <w:ilvl w:val="0"/>
          <w:numId w:val="4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привлекать по мере необходимости на договорной основе к участию в проведении оценки объекта оценки иных оценщиков либо других специалистов;</w:t>
      </w:r>
    </w:p>
    <w:p w14:paraId="357C8F6A" w14:textId="3C38720E" w:rsidR="00F50E19" w:rsidRPr="00ED5B3C" w:rsidRDefault="00F50E19" w:rsidP="00F50E19">
      <w:pPr>
        <w:pStyle w:val="1"/>
        <w:numPr>
          <w:ilvl w:val="0"/>
          <w:numId w:val="4"/>
        </w:numPr>
        <w:tabs>
          <w:tab w:val="left" w:pos="276"/>
        </w:tabs>
        <w:spacing w:line="26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отказаться от проведения оценки объекта оценки в случаях, если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нарушил условия договора, не обеспечил предоставление необходимой информации об объекте оценки, либо не обеспечил соответствующие договору условия работы.</w:t>
      </w:r>
    </w:p>
    <w:p w14:paraId="06969FFE" w14:textId="2DC33858" w:rsidR="00F50E19" w:rsidRPr="00ED5B3C" w:rsidRDefault="00D1483F" w:rsidP="00F50E19">
      <w:pPr>
        <w:pStyle w:val="1"/>
        <w:numPr>
          <w:ilvl w:val="1"/>
          <w:numId w:val="1"/>
        </w:numPr>
        <w:tabs>
          <w:tab w:val="left" w:pos="420"/>
        </w:tabs>
        <w:spacing w:line="276" w:lineRule="auto"/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ИСПОЛНИТЕЛЬ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обязан:</w:t>
      </w:r>
    </w:p>
    <w:p w14:paraId="5B847584" w14:textId="77777777" w:rsidR="00F50E19" w:rsidRPr="00ED5B3C" w:rsidRDefault="00F50E19" w:rsidP="00F50E19">
      <w:pPr>
        <w:pStyle w:val="1"/>
        <w:numPr>
          <w:ilvl w:val="0"/>
          <w:numId w:val="5"/>
        </w:numPr>
        <w:tabs>
          <w:tab w:val="left" w:pos="279"/>
        </w:tabs>
        <w:spacing w:line="240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представить отчет о выполненной работе в строгом соответствии с требованиями ФЗ «Об оценочной деятельности в РФ» № 135-ФЗ от 29.07.98 г. с изменениями, ФСО и ССО РОО;</w:t>
      </w:r>
    </w:p>
    <w:p w14:paraId="039D232C" w14:textId="27E685AE" w:rsidR="00F50E19" w:rsidRPr="00ED5B3C" w:rsidRDefault="00F50E19" w:rsidP="00F50E19">
      <w:pPr>
        <w:pStyle w:val="1"/>
        <w:numPr>
          <w:ilvl w:val="0"/>
          <w:numId w:val="5"/>
        </w:numPr>
        <w:tabs>
          <w:tab w:val="left" w:pos="279"/>
        </w:tabs>
        <w:spacing w:line="254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lastRenderedPageBreak/>
        <w:t xml:space="preserve">сообщать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у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о невозможности своего участия в проведении оценки объекта вследствие возникновения обстоятельств, препятствующих проведению объективной оценки объекта;</w:t>
      </w:r>
    </w:p>
    <w:p w14:paraId="3E5AF6C6" w14:textId="7949472D" w:rsidR="00F50E19" w:rsidRPr="00ED5B3C" w:rsidRDefault="00F50E19" w:rsidP="00F50E19">
      <w:pPr>
        <w:pStyle w:val="1"/>
        <w:numPr>
          <w:ilvl w:val="0"/>
          <w:numId w:val="5"/>
        </w:numPr>
        <w:tabs>
          <w:tab w:val="left" w:pos="279"/>
        </w:tabs>
        <w:spacing w:line="254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обеспечивать сохранность документов, получаемых от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и третьих лиц в ходе проведения оценки объекта;</w:t>
      </w:r>
    </w:p>
    <w:p w14:paraId="42B9CEB7" w14:textId="29735AA1" w:rsidR="00F50E19" w:rsidRPr="00ED5B3C" w:rsidRDefault="00F50E19" w:rsidP="00F50E19">
      <w:pPr>
        <w:pStyle w:val="1"/>
        <w:numPr>
          <w:ilvl w:val="0"/>
          <w:numId w:val="5"/>
        </w:numPr>
        <w:tabs>
          <w:tab w:val="left" w:pos="279"/>
        </w:tabs>
        <w:spacing w:line="257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предоставлять по требованию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документ об образовании, подтверждающий получение профессиональных знаний в области оценочной деятельности;</w:t>
      </w:r>
    </w:p>
    <w:p w14:paraId="6D3C1294" w14:textId="4F6B86E7" w:rsidR="00F50E19" w:rsidRPr="00ED5B3C" w:rsidRDefault="00F50E19" w:rsidP="00F50E19">
      <w:pPr>
        <w:pStyle w:val="1"/>
        <w:numPr>
          <w:ilvl w:val="0"/>
          <w:numId w:val="5"/>
        </w:numPr>
        <w:tabs>
          <w:tab w:val="left" w:pos="279"/>
        </w:tabs>
        <w:spacing w:line="257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не разглашать конфиденциальную информацию, полученную от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в ходе проведения оценки объекта, за исключением случаев, предусмотренных законодательством Российской Федерации;</w:t>
      </w:r>
    </w:p>
    <w:p w14:paraId="34A19846" w14:textId="77777777" w:rsidR="00F50E19" w:rsidRPr="00ED5B3C" w:rsidRDefault="00F50E19" w:rsidP="00F50E19">
      <w:pPr>
        <w:pStyle w:val="1"/>
        <w:numPr>
          <w:ilvl w:val="0"/>
          <w:numId w:val="5"/>
        </w:numPr>
        <w:tabs>
          <w:tab w:val="left" w:pos="279"/>
        </w:tabs>
        <w:spacing w:after="120" w:line="257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в случаях, предусмотренных законодательством Российской Федерации, предоставлять копии хранящихся отчетов или информацию из них правоохранительным, судебным, иным уполномоченным государственным органам либо органам местного самоуправления по их законному требованию.</w:t>
      </w:r>
    </w:p>
    <w:p w14:paraId="365B8D79" w14:textId="77777777" w:rsidR="00F50E19" w:rsidRPr="00ED5B3C" w:rsidRDefault="00F50E19" w:rsidP="00F50E19">
      <w:pPr>
        <w:pStyle w:val="1"/>
        <w:numPr>
          <w:ilvl w:val="0"/>
          <w:numId w:val="1"/>
        </w:numPr>
        <w:tabs>
          <w:tab w:val="left" w:pos="279"/>
        </w:tabs>
        <w:spacing w:line="266" w:lineRule="auto"/>
        <w:jc w:val="center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СТОИМОСТЬ РАБОТ И РАСЧЕТЫ ПО ДОГОВОРУ</w:t>
      </w:r>
    </w:p>
    <w:p w14:paraId="714F1ED7" w14:textId="0A4D921B" w:rsidR="00F50E19" w:rsidRPr="00ED5B3C" w:rsidRDefault="00F50E19" w:rsidP="00652342">
      <w:pPr>
        <w:pStyle w:val="1"/>
        <w:numPr>
          <w:ilvl w:val="1"/>
          <w:numId w:val="1"/>
        </w:numPr>
        <w:tabs>
          <w:tab w:val="left" w:pos="420"/>
        </w:tabs>
        <w:spacing w:line="240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Стоимость работ по оценке по н</w:t>
      </w:r>
      <w:r w:rsidRPr="00ED5B3C">
        <w:rPr>
          <w:sz w:val="20"/>
          <w:szCs w:val="20"/>
        </w:rPr>
        <w:t xml:space="preserve">астоящему Договору составляет </w:t>
      </w:r>
      <w:r w:rsidR="006037B8">
        <w:rPr>
          <w:sz w:val="20"/>
          <w:szCs w:val="20"/>
        </w:rPr>
        <w:t xml:space="preserve"> ________  </w:t>
      </w:r>
      <w:r w:rsidR="00F25259">
        <w:rPr>
          <w:sz w:val="20"/>
          <w:szCs w:val="20"/>
        </w:rPr>
        <w:t xml:space="preserve"> рублей 00 копеек</w:t>
      </w:r>
      <w:r w:rsidRPr="00ED5B3C">
        <w:rPr>
          <w:sz w:val="20"/>
          <w:szCs w:val="20"/>
          <w:lang w:eastAsia="ru-RU" w:bidi="ru-RU"/>
        </w:rPr>
        <w:t xml:space="preserve">, НДС </w:t>
      </w:r>
      <w:r w:rsidR="00C57D96">
        <w:rPr>
          <w:sz w:val="20"/>
          <w:szCs w:val="20"/>
          <w:lang w:eastAsia="ru-RU" w:bidi="ru-RU"/>
        </w:rPr>
        <w:t>5% в том числе.</w:t>
      </w:r>
    </w:p>
    <w:p w14:paraId="2C848CED" w14:textId="38648F28" w:rsidR="00591C61" w:rsidRPr="005A189B" w:rsidRDefault="00D1483F" w:rsidP="00591C61">
      <w:pPr>
        <w:pStyle w:val="1"/>
        <w:numPr>
          <w:ilvl w:val="1"/>
          <w:numId w:val="1"/>
        </w:numPr>
        <w:tabs>
          <w:tab w:val="left" w:pos="420"/>
        </w:tabs>
        <w:spacing w:line="240" w:lineRule="auto"/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Заказчик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</w:t>
      </w:r>
      <w:r w:rsidR="00F50E19" w:rsidRPr="00ED5B3C">
        <w:rPr>
          <w:sz w:val="20"/>
          <w:szCs w:val="20"/>
          <w:lang w:eastAsia="ru-RU" w:bidi="ru-RU"/>
        </w:rPr>
        <w:t xml:space="preserve">производит оплату работы 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ИСПОЛНИТЕЛЯ </w:t>
      </w:r>
      <w:r w:rsidR="002E50ED" w:rsidRPr="00ED5B3C">
        <w:rPr>
          <w:bCs/>
          <w:sz w:val="20"/>
          <w:szCs w:val="20"/>
          <w:lang w:eastAsia="ru-RU" w:bidi="ru-RU"/>
        </w:rPr>
        <w:t>в размере</w:t>
      </w:r>
      <w:r w:rsidR="005A189B">
        <w:rPr>
          <w:sz w:val="20"/>
          <w:szCs w:val="20"/>
        </w:rPr>
        <w:t xml:space="preserve"> </w:t>
      </w:r>
      <w:r w:rsidR="003A6DD9" w:rsidRPr="005A189B">
        <w:rPr>
          <w:bCs/>
          <w:sz w:val="20"/>
          <w:szCs w:val="20"/>
          <w:lang w:eastAsia="ru-RU" w:bidi="ru-RU"/>
        </w:rPr>
        <w:t>10</w:t>
      </w:r>
      <w:r w:rsidR="00591C61" w:rsidRPr="005A189B">
        <w:rPr>
          <w:bCs/>
          <w:sz w:val="20"/>
          <w:szCs w:val="20"/>
          <w:lang w:eastAsia="ru-RU" w:bidi="ru-RU"/>
        </w:rPr>
        <w:t>0</w:t>
      </w:r>
      <w:r w:rsidR="002E50ED" w:rsidRPr="005A189B">
        <w:rPr>
          <w:bCs/>
          <w:sz w:val="20"/>
          <w:szCs w:val="20"/>
          <w:lang w:eastAsia="ru-RU" w:bidi="ru-RU"/>
        </w:rPr>
        <w:t>%</w:t>
      </w:r>
      <w:r w:rsidR="003A6DD9" w:rsidRPr="005A189B">
        <w:rPr>
          <w:bCs/>
          <w:sz w:val="20"/>
          <w:szCs w:val="20"/>
          <w:lang w:eastAsia="ru-RU" w:bidi="ru-RU"/>
        </w:rPr>
        <w:t xml:space="preserve"> от общей суммы, согласно Приложению 2 </w:t>
      </w:r>
      <w:r w:rsidR="002E50ED" w:rsidRPr="005A189B">
        <w:rPr>
          <w:sz w:val="20"/>
          <w:szCs w:val="20"/>
          <w:lang w:eastAsia="ru-RU" w:bidi="ru-RU"/>
        </w:rPr>
        <w:t>п</w:t>
      </w:r>
      <w:r w:rsidR="00F25259">
        <w:rPr>
          <w:sz w:val="20"/>
          <w:szCs w:val="20"/>
          <w:lang w:eastAsia="ru-RU" w:bidi="ru-RU"/>
        </w:rPr>
        <w:t>осле</w:t>
      </w:r>
      <w:r w:rsidR="002E50ED" w:rsidRPr="005A189B">
        <w:rPr>
          <w:sz w:val="20"/>
          <w:szCs w:val="20"/>
          <w:lang w:eastAsia="ru-RU" w:bidi="ru-RU"/>
        </w:rPr>
        <w:t xml:space="preserve"> подписани</w:t>
      </w:r>
      <w:r w:rsidR="00F25259">
        <w:rPr>
          <w:sz w:val="20"/>
          <w:szCs w:val="20"/>
          <w:lang w:eastAsia="ru-RU" w:bidi="ru-RU"/>
        </w:rPr>
        <w:t>я</w:t>
      </w:r>
      <w:r w:rsidR="002E50ED" w:rsidRPr="005A189B">
        <w:rPr>
          <w:sz w:val="20"/>
          <w:szCs w:val="20"/>
          <w:lang w:eastAsia="ru-RU" w:bidi="ru-RU"/>
        </w:rPr>
        <w:t xml:space="preserve"> </w:t>
      </w:r>
      <w:r w:rsidR="00ED5B3C" w:rsidRPr="005A189B">
        <w:rPr>
          <w:sz w:val="20"/>
          <w:szCs w:val="20"/>
          <w:lang w:eastAsia="ru-RU" w:bidi="ru-RU"/>
        </w:rPr>
        <w:t>акта оказанных услуг</w:t>
      </w:r>
      <w:r w:rsidR="002E50ED" w:rsidRPr="005A189B">
        <w:rPr>
          <w:sz w:val="20"/>
          <w:szCs w:val="20"/>
          <w:lang w:eastAsia="ru-RU" w:bidi="ru-RU"/>
        </w:rPr>
        <w:t>.</w:t>
      </w:r>
    </w:p>
    <w:p w14:paraId="709C6B27" w14:textId="77777777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1"/>
        </w:tabs>
        <w:spacing w:after="120" w:line="240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В цену договора включены все затраты, установленные законодательством Российской Федерации, необходимые для исполнения договора. Цена Договора неизменна на срок действия Договора.</w:t>
      </w:r>
    </w:p>
    <w:p w14:paraId="3BC7B80C" w14:textId="77777777" w:rsidR="00F50E19" w:rsidRPr="00ED5B3C" w:rsidRDefault="00F50E19" w:rsidP="00F50E19">
      <w:pPr>
        <w:pStyle w:val="1"/>
        <w:numPr>
          <w:ilvl w:val="0"/>
          <w:numId w:val="1"/>
        </w:numPr>
        <w:tabs>
          <w:tab w:val="left" w:pos="279"/>
        </w:tabs>
        <w:spacing w:line="276" w:lineRule="auto"/>
        <w:jc w:val="center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УСЛОВИЯ И СРОКИ ВЫПОЛНЕНИЯ ДОГОВОРА</w:t>
      </w:r>
    </w:p>
    <w:p w14:paraId="77EC6804" w14:textId="68A6B456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1"/>
        </w:tabs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Сроки выполнения работ устанавливаются Сторонами </w:t>
      </w:r>
      <w:r w:rsidR="00CE0143">
        <w:rPr>
          <w:sz w:val="20"/>
          <w:szCs w:val="20"/>
          <w:lang w:eastAsia="ru-RU" w:bidi="ru-RU"/>
        </w:rPr>
        <w:t>3</w:t>
      </w:r>
      <w:r w:rsidRPr="00ED5B3C">
        <w:rPr>
          <w:sz w:val="20"/>
          <w:szCs w:val="20"/>
          <w:lang w:eastAsia="ru-RU" w:bidi="ru-RU"/>
        </w:rPr>
        <w:t>0</w:t>
      </w:r>
      <w:r w:rsidR="00684D71">
        <w:rPr>
          <w:sz w:val="20"/>
          <w:szCs w:val="20"/>
          <w:lang w:eastAsia="ru-RU" w:bidi="ru-RU"/>
        </w:rPr>
        <w:t xml:space="preserve"> (Тридцать) </w:t>
      </w:r>
      <w:r w:rsidRPr="00ED5B3C">
        <w:rPr>
          <w:sz w:val="20"/>
          <w:szCs w:val="20"/>
          <w:lang w:eastAsia="ru-RU" w:bidi="ru-RU"/>
        </w:rPr>
        <w:t xml:space="preserve">рабочих дней, </w:t>
      </w:r>
      <w:r w:rsidR="00684D71" w:rsidRPr="00684D71">
        <w:rPr>
          <w:sz w:val="20"/>
          <w:szCs w:val="20"/>
          <w:lang w:eastAsia="ru-RU" w:bidi="ru-RU"/>
        </w:rPr>
        <w:t xml:space="preserve">после получения от Заказчика документов (инвентарные карточки, </w:t>
      </w:r>
      <w:r w:rsidR="00684D71">
        <w:rPr>
          <w:sz w:val="20"/>
          <w:szCs w:val="20"/>
          <w:lang w:eastAsia="ru-RU" w:bidi="ru-RU"/>
        </w:rPr>
        <w:t>ПТС, СОР</w:t>
      </w:r>
      <w:r w:rsidR="00684D71" w:rsidRPr="00684D71">
        <w:rPr>
          <w:sz w:val="20"/>
          <w:szCs w:val="20"/>
          <w:lang w:eastAsia="ru-RU" w:bidi="ru-RU"/>
        </w:rPr>
        <w:t>, акты ввода в эксплуатацию и т.п.) и предъявления объектов для оценки. При количестве объектов оценки, превышающем 50 (Пятьдесят) единиц, срок проведения оценки устанавливается по взаимной договоренности ответственных представителей Сторон</w:t>
      </w:r>
      <w:r w:rsidRPr="00ED5B3C">
        <w:rPr>
          <w:sz w:val="20"/>
          <w:szCs w:val="20"/>
          <w:lang w:eastAsia="ru-RU" w:bidi="ru-RU"/>
        </w:rPr>
        <w:t>.</w:t>
      </w:r>
      <w:bookmarkStart w:id="0" w:name="_GoBack"/>
      <w:bookmarkEnd w:id="0"/>
    </w:p>
    <w:p w14:paraId="435F627B" w14:textId="2714B585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ИСПОЛНИТЕЛ</w:t>
      </w:r>
      <w:r w:rsidR="00ED5B3C" w:rsidRPr="00ED5B3C">
        <w:rPr>
          <w:b/>
          <w:bCs/>
          <w:sz w:val="20"/>
          <w:szCs w:val="20"/>
          <w:lang w:eastAsia="ru-RU" w:bidi="ru-RU"/>
        </w:rPr>
        <w:t>Ь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приступает к выполнению работ после:</w:t>
      </w:r>
    </w:p>
    <w:p w14:paraId="3D51DA6E" w14:textId="77777777" w:rsidR="00F50E19" w:rsidRPr="00ED5B3C" w:rsidRDefault="00F50E19" w:rsidP="00F50E19">
      <w:pPr>
        <w:pStyle w:val="1"/>
        <w:numPr>
          <w:ilvl w:val="0"/>
          <w:numId w:val="6"/>
        </w:numPr>
        <w:tabs>
          <w:tab w:val="left" w:pos="279"/>
        </w:tabs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подписания обеими сторонами настоящего Договора;</w:t>
      </w:r>
    </w:p>
    <w:p w14:paraId="785E61D3" w14:textId="77777777" w:rsidR="005E493A" w:rsidRDefault="00F50E19" w:rsidP="005E493A">
      <w:pPr>
        <w:pStyle w:val="1"/>
        <w:numPr>
          <w:ilvl w:val="0"/>
          <w:numId w:val="6"/>
        </w:numPr>
        <w:tabs>
          <w:tab w:val="left" w:pos="279"/>
        </w:tabs>
        <w:spacing w:after="120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обеспечения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ом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 xml:space="preserve">возможности инспекции оцениваемого имущества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ИСПОЛНИТЕЛЕМ </w:t>
      </w:r>
      <w:r w:rsidRPr="00ED5B3C">
        <w:rPr>
          <w:sz w:val="20"/>
          <w:szCs w:val="20"/>
          <w:lang w:eastAsia="ru-RU" w:bidi="ru-RU"/>
        </w:rPr>
        <w:t>и предоставления ему необходимых для оценки документов, а также содержащие необходимые для проведения оценки сведения об оцениваемом имуществе.</w:t>
      </w:r>
    </w:p>
    <w:p w14:paraId="00C89AEE" w14:textId="12CF0E17" w:rsidR="005E493A" w:rsidRPr="005E493A" w:rsidRDefault="005E493A" w:rsidP="005E493A">
      <w:pPr>
        <w:pStyle w:val="1"/>
        <w:numPr>
          <w:ilvl w:val="1"/>
          <w:numId w:val="1"/>
        </w:numPr>
        <w:tabs>
          <w:tab w:val="left" w:pos="279"/>
          <w:tab w:val="left" w:pos="426"/>
        </w:tabs>
        <w:spacing w:after="120"/>
        <w:jc w:val="both"/>
        <w:rPr>
          <w:sz w:val="20"/>
          <w:szCs w:val="20"/>
        </w:rPr>
      </w:pPr>
      <w:r w:rsidRPr="005E493A">
        <w:rPr>
          <w:sz w:val="20"/>
          <w:szCs w:val="20"/>
        </w:rPr>
        <w:t>Любая из сторон имеет право на одностороннее расторжение настоящего договора, направив письменное уведомление другой стороне не менее чем за 5 (пять) календарных дней до предполагаемой даты расторжения. Уведомление может быть направлено путем почтового отправления с уведомлением о вручении или посредством электронного документооборота. В случае расторжения договора услуги, оказанные до момента расторжения, подлежат оплате в полном объеме.</w:t>
      </w:r>
    </w:p>
    <w:p w14:paraId="09A1A9E6" w14:textId="77777777" w:rsidR="00F50E19" w:rsidRPr="00ED5B3C" w:rsidRDefault="00F50E19" w:rsidP="00F50E19">
      <w:pPr>
        <w:pStyle w:val="1"/>
        <w:numPr>
          <w:ilvl w:val="0"/>
          <w:numId w:val="1"/>
        </w:numPr>
        <w:tabs>
          <w:tab w:val="left" w:pos="279"/>
        </w:tabs>
        <w:spacing w:line="276" w:lineRule="auto"/>
        <w:jc w:val="center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ОТВЕТСТВЕННОСТЬ СТОРОН</w:t>
      </w:r>
    </w:p>
    <w:p w14:paraId="19FF8252" w14:textId="252EEF8C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9"/>
        </w:tabs>
        <w:spacing w:line="264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Ответственность за недобросовестное выполнение работ по оценке </w:t>
      </w:r>
      <w:r w:rsidR="00D1483F" w:rsidRPr="00ED5B3C">
        <w:rPr>
          <w:b/>
          <w:bCs/>
          <w:sz w:val="20"/>
          <w:szCs w:val="20"/>
          <w:lang w:eastAsia="ru-RU" w:bidi="ru-RU"/>
        </w:rPr>
        <w:t>ИСПОЛНИТЕЛЬ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несет в соответствии с действующим Законодательством РФ.</w:t>
      </w:r>
    </w:p>
    <w:p w14:paraId="7A374C3E" w14:textId="2513D141" w:rsidR="00F50E19" w:rsidRPr="00ED5B3C" w:rsidRDefault="00D1483F" w:rsidP="00F50E19">
      <w:pPr>
        <w:pStyle w:val="1"/>
        <w:numPr>
          <w:ilvl w:val="1"/>
          <w:numId w:val="1"/>
        </w:numPr>
        <w:tabs>
          <w:tab w:val="left" w:pos="419"/>
        </w:tabs>
        <w:spacing w:line="264" w:lineRule="auto"/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ИСПОЛНИТЕЛЬ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</w:t>
      </w:r>
      <w:r w:rsidR="00F50E19" w:rsidRPr="00ED5B3C">
        <w:rPr>
          <w:sz w:val="20"/>
          <w:szCs w:val="20"/>
          <w:lang w:eastAsia="ru-RU" w:bidi="ru-RU"/>
        </w:rPr>
        <w:t xml:space="preserve">не несет ответственности за недостоверность информации, предоставленной ему </w:t>
      </w:r>
      <w:r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ом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; </w:t>
      </w:r>
      <w:r w:rsidR="00F50E19" w:rsidRPr="00ED5B3C">
        <w:rPr>
          <w:sz w:val="20"/>
          <w:szCs w:val="20"/>
          <w:lang w:eastAsia="ru-RU" w:bidi="ru-RU"/>
        </w:rPr>
        <w:t>государственными и муниципальными органами, организациями и предприятиями; юридическими и физическими лицами, для которых предоставление информации является видом деятельности.</w:t>
      </w:r>
    </w:p>
    <w:p w14:paraId="3674D92A" w14:textId="628586EA" w:rsidR="00F50E19" w:rsidRPr="00ED5B3C" w:rsidRDefault="00D1483F" w:rsidP="00F50E19">
      <w:pPr>
        <w:pStyle w:val="1"/>
        <w:numPr>
          <w:ilvl w:val="1"/>
          <w:numId w:val="1"/>
        </w:numPr>
        <w:tabs>
          <w:tab w:val="left" w:pos="419"/>
        </w:tabs>
        <w:spacing w:line="264" w:lineRule="auto"/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ИСПОЛНИТЕЛЬ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</w:t>
      </w:r>
      <w:r w:rsidR="00F50E19" w:rsidRPr="00ED5B3C">
        <w:rPr>
          <w:sz w:val="20"/>
          <w:szCs w:val="20"/>
          <w:lang w:eastAsia="ru-RU" w:bidi="ru-RU"/>
        </w:rPr>
        <w:t xml:space="preserve">не обязан проверять достоверность полученной информации, и не несет ответственности за объективность результатов оценки, основанных на такой информации, кроме тех случаев, когда </w:t>
      </w:r>
      <w:r w:rsidRPr="00ED5B3C">
        <w:rPr>
          <w:b/>
          <w:bCs/>
          <w:sz w:val="20"/>
          <w:szCs w:val="20"/>
          <w:lang w:eastAsia="ru-RU" w:bidi="ru-RU"/>
        </w:rPr>
        <w:t>ИСПОЛНИТЕЛЬ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</w:t>
      </w:r>
      <w:r w:rsidR="00F50E19" w:rsidRPr="00ED5B3C">
        <w:rPr>
          <w:sz w:val="20"/>
          <w:szCs w:val="20"/>
          <w:lang w:eastAsia="ru-RU" w:bidi="ru-RU"/>
        </w:rPr>
        <w:t>в соответствии со своим профессиональным уровнем был способен выявить недостоверность сведений.</w:t>
      </w:r>
    </w:p>
    <w:p w14:paraId="3BBBF6CD" w14:textId="05907AE8" w:rsidR="00F50E19" w:rsidRPr="00ED5B3C" w:rsidRDefault="00D1483F" w:rsidP="00F50E19">
      <w:pPr>
        <w:pStyle w:val="1"/>
        <w:numPr>
          <w:ilvl w:val="1"/>
          <w:numId w:val="1"/>
        </w:numPr>
        <w:tabs>
          <w:tab w:val="left" w:pos="419"/>
        </w:tabs>
        <w:spacing w:line="269" w:lineRule="auto"/>
        <w:jc w:val="both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ИСПОЛНИТЕЛЬ</w:t>
      </w:r>
      <w:r w:rsidR="00F50E19" w:rsidRPr="00ED5B3C">
        <w:rPr>
          <w:b/>
          <w:bCs/>
          <w:sz w:val="20"/>
          <w:szCs w:val="20"/>
          <w:lang w:eastAsia="ru-RU" w:bidi="ru-RU"/>
        </w:rPr>
        <w:t xml:space="preserve"> </w:t>
      </w:r>
      <w:r w:rsidR="00F50E19" w:rsidRPr="00ED5B3C">
        <w:rPr>
          <w:sz w:val="20"/>
          <w:szCs w:val="20"/>
          <w:lang w:eastAsia="ru-RU" w:bidi="ru-RU"/>
        </w:rPr>
        <w:t>не несет ответственности за результаты оценки в случае изменения экономических, юридических и иных факторов, возникших после даты оценки и изменивших рыночную стоимость оцениваемого имущества.</w:t>
      </w:r>
    </w:p>
    <w:p w14:paraId="34F7E872" w14:textId="77777777" w:rsidR="00F50E19" w:rsidRPr="00ED5B3C" w:rsidRDefault="00F50E19" w:rsidP="00F50E19">
      <w:pPr>
        <w:pStyle w:val="1"/>
        <w:numPr>
          <w:ilvl w:val="0"/>
          <w:numId w:val="1"/>
        </w:numPr>
        <w:tabs>
          <w:tab w:val="left" w:pos="279"/>
        </w:tabs>
        <w:spacing w:line="298" w:lineRule="auto"/>
        <w:jc w:val="center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ПРОЧИЕ УСЛОВИЯ</w:t>
      </w:r>
    </w:p>
    <w:p w14:paraId="259D2C51" w14:textId="77777777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spacing w:line="27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Настоящий договор вступает в силу с момента его подписания обеими сторонами и действует до полного выполнения ими принятых на себя обязательств.</w:t>
      </w:r>
    </w:p>
    <w:p w14:paraId="19B9DD2B" w14:textId="77777777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spacing w:line="271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Изменения и дополнения к договору действительны, если совершены в письменном виде и заверены обеими сторонами надлежащим образом.</w:t>
      </w:r>
    </w:p>
    <w:p w14:paraId="0A6687E0" w14:textId="4CEB78C0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spacing w:line="27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Заключение об оценке производится исключительно для собственных целей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 xml:space="preserve">и не может воспроизводиться, и распространяться в любой форме без письменного согласия между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ом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 xml:space="preserve">и </w:t>
      </w:r>
      <w:r w:rsidRPr="00ED5B3C">
        <w:rPr>
          <w:b/>
          <w:bCs/>
          <w:sz w:val="20"/>
          <w:szCs w:val="20"/>
          <w:lang w:eastAsia="ru-RU" w:bidi="ru-RU"/>
        </w:rPr>
        <w:t>ИСПОЛНИТЕЛЕМ.</w:t>
      </w:r>
    </w:p>
    <w:p w14:paraId="1A775A45" w14:textId="6DF04F85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spacing w:line="276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Возражения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против содержания заключения (отчета) в целом или части не могут рассматриваться в качестве основания расторжения договора, отказа от приемки работ и оплаты за выполненную работу.</w:t>
      </w:r>
    </w:p>
    <w:p w14:paraId="6FCEBDE3" w14:textId="77777777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1"/>
        </w:tabs>
        <w:spacing w:line="269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lastRenderedPageBreak/>
        <w:t>В случаях изменения адреса и/или реквизитов одной из сторон, извещение о таких изменениях должно быть направлено другой стороне в пятидневный срок.</w:t>
      </w:r>
    </w:p>
    <w:p w14:paraId="6957AFD6" w14:textId="77777777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spacing w:line="269" w:lineRule="auto"/>
        <w:jc w:val="both"/>
        <w:rPr>
          <w:sz w:val="20"/>
          <w:szCs w:val="20"/>
        </w:rPr>
      </w:pPr>
      <w:r w:rsidRPr="00ED5B3C">
        <w:rPr>
          <w:bCs/>
          <w:sz w:val="20"/>
          <w:szCs w:val="20"/>
          <w:lang w:eastAsia="ru-RU" w:bidi="ru-RU"/>
        </w:rPr>
        <w:t xml:space="preserve">В </w:t>
      </w:r>
      <w:r w:rsidRPr="00ED5B3C">
        <w:rPr>
          <w:sz w:val="20"/>
          <w:szCs w:val="20"/>
          <w:lang w:eastAsia="ru-RU" w:bidi="ru-RU"/>
        </w:rPr>
        <w:t>случае возникновения споров между сторонами по вопросам исполнения настоящего договора стороны примут все меры к их разрешению путем переговоров. Споры и разногласия, по которым стороны не достигли договоренности, подлежат рассмотрению в порядке, установленном законодательством РФ.</w:t>
      </w:r>
    </w:p>
    <w:p w14:paraId="6401A70A" w14:textId="164EC0BF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spacing w:line="254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Если в процессе выполнения работ выясняется неизбежность отрицательного результата или нецелесообразность дальнейшего проведения работы, </w:t>
      </w:r>
      <w:r w:rsidR="00D1483F" w:rsidRPr="00ED5B3C">
        <w:rPr>
          <w:b/>
          <w:bCs/>
          <w:sz w:val="20"/>
          <w:szCs w:val="20"/>
          <w:lang w:eastAsia="ru-RU" w:bidi="ru-RU"/>
        </w:rPr>
        <w:t>ИСПОЛНИТЕЛЬ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 xml:space="preserve">обязан приостановить ее, поставив об этом в известность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>в письменной форме в трехдневный срок после приостановления работы. В этом случае стороны обязаны в десятидневный срок рассмотреть вопрос о целесообразности и направлениях продолжения работ.</w:t>
      </w:r>
    </w:p>
    <w:p w14:paraId="2E7225F7" w14:textId="71870F24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spacing w:line="254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Настоящий договор составлен в двух экземплярах, имеющих равную юридическую силу, один из которых находится у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ИСПОЛНИТЕЛЯ, </w:t>
      </w:r>
      <w:r w:rsidRPr="00ED5B3C">
        <w:rPr>
          <w:sz w:val="20"/>
          <w:szCs w:val="20"/>
          <w:lang w:eastAsia="ru-RU" w:bidi="ru-RU"/>
        </w:rPr>
        <w:t xml:space="preserve">а другой у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3A6DD9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>.</w:t>
      </w:r>
    </w:p>
    <w:p w14:paraId="6C274DD1" w14:textId="4D1ACB2F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20"/>
        </w:tabs>
        <w:spacing w:line="257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Работы по настоящему договору принимаются по Акту приема-передачи. В случае немотивированного отказа в подписании Акта приема-передачи работ со стороны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7734E8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 xml:space="preserve">он считается подписанным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7734E8" w:rsidRPr="00ED5B3C">
        <w:rPr>
          <w:b/>
          <w:bCs/>
          <w:sz w:val="20"/>
          <w:szCs w:val="20"/>
          <w:lang w:eastAsia="ru-RU" w:bidi="ru-RU"/>
        </w:rPr>
        <w:t>ом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 xml:space="preserve">по истечении 5 (пяти) календарных дней со дня получения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7734E8" w:rsidRPr="00ED5B3C">
        <w:rPr>
          <w:b/>
          <w:bCs/>
          <w:sz w:val="20"/>
          <w:szCs w:val="20"/>
          <w:lang w:eastAsia="ru-RU" w:bidi="ru-RU"/>
        </w:rPr>
        <w:t>ом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 xml:space="preserve">Акта приема- передачи работ и Отчета, если в течение этого срока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 xml:space="preserve">не предъявит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ИСПОЛНИТЕЛЮ </w:t>
      </w:r>
      <w:r w:rsidRPr="00ED5B3C">
        <w:rPr>
          <w:sz w:val="20"/>
          <w:szCs w:val="20"/>
          <w:lang w:eastAsia="ru-RU" w:bidi="ru-RU"/>
        </w:rPr>
        <w:t xml:space="preserve">каких- либо претензий, связанных с качеством или объемом выполненной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ИСПОЛНИТЕЛЕМ </w:t>
      </w:r>
      <w:r w:rsidRPr="00ED5B3C">
        <w:rPr>
          <w:sz w:val="20"/>
          <w:szCs w:val="20"/>
          <w:lang w:eastAsia="ru-RU" w:bidi="ru-RU"/>
        </w:rPr>
        <w:t>работы.</w:t>
      </w:r>
    </w:p>
    <w:p w14:paraId="3AE14A01" w14:textId="2B7221F5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513"/>
        </w:tabs>
        <w:spacing w:after="100" w:line="257" w:lineRule="auto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 xml:space="preserve">В случае мотивированного отказа </w:t>
      </w:r>
      <w:r w:rsidR="00D1483F" w:rsidRPr="00ED5B3C">
        <w:rPr>
          <w:b/>
          <w:bCs/>
          <w:sz w:val="20"/>
          <w:szCs w:val="20"/>
          <w:lang w:eastAsia="ru-RU" w:bidi="ru-RU"/>
        </w:rPr>
        <w:t>Заказчик</w:t>
      </w:r>
      <w:r w:rsidR="007734E8" w:rsidRPr="00ED5B3C">
        <w:rPr>
          <w:b/>
          <w:bCs/>
          <w:sz w:val="20"/>
          <w:szCs w:val="20"/>
          <w:lang w:eastAsia="ru-RU" w:bidi="ru-RU"/>
        </w:rPr>
        <w:t>а</w:t>
      </w:r>
      <w:r w:rsidRPr="00ED5B3C">
        <w:rPr>
          <w:b/>
          <w:bCs/>
          <w:sz w:val="20"/>
          <w:szCs w:val="20"/>
          <w:lang w:eastAsia="ru-RU" w:bidi="ru-RU"/>
        </w:rPr>
        <w:t xml:space="preserve"> </w:t>
      </w:r>
      <w:r w:rsidRPr="00ED5B3C">
        <w:rPr>
          <w:sz w:val="20"/>
          <w:szCs w:val="20"/>
          <w:lang w:eastAsia="ru-RU" w:bidi="ru-RU"/>
        </w:rPr>
        <w:t xml:space="preserve">от подписания Акта приема-передачи работ обе </w:t>
      </w:r>
      <w:r w:rsidRPr="00ED5B3C">
        <w:rPr>
          <w:b/>
          <w:bCs/>
          <w:sz w:val="20"/>
          <w:szCs w:val="20"/>
          <w:lang w:eastAsia="ru-RU" w:bidi="ru-RU"/>
        </w:rPr>
        <w:t xml:space="preserve">СТОРОНЫ </w:t>
      </w:r>
      <w:r w:rsidRPr="00ED5B3C">
        <w:rPr>
          <w:sz w:val="20"/>
          <w:szCs w:val="20"/>
          <w:lang w:eastAsia="ru-RU" w:bidi="ru-RU"/>
        </w:rPr>
        <w:t xml:space="preserve">составляют двухсторонний акт с исчерпывающим перечнем необходимых доработок, в котором указываются сроки устранения выявленных недостатков. Допущенные по вине </w:t>
      </w:r>
      <w:r w:rsidRPr="00ED5B3C">
        <w:rPr>
          <w:b/>
          <w:bCs/>
          <w:sz w:val="20"/>
          <w:szCs w:val="20"/>
          <w:lang w:eastAsia="ru-RU" w:bidi="ru-RU"/>
        </w:rPr>
        <w:t xml:space="preserve">ИСПОЛНИТЕЛЯ </w:t>
      </w:r>
      <w:r w:rsidRPr="00ED5B3C">
        <w:rPr>
          <w:sz w:val="20"/>
          <w:szCs w:val="20"/>
          <w:lang w:eastAsia="ru-RU" w:bidi="ru-RU"/>
        </w:rPr>
        <w:t>недостатки устраняются последним за свой счет.</w:t>
      </w:r>
    </w:p>
    <w:p w14:paraId="6FE0E499" w14:textId="77777777" w:rsidR="00F50E19" w:rsidRPr="00ED5B3C" w:rsidRDefault="00F50E19" w:rsidP="00F50E19">
      <w:pPr>
        <w:pStyle w:val="1"/>
        <w:numPr>
          <w:ilvl w:val="0"/>
          <w:numId w:val="1"/>
        </w:numPr>
        <w:tabs>
          <w:tab w:val="left" w:pos="267"/>
        </w:tabs>
        <w:spacing w:line="276" w:lineRule="auto"/>
        <w:jc w:val="center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ФОРС-МАЖОР</w:t>
      </w:r>
    </w:p>
    <w:p w14:paraId="21AEB26D" w14:textId="77777777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1"/>
        </w:tabs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Ни одна из Сторон не будет нести ответственность в случае невыполнения своих обязательств при обстоятельствах, которые она не могла ни предвидеть, ни предотвратить, таких как стихийные бедствия (наводнение, пожар, землетрясения и т.д.), а также принятие нормативных и законодательных актов значительно усложняющих, ограничивающих или запрещающих осуществление работ, предусмотренных настоящим Договором.</w:t>
      </w:r>
    </w:p>
    <w:p w14:paraId="45FFC85A" w14:textId="77777777" w:rsidR="00F50E19" w:rsidRPr="00ED5B3C" w:rsidRDefault="00F50E19" w:rsidP="00F50E19">
      <w:pPr>
        <w:pStyle w:val="1"/>
        <w:numPr>
          <w:ilvl w:val="1"/>
          <w:numId w:val="1"/>
        </w:numPr>
        <w:tabs>
          <w:tab w:val="left" w:pos="415"/>
        </w:tabs>
        <w:spacing w:after="220"/>
        <w:jc w:val="both"/>
        <w:rPr>
          <w:sz w:val="20"/>
          <w:szCs w:val="20"/>
        </w:rPr>
      </w:pPr>
      <w:r w:rsidRPr="00ED5B3C">
        <w:rPr>
          <w:sz w:val="20"/>
          <w:szCs w:val="20"/>
          <w:lang w:eastAsia="ru-RU" w:bidi="ru-RU"/>
        </w:rPr>
        <w:t>Стороны обязуются незамедлительно уведомлять друг друга о наступлении перечисленных выше обстоятельств. В случае наступления указанных обстоятельств Стороны могут приостановить действие на период указанных обстоятельств и исполнить свои обязательства по истечению этих обстоятельств.</w:t>
      </w:r>
    </w:p>
    <w:p w14:paraId="00B60CDA" w14:textId="1F29F237" w:rsidR="00F50E19" w:rsidRPr="00ED5B3C" w:rsidRDefault="00F50E19" w:rsidP="00F50E19">
      <w:pPr>
        <w:pStyle w:val="1"/>
        <w:numPr>
          <w:ilvl w:val="0"/>
          <w:numId w:val="1"/>
        </w:numPr>
        <w:tabs>
          <w:tab w:val="left" w:pos="267"/>
        </w:tabs>
        <w:spacing w:line="269" w:lineRule="auto"/>
        <w:jc w:val="center"/>
        <w:rPr>
          <w:sz w:val="20"/>
          <w:szCs w:val="20"/>
        </w:rPr>
      </w:pPr>
      <w:r w:rsidRPr="00ED5B3C">
        <w:rPr>
          <w:b/>
          <w:bCs/>
          <w:sz w:val="20"/>
          <w:szCs w:val="20"/>
          <w:lang w:eastAsia="ru-RU" w:bidi="ru-RU"/>
        </w:rPr>
        <w:t>АДРЕСА, РЕКВИЗИТЫ И ПОДПИСИ СТОРОН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ED5B3C" w:rsidRPr="00ED5B3C" w14:paraId="5AF70D54" w14:textId="77777777" w:rsidTr="00ED5B3C">
        <w:trPr>
          <w:cantSplit/>
          <w:trHeight w:val="248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4D47D" w14:textId="77777777" w:rsidR="00ED5B3C" w:rsidRPr="00ED5B3C" w:rsidRDefault="00ED5B3C" w:rsidP="00ED5B3C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w w:val="105"/>
                <w:sz w:val="20"/>
                <w:szCs w:val="20"/>
              </w:rPr>
            </w:pPr>
            <w:r w:rsidRPr="00ED5B3C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  <w:r w:rsidRPr="00ED5B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86B3E" w14:textId="77777777" w:rsidR="00ED5B3C" w:rsidRPr="00ED5B3C" w:rsidRDefault="00ED5B3C" w:rsidP="00ED5B3C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w w:val="105"/>
                <w:sz w:val="20"/>
                <w:szCs w:val="20"/>
              </w:rPr>
            </w:pPr>
            <w:r w:rsidRPr="00ED5B3C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</w:tc>
      </w:tr>
      <w:tr w:rsidR="00ED5B3C" w:rsidRPr="00ED5B3C" w14:paraId="4399D765" w14:textId="77777777" w:rsidTr="00835E40">
        <w:trPr>
          <w:cantSplit/>
          <w:trHeight w:val="334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AE0B85A" w14:textId="77777777" w:rsidR="00ED5B3C" w:rsidRDefault="00162CEB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ФГБУ «Государственный природный заповедник «Буреинский» </w:t>
            </w:r>
          </w:p>
          <w:p w14:paraId="7B3E5830" w14:textId="77777777" w:rsidR="00162CEB" w:rsidRDefault="00162CEB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Адрес: 682030, Хабаровский край, Верхнебу</w:t>
            </w:r>
            <w:r w:rsidR="006D4DC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реинский район, рп. Чегдомын, ул. Зеленая, д. 3.</w:t>
            </w:r>
          </w:p>
          <w:p w14:paraId="703D9101" w14:textId="77777777" w:rsidR="006D4DC0" w:rsidRP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Тел</w:t>
            </w:r>
            <w:r w:rsidRPr="00E83884"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  <w:t>. 89145447873</w:t>
            </w:r>
          </w:p>
          <w:p w14:paraId="33B3FC03" w14:textId="2DC553F4" w:rsid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  <w:t>Email</w:t>
            </w:r>
            <w:r w:rsidRPr="00E83884"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  <w:t xml:space="preserve">: </w:t>
            </w:r>
            <w:hyperlink r:id="rId7" w:history="1">
              <w:r w:rsidRPr="00D7664F">
                <w:rPr>
                  <w:rStyle w:val="a9"/>
                  <w:rFonts w:ascii="Times New Roman" w:eastAsia="MS Mincho" w:hAnsi="Times New Roman" w:cs="Times New Roman"/>
                  <w:sz w:val="20"/>
                  <w:szCs w:val="20"/>
                  <w:lang w:val="en-US" w:eastAsia="ja-JP"/>
                </w:rPr>
                <w:t>zap_bureinski@mail.ru</w:t>
              </w:r>
            </w:hyperlink>
          </w:p>
          <w:p w14:paraId="3F6B6213" w14:textId="77777777" w:rsid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ИНН 2710001299 </w:t>
            </w:r>
          </w:p>
          <w:p w14:paraId="2C945040" w14:textId="77777777" w:rsid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КПП 271001001</w:t>
            </w:r>
          </w:p>
          <w:p w14:paraId="516B72E1" w14:textId="77777777" w:rsid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Р/с 03214643000000012200</w:t>
            </w:r>
          </w:p>
          <w:p w14:paraId="5535CE93" w14:textId="77777777" w:rsid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ЕКС 40102810845370000014</w:t>
            </w:r>
          </w:p>
          <w:p w14:paraId="20C9556A" w14:textId="77777777" w:rsid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БИК 010813050</w:t>
            </w:r>
          </w:p>
          <w:p w14:paraId="632FE8A5" w14:textId="77777777" w:rsid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Банк плательщика: ОКЦ № 2 ДГУ Банка России//УФК по Хабаровскому краю, г. Хабаровск</w:t>
            </w:r>
          </w:p>
          <w:p w14:paraId="63363FAF" w14:textId="5ECFC11A" w:rsid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  <w:p w14:paraId="6FED9F62" w14:textId="1AB9C138" w:rsidR="00E83884" w:rsidRPr="00E83884" w:rsidRDefault="00E83884" w:rsidP="00F25259">
            <w:pPr>
              <w:keepNext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058A5C" w14:textId="00D4B54B" w:rsidR="00ED5B3C" w:rsidRPr="00ED5B3C" w:rsidRDefault="00ED5B3C" w:rsidP="0016423C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B3C" w:rsidRPr="00ED5B3C" w14:paraId="64094AA9" w14:textId="77777777" w:rsidTr="00321C71">
        <w:trPr>
          <w:cantSplit/>
          <w:trHeight w:val="8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92D" w14:textId="77777777" w:rsidR="00ED5B3C" w:rsidRPr="00ED5B3C" w:rsidRDefault="00ED5B3C" w:rsidP="00ED5B3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6B5BEAB" w14:textId="229B2C39" w:rsidR="00E83884" w:rsidRDefault="00E83884" w:rsidP="00F25259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4C5F5ED4" w14:textId="52201CD4" w:rsidR="007D38B5" w:rsidRDefault="007D38B5" w:rsidP="00F25259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EC144" w14:textId="77777777" w:rsidR="006037B8" w:rsidRPr="00F25259" w:rsidRDefault="006037B8" w:rsidP="00F25259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0908C" w14:textId="77777777" w:rsidR="00F25259" w:rsidRPr="00F25259" w:rsidRDefault="00F25259" w:rsidP="00F25259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837CC" w14:textId="43BA4F86" w:rsidR="00ED5B3C" w:rsidRPr="00ED5B3C" w:rsidRDefault="008220E2" w:rsidP="008220E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="00E8388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F25259" w:rsidRPr="00F252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D3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И.А. Подолякин</w:t>
            </w:r>
            <w:r w:rsidR="00F25259" w:rsidRPr="00F252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9C3" w14:textId="77777777" w:rsidR="00ED5B3C" w:rsidRPr="00ED5B3C" w:rsidRDefault="00ED5B3C" w:rsidP="00ED5B3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3F2A8" w14:textId="7B3B9CBD" w:rsidR="00ED5B3C" w:rsidRDefault="00ED5B3C" w:rsidP="00ED5B3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EEE2F85" w14:textId="1A67F736" w:rsidR="006037B8" w:rsidRPr="00ED5B3C" w:rsidRDefault="006037B8" w:rsidP="00ED5B3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10F24" w14:textId="77777777" w:rsidR="00ED5B3C" w:rsidRPr="00ED5B3C" w:rsidRDefault="00ED5B3C" w:rsidP="00ED5B3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EB883" w14:textId="0215D3B8" w:rsidR="00ED5B3C" w:rsidRPr="00ED5B3C" w:rsidRDefault="00ED5B3C" w:rsidP="00ED5B3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B3C">
              <w:rPr>
                <w:rFonts w:ascii="Times New Roman" w:hAnsi="Times New Roman" w:cs="Times New Roman"/>
                <w:sz w:val="20"/>
                <w:szCs w:val="20"/>
              </w:rPr>
              <w:t>___________________ /</w:t>
            </w:r>
            <w:r w:rsidR="006037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______________</w:t>
            </w:r>
            <w:r w:rsidRPr="00ED5B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14160D5D" w14:textId="2D0B5691" w:rsidR="005A189B" w:rsidRDefault="005A189B" w:rsidP="00ED5B3C">
      <w:pPr>
        <w:pStyle w:val="1"/>
        <w:tabs>
          <w:tab w:val="left" w:pos="267"/>
        </w:tabs>
        <w:spacing w:line="240" w:lineRule="auto"/>
        <w:rPr>
          <w:sz w:val="20"/>
          <w:szCs w:val="20"/>
        </w:rPr>
      </w:pPr>
    </w:p>
    <w:p w14:paraId="2704D1D8" w14:textId="7EF304C9" w:rsidR="005A189B" w:rsidRDefault="005A189B" w:rsidP="00ED5B3C">
      <w:pPr>
        <w:pStyle w:val="1"/>
        <w:tabs>
          <w:tab w:val="left" w:pos="267"/>
        </w:tabs>
        <w:spacing w:line="240" w:lineRule="auto"/>
        <w:rPr>
          <w:sz w:val="20"/>
          <w:szCs w:val="20"/>
        </w:rPr>
      </w:pPr>
    </w:p>
    <w:p w14:paraId="4C0B9180" w14:textId="2C4915C9" w:rsidR="005A189B" w:rsidRDefault="005A189B" w:rsidP="00ED5B3C">
      <w:pPr>
        <w:pStyle w:val="1"/>
        <w:tabs>
          <w:tab w:val="left" w:pos="267"/>
        </w:tabs>
        <w:spacing w:line="240" w:lineRule="auto"/>
        <w:rPr>
          <w:sz w:val="20"/>
          <w:szCs w:val="20"/>
        </w:rPr>
      </w:pPr>
    </w:p>
    <w:p w14:paraId="0AD58FD2" w14:textId="3DFB2FED" w:rsidR="006037B8" w:rsidRDefault="006037B8" w:rsidP="00ED5B3C">
      <w:pPr>
        <w:pStyle w:val="1"/>
        <w:tabs>
          <w:tab w:val="left" w:pos="267"/>
        </w:tabs>
        <w:spacing w:line="240" w:lineRule="auto"/>
        <w:rPr>
          <w:sz w:val="20"/>
          <w:szCs w:val="20"/>
        </w:rPr>
      </w:pPr>
    </w:p>
    <w:p w14:paraId="686A5942" w14:textId="77777777" w:rsidR="006037B8" w:rsidRDefault="006037B8" w:rsidP="00ED5B3C">
      <w:pPr>
        <w:pStyle w:val="1"/>
        <w:tabs>
          <w:tab w:val="left" w:pos="267"/>
        </w:tabs>
        <w:spacing w:line="240" w:lineRule="auto"/>
        <w:rPr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961"/>
      </w:tblGrid>
      <w:tr w:rsidR="007651B6" w:rsidRPr="00ED5B3C" w14:paraId="65A2D0C6" w14:textId="77777777" w:rsidTr="005A189B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08D3E" w14:textId="64031B8F" w:rsidR="007651B6" w:rsidRPr="00ED5B3C" w:rsidRDefault="007651B6" w:rsidP="005A1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Приложение № 1</w:t>
            </w:r>
          </w:p>
          <w:p w14:paraId="71C8B939" w14:textId="77777777" w:rsidR="007D38B5" w:rsidRPr="008220E2" w:rsidRDefault="007D38B5" w:rsidP="007D38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5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договору № </w:t>
            </w:r>
            <w:r w:rsidRPr="00822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</w:t>
            </w:r>
          </w:p>
          <w:p w14:paraId="3C76A5C3" w14:textId="49A6D175" w:rsidR="007D38B5" w:rsidRPr="00ED5B3C" w:rsidRDefault="008220E2" w:rsidP="008220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="007D38B5" w:rsidRPr="00ED5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7D38B5" w:rsidRPr="00822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7D3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7D38B5" w:rsidRPr="00822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7D3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Pr="00822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7D38B5" w:rsidRPr="0053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7D38B5" w:rsidRPr="00ED5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</w:t>
            </w:r>
          </w:p>
          <w:p w14:paraId="1626B2B7" w14:textId="77777777" w:rsidR="007651B6" w:rsidRPr="00ED5B3C" w:rsidRDefault="007651B6" w:rsidP="005A1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51B6" w:rsidRPr="00ED5B3C" w14:paraId="5BA31445" w14:textId="77777777" w:rsidTr="000634AE"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23038E9" w14:textId="6AF02EFD" w:rsidR="007651B6" w:rsidRPr="000634AE" w:rsidRDefault="007651B6" w:rsidP="00063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634A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ЗАДАНИЕ НА ОЦЕНКУ: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F041B95" w14:textId="7C752D55" w:rsidR="007651B6" w:rsidRPr="000634AE" w:rsidRDefault="007734E8" w:rsidP="005A1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0634AE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Оценка производится для определения рыночной стоимости оценке имущества для списания (утилизационная стоимость)</w:t>
            </w:r>
          </w:p>
        </w:tc>
      </w:tr>
      <w:tr w:rsidR="007651B6" w:rsidRPr="00ED5B3C" w14:paraId="4F133D3D" w14:textId="77777777" w:rsidTr="000634AE">
        <w:tc>
          <w:tcPr>
            <w:tcW w:w="4678" w:type="dxa"/>
            <w:vAlign w:val="center"/>
          </w:tcPr>
          <w:p w14:paraId="74A82F48" w14:textId="13828177" w:rsidR="007651B6" w:rsidRPr="000634AE" w:rsidRDefault="000634AE" w:rsidP="000634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ЗАКАЗЧИК</w:t>
            </w:r>
            <w:r w:rsidR="007651B6" w:rsidRPr="000634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961" w:type="dxa"/>
          </w:tcPr>
          <w:p w14:paraId="732AE154" w14:textId="51A7EAB5" w:rsidR="007651B6" w:rsidRPr="000634AE" w:rsidRDefault="008220E2" w:rsidP="005A189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 w:bidi="ru-RU"/>
              </w:rPr>
              <w:t>ФГБУ «ГПЗ «Заповедник»</w:t>
            </w:r>
          </w:p>
        </w:tc>
      </w:tr>
      <w:tr w:rsidR="007651B6" w:rsidRPr="00ED5B3C" w14:paraId="119605CA" w14:textId="77777777" w:rsidTr="000634AE">
        <w:tc>
          <w:tcPr>
            <w:tcW w:w="4678" w:type="dxa"/>
            <w:vAlign w:val="center"/>
          </w:tcPr>
          <w:p w14:paraId="2C760B42" w14:textId="3E4F3287" w:rsidR="007651B6" w:rsidRPr="000634AE" w:rsidRDefault="00D1483F" w:rsidP="000634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634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ИСПОЛНИТЕЛЬ</w:t>
            </w:r>
            <w:r w:rsidR="007651B6" w:rsidRPr="000634A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961" w:type="dxa"/>
          </w:tcPr>
          <w:p w14:paraId="479A9D6C" w14:textId="182593A3" w:rsidR="007651B6" w:rsidRPr="000634AE" w:rsidRDefault="007651B6" w:rsidP="005A1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33697" w:rsidRPr="00ED5B3C" w14:paraId="16C3F389" w14:textId="28C702C3" w:rsidTr="000634AE">
        <w:trPr>
          <w:cantSplit/>
          <w:trHeight w:val="221"/>
        </w:trPr>
        <w:tc>
          <w:tcPr>
            <w:tcW w:w="4678" w:type="dxa"/>
            <w:vAlign w:val="center"/>
          </w:tcPr>
          <w:p w14:paraId="1948BE94" w14:textId="55DDD0B6" w:rsidR="00533697" w:rsidRPr="000634AE" w:rsidRDefault="00533697" w:rsidP="000634A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0634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ПРАВООБЛАДАТЕЛЬ ОБЪЕКТА</w:t>
            </w:r>
            <w:r w:rsidR="000634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Pr="000634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ОЦЕНКИ:</w:t>
            </w:r>
          </w:p>
        </w:tc>
        <w:tc>
          <w:tcPr>
            <w:tcW w:w="4961" w:type="dxa"/>
          </w:tcPr>
          <w:p w14:paraId="75C1B141" w14:textId="01536096" w:rsidR="00533697" w:rsidRPr="000634AE" w:rsidRDefault="00533697" w:rsidP="005A1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7651B6" w:rsidRPr="00ED5B3C" w14:paraId="562F0979" w14:textId="77777777" w:rsidTr="000634AE">
        <w:tc>
          <w:tcPr>
            <w:tcW w:w="4678" w:type="dxa"/>
            <w:vAlign w:val="center"/>
          </w:tcPr>
          <w:p w14:paraId="165EF61E" w14:textId="77777777" w:rsidR="007651B6" w:rsidRPr="000634AE" w:rsidRDefault="007651B6" w:rsidP="000634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634AE">
              <w:rPr>
                <w:rFonts w:ascii="Times New Roman" w:eastAsia="Calibri" w:hAnsi="Times New Roman" w:cs="Times New Roman"/>
                <w:b/>
                <w:caps/>
                <w:color w:val="000000"/>
                <w:sz w:val="20"/>
                <w:szCs w:val="20"/>
                <w:lang w:eastAsia="ar-SA"/>
              </w:rPr>
              <w:t>МЕСТОНАХОЖДЕНИЕ ОБЪЕКТА ОЦЕНКИ:</w:t>
            </w:r>
          </w:p>
        </w:tc>
        <w:tc>
          <w:tcPr>
            <w:tcW w:w="4961" w:type="dxa"/>
          </w:tcPr>
          <w:p w14:paraId="19E08A86" w14:textId="76ACFE4E" w:rsidR="007651B6" w:rsidRPr="000634AE" w:rsidRDefault="007651B6" w:rsidP="005A18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7651B6" w:rsidRPr="00ED5B3C" w14:paraId="42014F47" w14:textId="77777777" w:rsidTr="000634AE">
        <w:tc>
          <w:tcPr>
            <w:tcW w:w="4678" w:type="dxa"/>
            <w:vAlign w:val="center"/>
          </w:tcPr>
          <w:p w14:paraId="48773998" w14:textId="77777777" w:rsidR="007651B6" w:rsidRPr="000634AE" w:rsidRDefault="007651B6" w:rsidP="000634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634A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ОБЪЕКТ ОЦЕНКИ:</w:t>
            </w:r>
          </w:p>
        </w:tc>
        <w:tc>
          <w:tcPr>
            <w:tcW w:w="4961" w:type="dxa"/>
          </w:tcPr>
          <w:p w14:paraId="5FEA7E6F" w14:textId="2D7E56E1" w:rsidR="007651B6" w:rsidRPr="000634AE" w:rsidRDefault="007734E8" w:rsidP="005A1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3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Транспортное средство</w:t>
            </w:r>
          </w:p>
        </w:tc>
      </w:tr>
      <w:tr w:rsidR="007651B6" w:rsidRPr="00ED5B3C" w14:paraId="0590CA85" w14:textId="77777777" w:rsidTr="000634AE">
        <w:tc>
          <w:tcPr>
            <w:tcW w:w="4678" w:type="dxa"/>
            <w:vAlign w:val="center"/>
          </w:tcPr>
          <w:p w14:paraId="2822E4B8" w14:textId="77777777" w:rsidR="007651B6" w:rsidRPr="000634AE" w:rsidRDefault="007651B6" w:rsidP="00063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0634AE">
              <w:rPr>
                <w:rFonts w:ascii="Times New Roman" w:eastAsia="Calibri" w:hAnsi="Times New Roman" w:cs="Times New Roman"/>
                <w:b/>
                <w:caps/>
                <w:color w:val="000000"/>
                <w:sz w:val="20"/>
                <w:szCs w:val="20"/>
                <w:lang w:eastAsia="ar-SA"/>
              </w:rPr>
              <w:t>ПрименЯемые стандарты оценки</w:t>
            </w:r>
            <w:r w:rsidRPr="000634AE">
              <w:rPr>
                <w:rFonts w:ascii="Times New Roman" w:eastAsia="Calibri" w:hAnsi="Times New Roman" w:cs="Times New Roman"/>
                <w:caps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961" w:type="dxa"/>
          </w:tcPr>
          <w:p w14:paraId="572D728F" w14:textId="77777777" w:rsidR="007651B6" w:rsidRPr="000634AE" w:rsidRDefault="007651B6" w:rsidP="005A1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3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Работа выполняется в соответствии с Федеральными Стандартами Оценки (ФСО)  и Сводом Стандартов Оценки Российского Общества Оценщиков (ССО РОО 2015г.).</w:t>
            </w:r>
          </w:p>
        </w:tc>
      </w:tr>
      <w:tr w:rsidR="007651B6" w:rsidRPr="00ED5B3C" w14:paraId="3EC3E775" w14:textId="77777777" w:rsidTr="000634AE">
        <w:tc>
          <w:tcPr>
            <w:tcW w:w="4678" w:type="dxa"/>
            <w:vAlign w:val="center"/>
          </w:tcPr>
          <w:p w14:paraId="1EB5F961" w14:textId="77777777" w:rsidR="007651B6" w:rsidRPr="000634AE" w:rsidRDefault="007651B6" w:rsidP="00063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0634AE">
              <w:rPr>
                <w:rFonts w:ascii="Times New Roman" w:eastAsia="Calibri" w:hAnsi="Times New Roman" w:cs="Times New Roman"/>
                <w:b/>
                <w:caps/>
                <w:color w:val="000000"/>
                <w:sz w:val="20"/>
                <w:szCs w:val="20"/>
                <w:lang w:eastAsia="ar-SA"/>
              </w:rPr>
              <w:t>Форма отчета</w:t>
            </w:r>
            <w:r w:rsidRPr="000634A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961" w:type="dxa"/>
          </w:tcPr>
          <w:p w14:paraId="462CC665" w14:textId="77777777" w:rsidR="007651B6" w:rsidRPr="000634AE" w:rsidRDefault="007651B6" w:rsidP="005A1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3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письменная</w:t>
            </w:r>
          </w:p>
        </w:tc>
      </w:tr>
    </w:tbl>
    <w:p w14:paraId="0195760A" w14:textId="77777777" w:rsidR="005A189B" w:rsidRDefault="005A189B" w:rsidP="005A189B">
      <w:pPr>
        <w:pStyle w:val="1"/>
        <w:tabs>
          <w:tab w:val="left" w:pos="267"/>
        </w:tabs>
        <w:spacing w:line="240" w:lineRule="auto"/>
        <w:jc w:val="center"/>
        <w:rPr>
          <w:b/>
          <w:bCs/>
          <w:sz w:val="20"/>
          <w:szCs w:val="20"/>
          <w:lang w:eastAsia="ru-RU" w:bidi="ru-RU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5450"/>
      </w:tblGrid>
      <w:tr w:rsidR="00ED5B3C" w:rsidRPr="00304FD7" w14:paraId="75D79096" w14:textId="77777777" w:rsidTr="005A189B">
        <w:trPr>
          <w:trHeight w:val="1978"/>
        </w:trPr>
        <w:tc>
          <w:tcPr>
            <w:tcW w:w="5040" w:type="dxa"/>
          </w:tcPr>
          <w:p w14:paraId="51BC50E6" w14:textId="77777777" w:rsidR="00ED5B3C" w:rsidRPr="00ED5B3C" w:rsidRDefault="00ED5B3C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876AC" w14:textId="77777777" w:rsidR="00ED5B3C" w:rsidRPr="00ED5B3C" w:rsidRDefault="00ED5B3C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B3C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20C221F1" w14:textId="65A4EFCB" w:rsidR="00F25259" w:rsidRDefault="00F25259" w:rsidP="00F25259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03510" w14:textId="4E505305" w:rsidR="007D38B5" w:rsidRDefault="007D38B5" w:rsidP="00F25259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DC719" w14:textId="77777777" w:rsidR="007D38B5" w:rsidRPr="00F25259" w:rsidRDefault="007D38B5" w:rsidP="00F25259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CD96A" w14:textId="77777777" w:rsidR="00F25259" w:rsidRPr="00F25259" w:rsidRDefault="00F25259" w:rsidP="00F25259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92B87" w14:textId="53BBF4EC" w:rsidR="00ED5B3C" w:rsidRPr="00ED5B3C" w:rsidRDefault="00F25259" w:rsidP="00F25259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F25259">
              <w:rPr>
                <w:rFonts w:ascii="Times New Roman" w:hAnsi="Times New Roman" w:cs="Times New Roman"/>
                <w:sz w:val="20"/>
                <w:szCs w:val="20"/>
              </w:rPr>
              <w:t>____________________/</w:t>
            </w:r>
            <w:r w:rsidR="004C5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И.А. Подолякин</w:t>
            </w:r>
            <w:r w:rsidRPr="00F252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450" w:type="dxa"/>
          </w:tcPr>
          <w:p w14:paraId="22A7B216" w14:textId="77777777" w:rsidR="00ED5B3C" w:rsidRPr="00ED5B3C" w:rsidRDefault="00ED5B3C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7B9E1" w14:textId="77777777" w:rsidR="00ED5B3C" w:rsidRPr="00ED5B3C" w:rsidRDefault="00ED5B3C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Исполнитель:</w:t>
            </w:r>
          </w:p>
          <w:p w14:paraId="62C9E759" w14:textId="749D8F55" w:rsidR="00ED5B3C" w:rsidRDefault="00ED5B3C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B9095C8" w14:textId="54CEF4B1" w:rsidR="006037B8" w:rsidRDefault="006037B8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28E1EBE" w14:textId="77777777" w:rsidR="006037B8" w:rsidRPr="00ED5B3C" w:rsidRDefault="006037B8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C76DE" w14:textId="77777777" w:rsidR="00ED5B3C" w:rsidRPr="00ED5B3C" w:rsidRDefault="00ED5B3C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8EA47" w14:textId="32D582E5" w:rsidR="00ED5B3C" w:rsidRPr="00ED5B3C" w:rsidRDefault="00ED5B3C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ED5B3C">
              <w:rPr>
                <w:rFonts w:ascii="Times New Roman" w:hAnsi="Times New Roman" w:cs="Times New Roman"/>
                <w:sz w:val="20"/>
                <w:szCs w:val="20"/>
              </w:rPr>
              <w:t>___________________ /</w:t>
            </w:r>
            <w:r w:rsidR="006037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_____________</w:t>
            </w:r>
            <w:r w:rsidRPr="00ED5B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B09882" w14:textId="77777777" w:rsidR="00ED5B3C" w:rsidRPr="00ED5B3C" w:rsidRDefault="00ED5B3C" w:rsidP="00ED5B3C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892BDE" w14:textId="1B2E234A" w:rsidR="00F50E19" w:rsidRDefault="00F50E19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540C9849" w14:textId="023B1086" w:rsidR="00ED5B3C" w:rsidRDefault="00ED5B3C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2EF59CA7" w14:textId="1F878073" w:rsidR="00ED5B3C" w:rsidRDefault="00ED5B3C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2C5774B9" w14:textId="06A7A1D3" w:rsidR="00ED5B3C" w:rsidRDefault="00ED5B3C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67F7DFE9" w14:textId="1ECF3CAB" w:rsidR="00ED5B3C" w:rsidRDefault="00ED5B3C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0F57224C" w14:textId="1CCB7D9A" w:rsidR="00ED5B3C" w:rsidRDefault="00ED5B3C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459E3511" w14:textId="4359BB50" w:rsidR="00ED5B3C" w:rsidRDefault="00ED5B3C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6473CE4B" w14:textId="49BDF21B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16FDCE01" w14:textId="2B62CF6D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08BC4020" w14:textId="38F4AF97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1E0114E4" w14:textId="2A8B2AEC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37FA6D23" w14:textId="1D39A38B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4743DE71" w14:textId="11B971D1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12500D76" w14:textId="242113A1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23FABDF7" w14:textId="6556623A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3E033F6F" w14:textId="1DA5628A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6CC1FA1C" w14:textId="68A4E3EE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18C900B3" w14:textId="722C8155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306A7D76" w14:textId="005BDAC8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5EE4E5FF" w14:textId="0E586273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6FC58C79" w14:textId="08AAEEBA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20951749" w14:textId="61B460F8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5FF8F504" w14:textId="77777777" w:rsidR="00F25259" w:rsidRDefault="00F25259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46BD1A86" w14:textId="5FAF4F5C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63845D9A" w14:textId="6807CD56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0E5D47C5" w14:textId="2B96F6C8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5986228F" w14:textId="2D2B1AD3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69B0D74F" w14:textId="35EBA0A5" w:rsidR="002A1561" w:rsidRDefault="002A1561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2B7EBA9A" w14:textId="77777777" w:rsidR="002A1561" w:rsidRDefault="002A1561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1273CBCC" w14:textId="7F5E0C26" w:rsidR="002A1561" w:rsidRDefault="002A1561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5605131A" w14:textId="1BBAABAF" w:rsidR="002A1561" w:rsidRDefault="002A1561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635906E1" w14:textId="6969C951" w:rsidR="002A1561" w:rsidRDefault="002A1561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1A5D11A1" w14:textId="77777777" w:rsidR="002A1561" w:rsidRDefault="002A1561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3C9673ED" w14:textId="77777777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76370A9D" w14:textId="389F1562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4A041D41" w14:textId="77777777" w:rsidR="005A189B" w:rsidRDefault="005A189B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6C3115ED" w14:textId="112FA255" w:rsidR="00ED5B3C" w:rsidRDefault="00ED5B3C" w:rsidP="007734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sz w:val="20"/>
          <w:szCs w:val="20"/>
          <w:lang w:eastAsia="ru-RU"/>
        </w:rPr>
      </w:pPr>
    </w:p>
    <w:p w14:paraId="05F6B3C8" w14:textId="77777777" w:rsidR="00ED5B3C" w:rsidRPr="00ED5B3C" w:rsidRDefault="00ED5B3C" w:rsidP="00835E4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="Times New Roman"/>
          <w:b/>
          <w:vanish/>
          <w:sz w:val="20"/>
          <w:szCs w:val="20"/>
          <w:lang w:eastAsia="ru-RU"/>
        </w:rPr>
      </w:pPr>
    </w:p>
    <w:p w14:paraId="3C728BD2" w14:textId="32DE4C74" w:rsidR="00835E40" w:rsidRPr="00ED5B3C" w:rsidRDefault="00835E40" w:rsidP="00835E4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D5B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Приложение № </w:t>
      </w:r>
      <w:r w:rsidR="005A18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</w:p>
    <w:p w14:paraId="7B405A2C" w14:textId="223D20AC" w:rsidR="00533697" w:rsidRPr="00FE769C" w:rsidRDefault="00533697" w:rsidP="0053369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5B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договору № </w:t>
      </w:r>
      <w:r w:rsidR="007D38B5" w:rsidRPr="00FE769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________</w:t>
      </w:r>
    </w:p>
    <w:p w14:paraId="6ED03D99" w14:textId="2BF18227" w:rsidR="00533697" w:rsidRPr="00ED5B3C" w:rsidRDefault="006037B8" w:rsidP="006037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="00533697" w:rsidRPr="00ED5B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7D38B5" w:rsidRPr="00FE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="005336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7D38B5" w:rsidRPr="00FE76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="005336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533697" w:rsidRPr="0053369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533697" w:rsidRPr="00ED5B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года</w:t>
      </w:r>
    </w:p>
    <w:p w14:paraId="3452BBC0" w14:textId="787E633D" w:rsidR="00835E40" w:rsidRPr="00835E40" w:rsidRDefault="00835E40" w:rsidP="00835E40">
      <w:pPr>
        <w:tabs>
          <w:tab w:val="left" w:pos="5805"/>
        </w:tabs>
        <w:spacing w:after="0"/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5E40">
        <w:rPr>
          <w:rFonts w:ascii="Times New Roman" w:hAnsi="Times New Roman" w:cs="Times New Roman"/>
          <w:b/>
          <w:sz w:val="20"/>
          <w:szCs w:val="20"/>
        </w:rPr>
        <w:t xml:space="preserve">Перечень ТС, подлежащих </w:t>
      </w:r>
      <w:r>
        <w:rPr>
          <w:rFonts w:ascii="Times New Roman" w:hAnsi="Times New Roman" w:cs="Times New Roman"/>
          <w:b/>
          <w:sz w:val="20"/>
          <w:szCs w:val="20"/>
        </w:rPr>
        <w:t>оценке</w:t>
      </w:r>
      <w:r w:rsidRPr="00835E40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F25259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64F983F3" w14:textId="389B8CFD" w:rsidR="00835E40" w:rsidRDefault="00533697" w:rsidP="00533697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533697">
        <w:rPr>
          <w:rFonts w:ascii="Times New Roman" w:hAnsi="Times New Roman" w:cs="Times New Roman"/>
          <w:sz w:val="20"/>
          <w:szCs w:val="20"/>
        </w:rPr>
        <w:t xml:space="preserve">к договору № </w:t>
      </w:r>
      <w:r w:rsidR="00FE769C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3697">
        <w:rPr>
          <w:rFonts w:ascii="Times New Roman" w:hAnsi="Times New Roman" w:cs="Times New Roman"/>
          <w:sz w:val="20"/>
          <w:szCs w:val="20"/>
        </w:rPr>
        <w:t xml:space="preserve">от </w:t>
      </w:r>
      <w:r w:rsidR="00FE769C">
        <w:rPr>
          <w:rFonts w:ascii="Times New Roman" w:hAnsi="Times New Roman" w:cs="Times New Roman"/>
          <w:sz w:val="20"/>
          <w:szCs w:val="20"/>
        </w:rPr>
        <w:t>________</w:t>
      </w:r>
      <w:r w:rsidRPr="00533697">
        <w:rPr>
          <w:rFonts w:ascii="Times New Roman" w:hAnsi="Times New Roman" w:cs="Times New Roman"/>
          <w:sz w:val="20"/>
          <w:szCs w:val="20"/>
        </w:rPr>
        <w:t>202</w:t>
      </w:r>
      <w:r w:rsidR="00C72E46">
        <w:rPr>
          <w:rFonts w:ascii="Times New Roman" w:hAnsi="Times New Roman" w:cs="Times New Roman"/>
          <w:sz w:val="20"/>
          <w:szCs w:val="20"/>
        </w:rPr>
        <w:t>6</w:t>
      </w:r>
      <w:r w:rsidRPr="00533697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635F2FFA" w14:textId="77777777" w:rsidR="00835E40" w:rsidRPr="00835E40" w:rsidRDefault="00835E40" w:rsidP="00835E40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5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3"/>
        <w:gridCol w:w="1085"/>
        <w:gridCol w:w="1247"/>
        <w:gridCol w:w="745"/>
        <w:gridCol w:w="851"/>
        <w:gridCol w:w="956"/>
        <w:gridCol w:w="709"/>
        <w:gridCol w:w="1316"/>
        <w:gridCol w:w="996"/>
        <w:gridCol w:w="1130"/>
      </w:tblGrid>
      <w:tr w:rsidR="00835E40" w:rsidRPr="00835E40" w14:paraId="2945E36B" w14:textId="77777777" w:rsidTr="00C72E46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3FF6" w14:textId="77777777" w:rsidR="00835E40" w:rsidRPr="00835E40" w:rsidRDefault="00835E40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7FC3" w14:textId="77777777" w:rsidR="00835E40" w:rsidRPr="00835E40" w:rsidRDefault="00835E40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0295" w14:textId="77777777" w:rsidR="00835E40" w:rsidRPr="00835E40" w:rsidRDefault="00835E40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VIN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BE15" w14:textId="77777777" w:rsidR="00835E40" w:rsidRPr="00835E40" w:rsidRDefault="00835E40" w:rsidP="00533697">
            <w:pPr>
              <w:spacing w:after="0" w:line="240" w:lineRule="auto"/>
              <w:ind w:left="-104" w:right="-1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двигателя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0F0E" w14:textId="77777777" w:rsidR="00835E40" w:rsidRPr="00835E40" w:rsidRDefault="00835E40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кузова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8DB5" w14:textId="77777777" w:rsidR="00835E40" w:rsidRPr="00835E40" w:rsidRDefault="00835E40" w:rsidP="00533697">
            <w:pPr>
              <w:spacing w:after="0" w:line="240" w:lineRule="auto"/>
              <w:ind w:left="-114" w:right="-1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рамы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623F" w14:textId="77777777" w:rsidR="00835E40" w:rsidRPr="00835E40" w:rsidRDefault="00835E40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Инв. №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F0B6" w14:textId="77777777" w:rsidR="00835E40" w:rsidRPr="00835E40" w:rsidRDefault="00835E40" w:rsidP="00533697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708C" w14:textId="00AB09FF" w:rsidR="00835E40" w:rsidRPr="00835E40" w:rsidRDefault="006037B8" w:rsidP="00533697">
            <w:pPr>
              <w:spacing w:after="0" w:line="240" w:lineRule="auto"/>
              <w:ind w:left="-107" w:right="-10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за единицу в рублях, с </w:t>
            </w:r>
            <w:r w:rsidR="00835E40"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НДС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392" w14:textId="6DC06AF0" w:rsidR="00835E40" w:rsidRPr="00835E40" w:rsidRDefault="006037B8" w:rsidP="00533697">
            <w:pPr>
              <w:spacing w:after="0" w:line="240" w:lineRule="auto"/>
              <w:ind w:left="-105" w:right="-1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Стоимость в рублях, с </w:t>
            </w:r>
            <w:r w:rsidR="00835E40" w:rsidRPr="00835E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НДС</w:t>
            </w:r>
          </w:p>
        </w:tc>
      </w:tr>
      <w:tr w:rsidR="00835E40" w:rsidRPr="00835E40" w14:paraId="19D3DDA4" w14:textId="77777777" w:rsidTr="00C72E46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4F5E" w14:textId="627FB24C" w:rsidR="00835E40" w:rsidRPr="00835E40" w:rsidRDefault="00F25259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BEA3" w14:textId="53351739" w:rsidR="00835E40" w:rsidRPr="00C72E46" w:rsidRDefault="00C72E46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УАЗ-315195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45DD" w14:textId="44194485" w:rsidR="00835E40" w:rsidRPr="00C72E46" w:rsidRDefault="00C72E46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TT31519590568395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DF02C" w14:textId="5D93C93B" w:rsidR="00835E40" w:rsidRPr="00835E40" w:rsidRDefault="00C72E46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409040 83139944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AD5C" w14:textId="1C256E8A" w:rsidR="00835E40" w:rsidRPr="00835E40" w:rsidRDefault="00C72E46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31519580014506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9969" w14:textId="37FA6682" w:rsidR="00835E40" w:rsidRPr="00C72E46" w:rsidRDefault="00C72E46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31510090525779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15B4" w14:textId="77777777" w:rsidR="00835E40" w:rsidRPr="00835E40" w:rsidRDefault="00835E40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7BF2" w14:textId="04354F5E" w:rsidR="00835E40" w:rsidRPr="00835E40" w:rsidRDefault="00C72E46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07.10.2008 г.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DFC9" w14:textId="6A5581CF" w:rsidR="00835E40" w:rsidRPr="00533697" w:rsidRDefault="00835E40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F8F0" w14:textId="42985DDB" w:rsidR="00835E40" w:rsidRPr="00533697" w:rsidRDefault="00835E40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33697" w:rsidRPr="00835E40" w14:paraId="7CD507D4" w14:textId="77777777" w:rsidTr="00533697">
        <w:trPr>
          <w:trHeight w:val="20"/>
        </w:trPr>
        <w:tc>
          <w:tcPr>
            <w:tcW w:w="8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7A07" w14:textId="23594A80" w:rsidR="00533697" w:rsidRPr="002A1561" w:rsidRDefault="006037B8" w:rsidP="005336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с</w:t>
            </w:r>
            <w:r w:rsidR="00533697" w:rsidRPr="002A15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НДС, руб.: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1D69" w14:textId="76D41D01" w:rsidR="00533697" w:rsidRPr="002A1561" w:rsidRDefault="00533697" w:rsidP="00533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6A653DB" w14:textId="77777777" w:rsidR="002A1561" w:rsidRDefault="002A1561" w:rsidP="00835E40">
      <w:pPr>
        <w:ind w:right="-2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5AACEFE" w14:textId="1FA78BD2" w:rsidR="00835E40" w:rsidRPr="00835E40" w:rsidRDefault="00835E40" w:rsidP="00835E40">
      <w:pPr>
        <w:ind w:right="-2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35E40">
        <w:rPr>
          <w:rFonts w:ascii="Times New Roman" w:hAnsi="Times New Roman" w:cs="Times New Roman"/>
          <w:sz w:val="20"/>
          <w:szCs w:val="20"/>
        </w:rPr>
        <w:t>Стоимость оказания услуг составляет</w:t>
      </w:r>
      <w:r w:rsidR="006037B8">
        <w:rPr>
          <w:rFonts w:ascii="Times New Roman" w:hAnsi="Times New Roman" w:cs="Times New Roman"/>
          <w:sz w:val="20"/>
          <w:szCs w:val="20"/>
        </w:rPr>
        <w:t xml:space="preserve"> ______   </w:t>
      </w:r>
      <w:r w:rsidRPr="00835E40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6037B8">
        <w:rPr>
          <w:rFonts w:ascii="Times New Roman" w:hAnsi="Times New Roman" w:cs="Times New Roman"/>
          <w:sz w:val="20"/>
          <w:szCs w:val="20"/>
        </w:rPr>
        <w:t>____</w:t>
      </w:r>
      <w:r w:rsidR="004C5A19">
        <w:rPr>
          <w:rFonts w:ascii="Times New Roman" w:hAnsi="Times New Roman" w:cs="Times New Roman"/>
          <w:sz w:val="20"/>
          <w:szCs w:val="20"/>
        </w:rPr>
        <w:t xml:space="preserve"> </w:t>
      </w:r>
      <w:r w:rsidRPr="00835E40">
        <w:rPr>
          <w:rFonts w:ascii="Times New Roman" w:hAnsi="Times New Roman" w:cs="Times New Roman"/>
          <w:sz w:val="20"/>
          <w:szCs w:val="20"/>
        </w:rPr>
        <w:t xml:space="preserve">коп., </w:t>
      </w:r>
      <w:r w:rsidR="004C5A19">
        <w:rPr>
          <w:rFonts w:ascii="Times New Roman" w:hAnsi="Times New Roman" w:cs="Times New Roman"/>
          <w:sz w:val="20"/>
          <w:szCs w:val="20"/>
        </w:rPr>
        <w:t xml:space="preserve">в том числе </w:t>
      </w:r>
      <w:r w:rsidRPr="00835E40">
        <w:rPr>
          <w:rFonts w:ascii="Times New Roman" w:hAnsi="Times New Roman" w:cs="Times New Roman"/>
          <w:sz w:val="20"/>
          <w:szCs w:val="20"/>
        </w:rPr>
        <w:t xml:space="preserve">НДС </w:t>
      </w:r>
      <w:r w:rsidR="006037B8">
        <w:rPr>
          <w:rFonts w:ascii="Times New Roman" w:hAnsi="Times New Roman" w:cs="Times New Roman"/>
          <w:sz w:val="20"/>
          <w:szCs w:val="20"/>
        </w:rPr>
        <w:t>5%</w:t>
      </w:r>
    </w:p>
    <w:p w14:paraId="54D3A1FE" w14:textId="77777777" w:rsidR="00835E40" w:rsidRPr="00835E40" w:rsidRDefault="00835E40" w:rsidP="00835E40">
      <w:pPr>
        <w:tabs>
          <w:tab w:val="left" w:pos="180"/>
        </w:tabs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5FA5E32" w14:textId="77777777" w:rsidR="00835E40" w:rsidRPr="00835E40" w:rsidRDefault="00835E40" w:rsidP="00835E40">
      <w:pPr>
        <w:tabs>
          <w:tab w:val="left" w:pos="180"/>
        </w:tabs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26"/>
        <w:gridCol w:w="4664"/>
      </w:tblGrid>
      <w:tr w:rsidR="007D38B5" w:rsidRPr="00304FD7" w14:paraId="4943FE50" w14:textId="77777777" w:rsidTr="00FE769C">
        <w:trPr>
          <w:trHeight w:val="1105"/>
        </w:trPr>
        <w:tc>
          <w:tcPr>
            <w:tcW w:w="4726" w:type="dxa"/>
          </w:tcPr>
          <w:p w14:paraId="6968B772" w14:textId="77777777" w:rsidR="007D38B5" w:rsidRPr="00ED5B3C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283F3" w14:textId="77777777" w:rsidR="007D38B5" w:rsidRPr="00ED5B3C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B3C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059D04EE" w14:textId="77777777" w:rsidR="007D38B5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16C49" w14:textId="17196739" w:rsidR="007D38B5" w:rsidRPr="00F25259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42E39" w14:textId="77777777" w:rsidR="007D38B5" w:rsidRPr="00F25259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E045F" w14:textId="36747D05" w:rsidR="007D38B5" w:rsidRPr="00ED5B3C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F25259">
              <w:rPr>
                <w:rFonts w:ascii="Times New Roman" w:hAnsi="Times New Roman" w:cs="Times New Roman"/>
                <w:sz w:val="20"/>
                <w:szCs w:val="20"/>
              </w:rPr>
              <w:t>____________________/</w:t>
            </w:r>
            <w:r w:rsidR="004C5A19">
              <w:rPr>
                <w:rFonts w:ascii="Times New Roman" w:hAnsi="Times New Roman" w:cs="Times New Roman"/>
                <w:sz w:val="20"/>
                <w:szCs w:val="20"/>
              </w:rPr>
              <w:t>И.А. Подолякин И.А.</w:t>
            </w:r>
            <w:r w:rsidRPr="00F252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664" w:type="dxa"/>
          </w:tcPr>
          <w:p w14:paraId="226A64D0" w14:textId="77777777" w:rsidR="007D38B5" w:rsidRPr="00ED5B3C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A5128" w14:textId="77777777" w:rsidR="007D38B5" w:rsidRPr="00ED5B3C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Исполнитель:</w:t>
            </w:r>
          </w:p>
          <w:p w14:paraId="0673FC50" w14:textId="77777777" w:rsidR="007D38B5" w:rsidRPr="00ED5B3C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33233" w14:textId="6B1AEA35" w:rsidR="007D38B5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7DD82" w14:textId="77777777" w:rsidR="006037B8" w:rsidRPr="00ED5B3C" w:rsidRDefault="006037B8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99DA7" w14:textId="244507E1" w:rsidR="007D38B5" w:rsidRPr="00ED5B3C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ED5B3C">
              <w:rPr>
                <w:rFonts w:ascii="Times New Roman" w:hAnsi="Times New Roman" w:cs="Times New Roman"/>
                <w:sz w:val="20"/>
                <w:szCs w:val="20"/>
              </w:rPr>
              <w:t>___________________ /</w:t>
            </w:r>
            <w:r w:rsidR="006037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_____________</w:t>
            </w:r>
            <w:r w:rsidRPr="00ED5B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EB1E250" w14:textId="77777777" w:rsidR="007D38B5" w:rsidRPr="00ED5B3C" w:rsidRDefault="007D38B5" w:rsidP="00B503F6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2DACD2" w14:textId="77777777" w:rsidR="007734E8" w:rsidRPr="00ED5B3C" w:rsidRDefault="007734E8" w:rsidP="00835E40">
      <w:pPr>
        <w:pStyle w:val="1"/>
        <w:tabs>
          <w:tab w:val="left" w:pos="1980"/>
        </w:tabs>
        <w:spacing w:after="220"/>
        <w:rPr>
          <w:sz w:val="20"/>
          <w:szCs w:val="20"/>
        </w:rPr>
      </w:pPr>
    </w:p>
    <w:sectPr w:rsidR="007734E8" w:rsidRPr="00ED5B3C" w:rsidSect="00F50E19">
      <w:footerReference w:type="even" r:id="rId8"/>
      <w:footerReference w:type="default" r:id="rId9"/>
      <w:footerReference w:type="first" r:id="rId10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289D0" w14:textId="77777777" w:rsidR="00474878" w:rsidRDefault="00474878">
      <w:pPr>
        <w:spacing w:after="0" w:line="240" w:lineRule="auto"/>
      </w:pPr>
      <w:r>
        <w:separator/>
      </w:r>
    </w:p>
  </w:endnote>
  <w:endnote w:type="continuationSeparator" w:id="0">
    <w:p w14:paraId="1968C662" w14:textId="77777777" w:rsidR="00474878" w:rsidRDefault="0047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7D09B" w14:textId="77777777" w:rsidR="007651B6" w:rsidRDefault="007651B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6AC2C20" wp14:editId="6625757B">
              <wp:simplePos x="0" y="0"/>
              <wp:positionH relativeFrom="page">
                <wp:posOffset>3437890</wp:posOffset>
              </wp:positionH>
              <wp:positionV relativeFrom="page">
                <wp:posOffset>9046845</wp:posOffset>
              </wp:positionV>
              <wp:extent cx="40640" cy="647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" cy="64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C6A19" w14:textId="77777777" w:rsidR="007651B6" w:rsidRDefault="007651B6">
                          <w:pPr>
                            <w:pStyle w:val="22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z w:val="17"/>
                              <w:szCs w:val="17"/>
                              <w:lang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C2C20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70.7pt;margin-top:712.35pt;width:3.2pt;height:5.1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" filled="f" stroked="f">
              <v:textbox style="mso-fit-shape-to-text:t" inset="0,0,0,0">
                <w:txbxContent>
                  <w:p w14:paraId="042C6A19" w14:textId="77777777" w:rsidR="007651B6" w:rsidRDefault="007651B6">
                    <w:pPr>
                      <w:pStyle w:val="22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z w:val="17"/>
                        <w:szCs w:val="17"/>
                        <w:lang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C0A4" w14:textId="339BA19A" w:rsidR="007651B6" w:rsidRDefault="007651B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DF270" w14:textId="77777777" w:rsidR="007651B6" w:rsidRDefault="007651B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2773E6" wp14:editId="08962C41">
              <wp:simplePos x="0" y="0"/>
              <wp:positionH relativeFrom="page">
                <wp:posOffset>3443605</wp:posOffset>
              </wp:positionH>
              <wp:positionV relativeFrom="page">
                <wp:posOffset>9149080</wp:posOffset>
              </wp:positionV>
              <wp:extent cx="19050" cy="590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" cy="59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BF8B7" w14:textId="77777777" w:rsidR="007651B6" w:rsidRDefault="007651B6">
                          <w:pPr>
                            <w:pStyle w:val="22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z w:val="17"/>
                              <w:szCs w:val="17"/>
                              <w:lang w:eastAsia="ru-RU" w:bidi="ru-RU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773E6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71.15pt;margin-top:720.4pt;width:1.5pt;height:4.6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" filled="f" stroked="f">
              <v:textbox style="mso-fit-shape-to-text:t" inset="0,0,0,0">
                <w:txbxContent>
                  <w:p w14:paraId="35BBF8B7" w14:textId="77777777" w:rsidR="007651B6" w:rsidRDefault="007651B6">
                    <w:pPr>
                      <w:pStyle w:val="22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z w:val="17"/>
                        <w:szCs w:val="17"/>
                        <w:lang w:eastAsia="ru-RU" w:bidi="ru-RU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21EEE" w14:textId="77777777" w:rsidR="00474878" w:rsidRDefault="00474878">
      <w:pPr>
        <w:spacing w:after="0" w:line="240" w:lineRule="auto"/>
      </w:pPr>
      <w:r>
        <w:separator/>
      </w:r>
    </w:p>
  </w:footnote>
  <w:footnote w:type="continuationSeparator" w:id="0">
    <w:p w14:paraId="10719319" w14:textId="77777777" w:rsidR="00474878" w:rsidRDefault="00474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6442"/>
    <w:multiLevelType w:val="multilevel"/>
    <w:tmpl w:val="0228F4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1B24D4"/>
    <w:multiLevelType w:val="multilevel"/>
    <w:tmpl w:val="419203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D454B4"/>
    <w:multiLevelType w:val="multilevel"/>
    <w:tmpl w:val="870C5A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D16A6B"/>
    <w:multiLevelType w:val="multilevel"/>
    <w:tmpl w:val="18B07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B16DDB"/>
    <w:multiLevelType w:val="multilevel"/>
    <w:tmpl w:val="52E467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81623"/>
    <w:multiLevelType w:val="multilevel"/>
    <w:tmpl w:val="EBF6C3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FF213A"/>
    <w:multiLevelType w:val="multilevel"/>
    <w:tmpl w:val="18B07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373A4E"/>
    <w:multiLevelType w:val="multilevel"/>
    <w:tmpl w:val="213AFD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19"/>
    <w:rsid w:val="000634AE"/>
    <w:rsid w:val="00063864"/>
    <w:rsid w:val="00095656"/>
    <w:rsid w:val="000A37DB"/>
    <w:rsid w:val="000A3C84"/>
    <w:rsid w:val="000B3D85"/>
    <w:rsid w:val="00153BA2"/>
    <w:rsid w:val="00162CEB"/>
    <w:rsid w:val="0016423C"/>
    <w:rsid w:val="001F409D"/>
    <w:rsid w:val="002036AE"/>
    <w:rsid w:val="002A1561"/>
    <w:rsid w:val="002A6CFC"/>
    <w:rsid w:val="002B046E"/>
    <w:rsid w:val="002C0B93"/>
    <w:rsid w:val="002E50ED"/>
    <w:rsid w:val="00321C71"/>
    <w:rsid w:val="00351CD4"/>
    <w:rsid w:val="00386330"/>
    <w:rsid w:val="003A6DD9"/>
    <w:rsid w:val="004061DE"/>
    <w:rsid w:val="004263D8"/>
    <w:rsid w:val="004732F5"/>
    <w:rsid w:val="00474878"/>
    <w:rsid w:val="004C5A19"/>
    <w:rsid w:val="004F04A4"/>
    <w:rsid w:val="00531037"/>
    <w:rsid w:val="00533697"/>
    <w:rsid w:val="005371C6"/>
    <w:rsid w:val="00590157"/>
    <w:rsid w:val="00591C61"/>
    <w:rsid w:val="00595D93"/>
    <w:rsid w:val="00596E63"/>
    <w:rsid w:val="005A189B"/>
    <w:rsid w:val="005A67F9"/>
    <w:rsid w:val="005E1677"/>
    <w:rsid w:val="005E493A"/>
    <w:rsid w:val="005F01A5"/>
    <w:rsid w:val="006037B8"/>
    <w:rsid w:val="00624960"/>
    <w:rsid w:val="0065021E"/>
    <w:rsid w:val="00652342"/>
    <w:rsid w:val="00670A25"/>
    <w:rsid w:val="00684D71"/>
    <w:rsid w:val="006D4DC0"/>
    <w:rsid w:val="006F27FB"/>
    <w:rsid w:val="006F6210"/>
    <w:rsid w:val="006F7D37"/>
    <w:rsid w:val="0074646E"/>
    <w:rsid w:val="00757C0F"/>
    <w:rsid w:val="007641CF"/>
    <w:rsid w:val="007651B6"/>
    <w:rsid w:val="007734E8"/>
    <w:rsid w:val="00785B43"/>
    <w:rsid w:val="007B2198"/>
    <w:rsid w:val="007D38B5"/>
    <w:rsid w:val="007F67E7"/>
    <w:rsid w:val="008220E2"/>
    <w:rsid w:val="00835E40"/>
    <w:rsid w:val="00856554"/>
    <w:rsid w:val="008B71C2"/>
    <w:rsid w:val="00936478"/>
    <w:rsid w:val="009954A7"/>
    <w:rsid w:val="009C23EB"/>
    <w:rsid w:val="009D1C24"/>
    <w:rsid w:val="009E4972"/>
    <w:rsid w:val="00AE3472"/>
    <w:rsid w:val="00B14AA7"/>
    <w:rsid w:val="00B17C57"/>
    <w:rsid w:val="00B503F6"/>
    <w:rsid w:val="00B62C6D"/>
    <w:rsid w:val="00B97D27"/>
    <w:rsid w:val="00C122FF"/>
    <w:rsid w:val="00C50DA5"/>
    <w:rsid w:val="00C57D96"/>
    <w:rsid w:val="00C72E46"/>
    <w:rsid w:val="00CB3B2E"/>
    <w:rsid w:val="00CE0143"/>
    <w:rsid w:val="00D1483F"/>
    <w:rsid w:val="00D903FF"/>
    <w:rsid w:val="00D958F5"/>
    <w:rsid w:val="00E83884"/>
    <w:rsid w:val="00EA7B50"/>
    <w:rsid w:val="00EB63DA"/>
    <w:rsid w:val="00EC3B35"/>
    <w:rsid w:val="00ED5B3C"/>
    <w:rsid w:val="00F25259"/>
    <w:rsid w:val="00F267E8"/>
    <w:rsid w:val="00F40100"/>
    <w:rsid w:val="00F50E19"/>
    <w:rsid w:val="00FB585A"/>
    <w:rsid w:val="00FE3DE0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1DFF9"/>
  <w15:chartTrackingRefBased/>
  <w15:docId w15:val="{45CC2AEF-421E-47E3-A351-2EAD778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0E19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F50E19"/>
    <w:pPr>
      <w:widowControl w:val="0"/>
      <w:spacing w:after="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F50E19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F50E19"/>
    <w:pPr>
      <w:widowControl w:val="0"/>
      <w:spacing w:after="130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1">
    <w:name w:val="Колонтитул (2)_"/>
    <w:basedOn w:val="a0"/>
    <w:link w:val="22"/>
    <w:rsid w:val="00F50E19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F50E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C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3E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7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D1483F"/>
    <w:pPr>
      <w:widowControl w:val="0"/>
      <w:autoSpaceDE w:val="0"/>
      <w:autoSpaceDN w:val="0"/>
      <w:adjustRightInd w:val="0"/>
      <w:spacing w:after="0" w:line="288" w:lineRule="exact"/>
      <w:ind w:firstLine="6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1483F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D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5B3C"/>
  </w:style>
  <w:style w:type="character" w:styleId="a9">
    <w:name w:val="Hyperlink"/>
    <w:basedOn w:val="a0"/>
    <w:uiPriority w:val="99"/>
    <w:unhideWhenUsed/>
    <w:rsid w:val="00E83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p_bureins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2022-01-28T03:15:00Z</cp:lastPrinted>
  <dcterms:created xsi:type="dcterms:W3CDTF">2026-06-01T04:19:00Z</dcterms:created>
  <dcterms:modified xsi:type="dcterms:W3CDTF">2026-06-02T00:49:00Z</dcterms:modified>
</cp:coreProperties>
</file>