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7BCE" w:rsidRPr="00743136" w:rsidRDefault="00EB5555" w:rsidP="00BF7BCE">
      <w:pPr>
        <w:pStyle w:val="3"/>
        <w:shd w:val="clear" w:color="auto" w:fill="FFFFFF"/>
        <w:spacing w:before="0" w:after="0" w:line="285" w:lineRule="atLeast"/>
        <w:jc w:val="center"/>
        <w:rPr>
          <w:rFonts w:ascii="Times New Roman" w:hAnsi="Times New Roman"/>
          <w:b w:val="0"/>
          <w:color w:val="334059"/>
          <w:sz w:val="20"/>
        </w:rPr>
      </w:pPr>
      <w:r w:rsidRPr="00743136">
        <w:rPr>
          <w:rFonts w:ascii="Times New Roman" w:hAnsi="Times New Roman"/>
          <w:b w:val="0"/>
          <w:sz w:val="20"/>
        </w:rPr>
        <w:t>Контракт №</w:t>
      </w:r>
      <w:r w:rsidR="008648F4" w:rsidRPr="00743136">
        <w:rPr>
          <w:rFonts w:ascii="Times New Roman" w:hAnsi="Times New Roman"/>
          <w:b w:val="0"/>
          <w:sz w:val="20"/>
        </w:rPr>
        <w:t xml:space="preserve"> </w:t>
      </w:r>
      <w:hyperlink r:id="rId8" w:tgtFrame="_blank" w:history="1">
        <w:r w:rsidR="004935DC" w:rsidRPr="00743136">
          <w:rPr>
            <w:rStyle w:val="af9"/>
            <w:rFonts w:ascii="Times New Roman" w:hAnsi="Times New Roman"/>
            <w:b w:val="0"/>
            <w:bCs/>
            <w:color w:val="334059"/>
            <w:sz w:val="20"/>
          </w:rPr>
          <w:t>____________</w:t>
        </w:r>
      </w:hyperlink>
    </w:p>
    <w:p w:rsidR="00A7100C" w:rsidRDefault="00A7100C">
      <w:pPr>
        <w:widowControl w:val="0"/>
        <w:spacing w:after="0" w:line="240" w:lineRule="auto"/>
        <w:jc w:val="center"/>
        <w:rPr>
          <w:rFonts w:ascii="Times New Roman" w:hAnsi="Times New Roman"/>
          <w:b/>
          <w:sz w:val="20"/>
        </w:rPr>
      </w:pPr>
    </w:p>
    <w:p w:rsidR="00A7100C" w:rsidRDefault="00A7100C">
      <w:pPr>
        <w:widowControl w:val="0"/>
        <w:spacing w:after="0" w:line="240" w:lineRule="auto"/>
        <w:jc w:val="center"/>
        <w:rPr>
          <w:rFonts w:ascii="Times New Roman" w:hAnsi="Times New Roman"/>
          <w:b/>
          <w:sz w:val="20"/>
        </w:rPr>
      </w:pPr>
    </w:p>
    <w:p w:rsidR="006B578B" w:rsidRPr="00743136" w:rsidRDefault="00BA65F1">
      <w:pPr>
        <w:widowControl w:val="0"/>
        <w:spacing w:after="0" w:line="240" w:lineRule="auto"/>
        <w:jc w:val="center"/>
        <w:rPr>
          <w:rFonts w:ascii="Times New Roman" w:hAnsi="Times New Roman"/>
          <w:sz w:val="20"/>
          <w:highlight w:val="yellow"/>
        </w:rPr>
      </w:pPr>
      <w:r w:rsidRPr="00743136">
        <w:rPr>
          <w:rFonts w:ascii="Times New Roman" w:hAnsi="Times New Roman"/>
          <w:sz w:val="20"/>
        </w:rPr>
        <w:t xml:space="preserve"> </w:t>
      </w:r>
      <w:r w:rsidR="00295BCF" w:rsidRPr="00743136">
        <w:rPr>
          <w:rFonts w:ascii="Times New Roman" w:hAnsi="Times New Roman"/>
          <w:sz w:val="20"/>
        </w:rPr>
        <w:t>«</w:t>
      </w:r>
      <w:r w:rsidR="004935DC" w:rsidRPr="00743136">
        <w:rPr>
          <w:rFonts w:ascii="Times New Roman" w:hAnsi="Times New Roman"/>
          <w:sz w:val="20"/>
        </w:rPr>
        <w:t xml:space="preserve"> </w:t>
      </w:r>
      <w:r w:rsidR="00295BCF" w:rsidRPr="00743136">
        <w:rPr>
          <w:rFonts w:ascii="Times New Roman" w:hAnsi="Times New Roman"/>
          <w:sz w:val="20"/>
        </w:rPr>
        <w:t xml:space="preserve">  </w:t>
      </w:r>
      <w:r w:rsidR="00E402FA" w:rsidRPr="00743136">
        <w:rPr>
          <w:rFonts w:ascii="Times New Roman" w:hAnsi="Times New Roman"/>
          <w:sz w:val="20"/>
        </w:rPr>
        <w:t>»</w:t>
      </w:r>
      <w:r w:rsidR="008648F4" w:rsidRPr="00743136">
        <w:rPr>
          <w:rFonts w:ascii="Times New Roman" w:hAnsi="Times New Roman"/>
          <w:sz w:val="20"/>
        </w:rPr>
        <w:t xml:space="preserve"> </w:t>
      </w:r>
      <w:r w:rsidR="00295BCF" w:rsidRPr="00743136">
        <w:rPr>
          <w:rFonts w:ascii="Times New Roman" w:hAnsi="Times New Roman"/>
          <w:sz w:val="20"/>
        </w:rPr>
        <w:t xml:space="preserve"> </w:t>
      </w:r>
      <w:r w:rsidR="00C06E50" w:rsidRPr="00743136">
        <w:rPr>
          <w:rFonts w:ascii="Times New Roman" w:hAnsi="Times New Roman"/>
          <w:sz w:val="20"/>
        </w:rPr>
        <w:t>________________</w:t>
      </w:r>
      <w:r w:rsidR="008D1556" w:rsidRPr="00743136">
        <w:rPr>
          <w:rFonts w:ascii="Times New Roman" w:hAnsi="Times New Roman"/>
          <w:sz w:val="20"/>
        </w:rPr>
        <w:t xml:space="preserve"> </w:t>
      </w:r>
      <w:r w:rsidR="004835A6" w:rsidRPr="00743136">
        <w:rPr>
          <w:rFonts w:ascii="Times New Roman" w:hAnsi="Times New Roman"/>
          <w:sz w:val="20"/>
        </w:rPr>
        <w:t xml:space="preserve"> </w:t>
      </w:r>
      <w:r w:rsidR="008648F4" w:rsidRPr="00743136">
        <w:rPr>
          <w:rFonts w:ascii="Times New Roman" w:hAnsi="Times New Roman"/>
          <w:sz w:val="20"/>
        </w:rPr>
        <w:t xml:space="preserve"> 202</w:t>
      </w:r>
      <w:r w:rsidR="005A1A3B">
        <w:rPr>
          <w:rFonts w:ascii="Times New Roman" w:hAnsi="Times New Roman"/>
          <w:sz w:val="20"/>
        </w:rPr>
        <w:t>6</w:t>
      </w:r>
      <w:r w:rsidR="008648F4" w:rsidRPr="00743136">
        <w:rPr>
          <w:rFonts w:ascii="Times New Roman" w:hAnsi="Times New Roman"/>
          <w:sz w:val="20"/>
        </w:rPr>
        <w:t xml:space="preserve"> г.                                                                                                   </w:t>
      </w:r>
      <w:r w:rsidR="00743136" w:rsidRPr="00743136">
        <w:rPr>
          <w:rFonts w:ascii="Times New Roman" w:hAnsi="Times New Roman"/>
          <w:sz w:val="20"/>
        </w:rPr>
        <w:t xml:space="preserve">        </w:t>
      </w:r>
      <w:r w:rsidR="008648F4" w:rsidRPr="00743136">
        <w:rPr>
          <w:rFonts w:ascii="Times New Roman" w:hAnsi="Times New Roman"/>
          <w:sz w:val="20"/>
        </w:rPr>
        <w:t xml:space="preserve">  </w:t>
      </w:r>
      <w:r w:rsidR="00D37628">
        <w:rPr>
          <w:rFonts w:ascii="Times New Roman" w:hAnsi="Times New Roman"/>
          <w:sz w:val="20"/>
        </w:rPr>
        <w:t xml:space="preserve">                        </w:t>
      </w:r>
      <w:r w:rsidR="008648F4" w:rsidRPr="00743136">
        <w:rPr>
          <w:rFonts w:ascii="Times New Roman" w:hAnsi="Times New Roman"/>
          <w:sz w:val="20"/>
        </w:rPr>
        <w:t xml:space="preserve">г. Киров </w:t>
      </w:r>
    </w:p>
    <w:p w:rsidR="006B578B" w:rsidRPr="00743136" w:rsidRDefault="006B578B">
      <w:pPr>
        <w:widowControl w:val="0"/>
        <w:spacing w:after="0" w:line="240" w:lineRule="auto"/>
        <w:ind w:firstLine="567"/>
        <w:jc w:val="both"/>
        <w:rPr>
          <w:rFonts w:ascii="Times New Roman" w:hAnsi="Times New Roman"/>
          <w:sz w:val="20"/>
          <w:highlight w:val="yellow"/>
        </w:rPr>
      </w:pPr>
    </w:p>
    <w:p w:rsidR="00037C77" w:rsidRPr="00743136" w:rsidRDefault="007D49F1" w:rsidP="00F84D56">
      <w:pPr>
        <w:widowControl w:val="0"/>
        <w:spacing w:after="0" w:line="240" w:lineRule="auto"/>
        <w:ind w:firstLine="708"/>
        <w:jc w:val="both"/>
        <w:rPr>
          <w:rFonts w:ascii="Times New Roman" w:hAnsi="Times New Roman"/>
          <w:sz w:val="20"/>
        </w:rPr>
      </w:pPr>
      <w:r w:rsidRPr="007D49F1">
        <w:rPr>
          <w:rFonts w:ascii="Times New Roman" w:hAnsi="Times New Roman"/>
          <w:b/>
          <w:sz w:val="20"/>
        </w:rPr>
        <w:t>Муниципальное бюджетное общеобразовательное учреждение «Средняя общеобразовательная школа с углубленным изучением отдельных предметов № 47» города Кирова, именуемое в дальнейшем «Заказчик», в лице директора Даровских Татьяны Михайловны</w:t>
      </w:r>
      <w:r w:rsidR="00BA65F1" w:rsidRPr="00BA65F1">
        <w:rPr>
          <w:rFonts w:ascii="Times New Roman" w:hAnsi="Times New Roman"/>
          <w:b/>
          <w:sz w:val="20"/>
        </w:rPr>
        <w:t>, с одной стороны, и</w:t>
      </w:r>
      <w:r w:rsidR="00C06E50" w:rsidRPr="00743136">
        <w:rPr>
          <w:rFonts w:ascii="Times New Roman" w:hAnsi="Times New Roman"/>
          <w:color w:val="auto"/>
          <w:sz w:val="20"/>
        </w:rPr>
        <w:t>_____________</w:t>
      </w:r>
      <w:r w:rsidR="004935DC" w:rsidRPr="00743136">
        <w:rPr>
          <w:rFonts w:ascii="Times New Roman" w:hAnsi="Times New Roman"/>
          <w:sz w:val="20"/>
        </w:rPr>
        <w:t>__________________</w:t>
      </w:r>
      <w:r w:rsidR="00BF7BCE" w:rsidRPr="00743136">
        <w:rPr>
          <w:rFonts w:ascii="Times New Roman" w:hAnsi="Times New Roman"/>
          <w:sz w:val="20"/>
        </w:rPr>
        <w:t>,</w:t>
      </w:r>
      <w:r w:rsidR="00C06E50" w:rsidRPr="00743136">
        <w:rPr>
          <w:rFonts w:ascii="Times New Roman" w:hAnsi="Times New Roman"/>
          <w:sz w:val="20"/>
        </w:rPr>
        <w:t xml:space="preserve"> </w:t>
      </w:r>
      <w:r w:rsidR="00BF7BCE" w:rsidRPr="00743136">
        <w:rPr>
          <w:rFonts w:ascii="Times New Roman" w:hAnsi="Times New Roman"/>
          <w:sz w:val="20"/>
        </w:rPr>
        <w:t xml:space="preserve">именуемое в дальнейшем «Поставщик», действующий на основании </w:t>
      </w:r>
      <w:r w:rsidR="004935DC" w:rsidRPr="00743136">
        <w:rPr>
          <w:rFonts w:ascii="Times New Roman" w:hAnsi="Times New Roman"/>
          <w:sz w:val="20"/>
        </w:rPr>
        <w:t>___________________</w:t>
      </w:r>
      <w:r w:rsidR="00037C77" w:rsidRPr="00743136">
        <w:rPr>
          <w:rFonts w:ascii="Times New Roman" w:hAnsi="Times New Roman"/>
          <w:color w:val="auto"/>
          <w:sz w:val="20"/>
        </w:rPr>
        <w:t>, с другой стороны</w:t>
      </w:r>
      <w:r w:rsidR="00037C77" w:rsidRPr="00743136">
        <w:rPr>
          <w:rFonts w:ascii="Times New Roman" w:hAnsi="Times New Roman"/>
          <w:sz w:val="20"/>
        </w:rPr>
        <w:t>, вместе именуемые в дальнейшем «Стороны», в соответствии с п.</w:t>
      </w:r>
      <w:r w:rsidR="00BA65F1">
        <w:rPr>
          <w:rFonts w:ascii="Times New Roman" w:hAnsi="Times New Roman"/>
          <w:sz w:val="20"/>
        </w:rPr>
        <w:t>5</w:t>
      </w:r>
      <w:r w:rsidR="00037C77" w:rsidRPr="00743136">
        <w:rPr>
          <w:rFonts w:ascii="Times New Roman" w:hAnsi="Times New Roman"/>
          <w:sz w:val="20"/>
        </w:rPr>
        <w:t xml:space="preserve"> ч.1 ст.93 Федерального закона № 44-ФЗ от 05.04.2013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rsidR="00037C77" w:rsidRPr="00743136" w:rsidRDefault="00037C77" w:rsidP="00037C77">
      <w:pPr>
        <w:widowControl w:val="0"/>
        <w:spacing w:after="0" w:line="240" w:lineRule="auto"/>
        <w:jc w:val="both"/>
        <w:rPr>
          <w:rFonts w:ascii="Times New Roman" w:hAnsi="Times New Roman"/>
          <w:sz w:val="20"/>
        </w:rPr>
      </w:pPr>
    </w:p>
    <w:p w:rsidR="00037C77" w:rsidRPr="00743136" w:rsidRDefault="00037C77" w:rsidP="00037C77">
      <w:pPr>
        <w:widowControl w:val="0"/>
        <w:spacing w:after="0" w:line="240" w:lineRule="auto"/>
        <w:jc w:val="center"/>
        <w:outlineLvl w:val="1"/>
        <w:rPr>
          <w:rFonts w:ascii="Times New Roman" w:hAnsi="Times New Roman"/>
          <w:sz w:val="20"/>
        </w:rPr>
      </w:pPr>
      <w:r w:rsidRPr="00743136">
        <w:rPr>
          <w:rFonts w:ascii="Times New Roman" w:hAnsi="Times New Roman"/>
          <w:sz w:val="20"/>
        </w:rPr>
        <w:t>I. Предмет Контракта</w:t>
      </w:r>
    </w:p>
    <w:p w:rsidR="00037C77" w:rsidRPr="00743136" w:rsidRDefault="00037C77" w:rsidP="00C06E50">
      <w:pPr>
        <w:widowControl w:val="0"/>
        <w:spacing w:after="0" w:line="240" w:lineRule="auto"/>
        <w:ind w:firstLine="540"/>
        <w:jc w:val="both"/>
        <w:rPr>
          <w:rFonts w:ascii="Times New Roman" w:eastAsia="Calibri" w:hAnsi="Times New Roman"/>
          <w:b/>
          <w:color w:val="auto"/>
          <w:sz w:val="20"/>
          <w:lang w:eastAsia="en-US"/>
        </w:rPr>
      </w:pPr>
      <w:r w:rsidRPr="00743136">
        <w:rPr>
          <w:rFonts w:ascii="Times New Roman" w:hAnsi="Times New Roman"/>
          <w:sz w:val="20"/>
        </w:rPr>
        <w:t xml:space="preserve">1.1. Поставщик обязуется поставить </w:t>
      </w:r>
      <w:r w:rsidR="005A1A3B" w:rsidRPr="005A1A3B">
        <w:rPr>
          <w:rFonts w:ascii="Times New Roman" w:hAnsi="Times New Roman"/>
          <w:sz w:val="20"/>
        </w:rPr>
        <w:t>Товар согласно Спецификации (приложение №1 к Контракту</w:t>
      </w:r>
      <w:r w:rsidR="005A1A3B">
        <w:rPr>
          <w:rFonts w:ascii="Times New Roman" w:hAnsi="Times New Roman"/>
          <w:sz w:val="20"/>
        </w:rPr>
        <w:t xml:space="preserve">), </w:t>
      </w:r>
      <w:r w:rsidR="007F0A33" w:rsidRPr="007F0A33">
        <w:rPr>
          <w:rFonts w:ascii="Times New Roman" w:hAnsi="Times New Roman"/>
          <w:sz w:val="20"/>
        </w:rPr>
        <w:t>(далее - Товар)</w:t>
      </w:r>
      <w:r w:rsidR="007F0A33">
        <w:rPr>
          <w:rFonts w:ascii="Times New Roman" w:hAnsi="Times New Roman"/>
          <w:sz w:val="20"/>
        </w:rPr>
        <w:t xml:space="preserve">, </w:t>
      </w:r>
      <w:r w:rsidRPr="00743136">
        <w:rPr>
          <w:rFonts w:ascii="Times New Roman" w:hAnsi="Times New Roman"/>
          <w:sz w:val="20"/>
        </w:rPr>
        <w:t>а</w:t>
      </w:r>
      <w:r w:rsidR="00105448" w:rsidRPr="00743136">
        <w:rPr>
          <w:rFonts w:ascii="Times New Roman" w:hAnsi="Times New Roman"/>
          <w:sz w:val="20"/>
        </w:rPr>
        <w:t xml:space="preserve"> З</w:t>
      </w:r>
      <w:r w:rsidRPr="00743136">
        <w:rPr>
          <w:rFonts w:ascii="Times New Roman" w:hAnsi="Times New Roman"/>
          <w:sz w:val="20"/>
        </w:rPr>
        <w:t>аказчик обязуется принять и оплатить Товар в порядке и на условиях, предусмотренных Контрактом.</w:t>
      </w:r>
    </w:p>
    <w:p w:rsidR="00037C77" w:rsidRPr="00743136" w:rsidRDefault="00037C77" w:rsidP="00711CB4">
      <w:pPr>
        <w:widowControl w:val="0"/>
        <w:spacing w:after="0" w:line="240" w:lineRule="auto"/>
        <w:ind w:firstLine="540"/>
        <w:jc w:val="both"/>
        <w:rPr>
          <w:rFonts w:ascii="Times New Roman" w:hAnsi="Times New Roman"/>
          <w:sz w:val="20"/>
        </w:rPr>
      </w:pPr>
      <w:r w:rsidRPr="00743136">
        <w:rPr>
          <w:rFonts w:ascii="Times New Roman" w:hAnsi="Times New Roman"/>
          <w:sz w:val="20"/>
        </w:rPr>
        <w:t>1.2. Наименование, количество поставляемого Товара указаны в спецификации (приложение №1 к Контракту), являющиеся неотъемлемой частью Контракта.</w:t>
      </w:r>
    </w:p>
    <w:p w:rsidR="00E70F66" w:rsidRPr="00743136" w:rsidRDefault="00037C77" w:rsidP="00B72EB7">
      <w:pPr>
        <w:widowControl w:val="0"/>
        <w:spacing w:after="0" w:line="240" w:lineRule="auto"/>
        <w:ind w:firstLine="540"/>
        <w:jc w:val="both"/>
        <w:rPr>
          <w:rFonts w:ascii="Times New Roman" w:hAnsi="Times New Roman"/>
          <w:color w:val="auto"/>
          <w:kern w:val="2"/>
          <w:sz w:val="20"/>
          <w:lang w:eastAsia="zh-CN"/>
        </w:rPr>
      </w:pPr>
      <w:r w:rsidRPr="00743136">
        <w:rPr>
          <w:rFonts w:ascii="Times New Roman" w:hAnsi="Times New Roman"/>
          <w:sz w:val="20"/>
        </w:rPr>
        <w:t>1.3. Идентификационный код закупки:</w:t>
      </w:r>
      <w:r w:rsidRPr="00743136">
        <w:rPr>
          <w:rFonts w:ascii="Times New Roman" w:hAnsi="Times New Roman"/>
          <w:b/>
          <w:color w:val="auto"/>
          <w:kern w:val="2"/>
          <w:sz w:val="20"/>
          <w:lang w:eastAsia="zh-CN"/>
        </w:rPr>
        <w:t xml:space="preserve"> </w:t>
      </w:r>
      <w:r w:rsidR="007D49F1" w:rsidRPr="007D49F1">
        <w:rPr>
          <w:rFonts w:ascii="Times New Roman" w:hAnsi="Times New Roman"/>
          <w:color w:val="auto"/>
          <w:kern w:val="2"/>
          <w:sz w:val="20"/>
          <w:lang w:eastAsia="zh-CN"/>
        </w:rPr>
        <w:t>263434703049643450100100010000000244</w:t>
      </w:r>
    </w:p>
    <w:p w:rsidR="00B72EB7" w:rsidRPr="00743136" w:rsidRDefault="00B72EB7" w:rsidP="00B72EB7">
      <w:pPr>
        <w:widowControl w:val="0"/>
        <w:spacing w:after="0" w:line="240" w:lineRule="auto"/>
        <w:ind w:firstLine="540"/>
        <w:jc w:val="both"/>
        <w:rPr>
          <w:rFonts w:ascii="Times New Roman" w:hAnsi="Times New Roman"/>
          <w:color w:val="auto"/>
          <w:kern w:val="2"/>
          <w:sz w:val="20"/>
          <w:lang w:eastAsia="zh-CN"/>
        </w:rPr>
      </w:pPr>
      <w:r w:rsidRPr="00743136">
        <w:rPr>
          <w:rFonts w:ascii="Times New Roman" w:hAnsi="Times New Roman"/>
          <w:color w:val="auto"/>
          <w:kern w:val="2"/>
          <w:sz w:val="20"/>
          <w:lang w:eastAsia="zh-CN"/>
        </w:rPr>
        <w:t xml:space="preserve"> </w:t>
      </w:r>
    </w:p>
    <w:p w:rsidR="00037C77" w:rsidRPr="00743136" w:rsidRDefault="00037C77" w:rsidP="00B72EB7">
      <w:pPr>
        <w:widowControl w:val="0"/>
        <w:spacing w:after="0" w:line="240" w:lineRule="auto"/>
        <w:ind w:firstLine="540"/>
        <w:jc w:val="center"/>
        <w:rPr>
          <w:rFonts w:ascii="Times New Roman" w:hAnsi="Times New Roman"/>
          <w:sz w:val="20"/>
        </w:rPr>
      </w:pPr>
      <w:r w:rsidRPr="00743136">
        <w:rPr>
          <w:rFonts w:ascii="Times New Roman" w:hAnsi="Times New Roman"/>
          <w:sz w:val="20"/>
        </w:rPr>
        <w:t>II. Цена Контракта и порядок расчетов</w:t>
      </w:r>
    </w:p>
    <w:p w:rsidR="00037C77" w:rsidRPr="00743136" w:rsidRDefault="00037C77" w:rsidP="00037C77">
      <w:pPr>
        <w:widowControl w:val="0"/>
        <w:spacing w:after="0" w:line="240" w:lineRule="auto"/>
        <w:jc w:val="both"/>
        <w:rPr>
          <w:rFonts w:ascii="Times New Roman" w:hAnsi="Times New Roman"/>
          <w:sz w:val="20"/>
        </w:rPr>
      </w:pPr>
    </w:p>
    <w:p w:rsidR="00037C77" w:rsidRPr="00743136" w:rsidRDefault="00037C77" w:rsidP="00037C77">
      <w:pPr>
        <w:widowControl w:val="0"/>
        <w:spacing w:after="0" w:line="240" w:lineRule="auto"/>
        <w:ind w:firstLine="540"/>
        <w:jc w:val="both"/>
        <w:rPr>
          <w:rFonts w:ascii="Times New Roman" w:hAnsi="Times New Roman"/>
          <w:sz w:val="20"/>
        </w:rPr>
      </w:pPr>
      <w:bookmarkStart w:id="0" w:name="P1440"/>
      <w:bookmarkEnd w:id="0"/>
      <w:r w:rsidRPr="00743136">
        <w:rPr>
          <w:rFonts w:ascii="Times New Roman" w:hAnsi="Times New Roman"/>
          <w:sz w:val="20"/>
        </w:rPr>
        <w:t xml:space="preserve">2.1. Цена Контракта составляет </w:t>
      </w:r>
      <w:r w:rsidR="00FE4942">
        <w:rPr>
          <w:rFonts w:ascii="Times New Roman" w:hAnsi="Times New Roman"/>
          <w:sz w:val="20"/>
        </w:rPr>
        <w:t>___________________</w:t>
      </w:r>
      <w:r w:rsidR="0000344F" w:rsidRPr="00743136">
        <w:rPr>
          <w:rFonts w:ascii="Times New Roman" w:hAnsi="Times New Roman"/>
          <w:b/>
          <w:sz w:val="20"/>
        </w:rPr>
        <w:t>(</w:t>
      </w:r>
      <w:r w:rsidR="004935DC" w:rsidRPr="00743136">
        <w:rPr>
          <w:rFonts w:ascii="Times New Roman" w:hAnsi="Times New Roman"/>
          <w:b/>
          <w:sz w:val="20"/>
        </w:rPr>
        <w:t>_________________</w:t>
      </w:r>
      <w:r w:rsidR="00BF7BCE" w:rsidRPr="00743136">
        <w:rPr>
          <w:rFonts w:ascii="Times New Roman" w:hAnsi="Times New Roman"/>
          <w:b/>
          <w:sz w:val="20"/>
        </w:rPr>
        <w:t>)</w:t>
      </w:r>
      <w:r w:rsidRPr="00743136">
        <w:rPr>
          <w:rFonts w:ascii="Times New Roman" w:hAnsi="Times New Roman"/>
          <w:b/>
          <w:sz w:val="20"/>
        </w:rPr>
        <w:t xml:space="preserve"> рубл</w:t>
      </w:r>
      <w:r w:rsidR="000E0E19" w:rsidRPr="00743136">
        <w:rPr>
          <w:rFonts w:ascii="Times New Roman" w:hAnsi="Times New Roman"/>
          <w:b/>
          <w:sz w:val="20"/>
        </w:rPr>
        <w:t>ей</w:t>
      </w:r>
      <w:r w:rsidR="00CB0B69" w:rsidRPr="00743136">
        <w:rPr>
          <w:rFonts w:ascii="Times New Roman" w:hAnsi="Times New Roman"/>
          <w:b/>
          <w:sz w:val="20"/>
        </w:rPr>
        <w:t xml:space="preserve"> </w:t>
      </w:r>
      <w:r w:rsidR="000E0E19" w:rsidRPr="00743136">
        <w:rPr>
          <w:rFonts w:ascii="Times New Roman" w:hAnsi="Times New Roman"/>
          <w:b/>
          <w:sz w:val="20"/>
        </w:rPr>
        <w:t>00 копеек</w:t>
      </w:r>
      <w:r w:rsidRPr="00743136">
        <w:rPr>
          <w:rFonts w:ascii="Times New Roman" w:hAnsi="Times New Roman"/>
          <w:sz w:val="20"/>
        </w:rPr>
        <w:t>,</w:t>
      </w:r>
      <w:r w:rsidR="00CB0B69" w:rsidRPr="00743136">
        <w:rPr>
          <w:rFonts w:ascii="Times New Roman" w:hAnsi="Times New Roman"/>
          <w:sz w:val="20"/>
        </w:rPr>
        <w:t xml:space="preserve"> </w:t>
      </w:r>
      <w:r w:rsidR="00BF7BCE" w:rsidRPr="00743136">
        <w:rPr>
          <w:rFonts w:ascii="Times New Roman" w:hAnsi="Times New Roman"/>
          <w:sz w:val="20"/>
        </w:rPr>
        <w:t xml:space="preserve">в том числе </w:t>
      </w:r>
      <w:r w:rsidR="00E70F66" w:rsidRPr="00743136">
        <w:rPr>
          <w:rFonts w:ascii="Times New Roman" w:hAnsi="Times New Roman"/>
          <w:sz w:val="20"/>
        </w:rPr>
        <w:t>НДС</w:t>
      </w:r>
      <w:r w:rsidR="004935DC" w:rsidRPr="00743136">
        <w:rPr>
          <w:rFonts w:ascii="Times New Roman" w:hAnsi="Times New Roman"/>
          <w:sz w:val="20"/>
        </w:rPr>
        <w:t>____________</w:t>
      </w:r>
      <w:r w:rsidR="00743136" w:rsidRPr="00743136">
        <w:rPr>
          <w:rFonts w:ascii="Times New Roman" w:hAnsi="Times New Roman"/>
          <w:sz w:val="20"/>
        </w:rPr>
        <w:t>(НДС не облагается)</w:t>
      </w:r>
      <w:r w:rsidR="00A41FDD" w:rsidRPr="00743136">
        <w:rPr>
          <w:rFonts w:ascii="Times New Roman" w:hAnsi="Times New Roman"/>
          <w:sz w:val="20"/>
        </w:rPr>
        <w:t>.</w:t>
      </w:r>
    </w:p>
    <w:p w:rsidR="00037C77" w:rsidRPr="00743136" w:rsidRDefault="00037C77" w:rsidP="00037C77">
      <w:pPr>
        <w:widowControl w:val="0"/>
        <w:spacing w:after="0" w:line="240" w:lineRule="auto"/>
        <w:ind w:firstLine="540"/>
        <w:jc w:val="both"/>
        <w:rPr>
          <w:rFonts w:ascii="Times New Roman" w:hAnsi="Times New Roman"/>
          <w:sz w:val="20"/>
        </w:rPr>
      </w:pPr>
      <w:bookmarkStart w:id="1" w:name="P1457"/>
      <w:bookmarkStart w:id="2" w:name="P1445"/>
      <w:bookmarkEnd w:id="1"/>
      <w:bookmarkEnd w:id="2"/>
      <w:r w:rsidRPr="00743136">
        <w:rPr>
          <w:rFonts w:ascii="Times New Roman" w:hAnsi="Times New Roman"/>
          <w:sz w:val="20"/>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037C77" w:rsidRPr="00743136" w:rsidRDefault="00037C77" w:rsidP="00037C77">
      <w:pPr>
        <w:widowControl w:val="0"/>
        <w:spacing w:after="0" w:line="240" w:lineRule="auto"/>
        <w:ind w:firstLine="540"/>
        <w:jc w:val="both"/>
        <w:rPr>
          <w:rFonts w:ascii="Times New Roman" w:hAnsi="Times New Roman"/>
          <w:sz w:val="20"/>
        </w:rPr>
      </w:pPr>
      <w:bookmarkStart w:id="3" w:name="P1458"/>
      <w:bookmarkEnd w:id="3"/>
      <w:r w:rsidRPr="00743136">
        <w:rPr>
          <w:rFonts w:ascii="Times New Roman" w:hAnsi="Times New Roman"/>
          <w:sz w:val="20"/>
        </w:rPr>
        <w:t>2.3. Цена Контракта включает в себя: стоимость Товара, расходы, связанные с доставкой, разгрузкой – погрузкой, размещением в местах хранения Заказчика (в том числе доставкой на этаж),</w:t>
      </w:r>
      <w:r w:rsidR="00FB7D05" w:rsidRPr="00743136">
        <w:rPr>
          <w:rFonts w:ascii="Times New Roman" w:hAnsi="Times New Roman"/>
          <w:sz w:val="20"/>
        </w:rPr>
        <w:t xml:space="preserve"> </w:t>
      </w:r>
      <w:r w:rsidR="00FB7D05" w:rsidRPr="00E06016">
        <w:rPr>
          <w:rFonts w:ascii="Times New Roman" w:hAnsi="Times New Roman"/>
          <w:sz w:val="20"/>
        </w:rPr>
        <w:t>сборку, монтаж, пуско-наладку,</w:t>
      </w:r>
      <w:r w:rsidR="004336A7" w:rsidRPr="00743136">
        <w:rPr>
          <w:rFonts w:ascii="Times New Roman" w:hAnsi="Times New Roman"/>
          <w:sz w:val="20"/>
        </w:rPr>
        <w:t xml:space="preserve"> </w:t>
      </w:r>
      <w:r w:rsidRPr="00743136">
        <w:rPr>
          <w:rFonts w:ascii="Times New Roman" w:hAnsi="Times New Roman"/>
          <w:sz w:val="20"/>
        </w:rPr>
        <w:t>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037C77" w:rsidRPr="00743136" w:rsidRDefault="00037C77" w:rsidP="00037C77">
      <w:pPr>
        <w:widowControl w:val="0"/>
        <w:spacing w:after="0" w:line="240" w:lineRule="auto"/>
        <w:ind w:firstLine="540"/>
        <w:jc w:val="both"/>
        <w:rPr>
          <w:rFonts w:ascii="Times New Roman" w:hAnsi="Times New Roman"/>
          <w:sz w:val="20"/>
        </w:rPr>
      </w:pPr>
      <w:bookmarkStart w:id="4" w:name="P1459"/>
      <w:bookmarkEnd w:id="4"/>
      <w:r w:rsidRPr="00743136">
        <w:rPr>
          <w:rFonts w:ascii="Times New Roman" w:hAnsi="Times New Roman"/>
          <w:sz w:val="20"/>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9" w:history="1">
        <w:r w:rsidRPr="00743136">
          <w:rPr>
            <w:rFonts w:ascii="Times New Roman" w:hAnsi="Times New Roman"/>
            <w:color w:val="0000FF"/>
            <w:sz w:val="20"/>
            <w:u w:val="single"/>
          </w:rPr>
          <w:t>законом</w:t>
        </w:r>
      </w:hyperlink>
      <w:r w:rsidRPr="00743136">
        <w:rPr>
          <w:rFonts w:ascii="Times New Roman" w:hAnsi="Times New Roman"/>
          <w:sz w:val="20"/>
        </w:rPr>
        <w:t xml:space="preserve"> от 5 апреля 2013 г. N 44-ФЗ "О контрактной системе в сфере закупок товаров, работ, услуг для обеспечения государственных и муниципальных нужд" (далее – Закон № 44-ФЗ) и Контрактом.</w:t>
      </w:r>
    </w:p>
    <w:p w:rsidR="00037C77" w:rsidRPr="00743136" w:rsidRDefault="00037C77" w:rsidP="00037C77">
      <w:pPr>
        <w:widowControl w:val="0"/>
        <w:spacing w:after="0" w:line="240" w:lineRule="auto"/>
        <w:ind w:firstLine="540"/>
        <w:jc w:val="both"/>
        <w:rPr>
          <w:rFonts w:ascii="Times New Roman" w:hAnsi="Times New Roman"/>
          <w:sz w:val="20"/>
        </w:rPr>
      </w:pPr>
      <w:bookmarkStart w:id="5" w:name="P1460"/>
      <w:bookmarkEnd w:id="5"/>
      <w:r w:rsidRPr="00743136">
        <w:rPr>
          <w:rFonts w:ascii="Times New Roman" w:hAnsi="Times New Roman"/>
          <w:sz w:val="20"/>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2.5. Источник финансирования Контракта – Средства бюджетных учреждений.</w:t>
      </w:r>
    </w:p>
    <w:p w:rsidR="00037C77" w:rsidRPr="00743136" w:rsidRDefault="00037C77" w:rsidP="00037C77">
      <w:pPr>
        <w:spacing w:after="0" w:line="240" w:lineRule="auto"/>
        <w:ind w:firstLine="540"/>
        <w:jc w:val="both"/>
        <w:rPr>
          <w:rFonts w:ascii="Times New Roman" w:hAnsi="Times New Roman"/>
          <w:sz w:val="20"/>
        </w:rPr>
      </w:pPr>
      <w:r w:rsidRPr="00743136">
        <w:rPr>
          <w:rFonts w:ascii="Times New Roman" w:hAnsi="Times New Roman"/>
          <w:sz w:val="20"/>
        </w:rPr>
        <w:t xml:space="preserve">2.6. Выплата аванса при исполнении контракта, заключенного с участником закупки, указанным в </w:t>
      </w:r>
      <w:hyperlink r:id="rId10" w:history="1">
        <w:r w:rsidRPr="00743136">
          <w:rPr>
            <w:rFonts w:ascii="Times New Roman" w:hAnsi="Times New Roman"/>
            <w:color w:val="0000FF"/>
            <w:sz w:val="20"/>
            <w:u w:val="single"/>
          </w:rPr>
          <w:t>части 1</w:t>
        </w:r>
      </w:hyperlink>
      <w:r w:rsidRPr="00743136">
        <w:rPr>
          <w:rFonts w:ascii="Times New Roman" w:hAnsi="Times New Roman"/>
          <w:sz w:val="20"/>
        </w:rPr>
        <w:t xml:space="preserve"> или </w:t>
      </w:r>
      <w:hyperlink r:id="rId11" w:history="1">
        <w:r w:rsidRPr="00743136">
          <w:rPr>
            <w:rFonts w:ascii="Times New Roman" w:hAnsi="Times New Roman"/>
            <w:color w:val="0000FF"/>
            <w:sz w:val="20"/>
            <w:u w:val="single"/>
          </w:rPr>
          <w:t>2 статьи 37</w:t>
        </w:r>
      </w:hyperlink>
      <w:r w:rsidRPr="00743136">
        <w:rPr>
          <w:rFonts w:ascii="Times New Roman" w:hAnsi="Times New Roman"/>
          <w:sz w:val="20"/>
        </w:rPr>
        <w:t xml:space="preserve"> Закона № 44-ФЗ, не допускается. </w:t>
      </w:r>
    </w:p>
    <w:p w:rsidR="00037C77" w:rsidRPr="00743136" w:rsidRDefault="00037C77" w:rsidP="00037C77">
      <w:pPr>
        <w:spacing w:after="0" w:line="240" w:lineRule="auto"/>
        <w:ind w:firstLine="540"/>
        <w:jc w:val="both"/>
        <w:rPr>
          <w:rFonts w:ascii="Times New Roman" w:hAnsi="Times New Roman"/>
          <w:color w:val="FF0000"/>
          <w:sz w:val="20"/>
        </w:rPr>
      </w:pPr>
      <w:bookmarkStart w:id="6" w:name="P1473"/>
      <w:bookmarkStart w:id="7" w:name="P1469"/>
      <w:bookmarkStart w:id="8" w:name="P1468"/>
      <w:bookmarkStart w:id="9" w:name="P1467"/>
      <w:bookmarkStart w:id="10" w:name="P1466"/>
      <w:bookmarkStart w:id="11" w:name="P1464"/>
      <w:bookmarkStart w:id="12" w:name="P1462"/>
      <w:bookmarkEnd w:id="6"/>
      <w:bookmarkEnd w:id="7"/>
      <w:bookmarkEnd w:id="8"/>
      <w:bookmarkEnd w:id="9"/>
      <w:bookmarkEnd w:id="10"/>
      <w:bookmarkEnd w:id="11"/>
      <w:bookmarkEnd w:id="12"/>
      <w:r w:rsidRPr="00743136">
        <w:rPr>
          <w:rFonts w:ascii="Times New Roman" w:hAnsi="Times New Roman"/>
          <w:sz w:val="20"/>
        </w:rPr>
        <w:t xml:space="preserve">2.7. Расчеты между Заказчиком и Поставщиком производятся не позднее </w:t>
      </w:r>
      <w:r w:rsidRPr="00743136">
        <w:rPr>
          <w:rFonts w:ascii="Times New Roman" w:hAnsi="Times New Roman"/>
          <w:b/>
          <w:sz w:val="20"/>
        </w:rPr>
        <w:t>7 рабочих</w:t>
      </w:r>
      <w:r w:rsidRPr="00743136">
        <w:rPr>
          <w:rFonts w:ascii="Times New Roman" w:hAnsi="Times New Roman"/>
          <w:sz w:val="20"/>
        </w:rPr>
        <w:t xml:space="preserve"> дней </w:t>
      </w:r>
      <w:bookmarkStart w:id="13" w:name="P1475"/>
      <w:bookmarkEnd w:id="13"/>
      <w:r w:rsidRPr="00743136">
        <w:rPr>
          <w:rFonts w:ascii="Times New Roman" w:hAnsi="Times New Roman"/>
          <w:sz w:val="20"/>
        </w:rPr>
        <w:t>с даты подписания Заказчиком товарной накладной (УПД). Датой оплаты Заказчиком поставленного товара считается дата списания денежных средств с лицевого счета Заказчика.</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 xml:space="preserve">2.8.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2.9. В случае невыполнения требования Заказчика об уплате неустоек (штрафов, пени) в срок, установленный таким требованием, Заказчик вправе произвести оплату по контракту за вычетом соответствующего размера неустойки (штрафа, пени). При этом оплата по контракту осуществляется на основании товарной накладной (УПД), в которой указываются: сумма, подлежащая оплате в соответствии с условиями заключенного контракта; размер неустойки (штрафа, пени), подлежащий взысканию; основания применения и порядок расчета неустойки (штрафа, пени) итоговая сумма, подлежащая оплате Поставщику по контракту.</w:t>
      </w:r>
    </w:p>
    <w:p w:rsidR="00037C77" w:rsidRPr="00743136" w:rsidRDefault="00037C77" w:rsidP="00037C77">
      <w:pPr>
        <w:widowControl w:val="0"/>
        <w:spacing w:after="0" w:line="240" w:lineRule="auto"/>
        <w:jc w:val="both"/>
        <w:rPr>
          <w:rFonts w:ascii="Times New Roman" w:hAnsi="Times New Roman"/>
          <w:sz w:val="20"/>
        </w:rPr>
      </w:pPr>
    </w:p>
    <w:p w:rsidR="00037C77" w:rsidRPr="00743136" w:rsidRDefault="00037C77" w:rsidP="00037C77">
      <w:pPr>
        <w:widowControl w:val="0"/>
        <w:spacing w:after="0" w:line="240" w:lineRule="auto"/>
        <w:jc w:val="center"/>
        <w:outlineLvl w:val="1"/>
        <w:rPr>
          <w:rFonts w:ascii="Times New Roman" w:hAnsi="Times New Roman"/>
          <w:sz w:val="20"/>
        </w:rPr>
      </w:pPr>
      <w:bookmarkStart w:id="14" w:name="P1477"/>
      <w:bookmarkEnd w:id="14"/>
      <w:r w:rsidRPr="00743136">
        <w:rPr>
          <w:rFonts w:ascii="Times New Roman" w:hAnsi="Times New Roman"/>
          <w:sz w:val="20"/>
        </w:rPr>
        <w:t>III. Порядок, сроки и условия поставки</w:t>
      </w:r>
    </w:p>
    <w:p w:rsidR="00037C77" w:rsidRPr="00743136" w:rsidRDefault="00037C77" w:rsidP="00037C77">
      <w:pPr>
        <w:widowControl w:val="0"/>
        <w:spacing w:after="0" w:line="240" w:lineRule="auto"/>
        <w:jc w:val="center"/>
        <w:rPr>
          <w:rFonts w:ascii="Times New Roman" w:hAnsi="Times New Roman"/>
          <w:sz w:val="20"/>
        </w:rPr>
      </w:pPr>
      <w:r w:rsidRPr="00743136">
        <w:rPr>
          <w:rFonts w:ascii="Times New Roman" w:hAnsi="Times New Roman"/>
          <w:sz w:val="20"/>
        </w:rPr>
        <w:t>и приемки Товара</w:t>
      </w:r>
    </w:p>
    <w:p w:rsidR="00037C77" w:rsidRPr="00743136" w:rsidRDefault="00037C77" w:rsidP="00037C77">
      <w:pPr>
        <w:widowControl w:val="0"/>
        <w:spacing w:after="0" w:line="240" w:lineRule="auto"/>
        <w:ind w:firstLine="540"/>
        <w:jc w:val="both"/>
        <w:rPr>
          <w:rFonts w:ascii="Times New Roman" w:hAnsi="Times New Roman"/>
          <w:b/>
          <w:sz w:val="20"/>
        </w:rPr>
      </w:pPr>
      <w:bookmarkStart w:id="15" w:name="P1480"/>
      <w:bookmarkEnd w:id="15"/>
      <w:r w:rsidRPr="00743136">
        <w:rPr>
          <w:rFonts w:ascii="Times New Roman" w:hAnsi="Times New Roman"/>
          <w:sz w:val="20"/>
        </w:rPr>
        <w:t>3.1. Поставщик самостоятельно доставляет Товар Заказчику по адресу: Российская Федерация, Кировская область</w:t>
      </w:r>
      <w:r w:rsidRPr="00743136">
        <w:rPr>
          <w:rFonts w:ascii="Times New Roman" w:hAnsi="Times New Roman"/>
          <w:b/>
          <w:sz w:val="20"/>
        </w:rPr>
        <w:t xml:space="preserve">, </w:t>
      </w:r>
      <w:r w:rsidR="00E06016" w:rsidRPr="00E06016">
        <w:rPr>
          <w:rFonts w:ascii="Times New Roman" w:hAnsi="Times New Roman"/>
          <w:b/>
          <w:sz w:val="20"/>
        </w:rPr>
        <w:t>г. Киров</w:t>
      </w:r>
      <w:r w:rsidR="007D49F1">
        <w:rPr>
          <w:rFonts w:ascii="Times New Roman" w:hAnsi="Times New Roman"/>
          <w:b/>
          <w:sz w:val="20"/>
        </w:rPr>
        <w:t>, ул.</w:t>
      </w:r>
      <w:r w:rsidR="00EE0F31">
        <w:rPr>
          <w:rFonts w:ascii="Times New Roman" w:hAnsi="Times New Roman"/>
          <w:b/>
          <w:sz w:val="20"/>
        </w:rPr>
        <w:t xml:space="preserve"> </w:t>
      </w:r>
      <w:r w:rsidR="007D49F1">
        <w:rPr>
          <w:rFonts w:ascii="Times New Roman" w:hAnsi="Times New Roman"/>
          <w:b/>
          <w:sz w:val="20"/>
        </w:rPr>
        <w:t>Андрея Упита</w:t>
      </w:r>
      <w:r w:rsidR="00E06016" w:rsidRPr="00E06016">
        <w:rPr>
          <w:rFonts w:ascii="Times New Roman" w:hAnsi="Times New Roman"/>
          <w:b/>
          <w:sz w:val="20"/>
        </w:rPr>
        <w:t>,</w:t>
      </w:r>
      <w:r w:rsidR="007D49F1">
        <w:rPr>
          <w:rFonts w:ascii="Times New Roman" w:hAnsi="Times New Roman"/>
          <w:b/>
          <w:sz w:val="20"/>
        </w:rPr>
        <w:t xml:space="preserve"> д. 9</w:t>
      </w:r>
    </w:p>
    <w:p w:rsidR="00037C77" w:rsidRPr="00743136" w:rsidRDefault="00037C77" w:rsidP="00037C77">
      <w:pPr>
        <w:widowControl w:val="0"/>
        <w:spacing w:after="0" w:line="240" w:lineRule="auto"/>
        <w:ind w:firstLine="540"/>
        <w:jc w:val="both"/>
        <w:rPr>
          <w:rFonts w:ascii="Times New Roman" w:hAnsi="Times New Roman"/>
          <w:sz w:val="20"/>
        </w:rPr>
      </w:pPr>
      <w:bookmarkStart w:id="16" w:name="P1485"/>
      <w:bookmarkStart w:id="17" w:name="P1482"/>
      <w:bookmarkEnd w:id="16"/>
      <w:bookmarkEnd w:id="17"/>
      <w:r w:rsidRPr="00743136">
        <w:rPr>
          <w:rFonts w:ascii="Times New Roman" w:hAnsi="Times New Roman"/>
          <w:color w:val="auto"/>
          <w:sz w:val="20"/>
        </w:rPr>
        <w:t xml:space="preserve">Срок поставки: </w:t>
      </w:r>
      <w:r w:rsidR="00D60029">
        <w:rPr>
          <w:rFonts w:ascii="Times New Roman" w:hAnsi="Times New Roman"/>
          <w:b/>
          <w:color w:val="auto"/>
          <w:sz w:val="20"/>
        </w:rPr>
        <w:t>6</w:t>
      </w:r>
      <w:r w:rsidR="007D49F1">
        <w:rPr>
          <w:rFonts w:ascii="Times New Roman" w:hAnsi="Times New Roman"/>
          <w:b/>
          <w:color w:val="auto"/>
          <w:sz w:val="20"/>
        </w:rPr>
        <w:t xml:space="preserve">0 </w:t>
      </w:r>
      <w:r w:rsidR="00546E9D" w:rsidRPr="00546E9D">
        <w:rPr>
          <w:rFonts w:ascii="Times New Roman" w:hAnsi="Times New Roman"/>
          <w:b/>
          <w:color w:val="auto"/>
          <w:sz w:val="20"/>
        </w:rPr>
        <w:t xml:space="preserve">календарных дней </w:t>
      </w:r>
      <w:r w:rsidRPr="00546E9D">
        <w:rPr>
          <w:rFonts w:ascii="Times New Roman" w:hAnsi="Times New Roman"/>
          <w:b/>
          <w:sz w:val="20"/>
        </w:rPr>
        <w:t>с даты заключения контракта</w:t>
      </w:r>
      <w:r w:rsidRPr="00743136">
        <w:rPr>
          <w:rFonts w:ascii="Times New Roman" w:hAnsi="Times New Roman"/>
          <w:b/>
          <w:sz w:val="20"/>
        </w:rPr>
        <w:t xml:space="preserve"> </w:t>
      </w:r>
      <w:r w:rsidR="00546E9D">
        <w:rPr>
          <w:rFonts w:ascii="Times New Roman" w:hAnsi="Times New Roman"/>
          <w:b/>
          <w:sz w:val="20"/>
        </w:rPr>
        <w:t>.</w:t>
      </w:r>
      <w:r w:rsidRPr="00743136">
        <w:rPr>
          <w:rFonts w:ascii="Times New Roman" w:hAnsi="Times New Roman"/>
          <w:b/>
          <w:sz w:val="20"/>
        </w:rPr>
        <w:t xml:space="preserve"> </w:t>
      </w:r>
      <w:r w:rsidRPr="00743136">
        <w:rPr>
          <w:rFonts w:ascii="Times New Roman" w:hAnsi="Times New Roman"/>
          <w:sz w:val="20"/>
        </w:rPr>
        <w:t>Допускается досрочная поставка товара по согласованию с Заказчиком.</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 xml:space="preserve">Поставщик не менее чем за 3 дня до осуществления поставки Товара направляет в адрес Заказчика уведомление о времени и дате доставки Товара в место доставки </w:t>
      </w:r>
      <w:r w:rsidRPr="00743136">
        <w:rPr>
          <w:rFonts w:ascii="Times New Roman" w:hAnsi="Times New Roman"/>
          <w:i/>
          <w:sz w:val="20"/>
        </w:rPr>
        <w:t>(уведомление может быть устным, поданным по средствам телефонной связи, электронной почты и другими способами)</w:t>
      </w:r>
      <w:r w:rsidRPr="00743136">
        <w:rPr>
          <w:rFonts w:ascii="Times New Roman" w:hAnsi="Times New Roman"/>
          <w:sz w:val="20"/>
        </w:rPr>
        <w:t>.</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lastRenderedPageBreak/>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и безопасность Товара.</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 xml:space="preserve">3.4. В день поставки товара Поставщиком до Заказчика его приемка осуществляется по количеству грузовых (тарных) мест и/или весу брутто явным видимым повреждениям упаковки (тары). При этом подписание от лица Заказчика документа, подтверждающего доставку товара до Заказчика, свидетельствует только о принятии указанного количества грузовых (тарных) мест и/или веса брутто и не означает приемку товара по наименованию, количеству и иным характеристикам поставляемого товара, сведениям, содержащим в сопроводительных документах Поставщика. </w:t>
      </w:r>
    </w:p>
    <w:p w:rsidR="00214EA8" w:rsidRPr="00743136" w:rsidRDefault="00037C77" w:rsidP="00E06016">
      <w:pPr>
        <w:widowControl w:val="0"/>
        <w:spacing w:after="0" w:line="240" w:lineRule="auto"/>
        <w:ind w:firstLine="540"/>
        <w:jc w:val="both"/>
        <w:rPr>
          <w:rFonts w:ascii="Times New Roman" w:hAnsi="Times New Roman"/>
          <w:sz w:val="20"/>
        </w:rPr>
      </w:pPr>
      <w:r w:rsidRPr="00743136">
        <w:rPr>
          <w:rFonts w:ascii="Times New Roman" w:hAnsi="Times New Roman"/>
          <w:sz w:val="20"/>
        </w:rPr>
        <w:t>3.5. Поставщик обеспечивает доставку Товара и разгрузку (в том числе доставку на этаж)</w:t>
      </w:r>
      <w:r w:rsidR="00A27FBC">
        <w:rPr>
          <w:rFonts w:ascii="Times New Roman" w:hAnsi="Times New Roman"/>
          <w:sz w:val="20"/>
        </w:rPr>
        <w:t>.</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3.6.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 44-ФЗ.</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3.7. При выявлении несоответствия в поставленном товаре (наименования, количества, качества, в том случае выявления внешних признаков ненадлежащего качества товара, препятствующих дальнейшему использованию (нарушения целостности упаковки, повреждение содержимого и т.д.), препятствующих его приемке, формируется и подписывают мотивированный отказ от подписания документа о приемке с указание причин такого отказа и сроков их устранения.</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 xml:space="preserve">3.8. В случае получения в соответствии с пунктом 3.7. контракта мотивированного отказа от подписания товарной накладной (УПД) Поставщик вправе устранить причины, указанные в таком мотивированном отказе, и направить </w:t>
      </w:r>
      <w:r w:rsidRPr="00743136">
        <w:rPr>
          <w:rFonts w:ascii="Times New Roman" w:hAnsi="Times New Roman"/>
          <w:sz w:val="20"/>
        </w:rPr>
        <w:br/>
        <w:t>Заказчику товарную накладную (УПД) в порядке, предусмотренном настоящим разделом контракта.</w:t>
      </w:r>
    </w:p>
    <w:p w:rsidR="00037C77" w:rsidRPr="00743136" w:rsidRDefault="00037C77" w:rsidP="00037C77">
      <w:pPr>
        <w:widowControl w:val="0"/>
        <w:spacing w:after="0" w:line="240" w:lineRule="auto"/>
        <w:ind w:firstLine="540"/>
        <w:jc w:val="both"/>
        <w:rPr>
          <w:rFonts w:ascii="Times New Roman" w:hAnsi="Times New Roman"/>
          <w:sz w:val="20"/>
          <w:shd w:val="clear" w:color="auto" w:fill="FFFF00"/>
        </w:rPr>
      </w:pPr>
      <w:r w:rsidRPr="00743136">
        <w:rPr>
          <w:rFonts w:ascii="Times New Roman" w:hAnsi="Times New Roman"/>
          <w:sz w:val="20"/>
        </w:rPr>
        <w:t>3.9. Устранение недостатков, выявленных во время приемки Товара, производится Поставщиком за свой счет в срок, согласованный с Заказчиком, но не превышающий 7 (семи) календарных дней с даты получения мотивированного отказа от подписания товарной накладной (УПД).</w:t>
      </w:r>
    </w:p>
    <w:p w:rsidR="00037C77" w:rsidRPr="00743136" w:rsidRDefault="00037C77" w:rsidP="00037C77">
      <w:pPr>
        <w:widowControl w:val="0"/>
        <w:spacing w:after="0" w:line="240" w:lineRule="auto"/>
        <w:ind w:firstLine="540"/>
        <w:jc w:val="both"/>
        <w:rPr>
          <w:rFonts w:ascii="Times New Roman" w:hAnsi="Times New Roman"/>
          <w:color w:val="auto"/>
          <w:sz w:val="20"/>
        </w:rPr>
      </w:pPr>
      <w:r w:rsidRPr="00743136">
        <w:rPr>
          <w:rFonts w:ascii="Times New Roman" w:hAnsi="Times New Roman"/>
          <w:color w:val="auto"/>
          <w:sz w:val="20"/>
        </w:rPr>
        <w:t>3.10. В течении 20 (двадцати) рабочих дней, следующих за днём поступления товарной накладной (УПД) Заказчик подписывает товарную накладную (УПД) или формирует мотивированный отказ от подписания товарной накладной (УПД) с указанием причин такого отказа.</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3.11. Датой приемки товара считается дата, указанная в товарной накладной (УПД), подписанной Заказчиком.</w:t>
      </w:r>
    </w:p>
    <w:p w:rsidR="00037C77" w:rsidRPr="00743136" w:rsidRDefault="00037C77" w:rsidP="00037C77">
      <w:pPr>
        <w:widowControl w:val="0"/>
        <w:spacing w:after="0" w:line="240" w:lineRule="auto"/>
        <w:ind w:firstLine="540"/>
        <w:jc w:val="both"/>
        <w:rPr>
          <w:rFonts w:ascii="Times New Roman" w:hAnsi="Times New Roman"/>
          <w:sz w:val="20"/>
          <w:highlight w:val="yellow"/>
        </w:rPr>
      </w:pPr>
      <w:r w:rsidRPr="00743136">
        <w:rPr>
          <w:rFonts w:ascii="Times New Roman" w:hAnsi="Times New Roman"/>
          <w:sz w:val="20"/>
        </w:rPr>
        <w:t>3.12.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037C77" w:rsidRPr="00743136" w:rsidRDefault="00037C77" w:rsidP="00037C77">
      <w:pPr>
        <w:widowControl w:val="0"/>
        <w:spacing w:after="0" w:line="240" w:lineRule="auto"/>
        <w:ind w:firstLine="540"/>
        <w:jc w:val="both"/>
        <w:rPr>
          <w:rFonts w:ascii="Times New Roman" w:hAnsi="Times New Roman"/>
          <w:sz w:val="20"/>
          <w:shd w:val="clear" w:color="auto" w:fill="FFFF00"/>
        </w:rPr>
      </w:pPr>
      <w:r w:rsidRPr="00743136">
        <w:rPr>
          <w:rFonts w:ascii="Times New Roman" w:hAnsi="Times New Roman"/>
          <w:sz w:val="20"/>
        </w:rPr>
        <w:t>3.13.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товарной накладной (УПД).</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3.14.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DC4A1D" w:rsidRPr="00743136" w:rsidRDefault="00DC4A1D" w:rsidP="00037C77">
      <w:pPr>
        <w:widowControl w:val="0"/>
        <w:spacing w:after="0" w:line="240" w:lineRule="auto"/>
        <w:ind w:firstLine="540"/>
        <w:jc w:val="both"/>
        <w:rPr>
          <w:rFonts w:ascii="Times New Roman" w:hAnsi="Times New Roman"/>
          <w:sz w:val="20"/>
        </w:rPr>
      </w:pPr>
    </w:p>
    <w:p w:rsidR="00037C77" w:rsidRPr="00743136" w:rsidRDefault="00037C77" w:rsidP="00037C77">
      <w:pPr>
        <w:widowControl w:val="0"/>
        <w:spacing w:after="0" w:line="240" w:lineRule="auto"/>
        <w:jc w:val="center"/>
        <w:outlineLvl w:val="1"/>
        <w:rPr>
          <w:rFonts w:ascii="Times New Roman" w:hAnsi="Times New Roman"/>
          <w:sz w:val="20"/>
        </w:rPr>
      </w:pPr>
      <w:r w:rsidRPr="00743136">
        <w:rPr>
          <w:rFonts w:ascii="Times New Roman" w:hAnsi="Times New Roman"/>
          <w:sz w:val="20"/>
        </w:rPr>
        <w:t>IV. Взаимодействие Сторон</w:t>
      </w:r>
    </w:p>
    <w:p w:rsidR="00037C77" w:rsidRPr="00743136" w:rsidRDefault="00037C77" w:rsidP="00037C77">
      <w:pPr>
        <w:widowControl w:val="0"/>
        <w:spacing w:after="0" w:line="240" w:lineRule="auto"/>
        <w:ind w:firstLine="540"/>
        <w:jc w:val="both"/>
        <w:rPr>
          <w:rFonts w:ascii="Times New Roman" w:hAnsi="Times New Roman"/>
          <w:sz w:val="20"/>
        </w:rPr>
      </w:pPr>
      <w:bookmarkStart w:id="18" w:name="P1497"/>
      <w:bookmarkEnd w:id="18"/>
      <w:r w:rsidRPr="00743136">
        <w:rPr>
          <w:rFonts w:ascii="Times New Roman" w:hAnsi="Times New Roman"/>
          <w:sz w:val="20"/>
        </w:rPr>
        <w:t>4.1. Поставщик обязан:</w:t>
      </w:r>
    </w:p>
    <w:p w:rsidR="00037C77" w:rsidRPr="00743136" w:rsidRDefault="00037C77" w:rsidP="00037C77">
      <w:pPr>
        <w:widowControl w:val="0"/>
        <w:spacing w:after="0" w:line="240" w:lineRule="auto"/>
        <w:ind w:firstLine="540"/>
        <w:jc w:val="both"/>
        <w:rPr>
          <w:rFonts w:ascii="Times New Roman" w:hAnsi="Times New Roman"/>
          <w:sz w:val="20"/>
        </w:rPr>
      </w:pPr>
      <w:bookmarkStart w:id="19" w:name="P1499"/>
      <w:bookmarkEnd w:id="19"/>
      <w:r w:rsidRPr="00743136">
        <w:rPr>
          <w:rFonts w:ascii="Times New Roman" w:hAnsi="Times New Roman"/>
          <w:sz w:val="20"/>
        </w:rPr>
        <w:t>4.1.1. Поставить Товар в порядке, количестве, в срок и на условиях, предусмотренных Контрактом и Спецификацией (</w:t>
      </w:r>
      <w:r w:rsidRPr="00743136">
        <w:rPr>
          <w:rFonts w:ascii="Times New Roman" w:hAnsi="Times New Roman"/>
          <w:color w:val="0000FF"/>
          <w:sz w:val="20"/>
          <w:u w:val="single"/>
        </w:rPr>
        <w:t>приложение</w:t>
      </w:r>
      <w:r w:rsidRPr="00743136">
        <w:rPr>
          <w:rFonts w:ascii="Times New Roman" w:hAnsi="Times New Roman"/>
          <w:sz w:val="20"/>
        </w:rPr>
        <w:t xml:space="preserve"> № 1 к настоящему Контракту) с оформлением </w:t>
      </w:r>
      <w:r w:rsidRPr="00743136">
        <w:rPr>
          <w:rFonts w:ascii="Times New Roman" w:hAnsi="Times New Roman"/>
          <w:sz w:val="20"/>
          <w:shd w:val="clear" w:color="auto" w:fill="FFFFFF"/>
        </w:rPr>
        <w:t>товарной накладной (УПД).</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 xml:space="preserve">4.1.3. Предоставить документы, подтверждающие соответствие поставляемого Товара требованиям, указанным в пункте 4.1.2. </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4.1.4.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037C77" w:rsidRPr="00743136" w:rsidRDefault="00037C77" w:rsidP="00037C77">
      <w:pPr>
        <w:widowControl w:val="0"/>
        <w:spacing w:after="0" w:line="240" w:lineRule="auto"/>
        <w:ind w:firstLine="540"/>
        <w:jc w:val="both"/>
        <w:rPr>
          <w:rFonts w:ascii="Times New Roman" w:hAnsi="Times New Roman"/>
          <w:sz w:val="20"/>
        </w:rPr>
      </w:pPr>
      <w:bookmarkStart w:id="20" w:name="P1504"/>
      <w:bookmarkStart w:id="21" w:name="P1503"/>
      <w:bookmarkStart w:id="22" w:name="P1502"/>
      <w:bookmarkStart w:id="23" w:name="P1505"/>
      <w:bookmarkEnd w:id="20"/>
      <w:bookmarkEnd w:id="21"/>
      <w:bookmarkEnd w:id="22"/>
      <w:bookmarkEnd w:id="23"/>
      <w:r w:rsidRPr="00743136">
        <w:rPr>
          <w:rFonts w:ascii="Times New Roman" w:hAnsi="Times New Roman"/>
          <w:sz w:val="20"/>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4.1.6. Осуществить поставку Товара в соответствии со спецификацией.</w:t>
      </w:r>
    </w:p>
    <w:p w:rsidR="00DC4A1D" w:rsidRPr="00743136" w:rsidRDefault="00FB7D05" w:rsidP="00037C77">
      <w:pPr>
        <w:widowControl w:val="0"/>
        <w:spacing w:after="0" w:line="240" w:lineRule="auto"/>
        <w:ind w:firstLine="540"/>
        <w:jc w:val="both"/>
        <w:rPr>
          <w:rFonts w:ascii="Times New Roman" w:hAnsi="Times New Roman"/>
          <w:sz w:val="20"/>
        </w:rPr>
      </w:pPr>
      <w:r w:rsidRPr="007F0A33">
        <w:rPr>
          <w:rFonts w:ascii="Times New Roman" w:hAnsi="Times New Roman"/>
          <w:sz w:val="20"/>
        </w:rPr>
        <w:t xml:space="preserve">4.1.7. Осуществить сборку, </w:t>
      </w:r>
      <w:r w:rsidR="00DC4A1D" w:rsidRPr="007F0A33">
        <w:rPr>
          <w:rFonts w:ascii="Times New Roman" w:hAnsi="Times New Roman"/>
          <w:sz w:val="20"/>
        </w:rPr>
        <w:t xml:space="preserve">монтаж </w:t>
      </w:r>
      <w:r w:rsidRPr="007F0A33">
        <w:rPr>
          <w:rFonts w:ascii="Times New Roman" w:hAnsi="Times New Roman"/>
          <w:sz w:val="20"/>
        </w:rPr>
        <w:t xml:space="preserve">и пуско-наладку </w:t>
      </w:r>
      <w:r w:rsidR="00DC4A1D" w:rsidRPr="007F0A33">
        <w:rPr>
          <w:rFonts w:ascii="Times New Roman" w:hAnsi="Times New Roman"/>
          <w:sz w:val="20"/>
        </w:rPr>
        <w:t>Товара в соответствии со спецификацией.</w:t>
      </w:r>
    </w:p>
    <w:p w:rsidR="00037C77" w:rsidRPr="00743136" w:rsidRDefault="00037C77" w:rsidP="00037C77">
      <w:pPr>
        <w:widowControl w:val="0"/>
        <w:spacing w:after="0" w:line="240" w:lineRule="auto"/>
        <w:ind w:firstLine="540"/>
        <w:jc w:val="both"/>
        <w:rPr>
          <w:rFonts w:ascii="Times New Roman" w:hAnsi="Times New Roman"/>
          <w:sz w:val="20"/>
        </w:rPr>
      </w:pPr>
      <w:bookmarkStart w:id="24" w:name="P1515"/>
      <w:bookmarkStart w:id="25" w:name="P1512"/>
      <w:bookmarkStart w:id="26" w:name="P1511"/>
      <w:bookmarkStart w:id="27" w:name="P1508"/>
      <w:bookmarkStart w:id="28" w:name="P1507"/>
      <w:bookmarkEnd w:id="24"/>
      <w:bookmarkEnd w:id="25"/>
      <w:bookmarkEnd w:id="26"/>
      <w:bookmarkEnd w:id="27"/>
      <w:bookmarkEnd w:id="28"/>
      <w:r w:rsidRPr="00743136">
        <w:rPr>
          <w:rFonts w:ascii="Times New Roman" w:hAnsi="Times New Roman"/>
          <w:sz w:val="20"/>
        </w:rPr>
        <w:t>4.2. Поставщик вправе:</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4.2.1. требовать от Заказчика произвести приемку Товара в порядке и в сроки, предусмотренные Контрактом;</w:t>
      </w:r>
    </w:p>
    <w:p w:rsidR="00037C77" w:rsidRPr="00743136" w:rsidRDefault="00037C77" w:rsidP="00037C77">
      <w:pPr>
        <w:widowControl w:val="0"/>
        <w:spacing w:after="0" w:line="240" w:lineRule="auto"/>
        <w:ind w:firstLine="540"/>
        <w:jc w:val="both"/>
        <w:rPr>
          <w:rFonts w:ascii="Times New Roman" w:hAnsi="Times New Roman"/>
          <w:sz w:val="20"/>
        </w:rPr>
      </w:pPr>
      <w:bookmarkStart w:id="29" w:name="P1519"/>
      <w:bookmarkStart w:id="30" w:name="P1518"/>
      <w:bookmarkEnd w:id="29"/>
      <w:bookmarkEnd w:id="30"/>
      <w:r w:rsidRPr="00743136">
        <w:rPr>
          <w:rFonts w:ascii="Times New Roman" w:hAnsi="Times New Roman"/>
          <w:sz w:val="20"/>
        </w:rPr>
        <w:t>4.2.2. требовать своевременной оплаты на условиях, установленных Контрактом, надлежащим образом поставленного и принятого Заказчиком Товара;</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 xml:space="preserve">4.2.3. требовать возмещения убытков, уплаты неустоек (штрафов, пеней) в соответствии с </w:t>
      </w:r>
      <w:hyperlink r:id="rId12" w:anchor="P1550" w:history="1">
        <w:r w:rsidRPr="00743136">
          <w:rPr>
            <w:rFonts w:ascii="Times New Roman" w:hAnsi="Times New Roman"/>
            <w:color w:val="0000FF"/>
            <w:sz w:val="20"/>
            <w:u w:val="single"/>
          </w:rPr>
          <w:t>разделом VI</w:t>
        </w:r>
      </w:hyperlink>
      <w:r w:rsidRPr="00743136">
        <w:rPr>
          <w:rFonts w:ascii="Times New Roman" w:hAnsi="Times New Roman"/>
          <w:sz w:val="20"/>
        </w:rPr>
        <w:t xml:space="preserve"> Контракта;</w:t>
      </w:r>
    </w:p>
    <w:p w:rsidR="00037C77" w:rsidRPr="00743136" w:rsidRDefault="00037C77" w:rsidP="00037C77">
      <w:pPr>
        <w:widowControl w:val="0"/>
        <w:spacing w:after="0" w:line="240" w:lineRule="auto"/>
        <w:ind w:firstLine="540"/>
        <w:jc w:val="both"/>
        <w:rPr>
          <w:rFonts w:ascii="Times New Roman" w:hAnsi="Times New Roman"/>
          <w:sz w:val="20"/>
        </w:rPr>
      </w:pPr>
      <w:bookmarkStart w:id="31" w:name="P1521"/>
      <w:bookmarkEnd w:id="31"/>
      <w:r w:rsidRPr="00743136">
        <w:rPr>
          <w:rFonts w:ascii="Times New Roman" w:hAnsi="Times New Roman"/>
          <w:sz w:val="20"/>
        </w:rPr>
        <w:t>4.2.4.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4.3. Заказчик обязуется:</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4.3.1. обеспечить своевременную приемку и оплату поставленного Товара надлежащего качества в порядке и сроки, предусмотренные Контрактом;</w:t>
      </w:r>
    </w:p>
    <w:p w:rsidR="00037C77" w:rsidRPr="00743136" w:rsidRDefault="00037C77" w:rsidP="00037C77">
      <w:pPr>
        <w:widowControl w:val="0"/>
        <w:spacing w:after="0" w:line="240" w:lineRule="auto"/>
        <w:ind w:firstLine="540"/>
        <w:jc w:val="both"/>
        <w:rPr>
          <w:rFonts w:ascii="Times New Roman" w:hAnsi="Times New Roman"/>
          <w:sz w:val="20"/>
        </w:rPr>
      </w:pPr>
      <w:bookmarkStart w:id="32" w:name="P1525"/>
      <w:bookmarkEnd w:id="32"/>
      <w:r w:rsidRPr="00743136">
        <w:rPr>
          <w:rFonts w:ascii="Times New Roman" w:hAnsi="Times New Roman"/>
          <w:sz w:val="20"/>
        </w:rPr>
        <w:lastRenderedPageBreak/>
        <w:t>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037C77" w:rsidRPr="00743136" w:rsidRDefault="00037C77" w:rsidP="00037C77">
      <w:pPr>
        <w:widowControl w:val="0"/>
        <w:spacing w:after="0" w:line="240" w:lineRule="auto"/>
        <w:ind w:firstLine="540"/>
        <w:jc w:val="both"/>
        <w:rPr>
          <w:rFonts w:ascii="Times New Roman" w:hAnsi="Times New Roman"/>
          <w:sz w:val="20"/>
        </w:rPr>
      </w:pPr>
      <w:bookmarkStart w:id="33" w:name="P1526"/>
      <w:bookmarkEnd w:id="33"/>
      <w:r w:rsidRPr="00743136">
        <w:rPr>
          <w:rFonts w:ascii="Times New Roman" w:hAnsi="Times New Roman"/>
          <w:sz w:val="20"/>
        </w:rPr>
        <w:t>4.3.3. в случае принятия решения об одностороннем отказе от исполнения Контракта направляет такое решение Поставщику;</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 xml:space="preserve">4.3.4. требовать уплаты неустоек (штрафов, пеней) в соответствии с </w:t>
      </w:r>
      <w:hyperlink r:id="rId13" w:anchor="P1550" w:history="1">
        <w:r w:rsidRPr="00743136">
          <w:rPr>
            <w:rFonts w:ascii="Times New Roman" w:hAnsi="Times New Roman"/>
            <w:color w:val="0000FF"/>
            <w:sz w:val="20"/>
            <w:u w:val="single"/>
          </w:rPr>
          <w:t>разделом VI</w:t>
        </w:r>
      </w:hyperlink>
      <w:r w:rsidRPr="00743136">
        <w:rPr>
          <w:rFonts w:ascii="Times New Roman" w:hAnsi="Times New Roman"/>
          <w:sz w:val="20"/>
        </w:rPr>
        <w:t xml:space="preserve"> Контракта;</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4.3.5. провести экспертизу поставленного Товара для проверки его соответствия условиям Контракта в соответствии с Законом № 44-ФЗ.</w:t>
      </w:r>
    </w:p>
    <w:p w:rsidR="00037C77" w:rsidRPr="00743136" w:rsidRDefault="00037C77" w:rsidP="00037C77">
      <w:pPr>
        <w:widowControl w:val="0"/>
        <w:spacing w:after="0" w:line="240" w:lineRule="auto"/>
        <w:ind w:firstLine="540"/>
        <w:jc w:val="both"/>
        <w:rPr>
          <w:rFonts w:ascii="Times New Roman" w:hAnsi="Times New Roman"/>
          <w:sz w:val="20"/>
        </w:rPr>
      </w:pPr>
      <w:bookmarkStart w:id="34" w:name="P1529"/>
      <w:bookmarkEnd w:id="34"/>
      <w:r w:rsidRPr="00743136">
        <w:rPr>
          <w:rFonts w:ascii="Times New Roman" w:hAnsi="Times New Roman"/>
          <w:sz w:val="20"/>
        </w:rPr>
        <w:t>4.4. Заказчик вправе:</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4.4.1. требовать от Поставщика надлежащего исполнения обязательств по Контракту;</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4.4.2. требовать от Поставщика своевременного устранения недостатков, выявленных в ходе приемки;</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 xml:space="preserve">4.4.4. требовать возмещения убытков в соответствии с </w:t>
      </w:r>
      <w:hyperlink r:id="rId14" w:anchor="P1550" w:history="1">
        <w:r w:rsidRPr="00743136">
          <w:rPr>
            <w:rFonts w:ascii="Times New Roman" w:hAnsi="Times New Roman"/>
            <w:color w:val="0000FF"/>
            <w:sz w:val="20"/>
            <w:u w:val="single"/>
          </w:rPr>
          <w:t>разделом VI</w:t>
        </w:r>
      </w:hyperlink>
      <w:r w:rsidRPr="00743136">
        <w:rPr>
          <w:rFonts w:ascii="Times New Roman" w:hAnsi="Times New Roman"/>
          <w:sz w:val="20"/>
        </w:rPr>
        <w:t xml:space="preserve"> Контракта, причиненных по вине Поставщика;</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4.4.5. отказаться от приемки и оплаты Товара, не соответствующего условиям Контракта;</w:t>
      </w:r>
    </w:p>
    <w:p w:rsidR="00037C77" w:rsidRPr="00743136" w:rsidRDefault="00037C77" w:rsidP="00037C77">
      <w:pPr>
        <w:widowControl w:val="0"/>
        <w:spacing w:after="0" w:line="240" w:lineRule="auto"/>
        <w:ind w:firstLine="540"/>
        <w:jc w:val="both"/>
        <w:rPr>
          <w:rFonts w:ascii="Times New Roman" w:hAnsi="Times New Roman"/>
          <w:sz w:val="20"/>
        </w:rPr>
      </w:pPr>
      <w:bookmarkStart w:id="35" w:name="P1536"/>
      <w:bookmarkEnd w:id="35"/>
      <w:r w:rsidRPr="00743136">
        <w:rPr>
          <w:rFonts w:ascii="Times New Roman" w:hAnsi="Times New Roman"/>
          <w:sz w:val="20"/>
        </w:rPr>
        <w:t>4.4.6. принять решение об одностороннем отказе от исполнения Контракта в соответствии с гражданским законодательством;</w:t>
      </w:r>
    </w:p>
    <w:p w:rsidR="00037C77" w:rsidRPr="00743136" w:rsidRDefault="00037C77" w:rsidP="00037C77">
      <w:pPr>
        <w:widowControl w:val="0"/>
        <w:spacing w:after="0" w:line="240" w:lineRule="auto"/>
        <w:ind w:firstLine="540"/>
        <w:jc w:val="both"/>
        <w:rPr>
          <w:rFonts w:ascii="Times New Roman" w:hAnsi="Times New Roman"/>
          <w:sz w:val="20"/>
        </w:rPr>
      </w:pPr>
      <w:bookmarkStart w:id="36" w:name="P1537"/>
      <w:bookmarkEnd w:id="36"/>
      <w:r w:rsidRPr="00743136">
        <w:rPr>
          <w:rFonts w:ascii="Times New Roman" w:hAnsi="Times New Roman"/>
          <w:sz w:val="20"/>
        </w:rPr>
        <w:t>4.4.7.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037C77" w:rsidRPr="00743136" w:rsidRDefault="00037C77" w:rsidP="00037C77">
      <w:pPr>
        <w:widowControl w:val="0"/>
        <w:spacing w:after="0" w:line="240" w:lineRule="auto"/>
        <w:jc w:val="both"/>
        <w:rPr>
          <w:rFonts w:ascii="Times New Roman" w:hAnsi="Times New Roman"/>
          <w:sz w:val="20"/>
        </w:rPr>
      </w:pPr>
    </w:p>
    <w:p w:rsidR="00037C77" w:rsidRPr="00743136" w:rsidRDefault="00037C77" w:rsidP="00037C77">
      <w:pPr>
        <w:widowControl w:val="0"/>
        <w:spacing w:after="0" w:line="240" w:lineRule="auto"/>
        <w:jc w:val="center"/>
        <w:outlineLvl w:val="1"/>
        <w:rPr>
          <w:rFonts w:ascii="Times New Roman" w:hAnsi="Times New Roman"/>
          <w:sz w:val="20"/>
        </w:rPr>
      </w:pPr>
      <w:bookmarkStart w:id="37" w:name="P1539"/>
      <w:bookmarkEnd w:id="37"/>
      <w:r w:rsidRPr="00743136">
        <w:rPr>
          <w:rFonts w:ascii="Times New Roman" w:hAnsi="Times New Roman"/>
          <w:sz w:val="20"/>
        </w:rPr>
        <w:t>V. Качество Товара</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5.1. Поставщик гарантирует, что поставляемый Товар соответствует требованиям, установленным Контрактом.</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5.3. Товар должен быть упакован и замаркирован в соответствии с действующими стандартами.</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920637" w:rsidRPr="00743136" w:rsidRDefault="00920637" w:rsidP="00920637">
      <w:pPr>
        <w:pStyle w:val="af0"/>
        <w:widowControl w:val="0"/>
        <w:spacing w:after="0" w:line="240" w:lineRule="auto"/>
        <w:ind w:firstLine="567"/>
        <w:jc w:val="both"/>
        <w:rPr>
          <w:rFonts w:ascii="Times New Roman" w:hAnsi="Times New Roman"/>
          <w:sz w:val="20"/>
        </w:rPr>
      </w:pPr>
      <w:bookmarkStart w:id="38" w:name="P1550"/>
      <w:bookmarkStart w:id="39" w:name="P1547"/>
      <w:bookmarkStart w:id="40" w:name="P1546"/>
      <w:bookmarkEnd w:id="38"/>
      <w:bookmarkEnd w:id="39"/>
      <w:bookmarkEnd w:id="40"/>
      <w:r w:rsidRPr="00743136">
        <w:rPr>
          <w:rFonts w:ascii="Times New Roman" w:hAnsi="Times New Roman"/>
          <w:sz w:val="20"/>
        </w:rPr>
        <w:t xml:space="preserve">5.4. Гарантии качества товара должны быть предоставлены на весь объем поставляемого товара. Срок предоставления гарантийных обязательств </w:t>
      </w:r>
      <w:r w:rsidRPr="00E06016">
        <w:rPr>
          <w:rFonts w:ascii="Times New Roman" w:hAnsi="Times New Roman"/>
          <w:sz w:val="20"/>
        </w:rPr>
        <w:t>12 месяцев</w:t>
      </w:r>
      <w:r w:rsidRPr="00743136">
        <w:rPr>
          <w:rFonts w:ascii="Times New Roman" w:hAnsi="Times New Roman"/>
          <w:sz w:val="20"/>
        </w:rPr>
        <w:t xml:space="preserve"> с даты подписания Заказчиком </w:t>
      </w:r>
      <w:r w:rsidR="00DC4A1D" w:rsidRPr="00743136">
        <w:rPr>
          <w:rFonts w:ascii="Times New Roman" w:hAnsi="Times New Roman"/>
          <w:sz w:val="20"/>
        </w:rPr>
        <w:t>товарной накладной (УПД)</w:t>
      </w:r>
      <w:r w:rsidRPr="00743136">
        <w:rPr>
          <w:rFonts w:ascii="Times New Roman" w:hAnsi="Times New Roman"/>
          <w:sz w:val="20"/>
        </w:rPr>
        <w:t>. Поставщик обязуется возместить весь совокупный объем расходов Заказчика в случае наступления гарантийных обязательств, в пределах предложенной цены контракта.</w:t>
      </w:r>
    </w:p>
    <w:p w:rsidR="00037C77" w:rsidRPr="00743136" w:rsidRDefault="00037C77" w:rsidP="00037C77">
      <w:pPr>
        <w:widowControl w:val="0"/>
        <w:spacing w:after="0" w:line="240" w:lineRule="auto"/>
        <w:outlineLvl w:val="1"/>
        <w:rPr>
          <w:rFonts w:ascii="Times New Roman" w:hAnsi="Times New Roman"/>
          <w:sz w:val="20"/>
          <w:highlight w:val="yellow"/>
        </w:rPr>
      </w:pPr>
    </w:p>
    <w:p w:rsidR="00037C77" w:rsidRPr="00743136" w:rsidRDefault="00037C77" w:rsidP="00037C77">
      <w:pPr>
        <w:widowControl w:val="0"/>
        <w:spacing w:after="0" w:line="240" w:lineRule="auto"/>
        <w:jc w:val="center"/>
        <w:outlineLvl w:val="1"/>
        <w:rPr>
          <w:rFonts w:ascii="Times New Roman" w:hAnsi="Times New Roman"/>
          <w:sz w:val="20"/>
        </w:rPr>
      </w:pPr>
      <w:r w:rsidRPr="00743136">
        <w:rPr>
          <w:rFonts w:ascii="Times New Roman" w:hAnsi="Times New Roman"/>
          <w:sz w:val="20"/>
        </w:rPr>
        <w:t>VI. Ответственность Сторон</w:t>
      </w:r>
    </w:p>
    <w:p w:rsidR="00037C77" w:rsidRPr="00743136" w:rsidRDefault="00037C77" w:rsidP="00037C77">
      <w:pPr>
        <w:widowControl w:val="0"/>
        <w:numPr>
          <w:ilvl w:val="0"/>
          <w:numId w:val="30"/>
        </w:numPr>
        <w:spacing w:after="0" w:line="240" w:lineRule="auto"/>
        <w:ind w:firstLine="284"/>
        <w:contextualSpacing/>
        <w:jc w:val="both"/>
        <w:outlineLvl w:val="1"/>
        <w:rPr>
          <w:rFonts w:ascii="Times New Roman" w:hAnsi="Times New Roman"/>
          <w:sz w:val="20"/>
        </w:rPr>
      </w:pPr>
      <w:r w:rsidRPr="00743136">
        <w:rPr>
          <w:rFonts w:ascii="Times New Roman" w:hAnsi="Times New Roman"/>
          <w:sz w:val="20"/>
        </w:rPr>
        <w:t xml:space="preserve">6.1.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rsidR="00037C77" w:rsidRPr="00743136" w:rsidRDefault="00037C77" w:rsidP="00037C77">
      <w:pPr>
        <w:widowControl w:val="0"/>
        <w:numPr>
          <w:ilvl w:val="0"/>
          <w:numId w:val="30"/>
        </w:numPr>
        <w:spacing w:after="0" w:line="240" w:lineRule="auto"/>
        <w:ind w:firstLine="284"/>
        <w:contextualSpacing/>
        <w:jc w:val="both"/>
        <w:outlineLvl w:val="1"/>
        <w:rPr>
          <w:rFonts w:ascii="Times New Roman" w:hAnsi="Times New Roman"/>
          <w:sz w:val="20"/>
        </w:rPr>
      </w:pPr>
      <w:r w:rsidRPr="00743136">
        <w:rPr>
          <w:rFonts w:ascii="Times New Roman" w:hAnsi="Times New Roman"/>
          <w:sz w:val="20"/>
        </w:rPr>
        <w:t>6.2.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рублей, если цена Контракта не превышает 3 млн. рублей (включительно).</w:t>
      </w:r>
    </w:p>
    <w:p w:rsidR="00037C77" w:rsidRPr="00743136" w:rsidRDefault="00037C77" w:rsidP="00037C77">
      <w:pPr>
        <w:widowControl w:val="0"/>
        <w:numPr>
          <w:ilvl w:val="0"/>
          <w:numId w:val="30"/>
        </w:numPr>
        <w:spacing w:after="0" w:line="240" w:lineRule="auto"/>
        <w:ind w:firstLine="284"/>
        <w:contextualSpacing/>
        <w:jc w:val="both"/>
        <w:outlineLvl w:val="1"/>
        <w:rPr>
          <w:rFonts w:ascii="Times New Roman" w:hAnsi="Times New Roman"/>
          <w:sz w:val="20"/>
        </w:rPr>
      </w:pPr>
      <w:r w:rsidRPr="00743136">
        <w:rPr>
          <w:rFonts w:ascii="Times New Roman" w:hAnsi="Times New Roman"/>
          <w:sz w:val="20"/>
        </w:rPr>
        <w:t>6.3.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037C77" w:rsidRPr="00743136" w:rsidRDefault="00037C77" w:rsidP="00037C77">
      <w:pPr>
        <w:widowControl w:val="0"/>
        <w:numPr>
          <w:ilvl w:val="0"/>
          <w:numId w:val="30"/>
        </w:numPr>
        <w:spacing w:after="0" w:line="240" w:lineRule="auto"/>
        <w:ind w:firstLine="284"/>
        <w:contextualSpacing/>
        <w:jc w:val="both"/>
        <w:outlineLvl w:val="1"/>
        <w:rPr>
          <w:rFonts w:ascii="Times New Roman" w:hAnsi="Times New Roman"/>
          <w:sz w:val="20"/>
        </w:rPr>
      </w:pPr>
      <w:r w:rsidRPr="00743136">
        <w:rPr>
          <w:rFonts w:ascii="Times New Roman" w:hAnsi="Times New Roman"/>
          <w:sz w:val="20"/>
        </w:rPr>
        <w:t xml:space="preserve">6.4.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037C77" w:rsidRPr="00743136" w:rsidRDefault="00037C77" w:rsidP="00037C77">
      <w:pPr>
        <w:widowControl w:val="0"/>
        <w:numPr>
          <w:ilvl w:val="0"/>
          <w:numId w:val="30"/>
        </w:numPr>
        <w:spacing w:after="0" w:line="240" w:lineRule="auto"/>
        <w:ind w:firstLine="284"/>
        <w:contextualSpacing/>
        <w:jc w:val="both"/>
        <w:outlineLvl w:val="1"/>
        <w:rPr>
          <w:rFonts w:ascii="Times New Roman" w:hAnsi="Times New Roman"/>
          <w:sz w:val="20"/>
        </w:rPr>
      </w:pPr>
      <w:r w:rsidRPr="00743136">
        <w:rPr>
          <w:rFonts w:ascii="Times New Roman" w:hAnsi="Times New Roman"/>
          <w:sz w:val="20"/>
        </w:rPr>
        <w:t>6.5.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037C77" w:rsidRPr="00743136" w:rsidRDefault="00037C77" w:rsidP="00037C77">
      <w:pPr>
        <w:widowControl w:val="0"/>
        <w:numPr>
          <w:ilvl w:val="0"/>
          <w:numId w:val="30"/>
        </w:numPr>
        <w:spacing w:after="0" w:line="240" w:lineRule="auto"/>
        <w:ind w:firstLine="284"/>
        <w:contextualSpacing/>
        <w:jc w:val="both"/>
        <w:outlineLvl w:val="1"/>
        <w:rPr>
          <w:rFonts w:ascii="Times New Roman" w:hAnsi="Times New Roman"/>
          <w:sz w:val="20"/>
        </w:rPr>
      </w:pPr>
      <w:r w:rsidRPr="00743136">
        <w:rPr>
          <w:rFonts w:ascii="Times New Roman" w:hAnsi="Times New Roman"/>
          <w:sz w:val="20"/>
        </w:rPr>
        <w:t>6.6. За каждый факт неисполнения или ненадлежащего исполнения Поставщиком обязательства, которое не имеет стоимостного выражения, размер штрафа устанавливается в размере 1000 рублей, если цена Контракта не превышает 3 млн. рублей.</w:t>
      </w:r>
    </w:p>
    <w:p w:rsidR="00037C77" w:rsidRPr="00743136" w:rsidRDefault="00037C77" w:rsidP="00037C77">
      <w:pPr>
        <w:widowControl w:val="0"/>
        <w:numPr>
          <w:ilvl w:val="0"/>
          <w:numId w:val="30"/>
        </w:numPr>
        <w:spacing w:after="0" w:line="240" w:lineRule="auto"/>
        <w:ind w:firstLine="284"/>
        <w:contextualSpacing/>
        <w:jc w:val="both"/>
        <w:outlineLvl w:val="1"/>
        <w:rPr>
          <w:rFonts w:ascii="Times New Roman" w:hAnsi="Times New Roman"/>
          <w:sz w:val="20"/>
        </w:rPr>
      </w:pPr>
      <w:r w:rsidRPr="00743136">
        <w:rPr>
          <w:rFonts w:ascii="Times New Roman" w:hAnsi="Times New Roman"/>
          <w:sz w:val="20"/>
        </w:rPr>
        <w:t>6.7.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037C77" w:rsidRPr="00743136" w:rsidRDefault="00037C77" w:rsidP="00037C77">
      <w:pPr>
        <w:widowControl w:val="0"/>
        <w:numPr>
          <w:ilvl w:val="0"/>
          <w:numId w:val="30"/>
        </w:numPr>
        <w:spacing w:after="0" w:line="240" w:lineRule="auto"/>
        <w:ind w:firstLine="284"/>
        <w:contextualSpacing/>
        <w:jc w:val="both"/>
        <w:outlineLvl w:val="1"/>
        <w:rPr>
          <w:rFonts w:ascii="Times New Roman" w:hAnsi="Times New Roman"/>
          <w:sz w:val="20"/>
        </w:rPr>
      </w:pPr>
      <w:r w:rsidRPr="00743136">
        <w:rPr>
          <w:rFonts w:ascii="Times New Roman" w:hAnsi="Times New Roman"/>
          <w:sz w:val="20"/>
        </w:rPr>
        <w:t>6.8.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037C77" w:rsidRPr="00743136" w:rsidRDefault="00037C77" w:rsidP="00037C77">
      <w:pPr>
        <w:widowControl w:val="0"/>
        <w:numPr>
          <w:ilvl w:val="0"/>
          <w:numId w:val="30"/>
        </w:numPr>
        <w:spacing w:after="0" w:line="240" w:lineRule="auto"/>
        <w:ind w:firstLine="284"/>
        <w:contextualSpacing/>
        <w:jc w:val="both"/>
        <w:outlineLvl w:val="1"/>
        <w:rPr>
          <w:rFonts w:ascii="Times New Roman" w:hAnsi="Times New Roman"/>
          <w:sz w:val="20"/>
        </w:rPr>
      </w:pPr>
      <w:r w:rsidRPr="00743136">
        <w:rPr>
          <w:rFonts w:ascii="Times New Roman" w:hAnsi="Times New Roman"/>
          <w:sz w:val="20"/>
        </w:rPr>
        <w:t>6.9.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37C77" w:rsidRPr="00743136" w:rsidRDefault="00037C77" w:rsidP="00037C77">
      <w:pPr>
        <w:widowControl w:val="0"/>
        <w:numPr>
          <w:ilvl w:val="0"/>
          <w:numId w:val="30"/>
        </w:numPr>
        <w:spacing w:after="0" w:line="240" w:lineRule="auto"/>
        <w:ind w:firstLine="284"/>
        <w:contextualSpacing/>
        <w:jc w:val="both"/>
        <w:outlineLvl w:val="1"/>
        <w:rPr>
          <w:rFonts w:ascii="Times New Roman" w:hAnsi="Times New Roman"/>
          <w:sz w:val="20"/>
        </w:rPr>
      </w:pPr>
      <w:r w:rsidRPr="00743136">
        <w:rPr>
          <w:rFonts w:ascii="Times New Roman" w:hAnsi="Times New Roman"/>
          <w:sz w:val="20"/>
        </w:rPr>
        <w:t>6.10.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контракту.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контракту.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037C77" w:rsidRPr="00743136" w:rsidRDefault="00037C77" w:rsidP="00037C77">
      <w:pPr>
        <w:widowControl w:val="0"/>
        <w:numPr>
          <w:ilvl w:val="0"/>
          <w:numId w:val="30"/>
        </w:numPr>
        <w:spacing w:after="0" w:line="240" w:lineRule="auto"/>
        <w:ind w:firstLine="284"/>
        <w:contextualSpacing/>
        <w:jc w:val="both"/>
        <w:outlineLvl w:val="1"/>
        <w:rPr>
          <w:rFonts w:ascii="Times New Roman" w:hAnsi="Times New Roman"/>
          <w:sz w:val="20"/>
        </w:rPr>
      </w:pPr>
      <w:r w:rsidRPr="00743136">
        <w:rPr>
          <w:rFonts w:ascii="Times New Roman" w:hAnsi="Times New Roman"/>
          <w:sz w:val="20"/>
        </w:rPr>
        <w:t>6.11. Сторона, несвоевременно направившая извещение, предусмотренное в п. 6.10. контракта, возмещает другой Стороне понесенные последней убытки.</w:t>
      </w:r>
    </w:p>
    <w:p w:rsidR="00037C77" w:rsidRPr="00743136" w:rsidRDefault="00037C77" w:rsidP="00037C77">
      <w:pPr>
        <w:widowControl w:val="0"/>
        <w:numPr>
          <w:ilvl w:val="0"/>
          <w:numId w:val="30"/>
        </w:numPr>
        <w:spacing w:after="0" w:line="240" w:lineRule="auto"/>
        <w:ind w:firstLine="284"/>
        <w:contextualSpacing/>
        <w:jc w:val="both"/>
        <w:outlineLvl w:val="1"/>
        <w:rPr>
          <w:rFonts w:ascii="Times New Roman" w:hAnsi="Times New Roman"/>
          <w:sz w:val="20"/>
        </w:rPr>
      </w:pPr>
      <w:r w:rsidRPr="00743136">
        <w:rPr>
          <w:rFonts w:ascii="Times New Roman" w:hAnsi="Times New Roman"/>
          <w:sz w:val="20"/>
        </w:rPr>
        <w:t xml:space="preserve">6.12. </w:t>
      </w:r>
      <w:r w:rsidRPr="00743136">
        <w:rPr>
          <w:rFonts w:ascii="Times New Roman" w:hAnsi="Times New Roman"/>
          <w:sz w:val="20"/>
          <w:shd w:val="clear" w:color="auto" w:fill="FFFFFF"/>
        </w:rPr>
        <w:t xml:space="preserve">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w:t>
      </w:r>
      <w:r w:rsidR="004935DC" w:rsidRPr="000937E4">
        <w:rPr>
          <w:rFonts w:ascii="Times New Roman" w:hAnsi="Times New Roman"/>
          <w:b/>
          <w:sz w:val="20"/>
          <w:highlight w:val="yellow"/>
          <w:shd w:val="clear" w:color="auto" w:fill="FFFFFF"/>
        </w:rPr>
        <w:t>____________</w:t>
      </w:r>
      <w:r w:rsidR="0000344F" w:rsidRPr="00743136">
        <w:rPr>
          <w:rFonts w:ascii="Times New Roman" w:hAnsi="Times New Roman"/>
          <w:sz w:val="20"/>
          <w:shd w:val="clear" w:color="auto" w:fill="FFFFFF"/>
        </w:rPr>
        <w:t xml:space="preserve"> рубл</w:t>
      </w:r>
      <w:r w:rsidR="008D1556" w:rsidRPr="00743136">
        <w:rPr>
          <w:rFonts w:ascii="Times New Roman" w:hAnsi="Times New Roman"/>
          <w:sz w:val="20"/>
          <w:shd w:val="clear" w:color="auto" w:fill="FFFFFF"/>
        </w:rPr>
        <w:t>я</w:t>
      </w:r>
      <w:r w:rsidRPr="00743136">
        <w:rPr>
          <w:rFonts w:ascii="Times New Roman" w:hAnsi="Times New Roman"/>
          <w:sz w:val="20"/>
          <w:shd w:val="clear" w:color="auto" w:fill="FFFFFF"/>
        </w:rPr>
        <w:t xml:space="preserve"> (10 процентов цены договора в случае, если цена договора не превышает 3 млн. рублей).</w:t>
      </w:r>
    </w:p>
    <w:p w:rsidR="00037C77" w:rsidRPr="00743136" w:rsidRDefault="00037C77" w:rsidP="00037C77">
      <w:pPr>
        <w:widowControl w:val="0"/>
        <w:numPr>
          <w:ilvl w:val="0"/>
          <w:numId w:val="30"/>
        </w:numPr>
        <w:spacing w:after="0" w:line="240" w:lineRule="auto"/>
        <w:ind w:firstLine="284"/>
        <w:contextualSpacing/>
        <w:jc w:val="both"/>
        <w:outlineLvl w:val="1"/>
        <w:rPr>
          <w:rFonts w:ascii="Times New Roman" w:hAnsi="Times New Roman"/>
          <w:sz w:val="20"/>
        </w:rPr>
      </w:pPr>
      <w:r w:rsidRPr="00743136">
        <w:rPr>
          <w:rFonts w:ascii="Times New Roman" w:hAnsi="Times New Roman"/>
          <w:sz w:val="20"/>
        </w:rPr>
        <w:t>6.13. В случаях наступления обстоятельств непреодолимой силы, срок выполнения Стороной обязательств по контракту отодвигается соразмерно времени, в течение которого действуют эти обстоятельства и их последствия.</w:t>
      </w:r>
    </w:p>
    <w:p w:rsidR="00037C77" w:rsidRPr="00743136" w:rsidRDefault="00037C77" w:rsidP="00037C77">
      <w:pPr>
        <w:widowControl w:val="0"/>
        <w:numPr>
          <w:ilvl w:val="0"/>
          <w:numId w:val="30"/>
        </w:numPr>
        <w:spacing w:after="0" w:line="240" w:lineRule="auto"/>
        <w:ind w:firstLine="284"/>
        <w:contextualSpacing/>
        <w:jc w:val="both"/>
        <w:outlineLvl w:val="1"/>
        <w:rPr>
          <w:rFonts w:ascii="Times New Roman" w:hAnsi="Times New Roman"/>
          <w:sz w:val="20"/>
        </w:rPr>
      </w:pPr>
      <w:r w:rsidRPr="00743136">
        <w:rPr>
          <w:rFonts w:ascii="Times New Roman" w:hAnsi="Times New Roman"/>
          <w:sz w:val="20"/>
        </w:rPr>
        <w:t xml:space="preserve">6.14. За ущерб, причиненный третьему лицу в процессе поставки товара, отвечает Поставщик, если не докажет, что ущерб был причинен вследствие обстоятельств, за которые отвечает Заказчик. </w:t>
      </w:r>
    </w:p>
    <w:p w:rsidR="00037C77" w:rsidRPr="00743136" w:rsidRDefault="00037C77" w:rsidP="00037C77">
      <w:pPr>
        <w:widowControl w:val="0"/>
        <w:numPr>
          <w:ilvl w:val="0"/>
          <w:numId w:val="30"/>
        </w:numPr>
        <w:spacing w:after="0" w:line="240" w:lineRule="auto"/>
        <w:ind w:firstLine="284"/>
        <w:contextualSpacing/>
        <w:jc w:val="both"/>
        <w:outlineLvl w:val="1"/>
        <w:rPr>
          <w:rFonts w:ascii="Times New Roman" w:hAnsi="Times New Roman"/>
          <w:sz w:val="20"/>
        </w:rPr>
      </w:pPr>
      <w:r w:rsidRPr="00743136">
        <w:rPr>
          <w:rFonts w:ascii="Times New Roman" w:hAnsi="Times New Roman"/>
          <w:sz w:val="20"/>
        </w:rPr>
        <w:t>6.15. Риск случайного повреждения (порчи) или гибели товара лежит на Поставщике до момента исполнения им своего обязательства по поставке.</w:t>
      </w:r>
    </w:p>
    <w:p w:rsidR="00037C77" w:rsidRPr="00743136" w:rsidRDefault="00037C77" w:rsidP="00037C77">
      <w:pPr>
        <w:widowControl w:val="0"/>
        <w:numPr>
          <w:ilvl w:val="0"/>
          <w:numId w:val="30"/>
        </w:numPr>
        <w:tabs>
          <w:tab w:val="left" w:pos="142"/>
        </w:tabs>
        <w:spacing w:after="0" w:line="240" w:lineRule="auto"/>
        <w:ind w:firstLine="284"/>
        <w:contextualSpacing/>
        <w:jc w:val="both"/>
        <w:outlineLvl w:val="1"/>
        <w:rPr>
          <w:rFonts w:ascii="Times New Roman" w:hAnsi="Times New Roman"/>
          <w:sz w:val="20"/>
        </w:rPr>
      </w:pPr>
      <w:r w:rsidRPr="00743136">
        <w:rPr>
          <w:rFonts w:ascii="Times New Roman" w:hAnsi="Times New Roman"/>
          <w:sz w:val="20"/>
        </w:rPr>
        <w:t>6.16. Ответственность за соблюдение требований охраны труда, техники безопасности, требований пожарной безопасности, экологических и санитарных норм при поставке Товара – односторонняя, возлагается на Поставщика.</w:t>
      </w:r>
    </w:p>
    <w:p w:rsidR="00037C77" w:rsidRPr="00743136" w:rsidRDefault="00037C77" w:rsidP="00037C77">
      <w:pPr>
        <w:widowControl w:val="0"/>
        <w:tabs>
          <w:tab w:val="left" w:pos="142"/>
        </w:tabs>
        <w:spacing w:after="0" w:line="240" w:lineRule="auto"/>
        <w:ind w:firstLine="284"/>
        <w:jc w:val="both"/>
        <w:rPr>
          <w:rFonts w:ascii="Times New Roman" w:hAnsi="Times New Roman"/>
          <w:sz w:val="20"/>
        </w:rPr>
      </w:pPr>
      <w:r w:rsidRPr="00743136">
        <w:rPr>
          <w:rFonts w:ascii="Times New Roman" w:hAnsi="Times New Roman"/>
          <w:sz w:val="20"/>
        </w:rPr>
        <w:tab/>
        <w:t>6.17.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37C77" w:rsidRPr="00743136" w:rsidRDefault="00037C77" w:rsidP="00037C77">
      <w:pPr>
        <w:widowControl w:val="0"/>
        <w:spacing w:after="0" w:line="240" w:lineRule="auto"/>
        <w:jc w:val="center"/>
        <w:rPr>
          <w:rFonts w:ascii="Times New Roman" w:hAnsi="Times New Roman"/>
          <w:sz w:val="20"/>
        </w:rPr>
      </w:pPr>
      <w:r w:rsidRPr="00743136">
        <w:rPr>
          <w:rFonts w:ascii="Times New Roman" w:hAnsi="Times New Roman"/>
          <w:sz w:val="20"/>
          <w:lang w:val="en-US"/>
        </w:rPr>
        <w:t>VII</w:t>
      </w:r>
      <w:r w:rsidRPr="00743136">
        <w:rPr>
          <w:rFonts w:ascii="Times New Roman" w:hAnsi="Times New Roman"/>
          <w:sz w:val="20"/>
        </w:rPr>
        <w:t>. Рассмотрение и разрешение споров</w:t>
      </w:r>
    </w:p>
    <w:p w:rsidR="00037C77" w:rsidRPr="00743136" w:rsidRDefault="00037C77" w:rsidP="00037C77">
      <w:pPr>
        <w:widowControl w:val="0"/>
        <w:spacing w:after="0" w:line="240" w:lineRule="auto"/>
        <w:ind w:firstLine="720"/>
        <w:jc w:val="both"/>
        <w:rPr>
          <w:rFonts w:ascii="Times New Roman" w:hAnsi="Times New Roman"/>
          <w:sz w:val="20"/>
        </w:rPr>
      </w:pPr>
      <w:r w:rsidRPr="00743136">
        <w:rPr>
          <w:rFonts w:ascii="Times New Roman" w:hAnsi="Times New Roman"/>
          <w:sz w:val="20"/>
        </w:rPr>
        <w:t>7.1. Все споры или разногласия, возникающие между Сторонами по контракту или в связи с ним, разрешаются в претензионном порядке.</w:t>
      </w:r>
    </w:p>
    <w:p w:rsidR="00037C77" w:rsidRPr="00743136" w:rsidRDefault="00037C77" w:rsidP="00037C77">
      <w:pPr>
        <w:widowControl w:val="0"/>
        <w:spacing w:after="0" w:line="240" w:lineRule="auto"/>
        <w:ind w:firstLine="720"/>
        <w:jc w:val="both"/>
        <w:rPr>
          <w:rFonts w:ascii="Times New Roman" w:hAnsi="Times New Roman"/>
          <w:sz w:val="20"/>
        </w:rPr>
      </w:pPr>
      <w:r w:rsidRPr="00743136">
        <w:rPr>
          <w:rFonts w:ascii="Times New Roman" w:hAnsi="Times New Roman"/>
          <w:sz w:val="20"/>
        </w:rPr>
        <w:t>7.2. В случае невозможности разрешения разногласий спор может быть передан на разрешение в Арбитражный суд Кировской области.</w:t>
      </w:r>
    </w:p>
    <w:p w:rsidR="00037C77" w:rsidRPr="00743136" w:rsidRDefault="00037C77" w:rsidP="00037C77">
      <w:pPr>
        <w:widowControl w:val="0"/>
        <w:spacing w:after="0" w:line="240" w:lineRule="auto"/>
        <w:ind w:firstLine="720"/>
        <w:jc w:val="both"/>
        <w:rPr>
          <w:rFonts w:ascii="Times New Roman" w:hAnsi="Times New Roman"/>
          <w:sz w:val="20"/>
        </w:rPr>
      </w:pPr>
      <w:r w:rsidRPr="00743136">
        <w:rPr>
          <w:rFonts w:ascii="Times New Roman" w:hAnsi="Times New Roman"/>
          <w:sz w:val="20"/>
        </w:rPr>
        <w:t>7.4. В случае возникновения права требования оплаты неустойки (штрафов, пеней) от Поставщика, Заказчик принимает меры для взыскания неустойки (штрафов, пеней):</w:t>
      </w:r>
    </w:p>
    <w:p w:rsidR="00037C77" w:rsidRPr="00743136" w:rsidRDefault="00037C77" w:rsidP="00037C77">
      <w:pPr>
        <w:widowControl w:val="0"/>
        <w:spacing w:after="0" w:line="240" w:lineRule="auto"/>
        <w:ind w:firstLine="720"/>
        <w:jc w:val="both"/>
        <w:rPr>
          <w:rFonts w:ascii="Times New Roman" w:hAnsi="Times New Roman"/>
          <w:sz w:val="20"/>
        </w:rPr>
      </w:pPr>
      <w:r w:rsidRPr="00743136">
        <w:rPr>
          <w:rFonts w:ascii="Times New Roman" w:hAnsi="Times New Roman"/>
          <w:sz w:val="20"/>
        </w:rPr>
        <w:t>7.4.1. Не позднее 10 рабочих дней с момента возникновения права требования оплаты штрафа, связанного с неисполнением или ненадлежащим исполнением Поставщиком обязательств, предусмотренных контрактом, направлять Поставщику претензионное письмо с требованием оплаты в течение 10 дней с даты получения претензионного письма штрафа, рассчитанного в соответствии с положениями законодательства и условиями контракта.</w:t>
      </w:r>
    </w:p>
    <w:p w:rsidR="00037C77" w:rsidRPr="00743136" w:rsidRDefault="00037C77" w:rsidP="00037C77">
      <w:pPr>
        <w:widowControl w:val="0"/>
        <w:spacing w:after="0" w:line="240" w:lineRule="auto"/>
        <w:ind w:firstLine="720"/>
        <w:jc w:val="both"/>
        <w:rPr>
          <w:rFonts w:ascii="Times New Roman" w:hAnsi="Times New Roman"/>
          <w:sz w:val="20"/>
        </w:rPr>
      </w:pPr>
      <w:r w:rsidRPr="00743136">
        <w:rPr>
          <w:rFonts w:ascii="Times New Roman" w:hAnsi="Times New Roman"/>
          <w:sz w:val="20"/>
        </w:rPr>
        <w:t>7.4.2. Не позднее 10 рабочих дней с момента возникновения права требования оплаты пеней, связанного с просрочкой исполнения Поставщиком обязательств предусмотренных контрактом, либо одновременно с направлением Поставщику решения об одностороннем отказе от исполнения контракта, связанного с просрочкой исполнения обязательств Поставщиком, направлять Поставщику претензионное письмо с требованием оплаты в течение 10 дней с даты получения претензионного письма, пеней, рассчитанных в соответствии с положениями законодательства и условиями контракта.</w:t>
      </w:r>
    </w:p>
    <w:p w:rsidR="00037C77" w:rsidRPr="00743136" w:rsidRDefault="00037C77" w:rsidP="00037C77">
      <w:pPr>
        <w:widowControl w:val="0"/>
        <w:spacing w:after="0" w:line="240" w:lineRule="auto"/>
        <w:ind w:firstLine="720"/>
        <w:jc w:val="both"/>
        <w:rPr>
          <w:rFonts w:ascii="Times New Roman" w:hAnsi="Times New Roman"/>
          <w:sz w:val="20"/>
        </w:rPr>
      </w:pPr>
      <w:r w:rsidRPr="00743136">
        <w:rPr>
          <w:rFonts w:ascii="Times New Roman" w:hAnsi="Times New Roman"/>
          <w:sz w:val="20"/>
        </w:rPr>
        <w:t>7.4.3. При неоплате (отказе от уплаты) Поставщиком неустойки (штрафов, пеней), начисленной в соответствии с условиями контракта, по истечении срока, указанного в претензионном письме, в течение 20 рабочих дней с момента истечения срока, указанного в претензионном письме, направить в суд заявление с требованием оплаты неустойки (штрафов, пеней), рассчитанной в соответствии с положениями законодательства и условиями контракта.</w:t>
      </w:r>
    </w:p>
    <w:p w:rsidR="00037C77" w:rsidRPr="00743136" w:rsidRDefault="00037C77" w:rsidP="00037C77">
      <w:pPr>
        <w:widowControl w:val="0"/>
        <w:spacing w:after="0" w:line="240" w:lineRule="auto"/>
        <w:ind w:firstLine="720"/>
        <w:jc w:val="both"/>
        <w:rPr>
          <w:rFonts w:ascii="Times New Roman" w:hAnsi="Times New Roman"/>
          <w:sz w:val="20"/>
        </w:rPr>
      </w:pPr>
    </w:p>
    <w:p w:rsidR="00037C77" w:rsidRPr="00743136" w:rsidRDefault="00037C77" w:rsidP="00037C77">
      <w:pPr>
        <w:widowControl w:val="0"/>
        <w:spacing w:after="0" w:line="240" w:lineRule="auto"/>
        <w:ind w:firstLine="720"/>
        <w:jc w:val="center"/>
        <w:rPr>
          <w:rFonts w:ascii="Times New Roman" w:hAnsi="Times New Roman"/>
          <w:sz w:val="20"/>
        </w:rPr>
      </w:pPr>
      <w:r w:rsidRPr="00743136">
        <w:rPr>
          <w:rFonts w:ascii="Times New Roman" w:hAnsi="Times New Roman"/>
          <w:sz w:val="20"/>
          <w:lang w:val="en-US"/>
        </w:rPr>
        <w:t>VIII</w:t>
      </w:r>
      <w:r w:rsidRPr="00743136">
        <w:rPr>
          <w:rFonts w:ascii="Times New Roman" w:hAnsi="Times New Roman"/>
          <w:sz w:val="20"/>
        </w:rPr>
        <w:t>. Срок действия и порядок расторжения Контракта</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 xml:space="preserve">8.1.  Контракт вступает в силу с даты заключения контракта и действует по </w:t>
      </w:r>
      <w:r w:rsidR="00F84D56" w:rsidRPr="00E06016">
        <w:rPr>
          <w:rFonts w:ascii="Times New Roman" w:hAnsi="Times New Roman"/>
          <w:sz w:val="20"/>
        </w:rPr>
        <w:t>25</w:t>
      </w:r>
      <w:r w:rsidRPr="00E06016">
        <w:rPr>
          <w:rFonts w:ascii="Times New Roman" w:hAnsi="Times New Roman"/>
          <w:sz w:val="20"/>
        </w:rPr>
        <w:t>.12.202</w:t>
      </w:r>
      <w:r w:rsidR="00743136" w:rsidRPr="00E06016">
        <w:rPr>
          <w:rFonts w:ascii="Times New Roman" w:hAnsi="Times New Roman"/>
          <w:sz w:val="20"/>
        </w:rPr>
        <w:t>6</w:t>
      </w:r>
      <w:r w:rsidRPr="00743136">
        <w:rPr>
          <w:rFonts w:ascii="Times New Roman" w:hAnsi="Times New Roman"/>
          <w:sz w:val="20"/>
        </w:rPr>
        <w:t xml:space="preserve">. Окончание срока действия Контракта не влечет прекращения неисполненных обязательств Сторон по Контракту.  </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 xml:space="preserve">8.2.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5" w:history="1">
        <w:r w:rsidRPr="00743136">
          <w:rPr>
            <w:rFonts w:ascii="Times New Roman" w:hAnsi="Times New Roman"/>
            <w:color w:val="0000FF"/>
            <w:sz w:val="20"/>
            <w:u w:val="single"/>
          </w:rPr>
          <w:t>частями 9</w:t>
        </w:r>
      </w:hyperlink>
      <w:r w:rsidRPr="00743136">
        <w:rPr>
          <w:rFonts w:ascii="Times New Roman" w:hAnsi="Times New Roman"/>
          <w:sz w:val="20"/>
        </w:rPr>
        <w:t>–</w:t>
      </w:r>
      <w:hyperlink r:id="rId16" w:history="1">
        <w:r w:rsidRPr="00743136">
          <w:rPr>
            <w:rFonts w:ascii="Times New Roman" w:hAnsi="Times New Roman"/>
            <w:color w:val="0000FF"/>
            <w:sz w:val="20"/>
            <w:u w:val="single"/>
          </w:rPr>
          <w:t>23 статьи 95</w:t>
        </w:r>
      </w:hyperlink>
      <w:r w:rsidRPr="00743136">
        <w:rPr>
          <w:rFonts w:ascii="Times New Roman" w:hAnsi="Times New Roman"/>
          <w:sz w:val="20"/>
        </w:rPr>
        <w:t xml:space="preserve"> Закона № 44-ФЗ.</w:t>
      </w:r>
    </w:p>
    <w:p w:rsidR="00037C77" w:rsidRPr="00743136" w:rsidRDefault="00037C77" w:rsidP="00037C77">
      <w:pPr>
        <w:widowControl w:val="0"/>
        <w:spacing w:after="0" w:line="240" w:lineRule="auto"/>
        <w:ind w:firstLine="720"/>
        <w:jc w:val="both"/>
        <w:rPr>
          <w:rFonts w:ascii="Times New Roman" w:hAnsi="Times New Roman"/>
          <w:sz w:val="20"/>
        </w:rPr>
      </w:pPr>
    </w:p>
    <w:p w:rsidR="00037C77" w:rsidRPr="00743136" w:rsidRDefault="00037C77" w:rsidP="00037C77">
      <w:pPr>
        <w:widowControl w:val="0"/>
        <w:spacing w:after="0" w:line="240" w:lineRule="auto"/>
        <w:ind w:firstLine="720"/>
        <w:jc w:val="center"/>
        <w:rPr>
          <w:rFonts w:ascii="Times New Roman" w:hAnsi="Times New Roman"/>
          <w:sz w:val="20"/>
        </w:rPr>
      </w:pPr>
      <w:r w:rsidRPr="00743136">
        <w:rPr>
          <w:rFonts w:ascii="Times New Roman" w:hAnsi="Times New Roman"/>
          <w:sz w:val="20"/>
          <w:lang w:val="en-US"/>
        </w:rPr>
        <w:t>I</w:t>
      </w:r>
      <w:r w:rsidRPr="00743136">
        <w:rPr>
          <w:rFonts w:ascii="Times New Roman" w:hAnsi="Times New Roman"/>
          <w:sz w:val="20"/>
        </w:rPr>
        <w:t xml:space="preserve">X. Прочие положения </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9.1. Во всем, что не предусмотрено Контрактом, Стороны руководствуются законодательством Российской Федерации.</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9.2.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 xml:space="preserve">9.3. Изменение условий Контракта при его исполнении не допускается, за исключением случаев, предусмотренных </w:t>
      </w:r>
      <w:hyperlink r:id="rId17" w:history="1">
        <w:r w:rsidRPr="00743136">
          <w:rPr>
            <w:rFonts w:ascii="Times New Roman" w:hAnsi="Times New Roman"/>
            <w:color w:val="0000FF"/>
            <w:sz w:val="20"/>
            <w:u w:val="single"/>
          </w:rPr>
          <w:t>статьей 95</w:t>
        </w:r>
      </w:hyperlink>
      <w:r w:rsidRPr="00743136">
        <w:rPr>
          <w:rFonts w:ascii="Times New Roman" w:hAnsi="Times New Roman"/>
          <w:sz w:val="20"/>
        </w:rPr>
        <w:t xml:space="preserve"> Закона № 44-ФЗ.</w:t>
      </w:r>
    </w:p>
    <w:p w:rsidR="00037C77" w:rsidRPr="00743136" w:rsidRDefault="00037C77" w:rsidP="00037C77">
      <w:pPr>
        <w:widowControl w:val="0"/>
        <w:spacing w:after="0" w:line="240" w:lineRule="auto"/>
        <w:ind w:firstLine="540"/>
        <w:jc w:val="both"/>
        <w:rPr>
          <w:rFonts w:ascii="Times New Roman" w:hAnsi="Times New Roman"/>
          <w:color w:val="FF0000"/>
          <w:sz w:val="20"/>
        </w:rPr>
      </w:pPr>
      <w:r w:rsidRPr="00743136">
        <w:rPr>
          <w:rFonts w:ascii="Times New Roman" w:hAnsi="Times New Roman"/>
          <w:sz w:val="20"/>
        </w:rPr>
        <w:t>9.4. Любые изменения и дополнения к контракту действительны лишь при условии, что они совершены в электронной форме и подписаны усиленными электронными подписями уполномоченных представителей сторон или совершены в письменной форме и подписаны уполномоченными представителями сторон.</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9.5.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9.6.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037C77" w:rsidRPr="00743136" w:rsidRDefault="00037C77" w:rsidP="00037C77">
      <w:pPr>
        <w:spacing w:after="0" w:line="240" w:lineRule="auto"/>
        <w:ind w:firstLine="567"/>
        <w:jc w:val="both"/>
        <w:rPr>
          <w:rFonts w:ascii="Times New Roman" w:hAnsi="Times New Roman"/>
          <w:sz w:val="20"/>
        </w:rPr>
      </w:pPr>
      <w:r w:rsidRPr="00743136">
        <w:rPr>
          <w:rFonts w:ascii="Times New Roman" w:hAnsi="Times New Roman"/>
          <w:sz w:val="20"/>
        </w:rPr>
        <w:t>9.7. Контракт составлен в форме электронного документа, подписанного усиленными электронными подписями Сторон.</w:t>
      </w:r>
    </w:p>
    <w:p w:rsidR="00037C77" w:rsidRPr="00743136" w:rsidRDefault="00037C77" w:rsidP="00037C77">
      <w:pPr>
        <w:spacing w:after="0" w:line="240" w:lineRule="auto"/>
        <w:ind w:firstLine="567"/>
        <w:jc w:val="both"/>
        <w:rPr>
          <w:rFonts w:ascii="Times New Roman" w:hAnsi="Times New Roman"/>
          <w:color w:val="auto"/>
          <w:sz w:val="20"/>
        </w:rPr>
      </w:pPr>
      <w:r w:rsidRPr="00743136">
        <w:rPr>
          <w:rFonts w:ascii="Times New Roman" w:hAnsi="Times New Roman"/>
          <w:color w:val="auto"/>
          <w:sz w:val="20"/>
        </w:rPr>
        <w:t>9.8. Оформление, обмен и подписание документов, в том числе бухгалтерских может осуществляться по телекоммуникационным каналам связи через оператора электронного документооборота, в том числе с использованием функционала веб-решения СБИС.</w:t>
      </w:r>
    </w:p>
    <w:p w:rsidR="006B578B" w:rsidRPr="00743136" w:rsidRDefault="008648F4">
      <w:pPr>
        <w:widowControl w:val="0"/>
        <w:spacing w:after="0" w:line="240" w:lineRule="auto"/>
        <w:jc w:val="center"/>
        <w:outlineLvl w:val="1"/>
        <w:rPr>
          <w:rFonts w:ascii="Times New Roman" w:hAnsi="Times New Roman"/>
          <w:sz w:val="20"/>
        </w:rPr>
      </w:pPr>
      <w:r w:rsidRPr="00743136">
        <w:rPr>
          <w:rFonts w:ascii="Times New Roman" w:hAnsi="Times New Roman"/>
          <w:sz w:val="20"/>
        </w:rPr>
        <w:t>X. Перечень приложений</w:t>
      </w:r>
    </w:p>
    <w:p w:rsidR="006B578B" w:rsidRPr="00743136" w:rsidRDefault="008648F4">
      <w:pPr>
        <w:widowControl w:val="0"/>
        <w:spacing w:after="0" w:line="240" w:lineRule="auto"/>
        <w:ind w:firstLine="540"/>
        <w:jc w:val="both"/>
        <w:rPr>
          <w:rFonts w:ascii="Times New Roman" w:hAnsi="Times New Roman"/>
          <w:sz w:val="20"/>
        </w:rPr>
      </w:pPr>
      <w:r w:rsidRPr="00743136">
        <w:rPr>
          <w:rFonts w:ascii="Times New Roman" w:hAnsi="Times New Roman"/>
          <w:sz w:val="20"/>
        </w:rPr>
        <w:t>10. Неотъемлемой ча</w:t>
      </w:r>
      <w:r w:rsidR="00D23C51" w:rsidRPr="00743136">
        <w:rPr>
          <w:rFonts w:ascii="Times New Roman" w:hAnsi="Times New Roman"/>
          <w:sz w:val="20"/>
        </w:rPr>
        <w:t>стью Контракта является следующие приложения</w:t>
      </w:r>
      <w:r w:rsidRPr="00743136">
        <w:rPr>
          <w:rFonts w:ascii="Times New Roman" w:hAnsi="Times New Roman"/>
          <w:sz w:val="20"/>
        </w:rPr>
        <w:t xml:space="preserve">: </w:t>
      </w:r>
    </w:p>
    <w:p w:rsidR="006B578B" w:rsidRPr="00743136" w:rsidRDefault="008648F4">
      <w:pPr>
        <w:widowControl w:val="0"/>
        <w:spacing w:after="0" w:line="240" w:lineRule="auto"/>
        <w:ind w:firstLine="540"/>
        <w:jc w:val="both"/>
        <w:rPr>
          <w:rFonts w:ascii="Times New Roman" w:hAnsi="Times New Roman"/>
          <w:sz w:val="20"/>
        </w:rPr>
      </w:pPr>
      <w:r w:rsidRPr="00743136">
        <w:rPr>
          <w:rFonts w:ascii="Times New Roman" w:hAnsi="Times New Roman"/>
          <w:sz w:val="20"/>
        </w:rPr>
        <w:t>- Спецификация (Приложение № 1к Контракту);</w:t>
      </w:r>
    </w:p>
    <w:p w:rsidR="006B578B" w:rsidRPr="00743136" w:rsidRDefault="008648F4">
      <w:pPr>
        <w:widowControl w:val="0"/>
        <w:tabs>
          <w:tab w:val="left" w:pos="142"/>
        </w:tabs>
        <w:spacing w:after="0" w:line="240" w:lineRule="auto"/>
        <w:jc w:val="both"/>
        <w:rPr>
          <w:rFonts w:ascii="Times New Roman" w:hAnsi="Times New Roman"/>
          <w:sz w:val="20"/>
        </w:rPr>
      </w:pPr>
      <w:r w:rsidRPr="00743136">
        <w:rPr>
          <w:rFonts w:ascii="Times New Roman" w:hAnsi="Times New Roman"/>
          <w:sz w:val="20"/>
        </w:rPr>
        <w:tab/>
      </w:r>
    </w:p>
    <w:p w:rsidR="006B578B" w:rsidRPr="00743136" w:rsidRDefault="00DC4A1D">
      <w:pPr>
        <w:widowControl w:val="0"/>
        <w:spacing w:after="0" w:line="240" w:lineRule="auto"/>
        <w:jc w:val="center"/>
        <w:outlineLvl w:val="1"/>
        <w:rPr>
          <w:rFonts w:ascii="Times New Roman" w:hAnsi="Times New Roman"/>
          <w:sz w:val="20"/>
        </w:rPr>
      </w:pPr>
      <w:r w:rsidRPr="00743136">
        <w:rPr>
          <w:rFonts w:ascii="Times New Roman" w:hAnsi="Times New Roman"/>
          <w:sz w:val="20"/>
        </w:rPr>
        <w:t>XI</w:t>
      </w:r>
      <w:r w:rsidR="008648F4" w:rsidRPr="00743136">
        <w:rPr>
          <w:rFonts w:ascii="Times New Roman" w:hAnsi="Times New Roman"/>
          <w:sz w:val="20"/>
        </w:rPr>
        <w:t>. Адреса и банковские реквизиты Сторон</w:t>
      </w:r>
    </w:p>
    <w:p w:rsidR="00EB5555" w:rsidRPr="00743136" w:rsidRDefault="00EB5555">
      <w:pPr>
        <w:widowControl w:val="0"/>
        <w:spacing w:after="0" w:line="240" w:lineRule="auto"/>
        <w:jc w:val="center"/>
        <w:outlineLvl w:val="1"/>
        <w:rPr>
          <w:rFonts w:ascii="Times New Roman" w:hAnsi="Times New Roman"/>
          <w:sz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50"/>
        <w:gridCol w:w="5228"/>
      </w:tblGrid>
      <w:tr w:rsidR="00EB5555" w:rsidRPr="00743136" w:rsidTr="00F51838">
        <w:tc>
          <w:tcPr>
            <w:tcW w:w="5352" w:type="dxa"/>
            <w:shd w:val="clear" w:color="auto" w:fill="auto"/>
          </w:tcPr>
          <w:p w:rsidR="00EB5555" w:rsidRPr="00743136" w:rsidRDefault="00EB5555" w:rsidP="00F51838">
            <w:pPr>
              <w:widowControl w:val="0"/>
              <w:spacing w:after="0" w:line="240" w:lineRule="auto"/>
              <w:jc w:val="center"/>
              <w:outlineLvl w:val="1"/>
              <w:rPr>
                <w:rFonts w:ascii="Times New Roman" w:hAnsi="Times New Roman"/>
                <w:sz w:val="20"/>
              </w:rPr>
            </w:pPr>
            <w:r w:rsidRPr="00743136">
              <w:rPr>
                <w:rFonts w:ascii="Times New Roman" w:hAnsi="Times New Roman"/>
                <w:sz w:val="20"/>
              </w:rPr>
              <w:t>ЗАКАЗЧИК</w:t>
            </w:r>
          </w:p>
        </w:tc>
        <w:tc>
          <w:tcPr>
            <w:tcW w:w="5352" w:type="dxa"/>
            <w:shd w:val="clear" w:color="auto" w:fill="auto"/>
          </w:tcPr>
          <w:p w:rsidR="00EB5555" w:rsidRPr="00743136" w:rsidRDefault="00EB5555" w:rsidP="00F51838">
            <w:pPr>
              <w:widowControl w:val="0"/>
              <w:spacing w:after="0" w:line="240" w:lineRule="auto"/>
              <w:jc w:val="center"/>
              <w:outlineLvl w:val="1"/>
              <w:rPr>
                <w:rFonts w:ascii="Times New Roman" w:hAnsi="Times New Roman"/>
                <w:sz w:val="20"/>
              </w:rPr>
            </w:pPr>
            <w:r w:rsidRPr="00743136">
              <w:rPr>
                <w:rFonts w:ascii="Times New Roman" w:hAnsi="Times New Roman"/>
                <w:sz w:val="20"/>
              </w:rPr>
              <w:t>ПОСТАВЩИК</w:t>
            </w:r>
          </w:p>
        </w:tc>
      </w:tr>
      <w:tr w:rsidR="002D2CDD" w:rsidRPr="00743136" w:rsidTr="00F51838">
        <w:tc>
          <w:tcPr>
            <w:tcW w:w="5352" w:type="dxa"/>
            <w:shd w:val="clear" w:color="auto" w:fill="auto"/>
          </w:tcPr>
          <w:p w:rsidR="007D49F1" w:rsidRPr="007D49F1" w:rsidRDefault="007D49F1" w:rsidP="007D49F1">
            <w:pPr>
              <w:spacing w:after="0"/>
              <w:rPr>
                <w:rFonts w:ascii="Times New Roman" w:hAnsi="Times New Roman"/>
                <w:b/>
                <w:sz w:val="20"/>
              </w:rPr>
            </w:pPr>
            <w:r w:rsidRPr="007D49F1">
              <w:rPr>
                <w:rFonts w:ascii="Times New Roman" w:hAnsi="Times New Roman"/>
                <w:b/>
                <w:sz w:val="20"/>
              </w:rPr>
              <w:t>Муниципальное бюджетное общеобразовательное учреждение «Средняя общеобразовательная школа с углубленным изучением отдельных предметов № 47» города Кирова.</w:t>
            </w:r>
          </w:p>
          <w:p w:rsidR="007D49F1" w:rsidRPr="007D49F1" w:rsidRDefault="007D49F1" w:rsidP="007D49F1">
            <w:pPr>
              <w:spacing w:after="0"/>
              <w:rPr>
                <w:rFonts w:ascii="Times New Roman" w:hAnsi="Times New Roman"/>
                <w:b/>
                <w:sz w:val="20"/>
              </w:rPr>
            </w:pPr>
            <w:r w:rsidRPr="007D49F1">
              <w:rPr>
                <w:rFonts w:ascii="Times New Roman" w:hAnsi="Times New Roman"/>
                <w:b/>
                <w:sz w:val="20"/>
              </w:rPr>
              <w:t>МБОУ СОШ с УИОП № 47 города Кирова</w:t>
            </w:r>
          </w:p>
          <w:p w:rsidR="007D49F1" w:rsidRPr="007D49F1" w:rsidRDefault="007D49F1" w:rsidP="007D49F1">
            <w:pPr>
              <w:spacing w:after="0"/>
              <w:rPr>
                <w:rFonts w:ascii="Times New Roman" w:hAnsi="Times New Roman"/>
                <w:sz w:val="20"/>
              </w:rPr>
            </w:pPr>
            <w:r w:rsidRPr="007D49F1">
              <w:rPr>
                <w:rFonts w:ascii="Times New Roman" w:hAnsi="Times New Roman"/>
                <w:sz w:val="20"/>
              </w:rPr>
              <w:t>Адрес: 610050, г. Киров, ул. Андрея Упита, д. 9</w:t>
            </w:r>
          </w:p>
          <w:p w:rsidR="007D49F1" w:rsidRPr="007D49F1" w:rsidRDefault="007D49F1" w:rsidP="007D49F1">
            <w:pPr>
              <w:spacing w:after="0"/>
              <w:rPr>
                <w:rFonts w:ascii="Times New Roman" w:hAnsi="Times New Roman"/>
                <w:sz w:val="20"/>
              </w:rPr>
            </w:pPr>
            <w:r w:rsidRPr="007D49F1">
              <w:rPr>
                <w:rFonts w:ascii="Times New Roman" w:hAnsi="Times New Roman"/>
                <w:sz w:val="20"/>
              </w:rPr>
              <w:t>Тел./факс 22-74-50 (факс), тел. 22-74-52 (бухгалтерия)</w:t>
            </w:r>
          </w:p>
          <w:p w:rsidR="007D49F1" w:rsidRDefault="007D49F1" w:rsidP="007D49F1">
            <w:pPr>
              <w:spacing w:after="0"/>
              <w:rPr>
                <w:rFonts w:ascii="Times New Roman" w:hAnsi="Times New Roman"/>
                <w:sz w:val="20"/>
              </w:rPr>
            </w:pPr>
            <w:r w:rsidRPr="007D49F1">
              <w:rPr>
                <w:rFonts w:ascii="Times New Roman" w:hAnsi="Times New Roman"/>
                <w:sz w:val="20"/>
              </w:rPr>
              <w:t xml:space="preserve">ИНН 4347030496   КПП 434501001 </w:t>
            </w:r>
          </w:p>
          <w:p w:rsidR="007D49F1" w:rsidRPr="007D49F1" w:rsidRDefault="007D49F1" w:rsidP="007D49F1">
            <w:pPr>
              <w:spacing w:after="0"/>
              <w:rPr>
                <w:rFonts w:ascii="Times New Roman" w:hAnsi="Times New Roman"/>
                <w:sz w:val="20"/>
              </w:rPr>
            </w:pPr>
            <w:r w:rsidRPr="007D49F1">
              <w:rPr>
                <w:rFonts w:ascii="Times New Roman" w:hAnsi="Times New Roman"/>
                <w:sz w:val="20"/>
              </w:rPr>
              <w:t>ОГРН 1034316531138</w:t>
            </w:r>
          </w:p>
          <w:p w:rsidR="007D49F1" w:rsidRPr="007D49F1" w:rsidRDefault="007D49F1" w:rsidP="007D49F1">
            <w:pPr>
              <w:spacing w:after="0"/>
              <w:rPr>
                <w:rFonts w:ascii="Times New Roman" w:hAnsi="Times New Roman"/>
                <w:sz w:val="20"/>
              </w:rPr>
            </w:pPr>
            <w:r w:rsidRPr="007D49F1">
              <w:rPr>
                <w:rFonts w:ascii="Times New Roman" w:hAnsi="Times New Roman"/>
                <w:sz w:val="20"/>
              </w:rPr>
              <w:t>ОКПО 10958230</w:t>
            </w:r>
          </w:p>
          <w:p w:rsidR="007D49F1" w:rsidRPr="007D49F1" w:rsidRDefault="007D49F1" w:rsidP="007D49F1">
            <w:pPr>
              <w:spacing w:after="0"/>
              <w:rPr>
                <w:rFonts w:ascii="Times New Roman" w:hAnsi="Times New Roman"/>
                <w:sz w:val="20"/>
              </w:rPr>
            </w:pPr>
            <w:r w:rsidRPr="007D49F1">
              <w:rPr>
                <w:rFonts w:ascii="Times New Roman" w:hAnsi="Times New Roman"/>
                <w:sz w:val="20"/>
              </w:rPr>
              <w:t>Банковские реквизиты:</w:t>
            </w:r>
          </w:p>
          <w:p w:rsidR="007D49F1" w:rsidRPr="007D49F1" w:rsidRDefault="007D49F1" w:rsidP="007D49F1">
            <w:pPr>
              <w:spacing w:after="0"/>
              <w:rPr>
                <w:rFonts w:ascii="Times New Roman" w:hAnsi="Times New Roman"/>
                <w:sz w:val="20"/>
              </w:rPr>
            </w:pPr>
            <w:r w:rsidRPr="007D49F1">
              <w:rPr>
                <w:rFonts w:ascii="Times New Roman" w:hAnsi="Times New Roman"/>
                <w:sz w:val="20"/>
              </w:rPr>
              <w:t>Департамент финансов администрации города Кирова (МБОУ СОШ с УИОП № 47 города Кирова)</w:t>
            </w:r>
          </w:p>
          <w:p w:rsidR="007D49F1" w:rsidRPr="007D49F1" w:rsidRDefault="007D49F1" w:rsidP="007D49F1">
            <w:pPr>
              <w:spacing w:after="0"/>
              <w:rPr>
                <w:rFonts w:ascii="Times New Roman" w:hAnsi="Times New Roman"/>
                <w:sz w:val="20"/>
              </w:rPr>
            </w:pPr>
            <w:r w:rsidRPr="007D49F1">
              <w:rPr>
                <w:rFonts w:ascii="Times New Roman" w:hAnsi="Times New Roman"/>
                <w:sz w:val="20"/>
              </w:rPr>
              <w:t>р/с 03234643337010004000</w:t>
            </w:r>
          </w:p>
          <w:p w:rsidR="007D49F1" w:rsidRPr="007D49F1" w:rsidRDefault="007D49F1" w:rsidP="007D49F1">
            <w:pPr>
              <w:spacing w:after="0"/>
              <w:rPr>
                <w:rFonts w:ascii="Times New Roman" w:hAnsi="Times New Roman"/>
                <w:sz w:val="20"/>
              </w:rPr>
            </w:pPr>
            <w:r w:rsidRPr="007D49F1">
              <w:rPr>
                <w:rFonts w:ascii="Times New Roman" w:hAnsi="Times New Roman"/>
                <w:sz w:val="20"/>
              </w:rPr>
              <w:t>Банк: ОКЦ № 4 ВВГУ Банка России//УФК по Кировской области г. Киров</w:t>
            </w:r>
          </w:p>
          <w:p w:rsidR="007D49F1" w:rsidRPr="007D49F1" w:rsidRDefault="007D49F1" w:rsidP="007D49F1">
            <w:pPr>
              <w:spacing w:after="0"/>
              <w:rPr>
                <w:rFonts w:ascii="Times New Roman" w:hAnsi="Times New Roman"/>
                <w:sz w:val="20"/>
              </w:rPr>
            </w:pPr>
            <w:r w:rsidRPr="007D49F1">
              <w:rPr>
                <w:rFonts w:ascii="Times New Roman" w:hAnsi="Times New Roman"/>
                <w:sz w:val="20"/>
              </w:rPr>
              <w:t>БИК 013304182</w:t>
            </w:r>
          </w:p>
          <w:p w:rsidR="007D49F1" w:rsidRPr="007D49F1" w:rsidRDefault="007D49F1" w:rsidP="007D49F1">
            <w:pPr>
              <w:spacing w:after="0"/>
              <w:rPr>
                <w:rFonts w:ascii="Times New Roman" w:hAnsi="Times New Roman"/>
                <w:sz w:val="20"/>
              </w:rPr>
            </w:pPr>
            <w:r w:rsidRPr="007D49F1">
              <w:rPr>
                <w:rFonts w:ascii="Times New Roman" w:hAnsi="Times New Roman"/>
                <w:sz w:val="20"/>
              </w:rPr>
              <w:t>Счет 40102810345370000033</w:t>
            </w:r>
          </w:p>
          <w:p w:rsidR="007D49F1" w:rsidRPr="007D49F1" w:rsidRDefault="007D49F1" w:rsidP="007D49F1">
            <w:pPr>
              <w:spacing w:after="0"/>
              <w:rPr>
                <w:rFonts w:ascii="Times New Roman" w:hAnsi="Times New Roman"/>
                <w:sz w:val="20"/>
              </w:rPr>
            </w:pPr>
            <w:r>
              <w:rPr>
                <w:rFonts w:ascii="Times New Roman" w:hAnsi="Times New Roman"/>
                <w:sz w:val="20"/>
              </w:rPr>
              <w:t>л/с 08</w:t>
            </w:r>
            <w:r w:rsidRPr="007D49F1">
              <w:rPr>
                <w:rFonts w:ascii="Times New Roman" w:hAnsi="Times New Roman"/>
                <w:sz w:val="20"/>
              </w:rPr>
              <w:t>909192029</w:t>
            </w:r>
          </w:p>
          <w:p w:rsidR="007D49F1" w:rsidRPr="007D49F1" w:rsidRDefault="007D49F1" w:rsidP="007D49F1">
            <w:pPr>
              <w:spacing w:after="0"/>
              <w:rPr>
                <w:rFonts w:ascii="Times New Roman" w:hAnsi="Times New Roman"/>
                <w:sz w:val="20"/>
              </w:rPr>
            </w:pPr>
            <w:r w:rsidRPr="007D49F1">
              <w:rPr>
                <w:rFonts w:ascii="Times New Roman" w:hAnsi="Times New Roman"/>
                <w:sz w:val="20"/>
              </w:rPr>
              <w:t>Е-</w:t>
            </w:r>
            <w:r w:rsidRPr="007D49F1">
              <w:rPr>
                <w:rFonts w:ascii="Times New Roman" w:hAnsi="Times New Roman"/>
                <w:sz w:val="20"/>
                <w:lang w:val="en-US"/>
              </w:rPr>
              <w:t>mail</w:t>
            </w:r>
            <w:r w:rsidRPr="007D49F1">
              <w:rPr>
                <w:rFonts w:ascii="Times New Roman" w:hAnsi="Times New Roman"/>
                <w:sz w:val="20"/>
              </w:rPr>
              <w:t xml:space="preserve">: </w:t>
            </w:r>
            <w:r w:rsidRPr="007D49F1">
              <w:rPr>
                <w:rFonts w:ascii="Times New Roman" w:hAnsi="Times New Roman"/>
                <w:sz w:val="20"/>
                <w:lang w:val="en-US"/>
              </w:rPr>
              <w:t>sch</w:t>
            </w:r>
            <w:r w:rsidRPr="007D49F1">
              <w:rPr>
                <w:rFonts w:ascii="Times New Roman" w:hAnsi="Times New Roman"/>
                <w:sz w:val="20"/>
              </w:rPr>
              <w:t>47@</w:t>
            </w:r>
            <w:r w:rsidRPr="007D49F1">
              <w:rPr>
                <w:rFonts w:ascii="Times New Roman" w:hAnsi="Times New Roman"/>
                <w:sz w:val="20"/>
                <w:lang w:val="en-US"/>
              </w:rPr>
              <w:t>kirovedu</w:t>
            </w:r>
            <w:r w:rsidRPr="007D49F1">
              <w:rPr>
                <w:rFonts w:ascii="Times New Roman" w:hAnsi="Times New Roman"/>
                <w:sz w:val="20"/>
              </w:rPr>
              <w:t>.</w:t>
            </w:r>
            <w:r w:rsidRPr="007D49F1">
              <w:rPr>
                <w:rFonts w:ascii="Times New Roman" w:hAnsi="Times New Roman"/>
                <w:sz w:val="20"/>
                <w:lang w:val="en-US"/>
              </w:rPr>
              <w:t>ru</w:t>
            </w:r>
          </w:p>
          <w:p w:rsidR="007D49F1" w:rsidRPr="007D49F1" w:rsidRDefault="007D49F1" w:rsidP="007D49F1">
            <w:pPr>
              <w:spacing w:after="0"/>
              <w:rPr>
                <w:rFonts w:ascii="Times New Roman" w:hAnsi="Times New Roman"/>
                <w:sz w:val="20"/>
              </w:rPr>
            </w:pPr>
          </w:p>
          <w:p w:rsidR="007D49F1" w:rsidRDefault="007D49F1" w:rsidP="007D49F1">
            <w:pPr>
              <w:spacing w:after="0"/>
              <w:rPr>
                <w:rFonts w:ascii="Times New Roman" w:hAnsi="Times New Roman"/>
                <w:sz w:val="20"/>
              </w:rPr>
            </w:pPr>
            <w:r w:rsidRPr="007D49F1">
              <w:rPr>
                <w:rFonts w:ascii="Times New Roman" w:hAnsi="Times New Roman"/>
                <w:sz w:val="20"/>
              </w:rPr>
              <w:t>Директор</w:t>
            </w:r>
          </w:p>
          <w:p w:rsidR="007D49F1" w:rsidRDefault="007D49F1" w:rsidP="007D49F1">
            <w:pPr>
              <w:spacing w:after="0"/>
              <w:rPr>
                <w:rFonts w:ascii="Times New Roman" w:hAnsi="Times New Roman"/>
                <w:sz w:val="20"/>
              </w:rPr>
            </w:pPr>
          </w:p>
          <w:p w:rsidR="007D49F1" w:rsidRPr="007D49F1" w:rsidRDefault="007D49F1" w:rsidP="007D49F1">
            <w:pPr>
              <w:spacing w:after="0"/>
              <w:rPr>
                <w:rFonts w:ascii="Times New Roman" w:hAnsi="Times New Roman"/>
                <w:sz w:val="20"/>
              </w:rPr>
            </w:pPr>
            <w:r w:rsidRPr="007D49F1">
              <w:rPr>
                <w:rFonts w:ascii="Times New Roman" w:hAnsi="Times New Roman"/>
                <w:sz w:val="20"/>
              </w:rPr>
              <w:t>___________</w:t>
            </w:r>
            <w:r>
              <w:rPr>
                <w:rFonts w:ascii="Times New Roman" w:hAnsi="Times New Roman"/>
                <w:sz w:val="20"/>
              </w:rPr>
              <w:t>/</w:t>
            </w:r>
            <w:r w:rsidRPr="007D49F1">
              <w:rPr>
                <w:rFonts w:ascii="Times New Roman" w:hAnsi="Times New Roman"/>
                <w:sz w:val="20"/>
              </w:rPr>
              <w:t>Т.М. Даровских</w:t>
            </w:r>
          </w:p>
          <w:p w:rsidR="002D2CDD" w:rsidRPr="00743136" w:rsidRDefault="002D2CDD" w:rsidP="002D2CDD">
            <w:pPr>
              <w:spacing w:line="252" w:lineRule="auto"/>
              <w:rPr>
                <w:rFonts w:ascii="Times New Roman" w:hAnsi="Times New Roman"/>
                <w:sz w:val="20"/>
              </w:rPr>
            </w:pPr>
          </w:p>
          <w:p w:rsidR="002D2CDD" w:rsidRPr="00743136" w:rsidRDefault="002D2CDD" w:rsidP="002D2CDD">
            <w:pPr>
              <w:suppressAutoHyphens w:val="0"/>
              <w:spacing w:after="0" w:line="240" w:lineRule="auto"/>
              <w:jc w:val="both"/>
              <w:rPr>
                <w:rFonts w:ascii="Times New Roman" w:hAnsi="Times New Roman"/>
                <w:color w:val="auto"/>
                <w:sz w:val="20"/>
              </w:rPr>
            </w:pPr>
          </w:p>
        </w:tc>
        <w:tc>
          <w:tcPr>
            <w:tcW w:w="5352" w:type="dxa"/>
            <w:shd w:val="clear" w:color="auto" w:fill="auto"/>
          </w:tcPr>
          <w:p w:rsidR="002D2CDD" w:rsidRPr="00743136" w:rsidRDefault="002D2CDD" w:rsidP="007D49F1">
            <w:pPr>
              <w:spacing w:after="0"/>
              <w:rPr>
                <w:rFonts w:ascii="Times New Roman" w:hAnsi="Times New Roman"/>
                <w:sz w:val="20"/>
              </w:rPr>
            </w:pPr>
          </w:p>
        </w:tc>
      </w:tr>
    </w:tbl>
    <w:p w:rsidR="00EB5555" w:rsidRPr="00743136" w:rsidRDefault="00EB5555" w:rsidP="00EB5555">
      <w:pPr>
        <w:widowControl w:val="0"/>
        <w:spacing w:after="0" w:line="240" w:lineRule="auto"/>
        <w:outlineLvl w:val="1"/>
        <w:rPr>
          <w:rFonts w:ascii="Times New Roman" w:hAnsi="Times New Roman"/>
          <w:sz w:val="20"/>
        </w:rPr>
        <w:sectPr w:rsidR="00EB5555" w:rsidRPr="00743136" w:rsidSect="00EB6564">
          <w:pgSz w:w="11906" w:h="16800"/>
          <w:pgMar w:top="568" w:right="567" w:bottom="1021" w:left="851" w:header="720" w:footer="0" w:gutter="0"/>
          <w:cols w:space="720"/>
          <w:formProt w:val="0"/>
          <w:titlePg/>
          <w:docGrid w:linePitch="326"/>
        </w:sectPr>
      </w:pPr>
    </w:p>
    <w:p w:rsidR="00220B06" w:rsidRPr="00743136" w:rsidRDefault="00220B06" w:rsidP="00E74AC8">
      <w:pPr>
        <w:suppressAutoHyphens w:val="0"/>
        <w:spacing w:after="0" w:line="240" w:lineRule="auto"/>
        <w:contextualSpacing/>
        <w:jc w:val="right"/>
        <w:rPr>
          <w:rFonts w:ascii="Times New Roman" w:eastAsia="Calibri" w:hAnsi="Times New Roman"/>
          <w:b/>
          <w:color w:val="auto"/>
          <w:sz w:val="20"/>
          <w:lang w:eastAsia="en-US"/>
        </w:rPr>
      </w:pPr>
      <w:r w:rsidRPr="00743136">
        <w:rPr>
          <w:rFonts w:ascii="Times New Roman" w:eastAsia="Calibri" w:hAnsi="Times New Roman"/>
          <w:b/>
          <w:color w:val="auto"/>
          <w:sz w:val="20"/>
          <w:lang w:eastAsia="en-US"/>
        </w:rPr>
        <w:t>Приложение</w:t>
      </w:r>
      <w:r w:rsidR="00C03A0D" w:rsidRPr="00743136">
        <w:rPr>
          <w:rFonts w:ascii="Times New Roman" w:eastAsia="Calibri" w:hAnsi="Times New Roman"/>
          <w:b/>
          <w:color w:val="auto"/>
          <w:sz w:val="20"/>
          <w:lang w:eastAsia="en-US"/>
        </w:rPr>
        <w:t xml:space="preserve"> </w:t>
      </w:r>
      <w:r w:rsidRPr="00743136">
        <w:rPr>
          <w:rFonts w:ascii="Times New Roman" w:eastAsia="Calibri" w:hAnsi="Times New Roman"/>
          <w:b/>
          <w:color w:val="auto"/>
          <w:sz w:val="20"/>
          <w:lang w:eastAsia="en-US"/>
        </w:rPr>
        <w:t xml:space="preserve">1 </w:t>
      </w:r>
    </w:p>
    <w:p w:rsidR="00E74AC8" w:rsidRPr="00743136" w:rsidRDefault="00220B06" w:rsidP="00E74AC8">
      <w:pPr>
        <w:widowControl w:val="0"/>
        <w:spacing w:after="0" w:line="240" w:lineRule="auto"/>
        <w:jc w:val="right"/>
        <w:rPr>
          <w:rFonts w:ascii="Times New Roman" w:hAnsi="Times New Roman"/>
          <w:b/>
          <w:sz w:val="20"/>
        </w:rPr>
      </w:pPr>
      <w:r w:rsidRPr="00743136">
        <w:rPr>
          <w:rFonts w:ascii="Times New Roman" w:eastAsia="Calibri" w:hAnsi="Times New Roman"/>
          <w:b/>
          <w:color w:val="auto"/>
          <w:sz w:val="20"/>
          <w:lang w:eastAsia="en-US"/>
        </w:rPr>
        <w:t xml:space="preserve">к контракту </w:t>
      </w:r>
    </w:p>
    <w:p w:rsidR="00220B06" w:rsidRDefault="00220B06" w:rsidP="003A1DC0">
      <w:pPr>
        <w:widowControl w:val="0"/>
        <w:spacing w:after="0" w:line="240" w:lineRule="auto"/>
        <w:jc w:val="right"/>
        <w:rPr>
          <w:rFonts w:ascii="Times New Roman" w:eastAsia="Calibri" w:hAnsi="Times New Roman"/>
          <w:color w:val="auto"/>
          <w:sz w:val="20"/>
          <w:lang w:eastAsia="en-US"/>
        </w:rPr>
      </w:pPr>
      <w:r w:rsidRPr="00743136">
        <w:rPr>
          <w:rFonts w:ascii="Times New Roman" w:eastAsia="Calibri" w:hAnsi="Times New Roman"/>
          <w:color w:val="auto"/>
          <w:sz w:val="20"/>
          <w:lang w:eastAsia="en-US"/>
        </w:rPr>
        <w:t>№</w:t>
      </w:r>
      <w:r w:rsidR="000E0E19" w:rsidRPr="00743136">
        <w:rPr>
          <w:rFonts w:ascii="Times New Roman" w:eastAsia="Calibri" w:hAnsi="Times New Roman"/>
          <w:color w:val="auto"/>
          <w:sz w:val="20"/>
          <w:lang w:eastAsia="en-US"/>
        </w:rPr>
        <w:t xml:space="preserve"> </w:t>
      </w:r>
      <w:r w:rsidR="00DC4A1D" w:rsidRPr="00743136">
        <w:rPr>
          <w:rFonts w:ascii="Times New Roman" w:eastAsia="Calibri" w:hAnsi="Times New Roman"/>
          <w:color w:val="auto"/>
          <w:sz w:val="20"/>
          <w:lang w:eastAsia="en-US"/>
        </w:rPr>
        <w:t>___________________</w:t>
      </w:r>
    </w:p>
    <w:p w:rsidR="00EE0F31" w:rsidRPr="00743136" w:rsidRDefault="00EE0F31" w:rsidP="00EE0F31">
      <w:pPr>
        <w:widowControl w:val="0"/>
        <w:spacing w:after="0" w:line="240" w:lineRule="auto"/>
        <w:jc w:val="right"/>
        <w:rPr>
          <w:rFonts w:ascii="Times New Roman" w:eastAsia="Calibri" w:hAnsi="Times New Roman"/>
          <w:color w:val="auto"/>
          <w:sz w:val="20"/>
          <w:lang w:eastAsia="en-US"/>
        </w:rPr>
      </w:pPr>
      <w:r w:rsidRPr="00EE0F31">
        <w:rPr>
          <w:rFonts w:ascii="Times New Roman" w:eastAsia="Calibri" w:hAnsi="Times New Roman"/>
          <w:color w:val="auto"/>
          <w:sz w:val="20"/>
          <w:lang w:eastAsia="en-US"/>
        </w:rPr>
        <w:t>от «    » ___________ 2026 г.</w:t>
      </w:r>
    </w:p>
    <w:p w:rsidR="00495CAD" w:rsidRDefault="00220B06" w:rsidP="00495CAD">
      <w:pPr>
        <w:suppressAutoHyphens w:val="0"/>
        <w:spacing w:after="0" w:line="240" w:lineRule="auto"/>
        <w:contextualSpacing/>
        <w:jc w:val="center"/>
        <w:rPr>
          <w:rFonts w:ascii="Times New Roman" w:eastAsia="Calibri" w:hAnsi="Times New Roman"/>
          <w:b/>
          <w:color w:val="auto"/>
          <w:sz w:val="20"/>
          <w:lang w:eastAsia="en-US"/>
        </w:rPr>
      </w:pPr>
      <w:r w:rsidRPr="00743136">
        <w:rPr>
          <w:rFonts w:ascii="Times New Roman" w:eastAsia="Calibri" w:hAnsi="Times New Roman"/>
          <w:b/>
          <w:color w:val="auto"/>
          <w:sz w:val="20"/>
          <w:lang w:eastAsia="en-US"/>
        </w:rPr>
        <w:t>Спецификация</w:t>
      </w:r>
    </w:p>
    <w:p w:rsidR="00D37628" w:rsidRDefault="00D37628" w:rsidP="00495CAD">
      <w:pPr>
        <w:suppressAutoHyphens w:val="0"/>
        <w:spacing w:after="0" w:line="240" w:lineRule="auto"/>
        <w:contextualSpacing/>
        <w:jc w:val="center"/>
        <w:rPr>
          <w:rFonts w:ascii="Times New Roman" w:eastAsia="Calibri" w:hAnsi="Times New Roman"/>
          <w:b/>
          <w:color w:val="auto"/>
          <w:sz w:val="20"/>
          <w:lang w:eastAsia="en-US"/>
        </w:rPr>
      </w:pPr>
    </w:p>
    <w:tbl>
      <w:tblPr>
        <w:tblW w:w="15602" w:type="dxa"/>
        <w:tblInd w:w="-34" w:type="dxa"/>
        <w:tblLayout w:type="fixed"/>
        <w:tblLook w:val="0000" w:firstRow="0" w:lastRow="0" w:firstColumn="0" w:lastColumn="0" w:noHBand="0" w:noVBand="0"/>
      </w:tblPr>
      <w:tblGrid>
        <w:gridCol w:w="778"/>
        <w:gridCol w:w="3617"/>
        <w:gridCol w:w="6521"/>
        <w:gridCol w:w="2206"/>
        <w:gridCol w:w="1270"/>
        <w:gridCol w:w="8"/>
        <w:gridCol w:w="1194"/>
        <w:gridCol w:w="8"/>
      </w:tblGrid>
      <w:tr w:rsidR="00EE0F31" w:rsidRPr="00D37628" w:rsidTr="005879D3">
        <w:trPr>
          <w:gridAfter w:val="1"/>
          <w:wAfter w:w="8" w:type="dxa"/>
        </w:trPr>
        <w:tc>
          <w:tcPr>
            <w:tcW w:w="778" w:type="dxa"/>
            <w:tcBorders>
              <w:top w:val="single" w:sz="4" w:space="0" w:color="000000"/>
              <w:left w:val="single" w:sz="4" w:space="0" w:color="000000"/>
              <w:bottom w:val="single" w:sz="4" w:space="0" w:color="000000"/>
              <w:right w:val="single" w:sz="4" w:space="0" w:color="000000"/>
            </w:tcBorders>
            <w:shd w:val="clear" w:color="auto" w:fill="auto"/>
          </w:tcPr>
          <w:p w:rsidR="00EE0F31" w:rsidRPr="00D37628" w:rsidRDefault="00EE0F31" w:rsidP="00D37628">
            <w:pPr>
              <w:spacing w:after="0" w:line="20" w:lineRule="atLeast"/>
              <w:jc w:val="center"/>
              <w:rPr>
                <w:rFonts w:ascii="Times New Roman" w:hAnsi="Times New Roman"/>
                <w:sz w:val="20"/>
                <w:lang w:eastAsia="zh-CN"/>
              </w:rPr>
            </w:pPr>
            <w:r w:rsidRPr="00D37628">
              <w:rPr>
                <w:rFonts w:ascii="Times New Roman" w:hAnsi="Times New Roman"/>
                <w:b/>
                <w:sz w:val="20"/>
                <w:lang w:eastAsia="zh-CN"/>
              </w:rPr>
              <w:t xml:space="preserve">№ </w:t>
            </w:r>
          </w:p>
        </w:tc>
        <w:tc>
          <w:tcPr>
            <w:tcW w:w="3617" w:type="dxa"/>
            <w:tcBorders>
              <w:top w:val="single" w:sz="4" w:space="0" w:color="000000"/>
              <w:left w:val="single" w:sz="4" w:space="0" w:color="000000"/>
              <w:bottom w:val="single" w:sz="4" w:space="0" w:color="000000"/>
              <w:right w:val="single" w:sz="4" w:space="0" w:color="000000"/>
            </w:tcBorders>
            <w:shd w:val="clear" w:color="auto" w:fill="auto"/>
          </w:tcPr>
          <w:p w:rsidR="00EE0F31" w:rsidRPr="00D37628" w:rsidRDefault="00EE0F31" w:rsidP="00D37628">
            <w:pPr>
              <w:spacing w:after="0" w:line="20" w:lineRule="atLeast"/>
              <w:jc w:val="center"/>
              <w:rPr>
                <w:rFonts w:ascii="Times New Roman" w:hAnsi="Times New Roman"/>
                <w:sz w:val="20"/>
                <w:lang w:eastAsia="zh-CN"/>
              </w:rPr>
            </w:pPr>
            <w:r w:rsidRPr="00D37628">
              <w:rPr>
                <w:rFonts w:ascii="Times New Roman" w:hAnsi="Times New Roman"/>
                <w:b/>
                <w:sz w:val="20"/>
                <w:lang w:eastAsia="zh-CN"/>
              </w:rPr>
              <w:t>Наименование</w:t>
            </w:r>
          </w:p>
        </w:tc>
        <w:tc>
          <w:tcPr>
            <w:tcW w:w="6521" w:type="dxa"/>
            <w:tcBorders>
              <w:top w:val="single" w:sz="4" w:space="0" w:color="000000"/>
              <w:left w:val="single" w:sz="4" w:space="0" w:color="000000"/>
              <w:bottom w:val="single" w:sz="4" w:space="0" w:color="000000"/>
              <w:right w:val="single" w:sz="4" w:space="0" w:color="000000"/>
            </w:tcBorders>
            <w:shd w:val="clear" w:color="auto" w:fill="auto"/>
          </w:tcPr>
          <w:p w:rsidR="00EE0F31" w:rsidRPr="00D37628" w:rsidRDefault="00EE0F31" w:rsidP="00D37628">
            <w:pPr>
              <w:spacing w:after="0" w:line="20" w:lineRule="atLeast"/>
              <w:jc w:val="center"/>
              <w:rPr>
                <w:rFonts w:ascii="Times New Roman" w:hAnsi="Times New Roman"/>
                <w:b/>
                <w:sz w:val="20"/>
                <w:lang w:eastAsia="zh-CN"/>
              </w:rPr>
            </w:pPr>
            <w:r w:rsidRPr="00D37628">
              <w:rPr>
                <w:rFonts w:ascii="Times New Roman" w:hAnsi="Times New Roman"/>
                <w:b/>
                <w:sz w:val="20"/>
                <w:lang w:eastAsia="zh-CN"/>
              </w:rPr>
              <w:t>Описание</w:t>
            </w:r>
          </w:p>
        </w:tc>
        <w:tc>
          <w:tcPr>
            <w:tcW w:w="2206" w:type="dxa"/>
            <w:tcBorders>
              <w:top w:val="single" w:sz="4" w:space="0" w:color="000000"/>
              <w:left w:val="single" w:sz="4" w:space="0" w:color="000000"/>
              <w:bottom w:val="single" w:sz="4" w:space="0" w:color="000000"/>
              <w:right w:val="single" w:sz="4" w:space="0" w:color="000000"/>
            </w:tcBorders>
            <w:shd w:val="clear" w:color="auto" w:fill="auto"/>
          </w:tcPr>
          <w:p w:rsidR="00EE0F31" w:rsidRPr="00D37628" w:rsidRDefault="00EE0F31" w:rsidP="00D37628">
            <w:pPr>
              <w:spacing w:after="0" w:line="20" w:lineRule="atLeast"/>
              <w:jc w:val="center"/>
              <w:rPr>
                <w:rFonts w:ascii="Times New Roman" w:hAnsi="Times New Roman"/>
                <w:sz w:val="20"/>
                <w:lang w:eastAsia="zh-CN"/>
              </w:rPr>
            </w:pPr>
            <w:r w:rsidRPr="00D37628">
              <w:rPr>
                <w:rFonts w:ascii="Times New Roman" w:hAnsi="Times New Roman"/>
                <w:b/>
                <w:sz w:val="20"/>
                <w:lang w:eastAsia="zh-CN"/>
              </w:rPr>
              <w:t>Кол-во</w:t>
            </w:r>
            <w:r>
              <w:rPr>
                <w:rFonts w:ascii="Times New Roman" w:hAnsi="Times New Roman"/>
                <w:b/>
                <w:sz w:val="20"/>
                <w:lang w:eastAsia="zh-CN"/>
              </w:rPr>
              <w:t>, ед. изм</w:t>
            </w:r>
            <w:r w:rsidRPr="00D37628">
              <w:rPr>
                <w:rFonts w:ascii="Times New Roman" w:hAnsi="Times New Roman"/>
                <w:b/>
                <w:sz w:val="20"/>
                <w:lang w:eastAsia="zh-CN"/>
              </w:rPr>
              <w:t>.</w:t>
            </w:r>
          </w:p>
        </w:tc>
        <w:tc>
          <w:tcPr>
            <w:tcW w:w="1270" w:type="dxa"/>
            <w:tcBorders>
              <w:top w:val="single" w:sz="4" w:space="0" w:color="000000"/>
              <w:left w:val="single" w:sz="4" w:space="0" w:color="000000"/>
              <w:bottom w:val="single" w:sz="4" w:space="0" w:color="000000"/>
              <w:right w:val="single" w:sz="4" w:space="0" w:color="000000"/>
            </w:tcBorders>
            <w:shd w:val="clear" w:color="auto" w:fill="auto"/>
          </w:tcPr>
          <w:p w:rsidR="00EE0F31" w:rsidRDefault="00EE0F31" w:rsidP="00D37628">
            <w:pPr>
              <w:spacing w:after="0" w:line="20" w:lineRule="atLeast"/>
              <w:jc w:val="center"/>
              <w:rPr>
                <w:rFonts w:ascii="Times New Roman" w:hAnsi="Times New Roman"/>
                <w:b/>
                <w:sz w:val="20"/>
                <w:lang w:eastAsia="zh-CN"/>
              </w:rPr>
            </w:pPr>
            <w:r w:rsidRPr="00D37628">
              <w:rPr>
                <w:rFonts w:ascii="Times New Roman" w:hAnsi="Times New Roman"/>
                <w:b/>
                <w:sz w:val="20"/>
                <w:lang w:eastAsia="zh-CN"/>
              </w:rPr>
              <w:t>Цена</w:t>
            </w:r>
            <w:r>
              <w:rPr>
                <w:rFonts w:ascii="Times New Roman" w:hAnsi="Times New Roman"/>
                <w:b/>
                <w:sz w:val="20"/>
                <w:lang w:eastAsia="zh-CN"/>
              </w:rPr>
              <w:t xml:space="preserve"> </w:t>
            </w:r>
          </w:p>
          <w:p w:rsidR="00EE0F31" w:rsidRPr="00D37628" w:rsidRDefault="00EE0F31" w:rsidP="00D37628">
            <w:pPr>
              <w:spacing w:after="0" w:line="20" w:lineRule="atLeast"/>
              <w:jc w:val="center"/>
              <w:rPr>
                <w:rFonts w:ascii="Times New Roman" w:hAnsi="Times New Roman"/>
                <w:sz w:val="20"/>
                <w:lang w:eastAsia="zh-CN"/>
              </w:rPr>
            </w:pPr>
            <w:r>
              <w:rPr>
                <w:rFonts w:ascii="Times New Roman" w:hAnsi="Times New Roman"/>
                <w:b/>
                <w:sz w:val="20"/>
                <w:lang w:eastAsia="zh-CN"/>
              </w:rPr>
              <w:t>(за ед.)</w:t>
            </w:r>
            <w:r w:rsidRPr="00D37628">
              <w:rPr>
                <w:rFonts w:ascii="Times New Roman" w:hAnsi="Times New Roman"/>
                <w:b/>
                <w:sz w:val="20"/>
                <w:lang w:eastAsia="zh-CN"/>
              </w:rPr>
              <w:t>, руб.</w:t>
            </w:r>
          </w:p>
        </w:tc>
        <w:tc>
          <w:tcPr>
            <w:tcW w:w="1202" w:type="dxa"/>
            <w:gridSpan w:val="2"/>
            <w:tcBorders>
              <w:top w:val="single" w:sz="4" w:space="0" w:color="000000"/>
              <w:left w:val="single" w:sz="4" w:space="0" w:color="000000"/>
              <w:bottom w:val="single" w:sz="4" w:space="0" w:color="000000"/>
              <w:right w:val="single" w:sz="4" w:space="0" w:color="000000"/>
            </w:tcBorders>
            <w:shd w:val="clear" w:color="auto" w:fill="auto"/>
          </w:tcPr>
          <w:p w:rsidR="00EE0F31" w:rsidRPr="00D37628" w:rsidRDefault="00EE0F31" w:rsidP="00D37628">
            <w:pPr>
              <w:spacing w:after="0" w:line="20" w:lineRule="atLeast"/>
              <w:jc w:val="center"/>
              <w:rPr>
                <w:rFonts w:ascii="Times New Roman" w:hAnsi="Times New Roman"/>
                <w:sz w:val="20"/>
                <w:lang w:eastAsia="zh-CN"/>
              </w:rPr>
            </w:pPr>
            <w:r w:rsidRPr="00D37628">
              <w:rPr>
                <w:rFonts w:ascii="Times New Roman" w:hAnsi="Times New Roman"/>
                <w:b/>
                <w:sz w:val="20"/>
                <w:lang w:eastAsia="zh-CN"/>
              </w:rPr>
              <w:t>Сумма, руб.</w:t>
            </w:r>
          </w:p>
        </w:tc>
      </w:tr>
      <w:tr w:rsidR="00EE0F31" w:rsidRPr="00D37628" w:rsidTr="00605B34">
        <w:trPr>
          <w:gridAfter w:val="1"/>
          <w:wAfter w:w="8" w:type="dxa"/>
        </w:trPr>
        <w:tc>
          <w:tcPr>
            <w:tcW w:w="778" w:type="dxa"/>
            <w:tcBorders>
              <w:top w:val="single" w:sz="4" w:space="0" w:color="000000"/>
              <w:left w:val="single" w:sz="4" w:space="0" w:color="000000"/>
              <w:bottom w:val="single" w:sz="4" w:space="0" w:color="000000"/>
              <w:right w:val="single" w:sz="4" w:space="0" w:color="000000"/>
            </w:tcBorders>
            <w:shd w:val="clear" w:color="auto" w:fill="auto"/>
          </w:tcPr>
          <w:p w:rsidR="00EE0F31" w:rsidRPr="00EB6564" w:rsidRDefault="00EE0F31" w:rsidP="00EB6564">
            <w:pPr>
              <w:spacing w:after="0" w:line="240" w:lineRule="auto"/>
              <w:jc w:val="center"/>
              <w:rPr>
                <w:rFonts w:ascii="Times New Roman" w:hAnsi="Times New Roman"/>
                <w:sz w:val="20"/>
                <w:lang w:eastAsia="zh-CN"/>
              </w:rPr>
            </w:pPr>
            <w:r w:rsidRPr="00EB6564">
              <w:rPr>
                <w:rFonts w:ascii="Times New Roman" w:hAnsi="Times New Roman"/>
                <w:sz w:val="20"/>
                <w:lang w:eastAsia="zh-CN"/>
              </w:rPr>
              <w:t>1</w:t>
            </w:r>
          </w:p>
        </w:tc>
        <w:tc>
          <w:tcPr>
            <w:tcW w:w="3617" w:type="dxa"/>
            <w:tcBorders>
              <w:top w:val="single" w:sz="4" w:space="0" w:color="auto"/>
              <w:left w:val="single" w:sz="4" w:space="0" w:color="auto"/>
              <w:bottom w:val="single" w:sz="4" w:space="0" w:color="auto"/>
              <w:right w:val="single" w:sz="4" w:space="0" w:color="auto"/>
            </w:tcBorders>
            <w:shd w:val="clear" w:color="auto" w:fill="auto"/>
          </w:tcPr>
          <w:p w:rsidR="00EE0F31" w:rsidRPr="00EB6564" w:rsidRDefault="00EE0F31" w:rsidP="00EB6564">
            <w:pPr>
              <w:suppressAutoHyphens w:val="0"/>
              <w:spacing w:after="0" w:line="240" w:lineRule="auto"/>
              <w:jc w:val="both"/>
              <w:rPr>
                <w:rFonts w:ascii="Times New Roman" w:hAnsi="Times New Roman"/>
                <w:sz w:val="20"/>
              </w:rPr>
            </w:pPr>
            <w:r>
              <w:rPr>
                <w:rFonts w:ascii="Times New Roman" w:hAnsi="Times New Roman"/>
                <w:sz w:val="20"/>
              </w:rPr>
              <w:t>Кресло офисное</w:t>
            </w:r>
          </w:p>
        </w:tc>
        <w:tc>
          <w:tcPr>
            <w:tcW w:w="6521" w:type="dxa"/>
            <w:tcBorders>
              <w:top w:val="single" w:sz="4" w:space="0" w:color="auto"/>
              <w:left w:val="nil"/>
              <w:bottom w:val="single" w:sz="4" w:space="0" w:color="auto"/>
              <w:right w:val="single" w:sz="4" w:space="0" w:color="auto"/>
            </w:tcBorders>
            <w:shd w:val="clear" w:color="auto" w:fill="auto"/>
          </w:tcPr>
          <w:p w:rsidR="00EE0F31" w:rsidRPr="00EB6564" w:rsidRDefault="00EE0F31" w:rsidP="00EB6564">
            <w:pPr>
              <w:jc w:val="both"/>
              <w:rPr>
                <w:rFonts w:ascii="Times New Roman" w:hAnsi="Times New Roman"/>
                <w:sz w:val="20"/>
              </w:rPr>
            </w:pPr>
            <w:bookmarkStart w:id="41" w:name="_GoBack"/>
            <w:r w:rsidRPr="00EE0F31">
              <w:rPr>
                <w:rFonts w:ascii="Times New Roman" w:hAnsi="Times New Roman"/>
                <w:sz w:val="20"/>
              </w:rPr>
              <w:t>DOBRIN CHESTER (цвет чёрный)</w:t>
            </w:r>
            <w:bookmarkEnd w:id="41"/>
          </w:p>
        </w:tc>
        <w:tc>
          <w:tcPr>
            <w:tcW w:w="2206" w:type="dxa"/>
            <w:tcBorders>
              <w:top w:val="single" w:sz="4" w:space="0" w:color="000000"/>
              <w:left w:val="single" w:sz="4" w:space="0" w:color="auto"/>
              <w:bottom w:val="single" w:sz="4" w:space="0" w:color="auto"/>
              <w:right w:val="single" w:sz="4" w:space="0" w:color="000000"/>
            </w:tcBorders>
            <w:shd w:val="clear" w:color="000000" w:fill="auto"/>
          </w:tcPr>
          <w:p w:rsidR="00EE0F31" w:rsidRPr="00E06016" w:rsidRDefault="00EE0F31" w:rsidP="00EB6564">
            <w:pPr>
              <w:spacing w:after="0" w:line="240" w:lineRule="auto"/>
              <w:jc w:val="center"/>
              <w:rPr>
                <w:rFonts w:ascii="XO Thames" w:hAnsi="XO Thames" w:cs="XO Thames"/>
                <w:sz w:val="20"/>
                <w:lang w:eastAsia="zh-CN"/>
              </w:rPr>
            </w:pPr>
            <w:r>
              <w:rPr>
                <w:rFonts w:ascii="XO Thames" w:hAnsi="XO Thames" w:cs="XO Thames"/>
                <w:sz w:val="20"/>
                <w:lang w:eastAsia="zh-CN"/>
              </w:rPr>
              <w:t xml:space="preserve">5 </w:t>
            </w:r>
            <w:r w:rsidRPr="00E06016">
              <w:rPr>
                <w:rFonts w:ascii="XO Thames" w:hAnsi="XO Thames" w:cs="XO Thames"/>
                <w:sz w:val="20"/>
                <w:lang w:eastAsia="zh-CN"/>
              </w:rPr>
              <w:t>шт</w:t>
            </w:r>
          </w:p>
        </w:tc>
        <w:tc>
          <w:tcPr>
            <w:tcW w:w="1270" w:type="dxa"/>
            <w:tcBorders>
              <w:top w:val="single" w:sz="4" w:space="0" w:color="000000"/>
              <w:left w:val="single" w:sz="4" w:space="0" w:color="000000"/>
              <w:bottom w:val="single" w:sz="4" w:space="0" w:color="000000"/>
              <w:right w:val="single" w:sz="4" w:space="0" w:color="000000"/>
            </w:tcBorders>
            <w:shd w:val="clear" w:color="auto" w:fill="auto"/>
          </w:tcPr>
          <w:p w:rsidR="00EE0F31" w:rsidRPr="00D37628" w:rsidRDefault="00EE0F31" w:rsidP="00EB6564">
            <w:pPr>
              <w:spacing w:after="0" w:line="20" w:lineRule="atLeast"/>
              <w:jc w:val="center"/>
              <w:rPr>
                <w:rFonts w:ascii="Times New Roman" w:hAnsi="Times New Roman"/>
                <w:sz w:val="20"/>
                <w:lang w:eastAsia="zh-CN"/>
              </w:rPr>
            </w:pPr>
          </w:p>
        </w:tc>
        <w:tc>
          <w:tcPr>
            <w:tcW w:w="1202" w:type="dxa"/>
            <w:gridSpan w:val="2"/>
            <w:tcBorders>
              <w:top w:val="single" w:sz="4" w:space="0" w:color="000000"/>
              <w:left w:val="single" w:sz="4" w:space="0" w:color="000000"/>
              <w:bottom w:val="single" w:sz="4" w:space="0" w:color="000000"/>
              <w:right w:val="single" w:sz="4" w:space="0" w:color="000000"/>
            </w:tcBorders>
            <w:shd w:val="clear" w:color="auto" w:fill="auto"/>
          </w:tcPr>
          <w:p w:rsidR="00EE0F31" w:rsidRPr="00D37628" w:rsidRDefault="00EE0F31" w:rsidP="00EB6564">
            <w:pPr>
              <w:spacing w:after="0" w:line="20" w:lineRule="atLeast"/>
              <w:jc w:val="center"/>
              <w:rPr>
                <w:rFonts w:ascii="Times New Roman" w:hAnsi="Times New Roman"/>
                <w:sz w:val="20"/>
                <w:lang w:eastAsia="zh-CN"/>
              </w:rPr>
            </w:pPr>
          </w:p>
        </w:tc>
      </w:tr>
      <w:tr w:rsidR="00EB6564" w:rsidRPr="00D37628" w:rsidTr="00EB6564">
        <w:tc>
          <w:tcPr>
            <w:tcW w:w="14400" w:type="dxa"/>
            <w:gridSpan w:val="6"/>
            <w:tcBorders>
              <w:top w:val="single" w:sz="4" w:space="0" w:color="000000"/>
              <w:left w:val="single" w:sz="4" w:space="0" w:color="000000"/>
              <w:bottom w:val="single" w:sz="4" w:space="0" w:color="000000"/>
              <w:right w:val="single" w:sz="4" w:space="0" w:color="000000"/>
            </w:tcBorders>
            <w:shd w:val="clear" w:color="auto" w:fill="auto"/>
          </w:tcPr>
          <w:p w:rsidR="00EB6564" w:rsidRPr="00D37628" w:rsidRDefault="00EB6564" w:rsidP="00EB6564">
            <w:pPr>
              <w:spacing w:after="0" w:line="240" w:lineRule="auto"/>
              <w:jc w:val="right"/>
              <w:rPr>
                <w:rFonts w:ascii="Times New Roman" w:hAnsi="Times New Roman"/>
                <w:sz w:val="20"/>
                <w:lang w:eastAsia="zh-CN"/>
              </w:rPr>
            </w:pPr>
            <w:r>
              <w:rPr>
                <w:rFonts w:ascii="Times New Roman" w:hAnsi="Times New Roman"/>
                <w:b/>
                <w:sz w:val="20"/>
                <w:lang w:eastAsia="zh-CN"/>
              </w:rPr>
              <w:t>ИТОГО</w:t>
            </w:r>
          </w:p>
        </w:tc>
        <w:tc>
          <w:tcPr>
            <w:tcW w:w="1202" w:type="dxa"/>
            <w:gridSpan w:val="2"/>
            <w:tcBorders>
              <w:top w:val="single" w:sz="4" w:space="0" w:color="000000"/>
              <w:left w:val="single" w:sz="4" w:space="0" w:color="000000"/>
              <w:bottom w:val="single" w:sz="4" w:space="0" w:color="000000"/>
              <w:right w:val="single" w:sz="4" w:space="0" w:color="000000"/>
            </w:tcBorders>
            <w:shd w:val="clear" w:color="auto" w:fill="auto"/>
          </w:tcPr>
          <w:p w:rsidR="00EB6564" w:rsidRPr="00D37628" w:rsidRDefault="00EB6564" w:rsidP="00EB6564">
            <w:pPr>
              <w:tabs>
                <w:tab w:val="center" w:pos="588"/>
              </w:tabs>
              <w:spacing w:after="0" w:line="240" w:lineRule="auto"/>
              <w:jc w:val="center"/>
              <w:rPr>
                <w:rFonts w:ascii="Times New Roman" w:hAnsi="Times New Roman"/>
                <w:sz w:val="20"/>
                <w:lang w:eastAsia="zh-CN"/>
              </w:rPr>
            </w:pPr>
          </w:p>
        </w:tc>
      </w:tr>
    </w:tbl>
    <w:p w:rsidR="00D37628" w:rsidRPr="00D37628" w:rsidRDefault="00D37628" w:rsidP="00D37628">
      <w:pPr>
        <w:spacing w:after="0" w:line="240" w:lineRule="auto"/>
        <w:ind w:firstLine="567"/>
        <w:jc w:val="both"/>
        <w:rPr>
          <w:rFonts w:ascii="Times New Roman" w:hAnsi="Times New Roman"/>
          <w:sz w:val="20"/>
          <w:lang w:eastAsia="zh-CN"/>
        </w:rPr>
      </w:pPr>
    </w:p>
    <w:p w:rsidR="00D37628" w:rsidRDefault="00D37628" w:rsidP="00495CAD">
      <w:pPr>
        <w:suppressAutoHyphens w:val="0"/>
        <w:spacing w:after="0" w:line="240" w:lineRule="auto"/>
        <w:contextualSpacing/>
        <w:jc w:val="center"/>
        <w:rPr>
          <w:rFonts w:ascii="Times New Roman" w:eastAsia="Calibri" w:hAnsi="Times New Roman"/>
          <w:b/>
          <w:color w:val="auto"/>
          <w:sz w:val="20"/>
          <w:lang w:eastAsia="en-US"/>
        </w:rPr>
      </w:pPr>
    </w:p>
    <w:p w:rsidR="00495CAD" w:rsidRPr="00743136" w:rsidRDefault="00495CAD" w:rsidP="00D37628">
      <w:pPr>
        <w:suppressAutoHyphens w:val="0"/>
        <w:spacing w:after="0" w:line="240" w:lineRule="auto"/>
        <w:contextualSpacing/>
        <w:rPr>
          <w:rFonts w:ascii="Times New Roman" w:eastAsia="Calibri" w:hAnsi="Times New Roman"/>
          <w:b/>
          <w:color w:val="auto"/>
          <w:sz w:val="20"/>
          <w:lang w:eastAsia="en-US"/>
        </w:rPr>
      </w:pPr>
    </w:p>
    <w:tbl>
      <w:tblPr>
        <w:tblW w:w="0" w:type="auto"/>
        <w:tblLook w:val="04A0" w:firstRow="1" w:lastRow="0" w:firstColumn="1" w:lastColumn="0" w:noHBand="0" w:noVBand="1"/>
      </w:tblPr>
      <w:tblGrid>
        <w:gridCol w:w="5038"/>
        <w:gridCol w:w="5099"/>
      </w:tblGrid>
      <w:tr w:rsidR="00555F5D" w:rsidRPr="00555F5D" w:rsidTr="00853B02">
        <w:tc>
          <w:tcPr>
            <w:tcW w:w="5038" w:type="dxa"/>
            <w:hideMark/>
          </w:tcPr>
          <w:p w:rsidR="00555F5D" w:rsidRPr="00555F5D" w:rsidRDefault="00555F5D" w:rsidP="00555F5D">
            <w:pPr>
              <w:suppressAutoHyphens w:val="0"/>
              <w:spacing w:after="0" w:line="240" w:lineRule="auto"/>
              <w:contextualSpacing/>
              <w:rPr>
                <w:rFonts w:ascii="Times New Roman" w:hAnsi="Times New Roman"/>
                <w:sz w:val="20"/>
              </w:rPr>
            </w:pPr>
            <w:r>
              <w:rPr>
                <w:rFonts w:ascii="Times New Roman" w:hAnsi="Times New Roman"/>
                <w:sz w:val="20"/>
              </w:rPr>
              <w:t xml:space="preserve">                                        </w:t>
            </w:r>
            <w:r w:rsidRPr="00555F5D">
              <w:rPr>
                <w:rFonts w:ascii="Times New Roman" w:hAnsi="Times New Roman"/>
                <w:sz w:val="20"/>
              </w:rPr>
              <w:t>ЗАКАЗЧИК:</w:t>
            </w:r>
          </w:p>
          <w:p w:rsidR="00555F5D" w:rsidRPr="00555F5D" w:rsidRDefault="00555F5D" w:rsidP="00555F5D">
            <w:pPr>
              <w:suppressAutoHyphens w:val="0"/>
              <w:spacing w:after="0" w:line="240" w:lineRule="auto"/>
              <w:contextualSpacing/>
              <w:rPr>
                <w:rFonts w:ascii="Times New Roman" w:hAnsi="Times New Roman"/>
                <w:sz w:val="20"/>
              </w:rPr>
            </w:pPr>
          </w:p>
          <w:p w:rsidR="00555F5D" w:rsidRPr="00555F5D" w:rsidRDefault="00555F5D" w:rsidP="00555F5D">
            <w:pPr>
              <w:suppressAutoHyphens w:val="0"/>
              <w:spacing w:after="0" w:line="240" w:lineRule="auto"/>
              <w:contextualSpacing/>
              <w:rPr>
                <w:rFonts w:ascii="Times New Roman" w:hAnsi="Times New Roman"/>
                <w:sz w:val="20"/>
              </w:rPr>
            </w:pPr>
          </w:p>
          <w:p w:rsidR="00555F5D" w:rsidRPr="00555F5D" w:rsidRDefault="00555F5D" w:rsidP="00555F5D">
            <w:pPr>
              <w:suppressAutoHyphens w:val="0"/>
              <w:spacing w:after="0" w:line="240" w:lineRule="auto"/>
              <w:contextualSpacing/>
              <w:rPr>
                <w:rFonts w:ascii="Times New Roman" w:hAnsi="Times New Roman"/>
                <w:sz w:val="20"/>
              </w:rPr>
            </w:pPr>
            <w:r w:rsidRPr="00555F5D">
              <w:rPr>
                <w:rFonts w:ascii="Times New Roman" w:hAnsi="Times New Roman"/>
                <w:sz w:val="20"/>
              </w:rPr>
              <w:t xml:space="preserve">           Директор______________/</w:t>
            </w:r>
            <w:r w:rsidR="00C85FE7">
              <w:rPr>
                <w:rFonts w:ascii="Times New Roman" w:hAnsi="Times New Roman"/>
                <w:sz w:val="20"/>
              </w:rPr>
              <w:t>Т.М.Даровских</w:t>
            </w:r>
          </w:p>
          <w:p w:rsidR="00555F5D" w:rsidRPr="00555F5D" w:rsidRDefault="00555F5D" w:rsidP="00555F5D">
            <w:pPr>
              <w:suppressAutoHyphens w:val="0"/>
              <w:spacing w:after="0" w:line="240" w:lineRule="auto"/>
              <w:contextualSpacing/>
              <w:rPr>
                <w:rFonts w:ascii="Times New Roman" w:hAnsi="Times New Roman"/>
                <w:sz w:val="20"/>
              </w:rPr>
            </w:pPr>
            <w:r w:rsidRPr="00555F5D">
              <w:rPr>
                <w:rFonts w:ascii="Times New Roman" w:hAnsi="Times New Roman"/>
                <w:sz w:val="20"/>
              </w:rPr>
              <w:t xml:space="preserve">      </w:t>
            </w:r>
          </w:p>
        </w:tc>
        <w:tc>
          <w:tcPr>
            <w:tcW w:w="5099" w:type="dxa"/>
            <w:hideMark/>
          </w:tcPr>
          <w:p w:rsidR="00555F5D" w:rsidRPr="00555F5D" w:rsidRDefault="00555F5D" w:rsidP="00555F5D">
            <w:pPr>
              <w:suppressAutoHyphens w:val="0"/>
              <w:spacing w:after="0" w:line="240" w:lineRule="auto"/>
              <w:contextualSpacing/>
              <w:rPr>
                <w:rFonts w:ascii="Times New Roman" w:hAnsi="Times New Roman"/>
                <w:sz w:val="20"/>
              </w:rPr>
            </w:pPr>
            <w:r>
              <w:rPr>
                <w:rFonts w:ascii="Times New Roman" w:hAnsi="Times New Roman"/>
                <w:sz w:val="20"/>
              </w:rPr>
              <w:t xml:space="preserve">                                </w:t>
            </w:r>
            <w:r w:rsidRPr="00555F5D">
              <w:rPr>
                <w:rFonts w:ascii="Times New Roman" w:hAnsi="Times New Roman"/>
                <w:sz w:val="20"/>
              </w:rPr>
              <w:t>ПОСТАВЩИК:</w:t>
            </w:r>
          </w:p>
          <w:p w:rsidR="00555F5D" w:rsidRPr="00555F5D" w:rsidRDefault="00555F5D" w:rsidP="00555F5D">
            <w:pPr>
              <w:suppressAutoHyphens w:val="0"/>
              <w:spacing w:after="0" w:line="240" w:lineRule="auto"/>
              <w:contextualSpacing/>
              <w:rPr>
                <w:rFonts w:ascii="Times New Roman" w:hAnsi="Times New Roman"/>
                <w:sz w:val="20"/>
              </w:rPr>
            </w:pPr>
          </w:p>
          <w:p w:rsidR="00555F5D" w:rsidRPr="00555F5D" w:rsidRDefault="00555F5D" w:rsidP="00555F5D">
            <w:pPr>
              <w:suppressAutoHyphens w:val="0"/>
              <w:spacing w:after="0" w:line="240" w:lineRule="auto"/>
              <w:contextualSpacing/>
              <w:rPr>
                <w:rFonts w:ascii="Times New Roman" w:hAnsi="Times New Roman"/>
                <w:sz w:val="20"/>
              </w:rPr>
            </w:pPr>
          </w:p>
          <w:p w:rsidR="00555F5D" w:rsidRPr="00555F5D" w:rsidRDefault="00555F5D" w:rsidP="00555F5D">
            <w:pPr>
              <w:suppressAutoHyphens w:val="0"/>
              <w:spacing w:after="0" w:line="240" w:lineRule="auto"/>
              <w:contextualSpacing/>
              <w:rPr>
                <w:rFonts w:ascii="Times New Roman" w:hAnsi="Times New Roman"/>
                <w:sz w:val="20"/>
              </w:rPr>
            </w:pPr>
            <w:r w:rsidRPr="00555F5D">
              <w:rPr>
                <w:rFonts w:ascii="Times New Roman" w:hAnsi="Times New Roman"/>
                <w:sz w:val="20"/>
              </w:rPr>
              <w:t xml:space="preserve">              ______________/</w:t>
            </w:r>
            <w:r w:rsidRPr="00555F5D">
              <w:rPr>
                <w:rFonts w:ascii="Times New Roman" w:hAnsi="Times New Roman"/>
                <w:bCs/>
                <w:iCs/>
                <w:sz w:val="20"/>
              </w:rPr>
              <w:t xml:space="preserve"> _________________</w:t>
            </w:r>
            <w:r w:rsidRPr="00555F5D">
              <w:rPr>
                <w:rFonts w:ascii="Times New Roman" w:hAnsi="Times New Roman"/>
                <w:sz w:val="20"/>
              </w:rPr>
              <w:t xml:space="preserve"> /</w:t>
            </w:r>
          </w:p>
          <w:p w:rsidR="00555F5D" w:rsidRPr="00555F5D" w:rsidRDefault="00555F5D" w:rsidP="00555F5D">
            <w:pPr>
              <w:suppressAutoHyphens w:val="0"/>
              <w:spacing w:after="0" w:line="240" w:lineRule="auto"/>
              <w:contextualSpacing/>
              <w:rPr>
                <w:rFonts w:ascii="Times New Roman" w:hAnsi="Times New Roman"/>
                <w:sz w:val="20"/>
              </w:rPr>
            </w:pPr>
          </w:p>
        </w:tc>
      </w:tr>
    </w:tbl>
    <w:p w:rsidR="006C6790" w:rsidRPr="00743136" w:rsidRDefault="006C6790" w:rsidP="00D37628">
      <w:pPr>
        <w:suppressAutoHyphens w:val="0"/>
        <w:spacing w:after="0" w:line="240" w:lineRule="auto"/>
        <w:contextualSpacing/>
        <w:rPr>
          <w:rFonts w:ascii="Times New Roman" w:eastAsia="Calibri" w:hAnsi="Times New Roman"/>
          <w:b/>
          <w:color w:val="auto"/>
          <w:sz w:val="20"/>
          <w:lang w:eastAsia="en-US"/>
        </w:rPr>
        <w:sectPr w:rsidR="006C6790" w:rsidRPr="00743136" w:rsidSect="00EB6564">
          <w:headerReference w:type="default" r:id="rId18"/>
          <w:pgSz w:w="16800" w:h="11906" w:orient="landscape"/>
          <w:pgMar w:top="1134" w:right="851" w:bottom="851" w:left="567" w:header="720" w:footer="0" w:gutter="0"/>
          <w:cols w:space="720"/>
          <w:formProt w:val="0"/>
          <w:titlePg/>
          <w:docGrid w:linePitch="326"/>
        </w:sectPr>
      </w:pPr>
    </w:p>
    <w:p w:rsidR="006C6790" w:rsidRPr="00743136" w:rsidRDefault="006C6790" w:rsidP="00C238BF">
      <w:pPr>
        <w:widowControl w:val="0"/>
        <w:suppressAutoHyphens w:val="0"/>
        <w:spacing w:after="0" w:line="240" w:lineRule="auto"/>
        <w:rPr>
          <w:rFonts w:ascii="Times New Roman" w:eastAsia="Calibri" w:hAnsi="Times New Roman"/>
          <w:b/>
          <w:color w:val="auto"/>
          <w:sz w:val="20"/>
          <w:lang w:eastAsia="en-US"/>
        </w:rPr>
      </w:pPr>
    </w:p>
    <w:sectPr w:rsidR="006C6790" w:rsidRPr="00743136" w:rsidSect="00EB6564">
      <w:pgSz w:w="11906" w:h="16800"/>
      <w:pgMar w:top="567" w:right="567" w:bottom="1021" w:left="709" w:header="567" w:footer="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0982" w:rsidRDefault="00BB0982">
      <w:pPr>
        <w:spacing w:after="0" w:line="240" w:lineRule="auto"/>
      </w:pPr>
      <w:r>
        <w:separator/>
      </w:r>
    </w:p>
  </w:endnote>
  <w:endnote w:type="continuationSeparator" w:id="0">
    <w:p w:rsidR="00BB0982" w:rsidRDefault="00BB09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XO Thames">
    <w:altName w:val="Times New Roman"/>
    <w:charset w:val="CC"/>
    <w:family w:val="roman"/>
    <w:pitch w:val="variable"/>
    <w:sig w:usb0="00000001" w:usb1="0000285A" w:usb2="00000000" w:usb3="00000000" w:csb0="00000015" w:csb1="00000000"/>
  </w:font>
  <w:font w:name="Segoe UI">
    <w:panose1 w:val="020B0502040204020203"/>
    <w:charset w:val="CC"/>
    <w:family w:val="swiss"/>
    <w:pitch w:val="variable"/>
    <w:sig w:usb0="E4002EFF" w:usb1="C000E47F" w:usb2="00000009" w:usb3="00000000" w:csb0="000001FF" w:csb1="00000000"/>
  </w:font>
  <w:font w:name="Liberation Serif">
    <w:charset w:val="CC"/>
    <w:family w:val="roman"/>
    <w:pitch w:val="variable"/>
    <w:sig w:usb0="E0000AFF" w:usb1="500078FF" w:usb2="00000021" w:usb3="00000000" w:csb0="000001BF" w:csb1="00000000"/>
  </w:font>
  <w:font w:name="Noto Serif CJK SC">
    <w:altName w:val="Calibri"/>
    <w:charset w:val="00"/>
    <w:family w:val="auto"/>
    <w:pitch w:val="variable"/>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0982" w:rsidRDefault="00BB0982">
      <w:pPr>
        <w:spacing w:after="0" w:line="240" w:lineRule="auto"/>
      </w:pPr>
      <w:r>
        <w:separator/>
      </w:r>
    </w:p>
  </w:footnote>
  <w:footnote w:type="continuationSeparator" w:id="0">
    <w:p w:rsidR="00BB0982" w:rsidRDefault="00BB09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578B" w:rsidRDefault="006B578B">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E642E"/>
    <w:multiLevelType w:val="hybridMultilevel"/>
    <w:tmpl w:val="0AB883F4"/>
    <w:lvl w:ilvl="0" w:tplc="8280CC02">
      <w:start w:val="2"/>
      <w:numFmt w:val="bullet"/>
      <w:lvlText w:val=""/>
      <w:lvlJc w:val="left"/>
      <w:pPr>
        <w:ind w:left="720" w:hanging="360"/>
      </w:pPr>
      <w:rPr>
        <w:rFonts w:ascii="Symbol" w:eastAsia="Calibri" w:hAnsi="Symbol"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2DB46E8"/>
    <w:multiLevelType w:val="multilevel"/>
    <w:tmpl w:val="EF065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743938"/>
    <w:multiLevelType w:val="multilevel"/>
    <w:tmpl w:val="D4706144"/>
    <w:lvl w:ilvl="0">
      <w:numFmt w:val="bullet"/>
      <w:lvlText w:val="-"/>
      <w:lvlJc w:val="left"/>
      <w:pPr>
        <w:tabs>
          <w:tab w:val="num" w:pos="0"/>
        </w:tabs>
        <w:ind w:left="720" w:hanging="360"/>
      </w:pPr>
      <w:rPr>
        <w:rFonts w:ascii="Calibri" w:hAnsi="Calibri" w:cs="Calibri" w:hint="defaul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Calibri" w:hAnsi="Calibri" w:cs="Calibri"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Calibri" w:hAnsi="Calibri" w:cs="Calibri"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069234E7"/>
    <w:multiLevelType w:val="multilevel"/>
    <w:tmpl w:val="6C4C2FD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08960DAA"/>
    <w:multiLevelType w:val="hybridMultilevel"/>
    <w:tmpl w:val="D2F6DEBE"/>
    <w:lvl w:ilvl="0" w:tplc="988CCCD0">
      <w:start w:val="1"/>
      <w:numFmt w:val="bullet"/>
      <w:lvlText w:val="-"/>
      <w:lvlJc w:val="left"/>
      <w:pPr>
        <w:ind w:left="0"/>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1" w:tplc="C2DCFD2E">
      <w:start w:val="1"/>
      <w:numFmt w:val="bullet"/>
      <w:lvlText w:val="o"/>
      <w:lvlJc w:val="left"/>
      <w:pPr>
        <w:ind w:left="111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2" w:tplc="5E7655BE">
      <w:start w:val="1"/>
      <w:numFmt w:val="bullet"/>
      <w:lvlText w:val="▪"/>
      <w:lvlJc w:val="left"/>
      <w:pPr>
        <w:ind w:left="183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3" w:tplc="BCC6A954">
      <w:start w:val="1"/>
      <w:numFmt w:val="bullet"/>
      <w:lvlText w:val="•"/>
      <w:lvlJc w:val="left"/>
      <w:pPr>
        <w:ind w:left="255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4" w:tplc="76BC7242">
      <w:start w:val="1"/>
      <w:numFmt w:val="bullet"/>
      <w:lvlText w:val="o"/>
      <w:lvlJc w:val="left"/>
      <w:pPr>
        <w:ind w:left="327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5" w:tplc="A954A298">
      <w:start w:val="1"/>
      <w:numFmt w:val="bullet"/>
      <w:lvlText w:val="▪"/>
      <w:lvlJc w:val="left"/>
      <w:pPr>
        <w:ind w:left="399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6" w:tplc="2F984A88">
      <w:start w:val="1"/>
      <w:numFmt w:val="bullet"/>
      <w:lvlText w:val="•"/>
      <w:lvlJc w:val="left"/>
      <w:pPr>
        <w:ind w:left="471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7" w:tplc="ABEC2CA0">
      <w:start w:val="1"/>
      <w:numFmt w:val="bullet"/>
      <w:lvlText w:val="o"/>
      <w:lvlJc w:val="left"/>
      <w:pPr>
        <w:ind w:left="543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8" w:tplc="84788C3E">
      <w:start w:val="1"/>
      <w:numFmt w:val="bullet"/>
      <w:lvlText w:val="▪"/>
      <w:lvlJc w:val="left"/>
      <w:pPr>
        <w:ind w:left="615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abstractNum>
  <w:abstractNum w:abstractNumId="5" w15:restartNumberingAfterBreak="0">
    <w:nsid w:val="08CF14C8"/>
    <w:multiLevelType w:val="multilevel"/>
    <w:tmpl w:val="D36C54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A215493"/>
    <w:multiLevelType w:val="multilevel"/>
    <w:tmpl w:val="85A0B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D92582E"/>
    <w:multiLevelType w:val="multilevel"/>
    <w:tmpl w:val="5A562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E3123C5"/>
    <w:multiLevelType w:val="multilevel"/>
    <w:tmpl w:val="CD4A1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F3E70E1"/>
    <w:multiLevelType w:val="multilevel"/>
    <w:tmpl w:val="71EE4F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0210167"/>
    <w:multiLevelType w:val="multilevel"/>
    <w:tmpl w:val="F07A2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03A4651"/>
    <w:multiLevelType w:val="multilevel"/>
    <w:tmpl w:val="C73E4C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1AC24C9"/>
    <w:multiLevelType w:val="multilevel"/>
    <w:tmpl w:val="B85C4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43B585D"/>
    <w:multiLevelType w:val="multilevel"/>
    <w:tmpl w:val="3FA04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6E61EF5"/>
    <w:multiLevelType w:val="multilevel"/>
    <w:tmpl w:val="C8609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D9B7B8C"/>
    <w:multiLevelType w:val="multilevel"/>
    <w:tmpl w:val="D5A0D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F287166"/>
    <w:multiLevelType w:val="multilevel"/>
    <w:tmpl w:val="5D3074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4580F28"/>
    <w:multiLevelType w:val="multilevel"/>
    <w:tmpl w:val="317841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18" w15:restartNumberingAfterBreak="0">
    <w:nsid w:val="2579559C"/>
    <w:multiLevelType w:val="multilevel"/>
    <w:tmpl w:val="28AEEB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8CB331D"/>
    <w:multiLevelType w:val="multilevel"/>
    <w:tmpl w:val="2D684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34941E3"/>
    <w:multiLevelType w:val="multilevel"/>
    <w:tmpl w:val="B330C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2DC33A1"/>
    <w:multiLevelType w:val="multilevel"/>
    <w:tmpl w:val="A914155E"/>
    <w:lvl w:ilvl="0">
      <w:start w:val="1"/>
      <w:numFmt w:val="decimal"/>
      <w:lvlText w:val=""/>
      <w:lvlJc w:val="left"/>
      <w:pPr>
        <w:tabs>
          <w:tab w:val="num" w:pos="0"/>
        </w:tabs>
        <w:ind w:left="0" w:firstLine="0"/>
      </w:pPr>
    </w:lvl>
    <w:lvl w:ilvl="1">
      <w:start w:val="1"/>
      <w:numFmt w:val="decimal"/>
      <w:lvlText w:val=""/>
      <w:lvlJc w:val="left"/>
      <w:pPr>
        <w:tabs>
          <w:tab w:val="num" w:pos="0"/>
        </w:tabs>
        <w:ind w:left="0" w:firstLine="0"/>
      </w:pPr>
    </w:lvl>
    <w:lvl w:ilvl="2">
      <w:start w:val="1"/>
      <w:numFmt w:val="decimal"/>
      <w:lvlText w:val=""/>
      <w:lvlJc w:val="left"/>
      <w:pPr>
        <w:tabs>
          <w:tab w:val="num" w:pos="0"/>
        </w:tabs>
        <w:ind w:left="0" w:firstLine="0"/>
      </w:pPr>
    </w:lvl>
    <w:lvl w:ilvl="3">
      <w:start w:val="1"/>
      <w:numFmt w:val="decimal"/>
      <w:lvlText w:val=""/>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22" w15:restartNumberingAfterBreak="0">
    <w:nsid w:val="42E873F8"/>
    <w:multiLevelType w:val="hybridMultilevel"/>
    <w:tmpl w:val="9C421916"/>
    <w:lvl w:ilvl="0" w:tplc="D8EEA006">
      <w:start w:val="1"/>
      <w:numFmt w:val="decimal"/>
      <w:lvlText w:val="%1."/>
      <w:lvlJc w:val="left"/>
      <w:pPr>
        <w:ind w:left="187"/>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1" w:tplc="95DCA8B0">
      <w:start w:val="1"/>
      <w:numFmt w:val="lowerLetter"/>
      <w:lvlText w:val="%2"/>
      <w:lvlJc w:val="left"/>
      <w:pPr>
        <w:ind w:left="111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2" w:tplc="F126045C">
      <w:start w:val="1"/>
      <w:numFmt w:val="lowerRoman"/>
      <w:lvlText w:val="%3"/>
      <w:lvlJc w:val="left"/>
      <w:pPr>
        <w:ind w:left="183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3" w:tplc="ACE07AE2">
      <w:start w:val="1"/>
      <w:numFmt w:val="decimal"/>
      <w:lvlText w:val="%4"/>
      <w:lvlJc w:val="left"/>
      <w:pPr>
        <w:ind w:left="255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4" w:tplc="A63E252E">
      <w:start w:val="1"/>
      <w:numFmt w:val="lowerLetter"/>
      <w:lvlText w:val="%5"/>
      <w:lvlJc w:val="left"/>
      <w:pPr>
        <w:ind w:left="327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5" w:tplc="DCE83210">
      <w:start w:val="1"/>
      <w:numFmt w:val="lowerRoman"/>
      <w:lvlText w:val="%6"/>
      <w:lvlJc w:val="left"/>
      <w:pPr>
        <w:ind w:left="399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6" w:tplc="D58E685C">
      <w:start w:val="1"/>
      <w:numFmt w:val="decimal"/>
      <w:lvlText w:val="%7"/>
      <w:lvlJc w:val="left"/>
      <w:pPr>
        <w:ind w:left="471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7" w:tplc="06AE7D44">
      <w:start w:val="1"/>
      <w:numFmt w:val="lowerLetter"/>
      <w:lvlText w:val="%8"/>
      <w:lvlJc w:val="left"/>
      <w:pPr>
        <w:ind w:left="543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8" w:tplc="1F08E552">
      <w:start w:val="1"/>
      <w:numFmt w:val="lowerRoman"/>
      <w:lvlText w:val="%9"/>
      <w:lvlJc w:val="left"/>
      <w:pPr>
        <w:ind w:left="615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abstractNum>
  <w:abstractNum w:abstractNumId="23" w15:restartNumberingAfterBreak="0">
    <w:nsid w:val="48441779"/>
    <w:multiLevelType w:val="multilevel"/>
    <w:tmpl w:val="4B2AE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B257D7A"/>
    <w:multiLevelType w:val="multilevel"/>
    <w:tmpl w:val="2A00B0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DF56455"/>
    <w:multiLevelType w:val="multilevel"/>
    <w:tmpl w:val="D25E1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E7D4DEF"/>
    <w:multiLevelType w:val="multilevel"/>
    <w:tmpl w:val="2C7E5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F570145"/>
    <w:multiLevelType w:val="multilevel"/>
    <w:tmpl w:val="DC24F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71E6935"/>
    <w:multiLevelType w:val="hybridMultilevel"/>
    <w:tmpl w:val="BA084A18"/>
    <w:lvl w:ilvl="0" w:tplc="C9740198">
      <w:start w:val="1"/>
      <w:numFmt w:val="decimal"/>
      <w:lvlText w:val="%1."/>
      <w:lvlJc w:val="left"/>
      <w:pPr>
        <w:ind w:left="0"/>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1" w:tplc="7A520A22">
      <w:start w:val="1"/>
      <w:numFmt w:val="lowerLetter"/>
      <w:lvlText w:val="%2"/>
      <w:lvlJc w:val="left"/>
      <w:pPr>
        <w:ind w:left="111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2" w:tplc="1A5453BC">
      <w:start w:val="1"/>
      <w:numFmt w:val="lowerRoman"/>
      <w:lvlText w:val="%3"/>
      <w:lvlJc w:val="left"/>
      <w:pPr>
        <w:ind w:left="183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3" w:tplc="ED58D54E">
      <w:start w:val="1"/>
      <w:numFmt w:val="decimal"/>
      <w:lvlText w:val="%4"/>
      <w:lvlJc w:val="left"/>
      <w:pPr>
        <w:ind w:left="255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4" w:tplc="A87874AA">
      <w:start w:val="1"/>
      <w:numFmt w:val="lowerLetter"/>
      <w:lvlText w:val="%5"/>
      <w:lvlJc w:val="left"/>
      <w:pPr>
        <w:ind w:left="327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5" w:tplc="412235A2">
      <w:start w:val="1"/>
      <w:numFmt w:val="lowerRoman"/>
      <w:lvlText w:val="%6"/>
      <w:lvlJc w:val="left"/>
      <w:pPr>
        <w:ind w:left="399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6" w:tplc="19D43DCE">
      <w:start w:val="1"/>
      <w:numFmt w:val="decimal"/>
      <w:lvlText w:val="%7"/>
      <w:lvlJc w:val="left"/>
      <w:pPr>
        <w:ind w:left="471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7" w:tplc="5B1A4DEC">
      <w:start w:val="1"/>
      <w:numFmt w:val="lowerLetter"/>
      <w:lvlText w:val="%8"/>
      <w:lvlJc w:val="left"/>
      <w:pPr>
        <w:ind w:left="543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8" w:tplc="D3E81AC4">
      <w:start w:val="1"/>
      <w:numFmt w:val="lowerRoman"/>
      <w:lvlText w:val="%9"/>
      <w:lvlJc w:val="left"/>
      <w:pPr>
        <w:ind w:left="615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abstractNum>
  <w:abstractNum w:abstractNumId="29" w15:restartNumberingAfterBreak="0">
    <w:nsid w:val="5CA73604"/>
    <w:multiLevelType w:val="multilevel"/>
    <w:tmpl w:val="D7E61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1A40D2A"/>
    <w:multiLevelType w:val="multilevel"/>
    <w:tmpl w:val="7520E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1E72B59"/>
    <w:multiLevelType w:val="multilevel"/>
    <w:tmpl w:val="79A40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5AA7AE3"/>
    <w:multiLevelType w:val="multilevel"/>
    <w:tmpl w:val="65141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6F6419C"/>
    <w:multiLevelType w:val="multilevel"/>
    <w:tmpl w:val="A0C05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B3635E2"/>
    <w:multiLevelType w:val="multilevel"/>
    <w:tmpl w:val="D570D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D367F11"/>
    <w:multiLevelType w:val="multilevel"/>
    <w:tmpl w:val="FB6AB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D5B7CCD"/>
    <w:multiLevelType w:val="multilevel"/>
    <w:tmpl w:val="211C9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3AF5C0A"/>
    <w:multiLevelType w:val="hybridMultilevel"/>
    <w:tmpl w:val="72EEA3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9F9207E"/>
    <w:multiLevelType w:val="multilevel"/>
    <w:tmpl w:val="616A88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CEF23D1"/>
    <w:multiLevelType w:val="multilevel"/>
    <w:tmpl w:val="461402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1"/>
  </w:num>
  <w:num w:numId="2">
    <w:abstractNumId w:val="2"/>
  </w:num>
  <w:num w:numId="3">
    <w:abstractNumId w:val="3"/>
  </w:num>
  <w:num w:numId="4">
    <w:abstractNumId w:val="27"/>
  </w:num>
  <w:num w:numId="5">
    <w:abstractNumId w:val="14"/>
  </w:num>
  <w:num w:numId="6">
    <w:abstractNumId w:val="6"/>
  </w:num>
  <w:num w:numId="7">
    <w:abstractNumId w:val="1"/>
  </w:num>
  <w:num w:numId="8">
    <w:abstractNumId w:val="7"/>
  </w:num>
  <w:num w:numId="9">
    <w:abstractNumId w:val="15"/>
  </w:num>
  <w:num w:numId="10">
    <w:abstractNumId w:val="13"/>
  </w:num>
  <w:num w:numId="11">
    <w:abstractNumId w:val="29"/>
  </w:num>
  <w:num w:numId="12">
    <w:abstractNumId w:val="19"/>
  </w:num>
  <w:num w:numId="13">
    <w:abstractNumId w:val="31"/>
  </w:num>
  <w:num w:numId="14">
    <w:abstractNumId w:val="39"/>
  </w:num>
  <w:num w:numId="15">
    <w:abstractNumId w:val="5"/>
  </w:num>
  <w:num w:numId="16">
    <w:abstractNumId w:val="16"/>
  </w:num>
  <w:num w:numId="17">
    <w:abstractNumId w:val="11"/>
  </w:num>
  <w:num w:numId="18">
    <w:abstractNumId w:val="20"/>
  </w:num>
  <w:num w:numId="19">
    <w:abstractNumId w:val="24"/>
  </w:num>
  <w:num w:numId="20">
    <w:abstractNumId w:val="37"/>
  </w:num>
  <w:num w:numId="21">
    <w:abstractNumId w:val="18"/>
  </w:num>
  <w:num w:numId="22">
    <w:abstractNumId w:val="8"/>
  </w:num>
  <w:num w:numId="23">
    <w:abstractNumId w:val="32"/>
  </w:num>
  <w:num w:numId="24">
    <w:abstractNumId w:val="35"/>
  </w:num>
  <w:num w:numId="25">
    <w:abstractNumId w:val="9"/>
  </w:num>
  <w:num w:numId="26">
    <w:abstractNumId w:val="25"/>
  </w:num>
  <w:num w:numId="27">
    <w:abstractNumId w:val="38"/>
  </w:num>
  <w:num w:numId="28">
    <w:abstractNumId w:val="26"/>
  </w:num>
  <w:num w:numId="29">
    <w:abstractNumId w:val="0"/>
  </w:num>
  <w:num w:numId="3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2"/>
  </w:num>
  <w:num w:numId="32">
    <w:abstractNumId w:val="4"/>
  </w:num>
  <w:num w:numId="33">
    <w:abstractNumId w:val="28"/>
  </w:num>
  <w:num w:numId="34">
    <w:abstractNumId w:val="33"/>
  </w:num>
  <w:num w:numId="35">
    <w:abstractNumId w:val="36"/>
  </w:num>
  <w:num w:numId="36">
    <w:abstractNumId w:val="10"/>
  </w:num>
  <w:num w:numId="37">
    <w:abstractNumId w:val="30"/>
  </w:num>
  <w:num w:numId="38">
    <w:abstractNumId w:val="23"/>
  </w:num>
  <w:num w:numId="39">
    <w:abstractNumId w:val="12"/>
  </w:num>
  <w:num w:numId="40">
    <w:abstractNumId w:val="34"/>
  </w:num>
  <w:num w:numId="4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578B"/>
    <w:rsid w:val="00001D62"/>
    <w:rsid w:val="0000344F"/>
    <w:rsid w:val="00003A96"/>
    <w:rsid w:val="0003404D"/>
    <w:rsid w:val="00037C77"/>
    <w:rsid w:val="00044B61"/>
    <w:rsid w:val="00047ACE"/>
    <w:rsid w:val="00051965"/>
    <w:rsid w:val="000549B6"/>
    <w:rsid w:val="000558FF"/>
    <w:rsid w:val="00056E70"/>
    <w:rsid w:val="00057CDD"/>
    <w:rsid w:val="000620B2"/>
    <w:rsid w:val="0006745A"/>
    <w:rsid w:val="00070CCE"/>
    <w:rsid w:val="00075B0D"/>
    <w:rsid w:val="00084DA1"/>
    <w:rsid w:val="000937E4"/>
    <w:rsid w:val="000A07EF"/>
    <w:rsid w:val="000A3F76"/>
    <w:rsid w:val="000A5532"/>
    <w:rsid w:val="000B5EC0"/>
    <w:rsid w:val="000E0E19"/>
    <w:rsid w:val="000E1EF6"/>
    <w:rsid w:val="000F72BB"/>
    <w:rsid w:val="00105448"/>
    <w:rsid w:val="001126EC"/>
    <w:rsid w:val="0012030D"/>
    <w:rsid w:val="00124CDC"/>
    <w:rsid w:val="00132B6C"/>
    <w:rsid w:val="001405F4"/>
    <w:rsid w:val="00146014"/>
    <w:rsid w:val="00173DA7"/>
    <w:rsid w:val="001A034E"/>
    <w:rsid w:val="001A626C"/>
    <w:rsid w:val="001B3B34"/>
    <w:rsid w:val="001D7B7E"/>
    <w:rsid w:val="001E7071"/>
    <w:rsid w:val="001F453B"/>
    <w:rsid w:val="00203382"/>
    <w:rsid w:val="00214EA8"/>
    <w:rsid w:val="00220B06"/>
    <w:rsid w:val="002544FF"/>
    <w:rsid w:val="002550D8"/>
    <w:rsid w:val="00256DB1"/>
    <w:rsid w:val="00260ED4"/>
    <w:rsid w:val="00277A1D"/>
    <w:rsid w:val="00295757"/>
    <w:rsid w:val="00295BCF"/>
    <w:rsid w:val="002A09CC"/>
    <w:rsid w:val="002B322B"/>
    <w:rsid w:val="002C397E"/>
    <w:rsid w:val="002C5573"/>
    <w:rsid w:val="002D0916"/>
    <w:rsid w:val="002D1E74"/>
    <w:rsid w:val="002D2CDD"/>
    <w:rsid w:val="002E2AFC"/>
    <w:rsid w:val="002E5286"/>
    <w:rsid w:val="002E66F4"/>
    <w:rsid w:val="002F13B7"/>
    <w:rsid w:val="00300E1B"/>
    <w:rsid w:val="00302276"/>
    <w:rsid w:val="00304FD9"/>
    <w:rsid w:val="00307C57"/>
    <w:rsid w:val="003106C2"/>
    <w:rsid w:val="00311441"/>
    <w:rsid w:val="003139CA"/>
    <w:rsid w:val="00322800"/>
    <w:rsid w:val="003315EF"/>
    <w:rsid w:val="00331C6B"/>
    <w:rsid w:val="00346FAF"/>
    <w:rsid w:val="00355BD8"/>
    <w:rsid w:val="003663FB"/>
    <w:rsid w:val="00366CF9"/>
    <w:rsid w:val="00366D79"/>
    <w:rsid w:val="003743A7"/>
    <w:rsid w:val="0038269F"/>
    <w:rsid w:val="0038367A"/>
    <w:rsid w:val="00383FA4"/>
    <w:rsid w:val="003A1DC0"/>
    <w:rsid w:val="003A60E2"/>
    <w:rsid w:val="003A6B34"/>
    <w:rsid w:val="003B0512"/>
    <w:rsid w:val="003B5716"/>
    <w:rsid w:val="003C21F3"/>
    <w:rsid w:val="003D0B12"/>
    <w:rsid w:val="003D6FB8"/>
    <w:rsid w:val="003D77E0"/>
    <w:rsid w:val="003F4578"/>
    <w:rsid w:val="003F5365"/>
    <w:rsid w:val="003F5CBA"/>
    <w:rsid w:val="004137D1"/>
    <w:rsid w:val="00432658"/>
    <w:rsid w:val="004336A7"/>
    <w:rsid w:val="004361D0"/>
    <w:rsid w:val="00443F8F"/>
    <w:rsid w:val="0044770A"/>
    <w:rsid w:val="00452611"/>
    <w:rsid w:val="004569EB"/>
    <w:rsid w:val="004608EE"/>
    <w:rsid w:val="00480030"/>
    <w:rsid w:val="00480C95"/>
    <w:rsid w:val="004835A6"/>
    <w:rsid w:val="00487E58"/>
    <w:rsid w:val="004935DC"/>
    <w:rsid w:val="00495CAD"/>
    <w:rsid w:val="004A01C2"/>
    <w:rsid w:val="004B0656"/>
    <w:rsid w:val="004B1271"/>
    <w:rsid w:val="004B218B"/>
    <w:rsid w:val="004B314F"/>
    <w:rsid w:val="004B48E5"/>
    <w:rsid w:val="004D08D1"/>
    <w:rsid w:val="004D1802"/>
    <w:rsid w:val="004E663C"/>
    <w:rsid w:val="004F177B"/>
    <w:rsid w:val="004F5C95"/>
    <w:rsid w:val="00505550"/>
    <w:rsid w:val="0051396A"/>
    <w:rsid w:val="005179F8"/>
    <w:rsid w:val="00520175"/>
    <w:rsid w:val="005301FF"/>
    <w:rsid w:val="0053416F"/>
    <w:rsid w:val="0054086F"/>
    <w:rsid w:val="00546E9D"/>
    <w:rsid w:val="00547BF2"/>
    <w:rsid w:val="00554A5A"/>
    <w:rsid w:val="00555F5D"/>
    <w:rsid w:val="00557371"/>
    <w:rsid w:val="00562707"/>
    <w:rsid w:val="00590034"/>
    <w:rsid w:val="00597FF9"/>
    <w:rsid w:val="005A0566"/>
    <w:rsid w:val="005A1A3B"/>
    <w:rsid w:val="005A2D53"/>
    <w:rsid w:val="005B3B4F"/>
    <w:rsid w:val="005E0B9C"/>
    <w:rsid w:val="005F3389"/>
    <w:rsid w:val="005F767D"/>
    <w:rsid w:val="0060332B"/>
    <w:rsid w:val="00612ED4"/>
    <w:rsid w:val="00644A1C"/>
    <w:rsid w:val="00655F63"/>
    <w:rsid w:val="00660851"/>
    <w:rsid w:val="00661D4E"/>
    <w:rsid w:val="00664274"/>
    <w:rsid w:val="00672358"/>
    <w:rsid w:val="006743B1"/>
    <w:rsid w:val="0068176F"/>
    <w:rsid w:val="006A04E9"/>
    <w:rsid w:val="006A3D5B"/>
    <w:rsid w:val="006A4384"/>
    <w:rsid w:val="006A5CFF"/>
    <w:rsid w:val="006A6473"/>
    <w:rsid w:val="006A6B27"/>
    <w:rsid w:val="006B11E0"/>
    <w:rsid w:val="006B578B"/>
    <w:rsid w:val="006C5BD8"/>
    <w:rsid w:val="006C6790"/>
    <w:rsid w:val="006D5863"/>
    <w:rsid w:val="00704C97"/>
    <w:rsid w:val="00704E76"/>
    <w:rsid w:val="00711CB4"/>
    <w:rsid w:val="00712339"/>
    <w:rsid w:val="00725015"/>
    <w:rsid w:val="00743136"/>
    <w:rsid w:val="00743EA0"/>
    <w:rsid w:val="00753BD6"/>
    <w:rsid w:val="00761D2C"/>
    <w:rsid w:val="00782266"/>
    <w:rsid w:val="00793BC3"/>
    <w:rsid w:val="0079479B"/>
    <w:rsid w:val="0079490E"/>
    <w:rsid w:val="00796D4B"/>
    <w:rsid w:val="007A4822"/>
    <w:rsid w:val="007A57C1"/>
    <w:rsid w:val="007C7F51"/>
    <w:rsid w:val="007D34B9"/>
    <w:rsid w:val="007D3FD2"/>
    <w:rsid w:val="007D401E"/>
    <w:rsid w:val="007D49F1"/>
    <w:rsid w:val="007E203A"/>
    <w:rsid w:val="007F0A33"/>
    <w:rsid w:val="007F7D27"/>
    <w:rsid w:val="008060A5"/>
    <w:rsid w:val="008145C2"/>
    <w:rsid w:val="00822060"/>
    <w:rsid w:val="008367D3"/>
    <w:rsid w:val="00843AC9"/>
    <w:rsid w:val="0084640B"/>
    <w:rsid w:val="00853B02"/>
    <w:rsid w:val="00860452"/>
    <w:rsid w:val="008648F4"/>
    <w:rsid w:val="00867A22"/>
    <w:rsid w:val="00880BD5"/>
    <w:rsid w:val="0088414F"/>
    <w:rsid w:val="008A3E7D"/>
    <w:rsid w:val="008A724D"/>
    <w:rsid w:val="008A76F3"/>
    <w:rsid w:val="008B4E86"/>
    <w:rsid w:val="008C0C3E"/>
    <w:rsid w:val="008C4A70"/>
    <w:rsid w:val="008D1556"/>
    <w:rsid w:val="008E6004"/>
    <w:rsid w:val="008F2B2E"/>
    <w:rsid w:val="008F3BAF"/>
    <w:rsid w:val="00902A12"/>
    <w:rsid w:val="009061D8"/>
    <w:rsid w:val="00910315"/>
    <w:rsid w:val="00920637"/>
    <w:rsid w:val="00933DA9"/>
    <w:rsid w:val="00952199"/>
    <w:rsid w:val="009548EB"/>
    <w:rsid w:val="00955C64"/>
    <w:rsid w:val="00967C09"/>
    <w:rsid w:val="0097230C"/>
    <w:rsid w:val="00981CA7"/>
    <w:rsid w:val="009869B6"/>
    <w:rsid w:val="009B0042"/>
    <w:rsid w:val="009D1BB1"/>
    <w:rsid w:val="009D7699"/>
    <w:rsid w:val="009E218F"/>
    <w:rsid w:val="009E7345"/>
    <w:rsid w:val="009F5FB4"/>
    <w:rsid w:val="00A15813"/>
    <w:rsid w:val="00A175E6"/>
    <w:rsid w:val="00A25A7C"/>
    <w:rsid w:val="00A27FBC"/>
    <w:rsid w:val="00A30AE9"/>
    <w:rsid w:val="00A40C9D"/>
    <w:rsid w:val="00A415CC"/>
    <w:rsid w:val="00A41FDD"/>
    <w:rsid w:val="00A50A3A"/>
    <w:rsid w:val="00A64A11"/>
    <w:rsid w:val="00A7100C"/>
    <w:rsid w:val="00A73335"/>
    <w:rsid w:val="00A925D3"/>
    <w:rsid w:val="00A93A7B"/>
    <w:rsid w:val="00A94745"/>
    <w:rsid w:val="00AA096B"/>
    <w:rsid w:val="00AB2F85"/>
    <w:rsid w:val="00AB5EFF"/>
    <w:rsid w:val="00AB786B"/>
    <w:rsid w:val="00AC3BB8"/>
    <w:rsid w:val="00AE6041"/>
    <w:rsid w:val="00AF4B0B"/>
    <w:rsid w:val="00B0704F"/>
    <w:rsid w:val="00B1548B"/>
    <w:rsid w:val="00B31232"/>
    <w:rsid w:val="00B41659"/>
    <w:rsid w:val="00B448E4"/>
    <w:rsid w:val="00B56D4D"/>
    <w:rsid w:val="00B65425"/>
    <w:rsid w:val="00B6699F"/>
    <w:rsid w:val="00B67D32"/>
    <w:rsid w:val="00B72EB7"/>
    <w:rsid w:val="00BA295D"/>
    <w:rsid w:val="00BA65F1"/>
    <w:rsid w:val="00BB0982"/>
    <w:rsid w:val="00BB54CD"/>
    <w:rsid w:val="00BB5CF6"/>
    <w:rsid w:val="00BC495B"/>
    <w:rsid w:val="00BD487D"/>
    <w:rsid w:val="00BF3138"/>
    <w:rsid w:val="00BF7BCE"/>
    <w:rsid w:val="00C03A0D"/>
    <w:rsid w:val="00C06571"/>
    <w:rsid w:val="00C06E50"/>
    <w:rsid w:val="00C214AA"/>
    <w:rsid w:val="00C238BF"/>
    <w:rsid w:val="00C23AF9"/>
    <w:rsid w:val="00C302F4"/>
    <w:rsid w:val="00C35708"/>
    <w:rsid w:val="00C42F2D"/>
    <w:rsid w:val="00C4489C"/>
    <w:rsid w:val="00C50CC1"/>
    <w:rsid w:val="00C50ECB"/>
    <w:rsid w:val="00C521F8"/>
    <w:rsid w:val="00C54035"/>
    <w:rsid w:val="00C60624"/>
    <w:rsid w:val="00C64BBF"/>
    <w:rsid w:val="00C85FE7"/>
    <w:rsid w:val="00C87DD2"/>
    <w:rsid w:val="00C90EAE"/>
    <w:rsid w:val="00CA7034"/>
    <w:rsid w:val="00CB0B69"/>
    <w:rsid w:val="00CC3228"/>
    <w:rsid w:val="00CD4E0F"/>
    <w:rsid w:val="00CE173B"/>
    <w:rsid w:val="00CF14F0"/>
    <w:rsid w:val="00CF42FE"/>
    <w:rsid w:val="00D01E9E"/>
    <w:rsid w:val="00D14C3E"/>
    <w:rsid w:val="00D23C51"/>
    <w:rsid w:val="00D33D3D"/>
    <w:rsid w:val="00D3653F"/>
    <w:rsid w:val="00D37628"/>
    <w:rsid w:val="00D416AD"/>
    <w:rsid w:val="00D60029"/>
    <w:rsid w:val="00D7374D"/>
    <w:rsid w:val="00D83189"/>
    <w:rsid w:val="00D833B6"/>
    <w:rsid w:val="00D86BDB"/>
    <w:rsid w:val="00D9095B"/>
    <w:rsid w:val="00D929AF"/>
    <w:rsid w:val="00DA5402"/>
    <w:rsid w:val="00DB664E"/>
    <w:rsid w:val="00DC18F1"/>
    <w:rsid w:val="00DC4A1D"/>
    <w:rsid w:val="00DC4C02"/>
    <w:rsid w:val="00DD07BF"/>
    <w:rsid w:val="00DF1368"/>
    <w:rsid w:val="00DF6078"/>
    <w:rsid w:val="00DF76CA"/>
    <w:rsid w:val="00E04C5B"/>
    <w:rsid w:val="00E06016"/>
    <w:rsid w:val="00E10754"/>
    <w:rsid w:val="00E15757"/>
    <w:rsid w:val="00E255A1"/>
    <w:rsid w:val="00E35F58"/>
    <w:rsid w:val="00E402FA"/>
    <w:rsid w:val="00E422AD"/>
    <w:rsid w:val="00E55115"/>
    <w:rsid w:val="00E6707F"/>
    <w:rsid w:val="00E70F66"/>
    <w:rsid w:val="00E74AC8"/>
    <w:rsid w:val="00E75064"/>
    <w:rsid w:val="00E801A2"/>
    <w:rsid w:val="00E8444F"/>
    <w:rsid w:val="00E91256"/>
    <w:rsid w:val="00E92CC2"/>
    <w:rsid w:val="00E95145"/>
    <w:rsid w:val="00EA7420"/>
    <w:rsid w:val="00EB5555"/>
    <w:rsid w:val="00EB6564"/>
    <w:rsid w:val="00EC0F9E"/>
    <w:rsid w:val="00EC7F58"/>
    <w:rsid w:val="00EE0F31"/>
    <w:rsid w:val="00EF0095"/>
    <w:rsid w:val="00EF7079"/>
    <w:rsid w:val="00F02931"/>
    <w:rsid w:val="00F33AA2"/>
    <w:rsid w:val="00F36D40"/>
    <w:rsid w:val="00F51838"/>
    <w:rsid w:val="00F5592D"/>
    <w:rsid w:val="00F65D42"/>
    <w:rsid w:val="00F70A59"/>
    <w:rsid w:val="00F76185"/>
    <w:rsid w:val="00F76D3F"/>
    <w:rsid w:val="00F836D2"/>
    <w:rsid w:val="00F84D56"/>
    <w:rsid w:val="00FA189A"/>
    <w:rsid w:val="00FA3D44"/>
    <w:rsid w:val="00FB27DF"/>
    <w:rsid w:val="00FB55F2"/>
    <w:rsid w:val="00FB7D05"/>
    <w:rsid w:val="00FC19BF"/>
    <w:rsid w:val="00FD05F6"/>
    <w:rsid w:val="00FD2C00"/>
    <w:rsid w:val="00FE4942"/>
    <w:rsid w:val="00FE6B25"/>
    <w:rsid w:val="00FF61D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3FD5F9C"/>
  <w15:chartTrackingRefBased/>
  <w15:docId w15:val="{7022D59A-222B-46BB-8CB4-701EF075E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1D2C"/>
    <w:pPr>
      <w:suppressAutoHyphens/>
      <w:spacing w:after="200" w:line="276" w:lineRule="auto"/>
    </w:pPr>
    <w:rPr>
      <w:rFonts w:ascii="Arial" w:hAnsi="Arial"/>
      <w:color w:val="000000"/>
      <w:sz w:val="24"/>
    </w:rPr>
  </w:style>
  <w:style w:type="paragraph" w:styleId="1">
    <w:name w:val="heading 1"/>
    <w:next w:val="a"/>
    <w:qFormat/>
    <w:rsid w:val="00761D2C"/>
    <w:pPr>
      <w:suppressAutoHyphens/>
      <w:spacing w:before="120" w:after="120" w:line="264" w:lineRule="auto"/>
      <w:jc w:val="both"/>
      <w:outlineLvl w:val="0"/>
    </w:pPr>
    <w:rPr>
      <w:rFonts w:ascii="Arial" w:hAnsi="Arial"/>
      <w:sz w:val="24"/>
    </w:rPr>
  </w:style>
  <w:style w:type="paragraph" w:styleId="2">
    <w:name w:val="heading 2"/>
    <w:next w:val="a"/>
    <w:uiPriority w:val="9"/>
    <w:qFormat/>
    <w:rsid w:val="00761D2C"/>
    <w:pPr>
      <w:suppressAutoHyphens/>
      <w:spacing w:before="120" w:after="120" w:line="264" w:lineRule="auto"/>
      <w:jc w:val="both"/>
      <w:outlineLvl w:val="1"/>
    </w:pPr>
    <w:rPr>
      <w:rFonts w:ascii="XO Thames" w:hAnsi="XO Thames"/>
      <w:b/>
      <w:color w:val="000000"/>
      <w:sz w:val="28"/>
    </w:rPr>
  </w:style>
  <w:style w:type="paragraph" w:styleId="3">
    <w:name w:val="heading 3"/>
    <w:next w:val="a"/>
    <w:uiPriority w:val="9"/>
    <w:qFormat/>
    <w:rsid w:val="00761D2C"/>
    <w:pPr>
      <w:suppressAutoHyphens/>
      <w:spacing w:before="120" w:after="120" w:line="264" w:lineRule="auto"/>
      <w:jc w:val="both"/>
      <w:outlineLvl w:val="2"/>
    </w:pPr>
    <w:rPr>
      <w:rFonts w:ascii="XO Thames" w:hAnsi="XO Thames"/>
      <w:b/>
      <w:color w:val="000000"/>
      <w:sz w:val="26"/>
    </w:rPr>
  </w:style>
  <w:style w:type="paragraph" w:styleId="4">
    <w:name w:val="heading 4"/>
    <w:next w:val="a"/>
    <w:uiPriority w:val="9"/>
    <w:qFormat/>
    <w:rsid w:val="00761D2C"/>
    <w:pPr>
      <w:suppressAutoHyphens/>
      <w:spacing w:before="120" w:after="120" w:line="264" w:lineRule="auto"/>
      <w:jc w:val="both"/>
      <w:outlineLvl w:val="3"/>
    </w:pPr>
    <w:rPr>
      <w:rFonts w:ascii="XO Thames" w:hAnsi="XO Thames"/>
      <w:b/>
      <w:color w:val="000000"/>
      <w:sz w:val="24"/>
    </w:rPr>
  </w:style>
  <w:style w:type="paragraph" w:styleId="5">
    <w:name w:val="heading 5"/>
    <w:next w:val="a"/>
    <w:uiPriority w:val="9"/>
    <w:qFormat/>
    <w:rsid w:val="00761D2C"/>
    <w:pPr>
      <w:suppressAutoHyphens/>
      <w:spacing w:before="120" w:after="120" w:line="264" w:lineRule="auto"/>
      <w:jc w:val="both"/>
      <w:outlineLvl w:val="4"/>
    </w:pPr>
    <w:rPr>
      <w:rFonts w:ascii="XO Thames" w:hAnsi="XO Thames"/>
      <w:b/>
      <w:color w:val="000000"/>
      <w:sz w:val="22"/>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link w:val="1"/>
    <w:qFormat/>
    <w:rsid w:val="00761D2C"/>
    <w:rPr>
      <w:rFonts w:ascii="Arial" w:hAnsi="Arial"/>
      <w:sz w:val="24"/>
      <w:lang w:bidi="ar-SA"/>
    </w:rPr>
  </w:style>
  <w:style w:type="character" w:customStyle="1" w:styleId="20">
    <w:name w:val="Оглавление 2 Знак"/>
    <w:link w:val="20"/>
    <w:qFormat/>
    <w:rsid w:val="00761D2C"/>
    <w:rPr>
      <w:rFonts w:ascii="XO Thames" w:hAnsi="XO Thames"/>
      <w:sz w:val="28"/>
    </w:rPr>
  </w:style>
  <w:style w:type="character" w:customStyle="1" w:styleId="10">
    <w:name w:val="Верхний колонтитул Знак1"/>
    <w:link w:val="a3"/>
    <w:qFormat/>
    <w:rsid w:val="00761D2C"/>
    <w:rPr>
      <w:rFonts w:ascii="Arial" w:hAnsi="Arial"/>
      <w:sz w:val="24"/>
      <w:lang w:bidi="ar-SA"/>
    </w:rPr>
  </w:style>
  <w:style w:type="character" w:customStyle="1" w:styleId="40">
    <w:name w:val="Оглавление 4 Знак"/>
    <w:link w:val="40"/>
    <w:qFormat/>
    <w:rsid w:val="00761D2C"/>
    <w:rPr>
      <w:rFonts w:ascii="XO Thames" w:hAnsi="XO Thames"/>
      <w:sz w:val="28"/>
    </w:rPr>
  </w:style>
  <w:style w:type="character" w:customStyle="1" w:styleId="6">
    <w:name w:val="Оглавление 6 Знак"/>
    <w:link w:val="6"/>
    <w:qFormat/>
    <w:rsid w:val="00761D2C"/>
    <w:rPr>
      <w:rFonts w:ascii="XO Thames" w:hAnsi="XO Thames"/>
      <w:sz w:val="28"/>
    </w:rPr>
  </w:style>
  <w:style w:type="character" w:customStyle="1" w:styleId="7">
    <w:name w:val="Оглавление 7 Знак"/>
    <w:link w:val="7"/>
    <w:qFormat/>
    <w:rsid w:val="00761D2C"/>
    <w:rPr>
      <w:rFonts w:ascii="XO Thames" w:hAnsi="XO Thames"/>
      <w:sz w:val="28"/>
    </w:rPr>
  </w:style>
  <w:style w:type="character" w:customStyle="1" w:styleId="a4">
    <w:name w:val="Нормальный (таблица)"/>
    <w:qFormat/>
    <w:rsid w:val="00761D2C"/>
    <w:rPr>
      <w:rFonts w:ascii="Arial" w:hAnsi="Arial"/>
      <w:sz w:val="24"/>
      <w:lang w:bidi="ar-SA"/>
    </w:rPr>
  </w:style>
  <w:style w:type="character" w:customStyle="1" w:styleId="30">
    <w:name w:val="Заголовок 3 Знак"/>
    <w:qFormat/>
    <w:rsid w:val="00761D2C"/>
    <w:rPr>
      <w:rFonts w:ascii="XO Thames" w:hAnsi="XO Thames"/>
      <w:b/>
      <w:sz w:val="26"/>
    </w:rPr>
  </w:style>
  <w:style w:type="character" w:customStyle="1" w:styleId="a5">
    <w:name w:val="Текст выноски Знак"/>
    <w:qFormat/>
    <w:rsid w:val="00761D2C"/>
    <w:rPr>
      <w:rFonts w:ascii="Segoe UI" w:hAnsi="Segoe UI"/>
      <w:sz w:val="18"/>
      <w:lang w:bidi="ar-SA"/>
    </w:rPr>
  </w:style>
  <w:style w:type="character" w:customStyle="1" w:styleId="a6">
    <w:name w:val="Абзац списка Знак"/>
    <w:qFormat/>
    <w:rsid w:val="00761D2C"/>
    <w:rPr>
      <w:rFonts w:ascii="Arial" w:hAnsi="Arial"/>
      <w:sz w:val="24"/>
      <w:lang w:bidi="ar-SA"/>
    </w:rPr>
  </w:style>
  <w:style w:type="character" w:customStyle="1" w:styleId="a7">
    <w:name w:val="Верхний колонтитул Знак"/>
    <w:qFormat/>
    <w:rsid w:val="00761D2C"/>
    <w:rPr>
      <w:rFonts w:ascii="Arial" w:hAnsi="Arial"/>
      <w:sz w:val="24"/>
    </w:rPr>
  </w:style>
  <w:style w:type="character" w:customStyle="1" w:styleId="31">
    <w:name w:val="Оглавление 3 Знак"/>
    <w:link w:val="32"/>
    <w:uiPriority w:val="39"/>
    <w:qFormat/>
    <w:rsid w:val="00761D2C"/>
    <w:rPr>
      <w:rFonts w:ascii="XO Thames" w:hAnsi="XO Thames"/>
      <w:color w:val="000000"/>
      <w:sz w:val="28"/>
      <w:lang w:val="ru-RU" w:eastAsia="ru-RU" w:bidi="ar-SA"/>
    </w:rPr>
  </w:style>
  <w:style w:type="character" w:customStyle="1" w:styleId="50">
    <w:name w:val="Заголовок 5 Знак"/>
    <w:qFormat/>
    <w:rsid w:val="00761D2C"/>
    <w:rPr>
      <w:rFonts w:ascii="XO Thames" w:hAnsi="XO Thames"/>
      <w:b/>
      <w:sz w:val="22"/>
    </w:rPr>
  </w:style>
  <w:style w:type="character" w:customStyle="1" w:styleId="12">
    <w:name w:val="Заголовок 1 Знак"/>
    <w:qFormat/>
    <w:rsid w:val="00761D2C"/>
    <w:rPr>
      <w:rFonts w:ascii="XO Thames" w:hAnsi="XO Thames"/>
      <w:b/>
      <w:sz w:val="32"/>
    </w:rPr>
  </w:style>
  <w:style w:type="character" w:customStyle="1" w:styleId="-">
    <w:name w:val="Интернет-ссылка"/>
    <w:rsid w:val="00761D2C"/>
    <w:rPr>
      <w:color w:val="0000FF"/>
      <w:u w:val="single"/>
    </w:rPr>
  </w:style>
  <w:style w:type="character" w:customStyle="1" w:styleId="Footnote">
    <w:name w:val="Footnote"/>
    <w:link w:val="Footnote"/>
    <w:qFormat/>
    <w:rsid w:val="00761D2C"/>
    <w:rPr>
      <w:rFonts w:ascii="XO Thames" w:hAnsi="XO Thames"/>
      <w:sz w:val="22"/>
    </w:rPr>
  </w:style>
  <w:style w:type="character" w:customStyle="1" w:styleId="13">
    <w:name w:val="Оглавление 1 Знак"/>
    <w:link w:val="14"/>
    <w:qFormat/>
    <w:rsid w:val="00761D2C"/>
    <w:rPr>
      <w:color w:val="0000FF"/>
      <w:sz w:val="22"/>
      <w:u w:val="single"/>
      <w:lang w:val="ru-RU" w:eastAsia="ru-RU" w:bidi="ar-SA"/>
    </w:rPr>
  </w:style>
  <w:style w:type="character" w:customStyle="1" w:styleId="HeaderandFooter">
    <w:name w:val="Header and Footer"/>
    <w:link w:val="HeaderandFooter"/>
    <w:qFormat/>
    <w:rsid w:val="00761D2C"/>
    <w:rPr>
      <w:rFonts w:ascii="XO Thames" w:hAnsi="XO Thames"/>
      <w:sz w:val="20"/>
    </w:rPr>
  </w:style>
  <w:style w:type="character" w:customStyle="1" w:styleId="9">
    <w:name w:val="Оглавление 9 Знак"/>
    <w:link w:val="9"/>
    <w:qFormat/>
    <w:rsid w:val="00761D2C"/>
    <w:rPr>
      <w:rFonts w:ascii="XO Thames" w:hAnsi="XO Thames"/>
      <w:sz w:val="28"/>
    </w:rPr>
  </w:style>
  <w:style w:type="character" w:customStyle="1" w:styleId="8">
    <w:name w:val="Оглавление 8 Знак"/>
    <w:link w:val="8"/>
    <w:qFormat/>
    <w:rsid w:val="00761D2C"/>
    <w:rPr>
      <w:rFonts w:ascii="XO Thames" w:hAnsi="XO Thames"/>
      <w:sz w:val="28"/>
    </w:rPr>
  </w:style>
  <w:style w:type="character" w:customStyle="1" w:styleId="51">
    <w:name w:val="Оглавление 5 Знак"/>
    <w:link w:val="52"/>
    <w:uiPriority w:val="39"/>
    <w:qFormat/>
    <w:rsid w:val="00761D2C"/>
    <w:rPr>
      <w:rFonts w:ascii="XO Thames" w:hAnsi="XO Thames"/>
      <w:color w:val="000000"/>
      <w:sz w:val="28"/>
      <w:lang w:val="ru-RU" w:eastAsia="ru-RU" w:bidi="ar-SA"/>
    </w:rPr>
  </w:style>
  <w:style w:type="character" w:customStyle="1" w:styleId="ConsPlusNormal">
    <w:name w:val="ConsPlusNormal"/>
    <w:link w:val="ConsPlusNormal"/>
    <w:qFormat/>
    <w:rsid w:val="00761D2C"/>
    <w:rPr>
      <w:rFonts w:ascii="Calibri" w:hAnsi="Calibri"/>
    </w:rPr>
  </w:style>
  <w:style w:type="character" w:customStyle="1" w:styleId="a8">
    <w:name w:val="Подзаголовок Знак"/>
    <w:qFormat/>
    <w:rsid w:val="00761D2C"/>
    <w:rPr>
      <w:rFonts w:ascii="XO Thames" w:hAnsi="XO Thames"/>
      <w:i/>
      <w:sz w:val="24"/>
    </w:rPr>
  </w:style>
  <w:style w:type="character" w:customStyle="1" w:styleId="a9">
    <w:name w:val="Заголовок Знак"/>
    <w:qFormat/>
    <w:rsid w:val="00761D2C"/>
    <w:rPr>
      <w:rFonts w:ascii="XO Thames" w:hAnsi="XO Thames"/>
      <w:b/>
      <w:caps/>
      <w:sz w:val="40"/>
    </w:rPr>
  </w:style>
  <w:style w:type="character" w:customStyle="1" w:styleId="41">
    <w:name w:val="Оглавление 4 Знак1"/>
    <w:link w:val="42"/>
    <w:uiPriority w:val="39"/>
    <w:qFormat/>
    <w:rsid w:val="00761D2C"/>
    <w:rPr>
      <w:rFonts w:ascii="XO Thames" w:hAnsi="XO Thames"/>
      <w:color w:val="000000"/>
      <w:sz w:val="28"/>
      <w:lang w:val="ru-RU" w:eastAsia="ru-RU" w:bidi="ar-SA"/>
    </w:rPr>
  </w:style>
  <w:style w:type="character" w:customStyle="1" w:styleId="21">
    <w:name w:val="Оглавление 2 Знак1"/>
    <w:link w:val="22"/>
    <w:uiPriority w:val="39"/>
    <w:qFormat/>
    <w:rsid w:val="00761D2C"/>
    <w:rPr>
      <w:rFonts w:ascii="XO Thames" w:hAnsi="XO Thames"/>
      <w:color w:val="000000"/>
      <w:sz w:val="28"/>
      <w:lang w:val="ru-RU" w:eastAsia="ru-RU" w:bidi="ar-SA"/>
    </w:rPr>
  </w:style>
  <w:style w:type="paragraph" w:styleId="aa">
    <w:name w:val="Название"/>
    <w:next w:val="ab"/>
    <w:uiPriority w:val="10"/>
    <w:qFormat/>
    <w:rsid w:val="00761D2C"/>
    <w:pPr>
      <w:suppressAutoHyphens/>
      <w:spacing w:before="567" w:after="567" w:line="264" w:lineRule="auto"/>
      <w:jc w:val="center"/>
    </w:pPr>
    <w:rPr>
      <w:rFonts w:ascii="XO Thames" w:hAnsi="XO Thames"/>
      <w:b/>
      <w:caps/>
      <w:color w:val="000000"/>
      <w:sz w:val="40"/>
    </w:rPr>
  </w:style>
  <w:style w:type="paragraph" w:styleId="ab">
    <w:name w:val="Body Text"/>
    <w:basedOn w:val="a"/>
    <w:rsid w:val="00761D2C"/>
    <w:pPr>
      <w:spacing w:after="140"/>
    </w:pPr>
  </w:style>
  <w:style w:type="paragraph" w:styleId="ac">
    <w:name w:val="List"/>
    <w:basedOn w:val="ab"/>
    <w:rsid w:val="00761D2C"/>
    <w:rPr>
      <w:rFonts w:cs="Arial"/>
    </w:rPr>
  </w:style>
  <w:style w:type="paragraph" w:styleId="ad">
    <w:name w:val="caption"/>
    <w:basedOn w:val="a"/>
    <w:qFormat/>
    <w:rsid w:val="00761D2C"/>
    <w:pPr>
      <w:suppressLineNumbers/>
      <w:spacing w:before="120" w:after="120"/>
    </w:pPr>
    <w:rPr>
      <w:rFonts w:cs="Arial"/>
      <w:i/>
      <w:iCs/>
      <w:szCs w:val="24"/>
    </w:rPr>
  </w:style>
  <w:style w:type="paragraph" w:styleId="ae">
    <w:name w:val="index heading"/>
    <w:basedOn w:val="a"/>
    <w:qFormat/>
    <w:rsid w:val="00761D2C"/>
    <w:pPr>
      <w:suppressLineNumbers/>
    </w:pPr>
    <w:rPr>
      <w:rFonts w:cs="Arial"/>
    </w:rPr>
  </w:style>
  <w:style w:type="paragraph" w:styleId="22">
    <w:name w:val="toc 2"/>
    <w:next w:val="a"/>
    <w:link w:val="21"/>
    <w:uiPriority w:val="39"/>
    <w:rsid w:val="00761D2C"/>
    <w:pPr>
      <w:suppressAutoHyphens/>
      <w:spacing w:after="160" w:line="264" w:lineRule="auto"/>
      <w:ind w:left="200"/>
    </w:pPr>
    <w:rPr>
      <w:rFonts w:ascii="XO Thames" w:hAnsi="XO Thames"/>
      <w:color w:val="000000"/>
      <w:sz w:val="28"/>
    </w:rPr>
  </w:style>
  <w:style w:type="paragraph" w:customStyle="1" w:styleId="af">
    <w:name w:val="Верхний и нижний колонтитулы"/>
    <w:qFormat/>
    <w:rsid w:val="00761D2C"/>
    <w:pPr>
      <w:suppressAutoHyphens/>
      <w:spacing w:after="160"/>
      <w:jc w:val="both"/>
    </w:pPr>
    <w:rPr>
      <w:rFonts w:ascii="XO Thames" w:hAnsi="XO Thames"/>
      <w:color w:val="000000"/>
    </w:rPr>
  </w:style>
  <w:style w:type="paragraph" w:styleId="a3">
    <w:name w:val="header"/>
    <w:basedOn w:val="a"/>
    <w:link w:val="10"/>
    <w:rsid w:val="00761D2C"/>
    <w:pPr>
      <w:tabs>
        <w:tab w:val="center" w:pos="4677"/>
        <w:tab w:val="right" w:pos="9355"/>
      </w:tabs>
    </w:pPr>
  </w:style>
  <w:style w:type="paragraph" w:styleId="42">
    <w:name w:val="toc 4"/>
    <w:next w:val="a"/>
    <w:link w:val="41"/>
    <w:uiPriority w:val="39"/>
    <w:rsid w:val="00761D2C"/>
    <w:pPr>
      <w:suppressAutoHyphens/>
      <w:spacing w:after="160" w:line="264" w:lineRule="auto"/>
      <w:ind w:left="600"/>
    </w:pPr>
    <w:rPr>
      <w:rFonts w:ascii="XO Thames" w:hAnsi="XO Thames"/>
      <w:color w:val="000000"/>
      <w:sz w:val="28"/>
    </w:rPr>
  </w:style>
  <w:style w:type="paragraph" w:styleId="60">
    <w:name w:val="toc 6"/>
    <w:next w:val="a"/>
    <w:uiPriority w:val="39"/>
    <w:rsid w:val="00761D2C"/>
    <w:pPr>
      <w:suppressAutoHyphens/>
      <w:spacing w:after="160" w:line="264" w:lineRule="auto"/>
      <w:ind w:left="1000"/>
    </w:pPr>
    <w:rPr>
      <w:rFonts w:ascii="XO Thames" w:hAnsi="XO Thames"/>
      <w:color w:val="000000"/>
      <w:sz w:val="28"/>
    </w:rPr>
  </w:style>
  <w:style w:type="paragraph" w:styleId="70">
    <w:name w:val="toc 7"/>
    <w:next w:val="a"/>
    <w:uiPriority w:val="39"/>
    <w:rsid w:val="00761D2C"/>
    <w:pPr>
      <w:suppressAutoHyphens/>
      <w:spacing w:after="160" w:line="264" w:lineRule="auto"/>
      <w:ind w:left="1200"/>
    </w:pPr>
    <w:rPr>
      <w:rFonts w:ascii="XO Thames" w:hAnsi="XO Thames"/>
      <w:color w:val="000000"/>
      <w:sz w:val="28"/>
    </w:rPr>
  </w:style>
  <w:style w:type="paragraph" w:customStyle="1" w:styleId="af0">
    <w:name w:val="Нормальный (таблица)"/>
    <w:basedOn w:val="a"/>
    <w:next w:val="a"/>
    <w:qFormat/>
    <w:rsid w:val="00761D2C"/>
  </w:style>
  <w:style w:type="paragraph" w:styleId="af1">
    <w:name w:val="Balloon Text"/>
    <w:basedOn w:val="a"/>
    <w:qFormat/>
    <w:rsid w:val="00761D2C"/>
    <w:pPr>
      <w:spacing w:after="0" w:line="240" w:lineRule="auto"/>
    </w:pPr>
    <w:rPr>
      <w:rFonts w:ascii="Segoe UI" w:hAnsi="Segoe UI"/>
      <w:sz w:val="18"/>
    </w:rPr>
  </w:style>
  <w:style w:type="paragraph" w:styleId="af2">
    <w:name w:val="List Paragraph"/>
    <w:basedOn w:val="a"/>
    <w:uiPriority w:val="34"/>
    <w:qFormat/>
    <w:rsid w:val="00761D2C"/>
    <w:pPr>
      <w:ind w:left="720"/>
      <w:contextualSpacing/>
    </w:pPr>
  </w:style>
  <w:style w:type="paragraph" w:customStyle="1" w:styleId="af3">
    <w:name w:val="Верхний колонтитул Знак"/>
    <w:basedOn w:val="15"/>
    <w:qFormat/>
    <w:rsid w:val="00761D2C"/>
    <w:rPr>
      <w:rFonts w:ascii="Arial" w:hAnsi="Arial"/>
      <w:sz w:val="24"/>
    </w:rPr>
  </w:style>
  <w:style w:type="paragraph" w:styleId="32">
    <w:name w:val="toc 3"/>
    <w:next w:val="a"/>
    <w:link w:val="31"/>
    <w:uiPriority w:val="39"/>
    <w:rsid w:val="00761D2C"/>
    <w:pPr>
      <w:suppressAutoHyphens/>
      <w:spacing w:after="160" w:line="264" w:lineRule="auto"/>
      <w:ind w:left="400"/>
    </w:pPr>
    <w:rPr>
      <w:rFonts w:ascii="XO Thames" w:hAnsi="XO Thames"/>
      <w:color w:val="000000"/>
      <w:sz w:val="28"/>
    </w:rPr>
  </w:style>
  <w:style w:type="paragraph" w:customStyle="1" w:styleId="14">
    <w:name w:val="Гиперссылка1"/>
    <w:link w:val="13"/>
    <w:qFormat/>
    <w:rsid w:val="00761D2C"/>
    <w:pPr>
      <w:suppressAutoHyphens/>
      <w:spacing w:after="160" w:line="264" w:lineRule="auto"/>
    </w:pPr>
    <w:rPr>
      <w:color w:val="0000FF"/>
      <w:sz w:val="22"/>
      <w:u w:val="single"/>
    </w:rPr>
  </w:style>
  <w:style w:type="paragraph" w:customStyle="1" w:styleId="Footnote0">
    <w:name w:val="Footnote"/>
    <w:qFormat/>
    <w:rsid w:val="00761D2C"/>
    <w:pPr>
      <w:suppressAutoHyphens/>
      <w:spacing w:after="160" w:line="264" w:lineRule="auto"/>
      <w:ind w:firstLine="851"/>
      <w:jc w:val="both"/>
    </w:pPr>
    <w:rPr>
      <w:rFonts w:ascii="XO Thames" w:hAnsi="XO Thames"/>
      <w:color w:val="000000"/>
      <w:sz w:val="22"/>
    </w:rPr>
  </w:style>
  <w:style w:type="paragraph" w:styleId="16">
    <w:name w:val="toc 1"/>
    <w:aliases w:val="Оглавление 1 Знак1,Оглавление 1 Знак1 Знак,Оглавление 1 Знак1 Знак Знак,Оглавление 1 Знак1 Знак Знак Знак,Оглавление 1 Знак1 Знак Знак Знак Знак,Оглавление 1 Знак1 Знак Знак Знак Знак Знак,Оглавление 1 Знак1 Знак Знак Знак Знак Знак Знак"/>
    <w:next w:val="a"/>
    <w:uiPriority w:val="39"/>
    <w:rsid w:val="00761D2C"/>
    <w:pPr>
      <w:suppressAutoHyphens/>
      <w:spacing w:after="160" w:line="264" w:lineRule="auto"/>
    </w:pPr>
    <w:rPr>
      <w:rFonts w:ascii="XO Thames" w:hAnsi="XO Thames"/>
      <w:b/>
      <w:color w:val="000000"/>
      <w:sz w:val="28"/>
    </w:rPr>
  </w:style>
  <w:style w:type="paragraph" w:styleId="90">
    <w:name w:val="toc 9"/>
    <w:next w:val="a"/>
    <w:uiPriority w:val="39"/>
    <w:rsid w:val="00761D2C"/>
    <w:pPr>
      <w:suppressAutoHyphens/>
      <w:spacing w:after="160" w:line="264" w:lineRule="auto"/>
      <w:ind w:left="1600"/>
    </w:pPr>
    <w:rPr>
      <w:rFonts w:ascii="XO Thames" w:hAnsi="XO Thames"/>
      <w:color w:val="000000"/>
      <w:sz w:val="28"/>
    </w:rPr>
  </w:style>
  <w:style w:type="paragraph" w:styleId="80">
    <w:name w:val="toc 8"/>
    <w:next w:val="a"/>
    <w:uiPriority w:val="39"/>
    <w:rsid w:val="00761D2C"/>
    <w:pPr>
      <w:suppressAutoHyphens/>
      <w:spacing w:after="160" w:line="264" w:lineRule="auto"/>
      <w:ind w:left="1400"/>
    </w:pPr>
    <w:rPr>
      <w:rFonts w:ascii="XO Thames" w:hAnsi="XO Thames"/>
      <w:color w:val="000000"/>
      <w:sz w:val="28"/>
    </w:rPr>
  </w:style>
  <w:style w:type="paragraph" w:styleId="52">
    <w:name w:val="toc 5"/>
    <w:next w:val="a"/>
    <w:link w:val="51"/>
    <w:uiPriority w:val="39"/>
    <w:rsid w:val="00761D2C"/>
    <w:pPr>
      <w:suppressAutoHyphens/>
      <w:spacing w:after="160" w:line="264" w:lineRule="auto"/>
      <w:ind w:left="800"/>
    </w:pPr>
    <w:rPr>
      <w:rFonts w:ascii="XO Thames" w:hAnsi="XO Thames"/>
      <w:color w:val="000000"/>
      <w:sz w:val="28"/>
    </w:rPr>
  </w:style>
  <w:style w:type="paragraph" w:customStyle="1" w:styleId="15">
    <w:name w:val="Основной шрифт абзаца1"/>
    <w:qFormat/>
    <w:rsid w:val="00761D2C"/>
    <w:pPr>
      <w:suppressAutoHyphens/>
      <w:spacing w:after="160" w:line="264" w:lineRule="auto"/>
    </w:pPr>
    <w:rPr>
      <w:color w:val="000000"/>
      <w:sz w:val="22"/>
    </w:rPr>
  </w:style>
  <w:style w:type="paragraph" w:customStyle="1" w:styleId="ConsPlusNormal0">
    <w:name w:val="ConsPlusNormal"/>
    <w:qFormat/>
    <w:rsid w:val="00761D2C"/>
    <w:pPr>
      <w:widowControl w:val="0"/>
      <w:suppressAutoHyphens/>
    </w:pPr>
    <w:rPr>
      <w:color w:val="000000"/>
      <w:sz w:val="22"/>
    </w:rPr>
  </w:style>
  <w:style w:type="paragraph" w:styleId="af4">
    <w:name w:val="Subtitle"/>
    <w:next w:val="a"/>
    <w:uiPriority w:val="11"/>
    <w:qFormat/>
    <w:rsid w:val="00761D2C"/>
    <w:pPr>
      <w:suppressAutoHyphens/>
      <w:spacing w:after="160" w:line="264" w:lineRule="auto"/>
      <w:jc w:val="both"/>
    </w:pPr>
    <w:rPr>
      <w:rFonts w:ascii="XO Thames" w:hAnsi="XO Thames"/>
      <w:i/>
      <w:color w:val="000000"/>
      <w:sz w:val="24"/>
    </w:rPr>
  </w:style>
  <w:style w:type="table" w:styleId="af5">
    <w:name w:val="Table Grid"/>
    <w:basedOn w:val="a1"/>
    <w:rsid w:val="00761D2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6">
    <w:name w:val="Strong"/>
    <w:uiPriority w:val="22"/>
    <w:qFormat/>
    <w:rsid w:val="004D08D1"/>
    <w:rPr>
      <w:b/>
      <w:bCs/>
    </w:rPr>
  </w:style>
  <w:style w:type="paragraph" w:styleId="af7">
    <w:name w:val="footer"/>
    <w:basedOn w:val="a"/>
    <w:link w:val="af8"/>
    <w:uiPriority w:val="99"/>
    <w:unhideWhenUsed/>
    <w:rsid w:val="003F5365"/>
    <w:pPr>
      <w:tabs>
        <w:tab w:val="center" w:pos="4677"/>
        <w:tab w:val="right" w:pos="9355"/>
      </w:tabs>
    </w:pPr>
  </w:style>
  <w:style w:type="character" w:customStyle="1" w:styleId="af8">
    <w:name w:val="Нижний колонтитул Знак"/>
    <w:link w:val="af7"/>
    <w:uiPriority w:val="99"/>
    <w:rsid w:val="003F5365"/>
    <w:rPr>
      <w:rFonts w:ascii="Arial" w:hAnsi="Arial"/>
      <w:color w:val="000000"/>
      <w:sz w:val="24"/>
    </w:rPr>
  </w:style>
  <w:style w:type="character" w:styleId="af9">
    <w:name w:val="Hyperlink"/>
    <w:uiPriority w:val="99"/>
    <w:rsid w:val="00EB5555"/>
    <w:rPr>
      <w:color w:val="0563C1"/>
      <w:u w:val="single"/>
    </w:rPr>
  </w:style>
  <w:style w:type="paragraph" w:customStyle="1" w:styleId="afa">
    <w:name w:val="Содержимое таблицы"/>
    <w:basedOn w:val="a"/>
    <w:qFormat/>
    <w:rsid w:val="00E74AC8"/>
    <w:pPr>
      <w:widowControl w:val="0"/>
      <w:suppressLineNumbers/>
      <w:overflowPunct w:val="0"/>
      <w:spacing w:after="0" w:line="240" w:lineRule="auto"/>
    </w:pPr>
    <w:rPr>
      <w:rFonts w:ascii="Liberation Serif" w:eastAsia="Noto Serif CJK SC" w:hAnsi="Liberation Serif" w:cs="Lucida Sans"/>
      <w:color w:val="auto"/>
      <w:kern w:val="2"/>
      <w:szCs w:val="24"/>
      <w:lang w:eastAsia="zh-CN" w:bidi="hi-IN"/>
    </w:rPr>
  </w:style>
  <w:style w:type="paragraph" w:customStyle="1" w:styleId="Default">
    <w:name w:val="Default"/>
    <w:rsid w:val="00105448"/>
    <w:pPr>
      <w:autoSpaceDE w:val="0"/>
      <w:autoSpaceDN w:val="0"/>
      <w:adjustRightInd w:val="0"/>
    </w:pPr>
    <w:rPr>
      <w:rFonts w:ascii="Tahoma" w:eastAsia="Calibri" w:hAnsi="Tahoma" w:cs="Tahoma"/>
      <w:color w:val="000000"/>
      <w:sz w:val="24"/>
      <w:szCs w:val="24"/>
      <w:lang w:eastAsia="en-US"/>
    </w:rPr>
  </w:style>
  <w:style w:type="table" w:customStyle="1" w:styleId="TableGrid">
    <w:name w:val="TableGrid"/>
    <w:rsid w:val="004336A7"/>
    <w:rPr>
      <w:sz w:val="22"/>
      <w:szCs w:val="22"/>
    </w:rPr>
    <w:tblPr>
      <w:tblCellMar>
        <w:top w:w="0" w:type="dxa"/>
        <w:left w:w="0" w:type="dxa"/>
        <w:bottom w:w="0" w:type="dxa"/>
        <w:right w:w="0" w:type="dxa"/>
      </w:tblCellMar>
    </w:tblPr>
  </w:style>
  <w:style w:type="paragraph" w:styleId="afb">
    <w:name w:val="Normal (Web)"/>
    <w:basedOn w:val="a"/>
    <w:uiPriority w:val="99"/>
    <w:unhideWhenUsed/>
    <w:rsid w:val="006C6790"/>
    <w:pPr>
      <w:suppressAutoHyphens w:val="0"/>
      <w:spacing w:before="100" w:beforeAutospacing="1" w:after="100" w:afterAutospacing="1" w:line="240" w:lineRule="auto"/>
    </w:pPr>
    <w:rPr>
      <w:rFonts w:ascii="Times New Roman" w:hAnsi="Times New Roman"/>
      <w:color w:val="auto"/>
      <w:szCs w:val="24"/>
    </w:rPr>
  </w:style>
  <w:style w:type="character" w:customStyle="1" w:styleId="typographysnzga46">
    <w:name w:val="_typography_snzga_46"/>
    <w:rsid w:val="006C6790"/>
  </w:style>
  <w:style w:type="paragraph" w:customStyle="1" w:styleId="form-value">
    <w:name w:val="form-value"/>
    <w:basedOn w:val="a"/>
    <w:rsid w:val="008D1556"/>
    <w:pPr>
      <w:suppressAutoHyphens w:val="0"/>
      <w:spacing w:before="100" w:beforeAutospacing="1" w:after="100" w:afterAutospacing="1" w:line="240" w:lineRule="auto"/>
    </w:pPr>
    <w:rPr>
      <w:rFonts w:ascii="Times New Roman" w:hAnsi="Times New Roman"/>
      <w:color w:val="auto"/>
      <w:szCs w:val="24"/>
    </w:rPr>
  </w:style>
  <w:style w:type="paragraph" w:customStyle="1" w:styleId="no-margin">
    <w:name w:val="no-margin"/>
    <w:basedOn w:val="a"/>
    <w:rsid w:val="000E0E19"/>
    <w:pPr>
      <w:suppressAutoHyphens w:val="0"/>
      <w:spacing w:before="100" w:beforeAutospacing="1" w:after="100" w:afterAutospacing="1" w:line="240" w:lineRule="auto"/>
    </w:pPr>
    <w:rPr>
      <w:rFonts w:ascii="Times New Roman" w:hAnsi="Times New Roman"/>
      <w:color w:val="auto"/>
      <w:szCs w:val="24"/>
    </w:rPr>
  </w:style>
  <w:style w:type="character" w:customStyle="1" w:styleId="no-margin1">
    <w:name w:val="no-margin1"/>
    <w:rsid w:val="000E0E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479228">
      <w:bodyDiv w:val="1"/>
      <w:marLeft w:val="0"/>
      <w:marRight w:val="0"/>
      <w:marTop w:val="0"/>
      <w:marBottom w:val="0"/>
      <w:divBdr>
        <w:top w:val="none" w:sz="0" w:space="0" w:color="auto"/>
        <w:left w:val="none" w:sz="0" w:space="0" w:color="auto"/>
        <w:bottom w:val="none" w:sz="0" w:space="0" w:color="auto"/>
        <w:right w:val="none" w:sz="0" w:space="0" w:color="auto"/>
      </w:divBdr>
    </w:div>
    <w:div w:id="177934800">
      <w:bodyDiv w:val="1"/>
      <w:marLeft w:val="0"/>
      <w:marRight w:val="0"/>
      <w:marTop w:val="0"/>
      <w:marBottom w:val="0"/>
      <w:divBdr>
        <w:top w:val="none" w:sz="0" w:space="0" w:color="auto"/>
        <w:left w:val="none" w:sz="0" w:space="0" w:color="auto"/>
        <w:bottom w:val="none" w:sz="0" w:space="0" w:color="auto"/>
        <w:right w:val="none" w:sz="0" w:space="0" w:color="auto"/>
      </w:divBdr>
      <w:divsChild>
        <w:div w:id="388266562">
          <w:marLeft w:val="-225"/>
          <w:marRight w:val="-225"/>
          <w:marTop w:val="0"/>
          <w:marBottom w:val="0"/>
          <w:divBdr>
            <w:top w:val="none" w:sz="0" w:space="0" w:color="auto"/>
            <w:left w:val="none" w:sz="0" w:space="0" w:color="auto"/>
            <w:bottom w:val="none" w:sz="0" w:space="0" w:color="auto"/>
            <w:right w:val="none" w:sz="0" w:space="0" w:color="auto"/>
          </w:divBdr>
          <w:divsChild>
            <w:div w:id="1249192460">
              <w:marLeft w:val="0"/>
              <w:marRight w:val="0"/>
              <w:marTop w:val="0"/>
              <w:marBottom w:val="0"/>
              <w:divBdr>
                <w:top w:val="none" w:sz="0" w:space="0" w:color="auto"/>
                <w:left w:val="none" w:sz="0" w:space="0" w:color="auto"/>
                <w:bottom w:val="none" w:sz="0" w:space="0" w:color="auto"/>
                <w:right w:val="none" w:sz="0" w:space="0" w:color="auto"/>
              </w:divBdr>
            </w:div>
          </w:divsChild>
        </w:div>
        <w:div w:id="1164396539">
          <w:marLeft w:val="-225"/>
          <w:marRight w:val="-225"/>
          <w:marTop w:val="0"/>
          <w:marBottom w:val="0"/>
          <w:divBdr>
            <w:top w:val="none" w:sz="0" w:space="0" w:color="auto"/>
            <w:left w:val="none" w:sz="0" w:space="0" w:color="auto"/>
            <w:bottom w:val="none" w:sz="0" w:space="0" w:color="auto"/>
            <w:right w:val="none" w:sz="0" w:space="0" w:color="auto"/>
          </w:divBdr>
          <w:divsChild>
            <w:div w:id="980429425">
              <w:marLeft w:val="0"/>
              <w:marRight w:val="0"/>
              <w:marTop w:val="0"/>
              <w:marBottom w:val="0"/>
              <w:divBdr>
                <w:top w:val="none" w:sz="0" w:space="0" w:color="auto"/>
                <w:left w:val="none" w:sz="0" w:space="0" w:color="auto"/>
                <w:bottom w:val="none" w:sz="0" w:space="0" w:color="auto"/>
                <w:right w:val="none" w:sz="0" w:space="0" w:color="auto"/>
              </w:divBdr>
            </w:div>
          </w:divsChild>
        </w:div>
        <w:div w:id="1480418846">
          <w:marLeft w:val="-225"/>
          <w:marRight w:val="-225"/>
          <w:marTop w:val="0"/>
          <w:marBottom w:val="0"/>
          <w:divBdr>
            <w:top w:val="none" w:sz="0" w:space="0" w:color="auto"/>
            <w:left w:val="none" w:sz="0" w:space="0" w:color="auto"/>
            <w:bottom w:val="none" w:sz="0" w:space="0" w:color="auto"/>
            <w:right w:val="none" w:sz="0" w:space="0" w:color="auto"/>
          </w:divBdr>
          <w:divsChild>
            <w:div w:id="1644112931">
              <w:marLeft w:val="0"/>
              <w:marRight w:val="0"/>
              <w:marTop w:val="0"/>
              <w:marBottom w:val="0"/>
              <w:divBdr>
                <w:top w:val="none" w:sz="0" w:space="0" w:color="auto"/>
                <w:left w:val="none" w:sz="0" w:space="0" w:color="auto"/>
                <w:bottom w:val="none" w:sz="0" w:space="0" w:color="auto"/>
                <w:right w:val="none" w:sz="0" w:space="0" w:color="auto"/>
              </w:divBdr>
            </w:div>
          </w:divsChild>
        </w:div>
        <w:div w:id="1656950515">
          <w:marLeft w:val="-225"/>
          <w:marRight w:val="-225"/>
          <w:marTop w:val="0"/>
          <w:marBottom w:val="0"/>
          <w:divBdr>
            <w:top w:val="none" w:sz="0" w:space="0" w:color="auto"/>
            <w:left w:val="none" w:sz="0" w:space="0" w:color="auto"/>
            <w:bottom w:val="none" w:sz="0" w:space="0" w:color="auto"/>
            <w:right w:val="none" w:sz="0" w:space="0" w:color="auto"/>
          </w:divBdr>
          <w:divsChild>
            <w:div w:id="1038622781">
              <w:marLeft w:val="0"/>
              <w:marRight w:val="0"/>
              <w:marTop w:val="0"/>
              <w:marBottom w:val="0"/>
              <w:divBdr>
                <w:top w:val="none" w:sz="0" w:space="0" w:color="auto"/>
                <w:left w:val="none" w:sz="0" w:space="0" w:color="auto"/>
                <w:bottom w:val="none" w:sz="0" w:space="0" w:color="auto"/>
                <w:right w:val="none" w:sz="0" w:space="0" w:color="auto"/>
              </w:divBdr>
            </w:div>
          </w:divsChild>
        </w:div>
        <w:div w:id="1982538406">
          <w:marLeft w:val="-225"/>
          <w:marRight w:val="-225"/>
          <w:marTop w:val="0"/>
          <w:marBottom w:val="0"/>
          <w:divBdr>
            <w:top w:val="none" w:sz="0" w:space="0" w:color="auto"/>
            <w:left w:val="none" w:sz="0" w:space="0" w:color="auto"/>
            <w:bottom w:val="none" w:sz="0" w:space="0" w:color="auto"/>
            <w:right w:val="none" w:sz="0" w:space="0" w:color="auto"/>
          </w:divBdr>
          <w:divsChild>
            <w:div w:id="21371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944410">
      <w:bodyDiv w:val="1"/>
      <w:marLeft w:val="0"/>
      <w:marRight w:val="0"/>
      <w:marTop w:val="0"/>
      <w:marBottom w:val="0"/>
      <w:divBdr>
        <w:top w:val="none" w:sz="0" w:space="0" w:color="auto"/>
        <w:left w:val="none" w:sz="0" w:space="0" w:color="auto"/>
        <w:bottom w:val="none" w:sz="0" w:space="0" w:color="auto"/>
        <w:right w:val="none" w:sz="0" w:space="0" w:color="auto"/>
      </w:divBdr>
    </w:div>
    <w:div w:id="313335336">
      <w:bodyDiv w:val="1"/>
      <w:marLeft w:val="0"/>
      <w:marRight w:val="0"/>
      <w:marTop w:val="0"/>
      <w:marBottom w:val="0"/>
      <w:divBdr>
        <w:top w:val="none" w:sz="0" w:space="0" w:color="auto"/>
        <w:left w:val="none" w:sz="0" w:space="0" w:color="auto"/>
        <w:bottom w:val="none" w:sz="0" w:space="0" w:color="auto"/>
        <w:right w:val="none" w:sz="0" w:space="0" w:color="auto"/>
      </w:divBdr>
    </w:div>
    <w:div w:id="699747932">
      <w:bodyDiv w:val="1"/>
      <w:marLeft w:val="0"/>
      <w:marRight w:val="0"/>
      <w:marTop w:val="0"/>
      <w:marBottom w:val="0"/>
      <w:divBdr>
        <w:top w:val="none" w:sz="0" w:space="0" w:color="auto"/>
        <w:left w:val="none" w:sz="0" w:space="0" w:color="auto"/>
        <w:bottom w:val="none" w:sz="0" w:space="0" w:color="auto"/>
        <w:right w:val="none" w:sz="0" w:space="0" w:color="auto"/>
      </w:divBdr>
    </w:div>
    <w:div w:id="728771993">
      <w:bodyDiv w:val="1"/>
      <w:marLeft w:val="0"/>
      <w:marRight w:val="0"/>
      <w:marTop w:val="0"/>
      <w:marBottom w:val="0"/>
      <w:divBdr>
        <w:top w:val="none" w:sz="0" w:space="0" w:color="auto"/>
        <w:left w:val="none" w:sz="0" w:space="0" w:color="auto"/>
        <w:bottom w:val="none" w:sz="0" w:space="0" w:color="auto"/>
        <w:right w:val="none" w:sz="0" w:space="0" w:color="auto"/>
      </w:divBdr>
      <w:divsChild>
        <w:div w:id="1051660847">
          <w:marLeft w:val="-225"/>
          <w:marRight w:val="-225"/>
          <w:marTop w:val="0"/>
          <w:marBottom w:val="0"/>
          <w:divBdr>
            <w:top w:val="none" w:sz="0" w:space="0" w:color="auto"/>
            <w:left w:val="none" w:sz="0" w:space="0" w:color="auto"/>
            <w:bottom w:val="none" w:sz="0" w:space="0" w:color="auto"/>
            <w:right w:val="none" w:sz="0" w:space="0" w:color="auto"/>
          </w:divBdr>
          <w:divsChild>
            <w:div w:id="1569462907">
              <w:marLeft w:val="0"/>
              <w:marRight w:val="0"/>
              <w:marTop w:val="0"/>
              <w:marBottom w:val="0"/>
              <w:divBdr>
                <w:top w:val="none" w:sz="0" w:space="0" w:color="auto"/>
                <w:left w:val="none" w:sz="0" w:space="0" w:color="auto"/>
                <w:bottom w:val="none" w:sz="0" w:space="0" w:color="auto"/>
                <w:right w:val="none" w:sz="0" w:space="0" w:color="auto"/>
              </w:divBdr>
            </w:div>
            <w:div w:id="1975870189">
              <w:marLeft w:val="0"/>
              <w:marRight w:val="0"/>
              <w:marTop w:val="0"/>
              <w:marBottom w:val="0"/>
              <w:divBdr>
                <w:top w:val="none" w:sz="0" w:space="0" w:color="auto"/>
                <w:left w:val="none" w:sz="0" w:space="0" w:color="auto"/>
                <w:bottom w:val="none" w:sz="0" w:space="0" w:color="auto"/>
                <w:right w:val="none" w:sz="0" w:space="0" w:color="auto"/>
              </w:divBdr>
            </w:div>
          </w:divsChild>
        </w:div>
        <w:div w:id="1186795423">
          <w:marLeft w:val="-225"/>
          <w:marRight w:val="-225"/>
          <w:marTop w:val="0"/>
          <w:marBottom w:val="0"/>
          <w:divBdr>
            <w:top w:val="none" w:sz="0" w:space="0" w:color="auto"/>
            <w:left w:val="none" w:sz="0" w:space="0" w:color="auto"/>
            <w:bottom w:val="none" w:sz="0" w:space="0" w:color="auto"/>
            <w:right w:val="none" w:sz="0" w:space="0" w:color="auto"/>
          </w:divBdr>
          <w:divsChild>
            <w:div w:id="962152135">
              <w:marLeft w:val="0"/>
              <w:marRight w:val="0"/>
              <w:marTop w:val="0"/>
              <w:marBottom w:val="0"/>
              <w:divBdr>
                <w:top w:val="none" w:sz="0" w:space="0" w:color="auto"/>
                <w:left w:val="none" w:sz="0" w:space="0" w:color="auto"/>
                <w:bottom w:val="none" w:sz="0" w:space="0" w:color="auto"/>
                <w:right w:val="none" w:sz="0" w:space="0" w:color="auto"/>
              </w:divBdr>
            </w:div>
            <w:div w:id="1645431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2130157">
      <w:bodyDiv w:val="1"/>
      <w:marLeft w:val="0"/>
      <w:marRight w:val="0"/>
      <w:marTop w:val="0"/>
      <w:marBottom w:val="0"/>
      <w:divBdr>
        <w:top w:val="none" w:sz="0" w:space="0" w:color="auto"/>
        <w:left w:val="none" w:sz="0" w:space="0" w:color="auto"/>
        <w:bottom w:val="none" w:sz="0" w:space="0" w:color="auto"/>
        <w:right w:val="none" w:sz="0" w:space="0" w:color="auto"/>
      </w:divBdr>
    </w:div>
    <w:div w:id="891767454">
      <w:bodyDiv w:val="1"/>
      <w:marLeft w:val="0"/>
      <w:marRight w:val="0"/>
      <w:marTop w:val="0"/>
      <w:marBottom w:val="0"/>
      <w:divBdr>
        <w:top w:val="none" w:sz="0" w:space="0" w:color="auto"/>
        <w:left w:val="none" w:sz="0" w:space="0" w:color="auto"/>
        <w:bottom w:val="none" w:sz="0" w:space="0" w:color="auto"/>
        <w:right w:val="none" w:sz="0" w:space="0" w:color="auto"/>
      </w:divBdr>
    </w:div>
    <w:div w:id="921450424">
      <w:bodyDiv w:val="1"/>
      <w:marLeft w:val="0"/>
      <w:marRight w:val="0"/>
      <w:marTop w:val="0"/>
      <w:marBottom w:val="0"/>
      <w:divBdr>
        <w:top w:val="none" w:sz="0" w:space="0" w:color="auto"/>
        <w:left w:val="none" w:sz="0" w:space="0" w:color="auto"/>
        <w:bottom w:val="none" w:sz="0" w:space="0" w:color="auto"/>
        <w:right w:val="none" w:sz="0" w:space="0" w:color="auto"/>
      </w:divBdr>
    </w:div>
    <w:div w:id="964232225">
      <w:bodyDiv w:val="1"/>
      <w:marLeft w:val="0"/>
      <w:marRight w:val="0"/>
      <w:marTop w:val="0"/>
      <w:marBottom w:val="0"/>
      <w:divBdr>
        <w:top w:val="none" w:sz="0" w:space="0" w:color="auto"/>
        <w:left w:val="none" w:sz="0" w:space="0" w:color="auto"/>
        <w:bottom w:val="none" w:sz="0" w:space="0" w:color="auto"/>
        <w:right w:val="none" w:sz="0" w:space="0" w:color="auto"/>
      </w:divBdr>
    </w:div>
    <w:div w:id="1069112860">
      <w:bodyDiv w:val="1"/>
      <w:marLeft w:val="0"/>
      <w:marRight w:val="0"/>
      <w:marTop w:val="0"/>
      <w:marBottom w:val="0"/>
      <w:divBdr>
        <w:top w:val="none" w:sz="0" w:space="0" w:color="auto"/>
        <w:left w:val="none" w:sz="0" w:space="0" w:color="auto"/>
        <w:bottom w:val="none" w:sz="0" w:space="0" w:color="auto"/>
        <w:right w:val="none" w:sz="0" w:space="0" w:color="auto"/>
      </w:divBdr>
    </w:div>
    <w:div w:id="1192718659">
      <w:bodyDiv w:val="1"/>
      <w:marLeft w:val="0"/>
      <w:marRight w:val="0"/>
      <w:marTop w:val="0"/>
      <w:marBottom w:val="0"/>
      <w:divBdr>
        <w:top w:val="none" w:sz="0" w:space="0" w:color="auto"/>
        <w:left w:val="none" w:sz="0" w:space="0" w:color="auto"/>
        <w:bottom w:val="none" w:sz="0" w:space="0" w:color="auto"/>
        <w:right w:val="none" w:sz="0" w:space="0" w:color="auto"/>
      </w:divBdr>
      <w:divsChild>
        <w:div w:id="3560662">
          <w:marLeft w:val="-225"/>
          <w:marRight w:val="-225"/>
          <w:marTop w:val="0"/>
          <w:marBottom w:val="0"/>
          <w:divBdr>
            <w:top w:val="none" w:sz="0" w:space="0" w:color="auto"/>
            <w:left w:val="none" w:sz="0" w:space="0" w:color="auto"/>
            <w:bottom w:val="none" w:sz="0" w:space="0" w:color="auto"/>
            <w:right w:val="none" w:sz="0" w:space="0" w:color="auto"/>
          </w:divBdr>
          <w:divsChild>
            <w:div w:id="1912885791">
              <w:marLeft w:val="0"/>
              <w:marRight w:val="0"/>
              <w:marTop w:val="0"/>
              <w:marBottom w:val="0"/>
              <w:divBdr>
                <w:top w:val="none" w:sz="0" w:space="0" w:color="auto"/>
                <w:left w:val="none" w:sz="0" w:space="0" w:color="auto"/>
                <w:bottom w:val="none" w:sz="0" w:space="0" w:color="auto"/>
                <w:right w:val="none" w:sz="0" w:space="0" w:color="auto"/>
              </w:divBdr>
            </w:div>
          </w:divsChild>
        </w:div>
        <w:div w:id="143595771">
          <w:marLeft w:val="-225"/>
          <w:marRight w:val="-225"/>
          <w:marTop w:val="0"/>
          <w:marBottom w:val="0"/>
          <w:divBdr>
            <w:top w:val="none" w:sz="0" w:space="0" w:color="auto"/>
            <w:left w:val="none" w:sz="0" w:space="0" w:color="auto"/>
            <w:bottom w:val="none" w:sz="0" w:space="0" w:color="auto"/>
            <w:right w:val="none" w:sz="0" w:space="0" w:color="auto"/>
          </w:divBdr>
          <w:divsChild>
            <w:div w:id="1114786197">
              <w:marLeft w:val="0"/>
              <w:marRight w:val="0"/>
              <w:marTop w:val="0"/>
              <w:marBottom w:val="0"/>
              <w:divBdr>
                <w:top w:val="none" w:sz="0" w:space="0" w:color="auto"/>
                <w:left w:val="none" w:sz="0" w:space="0" w:color="auto"/>
                <w:bottom w:val="none" w:sz="0" w:space="0" w:color="auto"/>
                <w:right w:val="none" w:sz="0" w:space="0" w:color="auto"/>
              </w:divBdr>
            </w:div>
          </w:divsChild>
        </w:div>
        <w:div w:id="1140001497">
          <w:marLeft w:val="-225"/>
          <w:marRight w:val="-225"/>
          <w:marTop w:val="0"/>
          <w:marBottom w:val="0"/>
          <w:divBdr>
            <w:top w:val="none" w:sz="0" w:space="0" w:color="auto"/>
            <w:left w:val="none" w:sz="0" w:space="0" w:color="auto"/>
            <w:bottom w:val="none" w:sz="0" w:space="0" w:color="auto"/>
            <w:right w:val="none" w:sz="0" w:space="0" w:color="auto"/>
          </w:divBdr>
          <w:divsChild>
            <w:div w:id="1122194296">
              <w:marLeft w:val="0"/>
              <w:marRight w:val="0"/>
              <w:marTop w:val="0"/>
              <w:marBottom w:val="0"/>
              <w:divBdr>
                <w:top w:val="none" w:sz="0" w:space="0" w:color="auto"/>
                <w:left w:val="none" w:sz="0" w:space="0" w:color="auto"/>
                <w:bottom w:val="none" w:sz="0" w:space="0" w:color="auto"/>
                <w:right w:val="none" w:sz="0" w:space="0" w:color="auto"/>
              </w:divBdr>
            </w:div>
          </w:divsChild>
        </w:div>
        <w:div w:id="1210147592">
          <w:marLeft w:val="-225"/>
          <w:marRight w:val="-225"/>
          <w:marTop w:val="0"/>
          <w:marBottom w:val="0"/>
          <w:divBdr>
            <w:top w:val="none" w:sz="0" w:space="0" w:color="auto"/>
            <w:left w:val="none" w:sz="0" w:space="0" w:color="auto"/>
            <w:bottom w:val="none" w:sz="0" w:space="0" w:color="auto"/>
            <w:right w:val="none" w:sz="0" w:space="0" w:color="auto"/>
          </w:divBdr>
          <w:divsChild>
            <w:div w:id="550922359">
              <w:marLeft w:val="0"/>
              <w:marRight w:val="0"/>
              <w:marTop w:val="0"/>
              <w:marBottom w:val="0"/>
              <w:divBdr>
                <w:top w:val="none" w:sz="0" w:space="0" w:color="auto"/>
                <w:left w:val="none" w:sz="0" w:space="0" w:color="auto"/>
                <w:bottom w:val="none" w:sz="0" w:space="0" w:color="auto"/>
                <w:right w:val="none" w:sz="0" w:space="0" w:color="auto"/>
              </w:divBdr>
            </w:div>
          </w:divsChild>
        </w:div>
        <w:div w:id="1763144190">
          <w:marLeft w:val="-225"/>
          <w:marRight w:val="-225"/>
          <w:marTop w:val="0"/>
          <w:marBottom w:val="0"/>
          <w:divBdr>
            <w:top w:val="none" w:sz="0" w:space="0" w:color="auto"/>
            <w:left w:val="none" w:sz="0" w:space="0" w:color="auto"/>
            <w:bottom w:val="none" w:sz="0" w:space="0" w:color="auto"/>
            <w:right w:val="none" w:sz="0" w:space="0" w:color="auto"/>
          </w:divBdr>
          <w:divsChild>
            <w:div w:id="114000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112402">
      <w:bodyDiv w:val="1"/>
      <w:marLeft w:val="0"/>
      <w:marRight w:val="0"/>
      <w:marTop w:val="0"/>
      <w:marBottom w:val="0"/>
      <w:divBdr>
        <w:top w:val="none" w:sz="0" w:space="0" w:color="auto"/>
        <w:left w:val="none" w:sz="0" w:space="0" w:color="auto"/>
        <w:bottom w:val="none" w:sz="0" w:space="0" w:color="auto"/>
        <w:right w:val="none" w:sz="0" w:space="0" w:color="auto"/>
      </w:divBdr>
    </w:div>
    <w:div w:id="1221946002">
      <w:bodyDiv w:val="1"/>
      <w:marLeft w:val="0"/>
      <w:marRight w:val="0"/>
      <w:marTop w:val="0"/>
      <w:marBottom w:val="0"/>
      <w:divBdr>
        <w:top w:val="none" w:sz="0" w:space="0" w:color="auto"/>
        <w:left w:val="none" w:sz="0" w:space="0" w:color="auto"/>
        <w:bottom w:val="none" w:sz="0" w:space="0" w:color="auto"/>
        <w:right w:val="none" w:sz="0" w:space="0" w:color="auto"/>
      </w:divBdr>
    </w:div>
    <w:div w:id="1363166704">
      <w:bodyDiv w:val="1"/>
      <w:marLeft w:val="0"/>
      <w:marRight w:val="0"/>
      <w:marTop w:val="0"/>
      <w:marBottom w:val="0"/>
      <w:divBdr>
        <w:top w:val="none" w:sz="0" w:space="0" w:color="auto"/>
        <w:left w:val="none" w:sz="0" w:space="0" w:color="auto"/>
        <w:bottom w:val="none" w:sz="0" w:space="0" w:color="auto"/>
        <w:right w:val="none" w:sz="0" w:space="0" w:color="auto"/>
      </w:divBdr>
    </w:div>
    <w:div w:id="1456678220">
      <w:bodyDiv w:val="1"/>
      <w:marLeft w:val="0"/>
      <w:marRight w:val="0"/>
      <w:marTop w:val="0"/>
      <w:marBottom w:val="0"/>
      <w:divBdr>
        <w:top w:val="none" w:sz="0" w:space="0" w:color="auto"/>
        <w:left w:val="none" w:sz="0" w:space="0" w:color="auto"/>
        <w:bottom w:val="none" w:sz="0" w:space="0" w:color="auto"/>
        <w:right w:val="none" w:sz="0" w:space="0" w:color="auto"/>
      </w:divBdr>
      <w:divsChild>
        <w:div w:id="395788577">
          <w:marLeft w:val="-225"/>
          <w:marRight w:val="-225"/>
          <w:marTop w:val="0"/>
          <w:marBottom w:val="0"/>
          <w:divBdr>
            <w:top w:val="none" w:sz="0" w:space="0" w:color="auto"/>
            <w:left w:val="none" w:sz="0" w:space="0" w:color="auto"/>
            <w:bottom w:val="none" w:sz="0" w:space="0" w:color="auto"/>
            <w:right w:val="none" w:sz="0" w:space="0" w:color="auto"/>
          </w:divBdr>
          <w:divsChild>
            <w:div w:id="401173582">
              <w:marLeft w:val="0"/>
              <w:marRight w:val="0"/>
              <w:marTop w:val="0"/>
              <w:marBottom w:val="0"/>
              <w:divBdr>
                <w:top w:val="none" w:sz="0" w:space="0" w:color="auto"/>
                <w:left w:val="none" w:sz="0" w:space="0" w:color="auto"/>
                <w:bottom w:val="none" w:sz="0" w:space="0" w:color="auto"/>
                <w:right w:val="none" w:sz="0" w:space="0" w:color="auto"/>
              </w:divBdr>
            </w:div>
            <w:div w:id="1671905031">
              <w:marLeft w:val="0"/>
              <w:marRight w:val="0"/>
              <w:marTop w:val="0"/>
              <w:marBottom w:val="0"/>
              <w:divBdr>
                <w:top w:val="none" w:sz="0" w:space="0" w:color="auto"/>
                <w:left w:val="none" w:sz="0" w:space="0" w:color="auto"/>
                <w:bottom w:val="none" w:sz="0" w:space="0" w:color="auto"/>
                <w:right w:val="none" w:sz="0" w:space="0" w:color="auto"/>
              </w:divBdr>
            </w:div>
          </w:divsChild>
        </w:div>
        <w:div w:id="970012081">
          <w:marLeft w:val="-225"/>
          <w:marRight w:val="-225"/>
          <w:marTop w:val="0"/>
          <w:marBottom w:val="0"/>
          <w:divBdr>
            <w:top w:val="none" w:sz="0" w:space="0" w:color="auto"/>
            <w:left w:val="none" w:sz="0" w:space="0" w:color="auto"/>
            <w:bottom w:val="none" w:sz="0" w:space="0" w:color="auto"/>
            <w:right w:val="none" w:sz="0" w:space="0" w:color="auto"/>
          </w:divBdr>
          <w:divsChild>
            <w:div w:id="395788050">
              <w:marLeft w:val="0"/>
              <w:marRight w:val="0"/>
              <w:marTop w:val="0"/>
              <w:marBottom w:val="0"/>
              <w:divBdr>
                <w:top w:val="none" w:sz="0" w:space="0" w:color="auto"/>
                <w:left w:val="none" w:sz="0" w:space="0" w:color="auto"/>
                <w:bottom w:val="none" w:sz="0" w:space="0" w:color="auto"/>
                <w:right w:val="none" w:sz="0" w:space="0" w:color="auto"/>
              </w:divBdr>
            </w:div>
            <w:div w:id="888616474">
              <w:marLeft w:val="0"/>
              <w:marRight w:val="0"/>
              <w:marTop w:val="0"/>
              <w:marBottom w:val="0"/>
              <w:divBdr>
                <w:top w:val="none" w:sz="0" w:space="0" w:color="auto"/>
                <w:left w:val="none" w:sz="0" w:space="0" w:color="auto"/>
                <w:bottom w:val="none" w:sz="0" w:space="0" w:color="auto"/>
                <w:right w:val="none" w:sz="0" w:space="0" w:color="auto"/>
              </w:divBdr>
            </w:div>
          </w:divsChild>
        </w:div>
        <w:div w:id="1208301551">
          <w:marLeft w:val="-225"/>
          <w:marRight w:val="-225"/>
          <w:marTop w:val="0"/>
          <w:marBottom w:val="0"/>
          <w:divBdr>
            <w:top w:val="none" w:sz="0" w:space="0" w:color="auto"/>
            <w:left w:val="none" w:sz="0" w:space="0" w:color="auto"/>
            <w:bottom w:val="none" w:sz="0" w:space="0" w:color="auto"/>
            <w:right w:val="none" w:sz="0" w:space="0" w:color="auto"/>
          </w:divBdr>
          <w:divsChild>
            <w:div w:id="286161477">
              <w:marLeft w:val="0"/>
              <w:marRight w:val="0"/>
              <w:marTop w:val="0"/>
              <w:marBottom w:val="0"/>
              <w:divBdr>
                <w:top w:val="none" w:sz="0" w:space="0" w:color="auto"/>
                <w:left w:val="none" w:sz="0" w:space="0" w:color="auto"/>
                <w:bottom w:val="none" w:sz="0" w:space="0" w:color="auto"/>
                <w:right w:val="none" w:sz="0" w:space="0" w:color="auto"/>
              </w:divBdr>
            </w:div>
            <w:div w:id="1360428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862020">
      <w:bodyDiv w:val="1"/>
      <w:marLeft w:val="0"/>
      <w:marRight w:val="0"/>
      <w:marTop w:val="0"/>
      <w:marBottom w:val="0"/>
      <w:divBdr>
        <w:top w:val="none" w:sz="0" w:space="0" w:color="auto"/>
        <w:left w:val="none" w:sz="0" w:space="0" w:color="auto"/>
        <w:bottom w:val="none" w:sz="0" w:space="0" w:color="auto"/>
        <w:right w:val="none" w:sz="0" w:space="0" w:color="auto"/>
      </w:divBdr>
    </w:div>
    <w:div w:id="1516730738">
      <w:bodyDiv w:val="1"/>
      <w:marLeft w:val="0"/>
      <w:marRight w:val="0"/>
      <w:marTop w:val="0"/>
      <w:marBottom w:val="0"/>
      <w:divBdr>
        <w:top w:val="none" w:sz="0" w:space="0" w:color="auto"/>
        <w:left w:val="none" w:sz="0" w:space="0" w:color="auto"/>
        <w:bottom w:val="none" w:sz="0" w:space="0" w:color="auto"/>
        <w:right w:val="none" w:sz="0" w:space="0" w:color="auto"/>
      </w:divBdr>
    </w:div>
    <w:div w:id="1548682718">
      <w:bodyDiv w:val="1"/>
      <w:marLeft w:val="0"/>
      <w:marRight w:val="0"/>
      <w:marTop w:val="0"/>
      <w:marBottom w:val="0"/>
      <w:divBdr>
        <w:top w:val="none" w:sz="0" w:space="0" w:color="auto"/>
        <w:left w:val="none" w:sz="0" w:space="0" w:color="auto"/>
        <w:bottom w:val="none" w:sz="0" w:space="0" w:color="auto"/>
        <w:right w:val="none" w:sz="0" w:space="0" w:color="auto"/>
      </w:divBdr>
    </w:div>
    <w:div w:id="1652321477">
      <w:bodyDiv w:val="1"/>
      <w:marLeft w:val="0"/>
      <w:marRight w:val="0"/>
      <w:marTop w:val="0"/>
      <w:marBottom w:val="0"/>
      <w:divBdr>
        <w:top w:val="none" w:sz="0" w:space="0" w:color="auto"/>
        <w:left w:val="none" w:sz="0" w:space="0" w:color="auto"/>
        <w:bottom w:val="none" w:sz="0" w:space="0" w:color="auto"/>
        <w:right w:val="none" w:sz="0" w:space="0" w:color="auto"/>
      </w:divBdr>
    </w:div>
    <w:div w:id="1859736527">
      <w:bodyDiv w:val="1"/>
      <w:marLeft w:val="0"/>
      <w:marRight w:val="0"/>
      <w:marTop w:val="0"/>
      <w:marBottom w:val="0"/>
      <w:divBdr>
        <w:top w:val="none" w:sz="0" w:space="0" w:color="auto"/>
        <w:left w:val="none" w:sz="0" w:space="0" w:color="auto"/>
        <w:bottom w:val="none" w:sz="0" w:space="0" w:color="auto"/>
        <w:right w:val="none" w:sz="0" w:space="0" w:color="auto"/>
      </w:divBdr>
    </w:div>
    <w:div w:id="1956591361">
      <w:bodyDiv w:val="1"/>
      <w:marLeft w:val="0"/>
      <w:marRight w:val="0"/>
      <w:marTop w:val="0"/>
      <w:marBottom w:val="0"/>
      <w:divBdr>
        <w:top w:val="none" w:sz="0" w:space="0" w:color="auto"/>
        <w:left w:val="none" w:sz="0" w:space="0" w:color="auto"/>
        <w:bottom w:val="none" w:sz="0" w:space="0" w:color="auto"/>
        <w:right w:val="none" w:sz="0" w:space="0" w:color="auto"/>
      </w:divBdr>
    </w:div>
    <w:div w:id="1961690091">
      <w:bodyDiv w:val="1"/>
      <w:marLeft w:val="0"/>
      <w:marRight w:val="0"/>
      <w:marTop w:val="0"/>
      <w:marBottom w:val="0"/>
      <w:divBdr>
        <w:top w:val="none" w:sz="0" w:space="0" w:color="auto"/>
        <w:left w:val="none" w:sz="0" w:space="0" w:color="auto"/>
        <w:bottom w:val="none" w:sz="0" w:space="0" w:color="auto"/>
        <w:right w:val="none" w:sz="0" w:space="0" w:color="auto"/>
      </w:divBdr>
    </w:div>
    <w:div w:id="2010863635">
      <w:bodyDiv w:val="1"/>
      <w:marLeft w:val="0"/>
      <w:marRight w:val="0"/>
      <w:marTop w:val="0"/>
      <w:marBottom w:val="0"/>
      <w:divBdr>
        <w:top w:val="none" w:sz="0" w:space="0" w:color="auto"/>
        <w:left w:val="none" w:sz="0" w:space="0" w:color="auto"/>
        <w:bottom w:val="none" w:sz="0" w:space="0" w:color="auto"/>
        <w:right w:val="none" w:sz="0" w:space="0" w:color="auto"/>
      </w:divBdr>
    </w:div>
    <w:div w:id="2013682610">
      <w:bodyDiv w:val="1"/>
      <w:marLeft w:val="0"/>
      <w:marRight w:val="0"/>
      <w:marTop w:val="0"/>
      <w:marBottom w:val="0"/>
      <w:divBdr>
        <w:top w:val="none" w:sz="0" w:space="0" w:color="auto"/>
        <w:left w:val="none" w:sz="0" w:space="0" w:color="auto"/>
        <w:bottom w:val="none" w:sz="0" w:space="0" w:color="auto"/>
        <w:right w:val="none" w:sz="0" w:space="0" w:color="auto"/>
      </w:divBdr>
      <w:divsChild>
        <w:div w:id="14813946">
          <w:marLeft w:val="0"/>
          <w:marRight w:val="0"/>
          <w:marTop w:val="0"/>
          <w:marBottom w:val="0"/>
          <w:divBdr>
            <w:top w:val="none" w:sz="0" w:space="0" w:color="auto"/>
            <w:left w:val="none" w:sz="0" w:space="0" w:color="auto"/>
            <w:bottom w:val="none" w:sz="0" w:space="0" w:color="auto"/>
            <w:right w:val="none" w:sz="0" w:space="0" w:color="auto"/>
          </w:divBdr>
        </w:div>
        <w:div w:id="86043964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agregatoreat.ru/lk/customer/eat/announcement/e8395099-ae36-4a53-9b41-194a01aae248" TargetMode="External"/><Relationship Id="rId13" Type="http://schemas.openxmlformats.org/officeDocument/2006/relationships/hyperlink" Target="file:///C:\&#1047;&#1040;&#1042;&#1061;&#1054;&#1047;\&#1053;&#1064;\&#1079;&#1072;&#1082;&#1091;&#1087;&#1082;&#1080;\4%20&#1087;&#1091;&#1085;&#1082;&#1090;%20&#1042;&#1099;&#1083;&#1086;&#1078;&#1077;&#1085;&#1099;%20&#1041;&#1077;&#1088;&#1105;&#1079;&#1082;&#1072;\&#1085;&#1072;&#1073;&#1086;&#1088;%20&#1075;&#1077;&#1086;&#1084;&#1077;&#1090;&#1088;&#1080;&#1095;&#1077;&#1089;&#1082;&#1080;&#1093;%20&#1090;&#1077;&#1083;%20&#1080;%20&#1095;&#1077;&#1088;&#1090;&#1105;&#1078;&#1085;&#1086;&#1077;%20&#1086;&#1073;&#1086;&#1088;&#1091;&#1076;&#1086;&#1074;&#1072;&#1085;&#1080;&#1077;\&#1050;&#1086;&#1085;&#1090;&#1088;&#1072;&#1082;&#1090;%20&#1085;&#1072;&#1073;&#1086;&#1088;%20&#1075;&#1077;&#1086;&#1084;&#1077;&#1090;&#1088;&#1080;&#1095;&#1077;&#1089;&#1082;&#1080;&#1093;%20&#1090;&#1077;&#1083;%20&#1080;%20&#1082;&#1086;&#1084;&#1087;&#1083;&#1077;&#1082;&#1090;%20&#1095;&#1077;&#1088;&#1090;&#1105;&#1078;&#1085;&#1086;&#1075;&#1086;%20&#1086;&#1073;&#1086;&#1088;&#1091;&#1076;&#1086;&#1074;&#1072;&#1085;&#1080;&#1103;.doc"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C:\&#1047;&#1040;&#1042;&#1061;&#1054;&#1047;\&#1053;&#1064;\&#1079;&#1072;&#1082;&#1091;&#1087;&#1082;&#1080;\4%20&#1087;&#1091;&#1085;&#1082;&#1090;%20&#1042;&#1099;&#1083;&#1086;&#1078;&#1077;&#1085;&#1099;%20&#1041;&#1077;&#1088;&#1105;&#1079;&#1082;&#1072;\&#1085;&#1072;&#1073;&#1086;&#1088;%20&#1075;&#1077;&#1086;&#1084;&#1077;&#1090;&#1088;&#1080;&#1095;&#1077;&#1089;&#1082;&#1080;&#1093;%20&#1090;&#1077;&#1083;%20&#1080;%20&#1095;&#1077;&#1088;&#1090;&#1105;&#1078;&#1085;&#1086;&#1077;%20&#1086;&#1073;&#1086;&#1088;&#1091;&#1076;&#1086;&#1074;&#1072;&#1085;&#1080;&#1077;\&#1050;&#1086;&#1085;&#1090;&#1088;&#1072;&#1082;&#1090;%20&#1085;&#1072;&#1073;&#1086;&#1088;%20&#1075;&#1077;&#1086;&#1084;&#1077;&#1090;&#1088;&#1080;&#1095;&#1077;&#1089;&#1082;&#1080;&#1093;%20&#1090;&#1077;&#1083;%20&#1080;%20&#1082;&#1086;&#1084;&#1087;&#1083;&#1077;&#1082;&#1090;%20&#1095;&#1077;&#1088;&#1090;&#1105;&#1078;&#1085;&#1086;&#1075;&#1086;%20&#1086;&#1073;&#1086;&#1088;&#1091;&#1076;&#1086;&#1074;&#1072;&#1085;&#1080;&#1103;.doc" TargetMode="External"/><Relationship Id="rId17" Type="http://schemas.openxmlformats.org/officeDocument/2006/relationships/hyperlink" Target="https://login.consultant.ru/link/?req=doc&amp;base=LAW&amp;n=342439&amp;date=30.07.2020&amp;dst=101309&amp;fld=134" TargetMode="External"/><Relationship Id="rId2" Type="http://schemas.openxmlformats.org/officeDocument/2006/relationships/numbering" Target="numbering.xml"/><Relationship Id="rId16" Type="http://schemas.openxmlformats.org/officeDocument/2006/relationships/hyperlink" Target="https://login.consultant.ru/link/?req=doc&amp;base=LAW&amp;n=342439&amp;date=30.07.2020&amp;dst=101340&amp;fld=134"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82E9CC4CCC6932545801925E3B536176E50B53C1FD70BD7655CABC93DB89C271041D8CD039EE79D6461394A587CD2198746F149EAB536V7P"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342439&amp;date=30.07.2020&amp;dst=101794&amp;fld=134" TargetMode="External"/><Relationship Id="rId10" Type="http://schemas.openxmlformats.org/officeDocument/2006/relationships/hyperlink" Target="consultantplus://offline/ref=782E9CC4CCC6932545801925E3B536176E50B53C1FD70BD7655CABC93DB89C271041D8CD039EE49D6461394A587CD2198746F149EAB536V7P"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hyperlink" Target="file:///C:\&#1047;&#1040;&#1042;&#1061;&#1054;&#1047;\&#1053;&#1064;\&#1079;&#1072;&#1082;&#1091;&#1087;&#1082;&#1080;\4%20&#1087;&#1091;&#1085;&#1082;&#1090;%20&#1042;&#1099;&#1083;&#1086;&#1078;&#1077;&#1085;&#1099;%20&#1041;&#1077;&#1088;&#1105;&#1079;&#1082;&#1072;\&#1085;&#1072;&#1073;&#1086;&#1088;%20&#1075;&#1077;&#1086;&#1084;&#1077;&#1090;&#1088;&#1080;&#1095;&#1077;&#1089;&#1082;&#1080;&#1093;%20&#1090;&#1077;&#1083;%20&#1080;%20&#1095;&#1077;&#1088;&#1090;&#1105;&#1078;&#1085;&#1086;&#1077;%20&#1086;&#1073;&#1086;&#1088;&#1091;&#1076;&#1086;&#1074;&#1072;&#1085;&#1080;&#1077;\&#1050;&#1086;&#1085;&#1090;&#1088;&#1072;&#1082;&#1090;%20&#1085;&#1072;&#1073;&#1086;&#1088;%20&#1075;&#1077;&#1086;&#1084;&#1077;&#1090;&#1088;&#1080;&#1095;&#1077;&#1089;&#1082;&#1080;&#1093;%20&#1090;&#1077;&#1083;%20&#1080;%20&#1082;&#1086;&#1084;&#1087;&#1083;&#1077;&#1082;&#1090;%20&#1095;&#1077;&#1088;&#1090;&#1105;&#1078;&#1085;&#1086;&#1075;&#1086;%20&#1086;&#1073;&#1086;&#1088;&#1091;&#1076;&#1086;&#1074;&#1072;&#1085;&#1080;&#1103;.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6D48B7-9469-4C37-81C8-518BE0D1DC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3812</Words>
  <Characters>21734</Characters>
  <Application>Microsoft Office Word</Application>
  <DocSecurity>0</DocSecurity>
  <Lines>181</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sborka</Company>
  <LinksUpToDate>false</LinksUpToDate>
  <CharactersWithSpaces>25496</CharactersWithSpaces>
  <SharedDoc>false</SharedDoc>
  <HLinks>
    <vt:vector size="60" baseType="variant">
      <vt:variant>
        <vt:i4>3342397</vt:i4>
      </vt:variant>
      <vt:variant>
        <vt:i4>27</vt:i4>
      </vt:variant>
      <vt:variant>
        <vt:i4>0</vt:i4>
      </vt:variant>
      <vt:variant>
        <vt:i4>5</vt:i4>
      </vt:variant>
      <vt:variant>
        <vt:lpwstr>https://login.consultant.ru/link/?req=doc&amp;base=LAW&amp;n=342439&amp;date=30.07.2020&amp;dst=101309&amp;fld=134</vt:lpwstr>
      </vt:variant>
      <vt:variant>
        <vt:lpwstr/>
      </vt:variant>
      <vt:variant>
        <vt:i4>3801145</vt:i4>
      </vt:variant>
      <vt:variant>
        <vt:i4>24</vt:i4>
      </vt:variant>
      <vt:variant>
        <vt:i4>0</vt:i4>
      </vt:variant>
      <vt:variant>
        <vt:i4>5</vt:i4>
      </vt:variant>
      <vt:variant>
        <vt:lpwstr>https://login.consultant.ru/link/?req=doc&amp;base=LAW&amp;n=342439&amp;date=30.07.2020&amp;dst=101340&amp;fld=134</vt:lpwstr>
      </vt:variant>
      <vt:variant>
        <vt:lpwstr/>
      </vt:variant>
      <vt:variant>
        <vt:i4>3801140</vt:i4>
      </vt:variant>
      <vt:variant>
        <vt:i4>21</vt:i4>
      </vt:variant>
      <vt:variant>
        <vt:i4>0</vt:i4>
      </vt:variant>
      <vt:variant>
        <vt:i4>5</vt:i4>
      </vt:variant>
      <vt:variant>
        <vt:lpwstr>https://login.consultant.ru/link/?req=doc&amp;base=LAW&amp;n=342439&amp;date=30.07.2020&amp;dst=101794&amp;fld=134</vt:lpwstr>
      </vt:variant>
      <vt:variant>
        <vt:lpwstr/>
      </vt:variant>
      <vt:variant>
        <vt:i4>74646574</vt:i4>
      </vt:variant>
      <vt:variant>
        <vt:i4>18</vt:i4>
      </vt:variant>
      <vt:variant>
        <vt:i4>0</vt:i4>
      </vt:variant>
      <vt:variant>
        <vt:i4>5</vt:i4>
      </vt:variant>
      <vt:variant>
        <vt:lpwstr>C:\ЗАВХОЗ\НШ\закупки\4 пункт Выложены Берёзка\набор геометрических тел и чертёжное оборудование\Контракт набор геометрических тел и комплект чертёжного оборудования.doc</vt:lpwstr>
      </vt:variant>
      <vt:variant>
        <vt:lpwstr>P1550</vt:lpwstr>
      </vt:variant>
      <vt:variant>
        <vt:i4>74646574</vt:i4>
      </vt:variant>
      <vt:variant>
        <vt:i4>15</vt:i4>
      </vt:variant>
      <vt:variant>
        <vt:i4>0</vt:i4>
      </vt:variant>
      <vt:variant>
        <vt:i4>5</vt:i4>
      </vt:variant>
      <vt:variant>
        <vt:lpwstr>C:\ЗАВХОЗ\НШ\закупки\4 пункт Выложены Берёзка\набор геометрических тел и чертёжное оборудование\Контракт набор геометрических тел и комплект чертёжного оборудования.doc</vt:lpwstr>
      </vt:variant>
      <vt:variant>
        <vt:lpwstr>P1550</vt:lpwstr>
      </vt:variant>
      <vt:variant>
        <vt:i4>74646574</vt:i4>
      </vt:variant>
      <vt:variant>
        <vt:i4>12</vt:i4>
      </vt:variant>
      <vt:variant>
        <vt:i4>0</vt:i4>
      </vt:variant>
      <vt:variant>
        <vt:i4>5</vt:i4>
      </vt:variant>
      <vt:variant>
        <vt:lpwstr>C:\ЗАВХОЗ\НШ\закупки\4 пункт Выложены Берёзка\набор геометрических тел и чертёжное оборудование\Контракт набор геометрических тел и комплект чертёжного оборудования.doc</vt:lpwstr>
      </vt:variant>
      <vt:variant>
        <vt:lpwstr>P1550</vt:lpwstr>
      </vt:variant>
      <vt:variant>
        <vt:i4>7929917</vt:i4>
      </vt:variant>
      <vt:variant>
        <vt:i4>9</vt:i4>
      </vt:variant>
      <vt:variant>
        <vt:i4>0</vt:i4>
      </vt:variant>
      <vt:variant>
        <vt:i4>5</vt:i4>
      </vt:variant>
      <vt:variant>
        <vt:lpwstr>consultantplus://offline/ref=782E9CC4CCC6932545801925E3B536176E50B53C1FD70BD7655CABC93DB89C271041D8CD039EE79D6461394A587CD2198746F149EAB536V7P</vt:lpwstr>
      </vt:variant>
      <vt:variant>
        <vt:lpwstr/>
      </vt:variant>
      <vt:variant>
        <vt:i4>7929918</vt:i4>
      </vt:variant>
      <vt:variant>
        <vt:i4>6</vt:i4>
      </vt:variant>
      <vt:variant>
        <vt:i4>0</vt:i4>
      </vt:variant>
      <vt:variant>
        <vt:i4>5</vt:i4>
      </vt:variant>
      <vt:variant>
        <vt:lpwstr>consultantplus://offline/ref=782E9CC4CCC6932545801925E3B536176E50B53C1FD70BD7655CABC93DB89C271041D8CD039EE49D6461394A587CD2198746F149EAB536V7P</vt:lpwstr>
      </vt:variant>
      <vt:variant>
        <vt:lpwstr/>
      </vt:variant>
      <vt:variant>
        <vt:i4>1835102</vt:i4>
      </vt:variant>
      <vt:variant>
        <vt:i4>3</vt:i4>
      </vt:variant>
      <vt:variant>
        <vt:i4>0</vt:i4>
      </vt:variant>
      <vt:variant>
        <vt:i4>5</vt:i4>
      </vt:variant>
      <vt:variant>
        <vt:lpwstr>consultantplus://offline/ref=782E9CC4CCC6932545801925E3B536176E50B53C1FD70BD7655CABC93DB89C27024180C10398FB96372E7F1F5737VEP</vt:lpwstr>
      </vt:variant>
      <vt:variant>
        <vt:lpwstr/>
      </vt:variant>
      <vt:variant>
        <vt:i4>262222</vt:i4>
      </vt:variant>
      <vt:variant>
        <vt:i4>0</vt:i4>
      </vt:variant>
      <vt:variant>
        <vt:i4>0</vt:i4>
      </vt:variant>
      <vt:variant>
        <vt:i4>5</vt:i4>
      </vt:variant>
      <vt:variant>
        <vt:lpwstr>https://agregatoreat.ru/lk/customer/eat/announcement/e8395099-ae36-4a53-9b41-194a01aae248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Катюшенька</cp:lastModifiedBy>
  <cp:revision>2</cp:revision>
  <cp:lastPrinted>2025-07-03T13:09:00Z</cp:lastPrinted>
  <dcterms:created xsi:type="dcterms:W3CDTF">2026-07-21T13:17:00Z</dcterms:created>
  <dcterms:modified xsi:type="dcterms:W3CDTF">2026-07-21T13:17:00Z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