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06" w:rsidRPr="007D2473" w:rsidRDefault="00CC1455" w:rsidP="008D44F6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D2473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496906" w:rsidRPr="007D2473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B22783" w:rsidRPr="007D24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906" w:rsidRPr="007D2473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040BFC" w:rsidRPr="007D2473" w:rsidRDefault="00242E71" w:rsidP="00040BFC">
      <w:pPr>
        <w:pStyle w:val="23"/>
        <w:shd w:val="clear" w:color="auto" w:fill="auto"/>
        <w:spacing w:before="0" w:after="0" w:line="240" w:lineRule="auto"/>
        <w:ind w:right="40"/>
        <w:rPr>
          <w:sz w:val="24"/>
          <w:szCs w:val="24"/>
        </w:rPr>
      </w:pPr>
      <w:r w:rsidRPr="007D2473">
        <w:rPr>
          <w:bCs w:val="0"/>
          <w:sz w:val="24"/>
          <w:szCs w:val="24"/>
        </w:rPr>
        <w:t xml:space="preserve">на </w:t>
      </w:r>
      <w:r w:rsidR="006A550B" w:rsidRPr="007D2473">
        <w:rPr>
          <w:bCs w:val="0"/>
          <w:sz w:val="24"/>
          <w:szCs w:val="24"/>
        </w:rPr>
        <w:t>оказание</w:t>
      </w:r>
      <w:r w:rsidR="00496906" w:rsidRPr="007D2473">
        <w:rPr>
          <w:bCs w:val="0"/>
          <w:sz w:val="24"/>
          <w:szCs w:val="24"/>
        </w:rPr>
        <w:t xml:space="preserve"> </w:t>
      </w:r>
      <w:r w:rsidR="006A550B" w:rsidRPr="007D2473">
        <w:rPr>
          <w:bCs w:val="0"/>
          <w:sz w:val="24"/>
          <w:szCs w:val="24"/>
        </w:rPr>
        <w:t>услуг</w:t>
      </w:r>
      <w:r w:rsidR="00496906" w:rsidRPr="007D2473">
        <w:rPr>
          <w:bCs w:val="0"/>
          <w:sz w:val="24"/>
          <w:szCs w:val="24"/>
        </w:rPr>
        <w:t xml:space="preserve"> </w:t>
      </w:r>
      <w:r w:rsidR="00540EF6" w:rsidRPr="007D2473">
        <w:rPr>
          <w:sz w:val="24"/>
          <w:szCs w:val="24"/>
        </w:rPr>
        <w:t xml:space="preserve">по </w:t>
      </w:r>
      <w:r w:rsidR="00040BFC" w:rsidRPr="007D2473">
        <w:rPr>
          <w:sz w:val="24"/>
          <w:szCs w:val="24"/>
        </w:rPr>
        <w:t xml:space="preserve">проведению негосударственной экспертизы сметной стоимости </w:t>
      </w:r>
    </w:p>
    <w:p w:rsidR="00040BFC" w:rsidRPr="007D2473" w:rsidRDefault="00040BFC" w:rsidP="00040BFC">
      <w:pPr>
        <w:pStyle w:val="23"/>
        <w:shd w:val="clear" w:color="auto" w:fill="auto"/>
        <w:spacing w:before="0" w:after="0" w:line="240" w:lineRule="auto"/>
        <w:ind w:right="40"/>
        <w:rPr>
          <w:sz w:val="24"/>
          <w:szCs w:val="24"/>
        </w:rPr>
      </w:pPr>
      <w:r w:rsidRPr="007D2473">
        <w:rPr>
          <w:sz w:val="24"/>
          <w:szCs w:val="24"/>
        </w:rPr>
        <w:t>работ по монтажу системы оповещения и управления эвакуацией</w:t>
      </w:r>
    </w:p>
    <w:p w:rsidR="008D44F6" w:rsidRPr="007D2473" w:rsidRDefault="008D44F6" w:rsidP="008C3CB7">
      <w:pPr>
        <w:spacing w:after="0" w:line="240" w:lineRule="auto"/>
        <w:ind w:right="113"/>
        <w:rPr>
          <w:rFonts w:ascii="Times New Roman" w:hAnsi="Times New Roman" w:cs="Times New Roman"/>
          <w:b/>
          <w:bCs/>
          <w:sz w:val="24"/>
          <w:szCs w:val="24"/>
        </w:rPr>
      </w:pPr>
    </w:p>
    <w:p w:rsidR="00692D9C" w:rsidRPr="007D2473" w:rsidRDefault="00496906" w:rsidP="00762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 xml:space="preserve">г.  Самара                                                                         </w:t>
      </w:r>
      <w:r w:rsidR="008444A5" w:rsidRPr="007D2473">
        <w:rPr>
          <w:rFonts w:ascii="Times New Roman" w:hAnsi="Times New Roman" w:cs="Times New Roman"/>
          <w:sz w:val="24"/>
          <w:szCs w:val="24"/>
        </w:rPr>
        <w:t xml:space="preserve">     </w:t>
      </w:r>
      <w:r w:rsidR="000B1494" w:rsidRPr="007D2473">
        <w:rPr>
          <w:rFonts w:ascii="Times New Roman" w:hAnsi="Times New Roman" w:cs="Times New Roman"/>
          <w:sz w:val="24"/>
          <w:szCs w:val="24"/>
        </w:rPr>
        <w:t xml:space="preserve"> </w:t>
      </w:r>
      <w:r w:rsidR="008B75C9" w:rsidRPr="007D2473">
        <w:rPr>
          <w:rFonts w:ascii="Times New Roman" w:hAnsi="Times New Roman" w:cs="Times New Roman"/>
          <w:sz w:val="24"/>
          <w:szCs w:val="24"/>
        </w:rPr>
        <w:t xml:space="preserve">    </w:t>
      </w:r>
      <w:r w:rsidR="00DD78E7" w:rsidRPr="007D2473">
        <w:rPr>
          <w:rFonts w:ascii="Times New Roman" w:hAnsi="Times New Roman" w:cs="Times New Roman"/>
          <w:sz w:val="24"/>
          <w:szCs w:val="24"/>
        </w:rPr>
        <w:t xml:space="preserve">   </w:t>
      </w:r>
      <w:r w:rsidR="008B75C9" w:rsidRPr="007D2473">
        <w:rPr>
          <w:rFonts w:ascii="Times New Roman" w:hAnsi="Times New Roman" w:cs="Times New Roman"/>
          <w:sz w:val="24"/>
          <w:szCs w:val="24"/>
        </w:rPr>
        <w:t xml:space="preserve">  </w:t>
      </w:r>
      <w:r w:rsidR="00746A0A" w:rsidRPr="007D2473">
        <w:rPr>
          <w:rFonts w:ascii="Times New Roman" w:hAnsi="Times New Roman" w:cs="Times New Roman"/>
          <w:sz w:val="24"/>
          <w:szCs w:val="24"/>
        </w:rPr>
        <w:t xml:space="preserve">        </w:t>
      </w:r>
      <w:r w:rsidR="002470AD" w:rsidRPr="007D2473">
        <w:rPr>
          <w:rFonts w:ascii="Times New Roman" w:hAnsi="Times New Roman" w:cs="Times New Roman"/>
          <w:sz w:val="24"/>
          <w:szCs w:val="24"/>
        </w:rPr>
        <w:t xml:space="preserve">  </w:t>
      </w:r>
      <w:r w:rsidR="00B22783" w:rsidRPr="007D2473">
        <w:rPr>
          <w:rFonts w:ascii="Times New Roman" w:hAnsi="Times New Roman" w:cs="Times New Roman"/>
          <w:sz w:val="24"/>
          <w:szCs w:val="24"/>
        </w:rPr>
        <w:t xml:space="preserve">  </w:t>
      </w:r>
      <w:r w:rsidR="00811569" w:rsidRPr="007D2473">
        <w:rPr>
          <w:rFonts w:ascii="Times New Roman" w:hAnsi="Times New Roman" w:cs="Times New Roman"/>
          <w:sz w:val="24"/>
          <w:szCs w:val="24"/>
        </w:rPr>
        <w:t xml:space="preserve">  </w:t>
      </w:r>
      <w:r w:rsidR="005930B8" w:rsidRPr="007D2473">
        <w:rPr>
          <w:rFonts w:ascii="Times New Roman" w:hAnsi="Times New Roman" w:cs="Times New Roman"/>
          <w:sz w:val="24"/>
          <w:szCs w:val="24"/>
        </w:rPr>
        <w:t xml:space="preserve"> </w:t>
      </w:r>
      <w:r w:rsidR="002470AD" w:rsidRPr="007D2473">
        <w:rPr>
          <w:rFonts w:ascii="Times New Roman" w:hAnsi="Times New Roman" w:cs="Times New Roman"/>
          <w:sz w:val="24"/>
          <w:szCs w:val="24"/>
        </w:rPr>
        <w:t xml:space="preserve"> </w:t>
      </w:r>
      <w:r w:rsidR="00E94F98" w:rsidRPr="007D247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26DEB" w:rsidRPr="007D2473">
        <w:rPr>
          <w:rFonts w:ascii="Times New Roman" w:hAnsi="Times New Roman" w:cs="Times New Roman"/>
          <w:sz w:val="24"/>
          <w:szCs w:val="24"/>
        </w:rPr>
        <w:t xml:space="preserve">  </w:t>
      </w:r>
      <w:r w:rsidR="008B75C9" w:rsidRPr="007D2473">
        <w:rPr>
          <w:rFonts w:ascii="Times New Roman" w:hAnsi="Times New Roman" w:cs="Times New Roman"/>
          <w:sz w:val="24"/>
          <w:szCs w:val="24"/>
        </w:rPr>
        <w:t>«___</w:t>
      </w:r>
      <w:r w:rsidR="005930B8" w:rsidRPr="007D2473">
        <w:rPr>
          <w:rFonts w:ascii="Times New Roman" w:hAnsi="Times New Roman" w:cs="Times New Roman"/>
          <w:sz w:val="24"/>
          <w:szCs w:val="24"/>
        </w:rPr>
        <w:t>_</w:t>
      </w:r>
      <w:r w:rsidR="008B75C9" w:rsidRPr="007D2473">
        <w:rPr>
          <w:rFonts w:ascii="Times New Roman" w:hAnsi="Times New Roman" w:cs="Times New Roman"/>
          <w:sz w:val="24"/>
          <w:szCs w:val="24"/>
        </w:rPr>
        <w:t>»</w:t>
      </w:r>
      <w:r w:rsidR="00DF0E46" w:rsidRPr="007D2473">
        <w:rPr>
          <w:rFonts w:ascii="Times New Roman" w:hAnsi="Times New Roman" w:cs="Times New Roman"/>
          <w:sz w:val="24"/>
          <w:szCs w:val="24"/>
        </w:rPr>
        <w:t xml:space="preserve">  </w:t>
      </w:r>
      <w:r w:rsidR="00926DEB" w:rsidRPr="007D2473">
        <w:rPr>
          <w:rFonts w:ascii="Times New Roman" w:hAnsi="Times New Roman" w:cs="Times New Roman"/>
          <w:sz w:val="24"/>
          <w:szCs w:val="24"/>
        </w:rPr>
        <w:t>июня</w:t>
      </w:r>
      <w:r w:rsidR="00E94F98" w:rsidRPr="007D2473">
        <w:rPr>
          <w:rFonts w:ascii="Times New Roman" w:hAnsi="Times New Roman" w:cs="Times New Roman"/>
          <w:sz w:val="24"/>
          <w:szCs w:val="24"/>
        </w:rPr>
        <w:t xml:space="preserve">  </w:t>
      </w:r>
      <w:r w:rsidRPr="007D2473">
        <w:rPr>
          <w:rFonts w:ascii="Times New Roman" w:hAnsi="Times New Roman" w:cs="Times New Roman"/>
          <w:sz w:val="24"/>
          <w:szCs w:val="24"/>
        </w:rPr>
        <w:t>20</w:t>
      </w:r>
      <w:r w:rsidR="003624FE" w:rsidRPr="007D2473">
        <w:rPr>
          <w:rFonts w:ascii="Times New Roman" w:hAnsi="Times New Roman" w:cs="Times New Roman"/>
          <w:sz w:val="24"/>
          <w:szCs w:val="24"/>
        </w:rPr>
        <w:t>2</w:t>
      </w:r>
      <w:r w:rsidR="002C5CC9" w:rsidRPr="007D2473">
        <w:rPr>
          <w:rFonts w:ascii="Times New Roman" w:hAnsi="Times New Roman" w:cs="Times New Roman"/>
          <w:sz w:val="24"/>
          <w:szCs w:val="24"/>
        </w:rPr>
        <w:t>6</w:t>
      </w:r>
      <w:r w:rsidRPr="007D247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96906" w:rsidRPr="007D2473" w:rsidRDefault="00496906" w:rsidP="008C3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6906" w:rsidRPr="007D2473" w:rsidRDefault="00492360" w:rsidP="00E94F98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b/>
          <w:sz w:val="24"/>
          <w:szCs w:val="24"/>
        </w:rPr>
        <w:t>Федеральное казенное учреждение «Российский государственный архив в г. Самаре» (РГА в г. Самаре)</w:t>
      </w:r>
      <w:r w:rsidRPr="007D2473">
        <w:rPr>
          <w:rFonts w:ascii="Times New Roman" w:hAnsi="Times New Roman" w:cs="Times New Roman"/>
          <w:sz w:val="24"/>
          <w:szCs w:val="24"/>
        </w:rPr>
        <w:t>,</w:t>
      </w:r>
      <w:r w:rsidRPr="007D2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2473">
        <w:rPr>
          <w:rFonts w:ascii="Times New Roman" w:hAnsi="Times New Roman" w:cs="Times New Roman"/>
          <w:sz w:val="24"/>
          <w:szCs w:val="24"/>
        </w:rPr>
        <w:t xml:space="preserve">именуемое в дальнейшем «Заказчик», в лице директора </w:t>
      </w:r>
      <w:r w:rsidR="002C5CC9" w:rsidRPr="007D2473">
        <w:rPr>
          <w:rFonts w:ascii="Times New Roman" w:hAnsi="Times New Roman" w:cs="Times New Roman"/>
          <w:sz w:val="24"/>
          <w:szCs w:val="24"/>
        </w:rPr>
        <w:t>Маркина Сергея Ивановича</w:t>
      </w:r>
      <w:r w:rsidRPr="007D2473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</w:t>
      </w:r>
      <w:r w:rsidRPr="007D2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13E" w:rsidRPr="007D2473">
        <w:rPr>
          <w:rFonts w:ascii="Times New Roman" w:hAnsi="Times New Roman" w:cs="Times New Roman"/>
          <w:sz w:val="24"/>
          <w:szCs w:val="24"/>
        </w:rPr>
        <w:t>____</w:t>
      </w:r>
      <w:r w:rsidR="005930B8" w:rsidRPr="007D2473">
        <w:rPr>
          <w:rFonts w:ascii="Times New Roman" w:hAnsi="Times New Roman" w:cs="Times New Roman"/>
          <w:sz w:val="24"/>
          <w:szCs w:val="24"/>
        </w:rPr>
        <w:t>____________</w:t>
      </w:r>
      <w:r w:rsidRPr="007D2473">
        <w:rPr>
          <w:rFonts w:ascii="Times New Roman" w:hAnsi="Times New Roman" w:cs="Times New Roman"/>
          <w:sz w:val="24"/>
          <w:szCs w:val="24"/>
        </w:rPr>
        <w:t>___________</w:t>
      </w:r>
      <w:r w:rsidR="00A96FA8" w:rsidRPr="007D2473">
        <w:rPr>
          <w:rFonts w:ascii="Times New Roman" w:hAnsi="Times New Roman" w:cs="Times New Roman"/>
          <w:sz w:val="24"/>
          <w:szCs w:val="24"/>
        </w:rPr>
        <w:t xml:space="preserve"> </w:t>
      </w:r>
      <w:r w:rsidRPr="007D2473">
        <w:rPr>
          <w:rFonts w:ascii="Times New Roman" w:hAnsi="Times New Roman" w:cs="Times New Roman"/>
          <w:sz w:val="24"/>
          <w:szCs w:val="24"/>
        </w:rPr>
        <w:t>(_______</w:t>
      </w:r>
      <w:r w:rsidR="005930B8" w:rsidRPr="007D2473">
        <w:rPr>
          <w:rFonts w:ascii="Times New Roman" w:hAnsi="Times New Roman" w:cs="Times New Roman"/>
          <w:sz w:val="24"/>
          <w:szCs w:val="24"/>
        </w:rPr>
        <w:t>___________</w:t>
      </w:r>
      <w:r w:rsidRPr="007D2473">
        <w:rPr>
          <w:rFonts w:ascii="Times New Roman" w:hAnsi="Times New Roman" w:cs="Times New Roman"/>
          <w:sz w:val="24"/>
          <w:szCs w:val="24"/>
        </w:rPr>
        <w:t>______),</w:t>
      </w:r>
      <w:r w:rsidRPr="007D24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2473">
        <w:rPr>
          <w:rFonts w:ascii="Times New Roman" w:hAnsi="Times New Roman" w:cs="Times New Roman"/>
          <w:sz w:val="24"/>
          <w:szCs w:val="24"/>
        </w:rPr>
        <w:t>именуемое в дальнейшем «</w:t>
      </w:r>
      <w:r w:rsidR="000D6B80" w:rsidRPr="007D2473">
        <w:rPr>
          <w:rFonts w:ascii="Times New Roman" w:hAnsi="Times New Roman" w:cs="Times New Roman"/>
          <w:sz w:val="24"/>
          <w:szCs w:val="24"/>
        </w:rPr>
        <w:t>Исполнитель</w:t>
      </w:r>
      <w:r w:rsidRPr="007D2473">
        <w:rPr>
          <w:rFonts w:ascii="Times New Roman" w:hAnsi="Times New Roman" w:cs="Times New Roman"/>
          <w:sz w:val="24"/>
          <w:szCs w:val="24"/>
        </w:rPr>
        <w:t>», в лице __________________, действующего на основании ____</w:t>
      </w:r>
      <w:r w:rsidR="005930B8" w:rsidRPr="007D2473">
        <w:rPr>
          <w:rFonts w:ascii="Times New Roman" w:hAnsi="Times New Roman" w:cs="Times New Roman"/>
          <w:sz w:val="24"/>
          <w:szCs w:val="24"/>
        </w:rPr>
        <w:t>______</w:t>
      </w:r>
      <w:r w:rsidRPr="007D2473">
        <w:rPr>
          <w:rFonts w:ascii="Times New Roman" w:hAnsi="Times New Roman" w:cs="Times New Roman"/>
          <w:sz w:val="24"/>
          <w:szCs w:val="24"/>
        </w:rPr>
        <w:t>____, с другой стороны, вместе именуемые «Стороны», с соблюдением положений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</w:t>
      </w:r>
      <w:r w:rsidR="00242E71" w:rsidRPr="007D2473">
        <w:rPr>
          <w:rFonts w:ascii="Times New Roman" w:hAnsi="Times New Roman" w:cs="Times New Roman"/>
          <w:sz w:val="24"/>
          <w:szCs w:val="24"/>
        </w:rPr>
        <w:t>тоящий Договор</w:t>
      </w:r>
      <w:r w:rsidR="00C94C9F" w:rsidRPr="007D2473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="00242E71" w:rsidRPr="007D2473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6774F4" w:rsidRPr="007D2473" w:rsidRDefault="006774F4" w:rsidP="00E9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6906" w:rsidRPr="007D2473" w:rsidRDefault="00496906" w:rsidP="00E94F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47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5930B8" w:rsidRPr="007D2473">
        <w:rPr>
          <w:rFonts w:ascii="Times New Roman" w:hAnsi="Times New Roman" w:cs="Times New Roman"/>
          <w:b/>
          <w:bCs/>
          <w:sz w:val="24"/>
          <w:szCs w:val="24"/>
        </w:rPr>
        <w:t>Предмет Д</w:t>
      </w:r>
      <w:r w:rsidR="00A836E7" w:rsidRPr="007D2473">
        <w:rPr>
          <w:rFonts w:ascii="Times New Roman" w:hAnsi="Times New Roman" w:cs="Times New Roman"/>
          <w:b/>
          <w:bCs/>
          <w:sz w:val="24"/>
          <w:szCs w:val="24"/>
        </w:rPr>
        <w:t>оговора</w:t>
      </w:r>
    </w:p>
    <w:p w:rsidR="00D77326" w:rsidRPr="007D2473" w:rsidRDefault="00496906" w:rsidP="00E9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 xml:space="preserve">1.1. </w:t>
      </w:r>
      <w:r w:rsidR="00DF0E46" w:rsidRPr="007D2473">
        <w:rPr>
          <w:rFonts w:ascii="Times New Roman" w:hAnsi="Times New Roman" w:cs="Times New Roman"/>
          <w:sz w:val="24"/>
          <w:szCs w:val="24"/>
        </w:rPr>
        <w:t xml:space="preserve">Исполнитель принимает на себя обязательство оказать услуги </w:t>
      </w:r>
      <w:r w:rsidRPr="007D2473">
        <w:rPr>
          <w:rFonts w:ascii="Times New Roman" w:hAnsi="Times New Roman" w:cs="Times New Roman"/>
          <w:sz w:val="24"/>
          <w:szCs w:val="24"/>
        </w:rPr>
        <w:t xml:space="preserve">по </w:t>
      </w:r>
      <w:r w:rsidR="00926DEB" w:rsidRPr="007D2473">
        <w:rPr>
          <w:rFonts w:ascii="Times New Roman" w:hAnsi="Times New Roman" w:cs="Times New Roman"/>
          <w:sz w:val="24"/>
          <w:szCs w:val="24"/>
        </w:rPr>
        <w:t>проведению негосударственной</w:t>
      </w:r>
      <w:r w:rsidR="00CC1455" w:rsidRPr="007D2473">
        <w:rPr>
          <w:rFonts w:ascii="Times New Roman" w:hAnsi="Times New Roman" w:cs="Times New Roman"/>
          <w:sz w:val="24"/>
          <w:szCs w:val="24"/>
        </w:rPr>
        <w:t xml:space="preserve"> экспертизы сметной стоимости</w:t>
      </w:r>
      <w:r w:rsidR="00CC1455" w:rsidRPr="007D2473">
        <w:t xml:space="preserve"> </w:t>
      </w:r>
      <w:r w:rsidR="00CC1455" w:rsidRPr="007D2473">
        <w:rPr>
          <w:rFonts w:ascii="Times New Roman" w:hAnsi="Times New Roman" w:cs="Times New Roman"/>
          <w:sz w:val="24"/>
          <w:szCs w:val="24"/>
        </w:rPr>
        <w:t>работ по монтажу системы оповещения и управления эвакуацией</w:t>
      </w:r>
      <w:r w:rsidR="00F01782" w:rsidRPr="007D2473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9450CC" w:rsidRPr="007D2473">
        <w:rPr>
          <w:rFonts w:ascii="Times New Roman" w:hAnsi="Times New Roman" w:cs="Times New Roman"/>
          <w:sz w:val="24"/>
          <w:szCs w:val="24"/>
        </w:rPr>
        <w:t xml:space="preserve"> по тексту</w:t>
      </w:r>
      <w:r w:rsidR="00DF0E46" w:rsidRPr="007D2473">
        <w:rPr>
          <w:rFonts w:ascii="Times New Roman" w:hAnsi="Times New Roman" w:cs="Times New Roman"/>
          <w:sz w:val="24"/>
          <w:szCs w:val="24"/>
        </w:rPr>
        <w:t xml:space="preserve"> – услуги)</w:t>
      </w:r>
      <w:r w:rsidR="00C52BF5" w:rsidRPr="007D2473">
        <w:rPr>
          <w:rFonts w:ascii="Times New Roman" w:hAnsi="Times New Roman" w:cs="Times New Roman"/>
          <w:sz w:val="24"/>
          <w:szCs w:val="24"/>
        </w:rPr>
        <w:t>,</w:t>
      </w:r>
      <w:r w:rsidR="00DF0E46" w:rsidRPr="007D2473">
        <w:rPr>
          <w:rFonts w:ascii="Times New Roman" w:hAnsi="Times New Roman" w:cs="Times New Roman"/>
          <w:sz w:val="24"/>
          <w:szCs w:val="24"/>
        </w:rPr>
        <w:t xml:space="preserve"> в соответствии с Техническим заданием (Приложен</w:t>
      </w:r>
      <w:r w:rsidR="009450CC" w:rsidRPr="007D2473">
        <w:rPr>
          <w:rFonts w:ascii="Times New Roman" w:hAnsi="Times New Roman" w:cs="Times New Roman"/>
          <w:sz w:val="24"/>
          <w:szCs w:val="24"/>
        </w:rPr>
        <w:t xml:space="preserve">ие № </w:t>
      </w:r>
      <w:r w:rsidR="00DF0E46" w:rsidRPr="007D2473">
        <w:rPr>
          <w:rFonts w:ascii="Times New Roman" w:hAnsi="Times New Roman" w:cs="Times New Roman"/>
          <w:sz w:val="24"/>
          <w:szCs w:val="24"/>
        </w:rPr>
        <w:t>1) и Расчетом стоимости услуг (Приложение № 2),</w:t>
      </w:r>
      <w:r w:rsidR="00C52BF5" w:rsidRPr="007D2473">
        <w:rPr>
          <w:rFonts w:ascii="Times New Roman" w:hAnsi="Times New Roman" w:cs="Times New Roman"/>
          <w:sz w:val="24"/>
          <w:szCs w:val="24"/>
        </w:rPr>
        <w:t xml:space="preserve"> являющихся неотъемлемой частью настоящего Договора, а Заказчик – принять и оплатить указанные услуги.</w:t>
      </w:r>
    </w:p>
    <w:p w:rsidR="00540EF6" w:rsidRPr="007D2473" w:rsidRDefault="00D77326" w:rsidP="00E9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 xml:space="preserve">1.2. Место оказания услуг: </w:t>
      </w:r>
      <w:r w:rsidR="00540EF6" w:rsidRPr="007D2473">
        <w:rPr>
          <w:rFonts w:ascii="Times New Roman" w:hAnsi="Times New Roman" w:cs="Times New Roman"/>
          <w:sz w:val="24"/>
          <w:szCs w:val="24"/>
        </w:rPr>
        <w:t>Федеральное казенное учреждение «Российский государственный архи</w:t>
      </w:r>
      <w:r w:rsidR="00C52BF5" w:rsidRPr="007D2473">
        <w:rPr>
          <w:rFonts w:ascii="Times New Roman" w:hAnsi="Times New Roman" w:cs="Times New Roman"/>
          <w:sz w:val="24"/>
          <w:szCs w:val="24"/>
        </w:rPr>
        <w:t>в в г. Самаре»</w:t>
      </w:r>
      <w:r w:rsidR="00540EF6" w:rsidRPr="007D2473">
        <w:rPr>
          <w:rFonts w:ascii="Times New Roman" w:hAnsi="Times New Roman" w:cs="Times New Roman"/>
          <w:sz w:val="24"/>
          <w:szCs w:val="24"/>
        </w:rPr>
        <w:t>:</w:t>
      </w:r>
      <w:r w:rsidR="00C52BF5" w:rsidRPr="007D2473">
        <w:rPr>
          <w:rFonts w:ascii="Times New Roman" w:hAnsi="Times New Roman" w:cs="Times New Roman"/>
          <w:sz w:val="24"/>
          <w:szCs w:val="24"/>
        </w:rPr>
        <w:t xml:space="preserve"> ул. Мичурина, д. 58, г. Самара (далее – Объект).</w:t>
      </w:r>
      <w:r w:rsidR="00540EF6" w:rsidRPr="007D24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BF5" w:rsidRPr="007D2473" w:rsidRDefault="00C52BF5" w:rsidP="00E9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1.3</w:t>
      </w:r>
      <w:r w:rsidR="008A0CF8" w:rsidRPr="007D2473">
        <w:rPr>
          <w:rFonts w:ascii="Times New Roman" w:hAnsi="Times New Roman" w:cs="Times New Roman"/>
          <w:sz w:val="24"/>
          <w:szCs w:val="24"/>
        </w:rPr>
        <w:t>. Срок оказания услуг:</w:t>
      </w:r>
      <w:r w:rsidR="009450CC" w:rsidRPr="007D2473">
        <w:rPr>
          <w:rFonts w:ascii="Times New Roman" w:hAnsi="Times New Roman" w:cs="Times New Roman"/>
          <w:sz w:val="24"/>
          <w:szCs w:val="24"/>
        </w:rPr>
        <w:t xml:space="preserve"> в течение 1</w:t>
      </w:r>
      <w:r w:rsidR="00C84B5A" w:rsidRPr="007D2473">
        <w:rPr>
          <w:rFonts w:ascii="Times New Roman" w:hAnsi="Times New Roman" w:cs="Times New Roman"/>
          <w:sz w:val="24"/>
          <w:szCs w:val="24"/>
        </w:rPr>
        <w:t>5</w:t>
      </w:r>
      <w:r w:rsidR="009450CC" w:rsidRPr="007D2473">
        <w:rPr>
          <w:rFonts w:ascii="Times New Roman" w:hAnsi="Times New Roman" w:cs="Times New Roman"/>
          <w:sz w:val="24"/>
          <w:szCs w:val="24"/>
        </w:rPr>
        <w:t xml:space="preserve"> (</w:t>
      </w:r>
      <w:r w:rsidR="00C84B5A" w:rsidRPr="007D2473">
        <w:rPr>
          <w:rFonts w:ascii="Times New Roman" w:hAnsi="Times New Roman" w:cs="Times New Roman"/>
          <w:sz w:val="24"/>
          <w:szCs w:val="24"/>
        </w:rPr>
        <w:t>пятнадцати</w:t>
      </w:r>
      <w:r w:rsidR="009450CC" w:rsidRPr="007D2473">
        <w:rPr>
          <w:rFonts w:ascii="Times New Roman" w:hAnsi="Times New Roman" w:cs="Times New Roman"/>
          <w:sz w:val="24"/>
          <w:szCs w:val="24"/>
        </w:rPr>
        <w:t>) календарных дней со дня заключения Договора.</w:t>
      </w:r>
    </w:p>
    <w:p w:rsidR="00540EF6" w:rsidRPr="007D2473" w:rsidRDefault="00496906" w:rsidP="00E9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1.</w:t>
      </w:r>
      <w:r w:rsidR="00777446" w:rsidRPr="007D2473">
        <w:rPr>
          <w:rFonts w:ascii="Times New Roman" w:hAnsi="Times New Roman" w:cs="Times New Roman"/>
          <w:sz w:val="24"/>
          <w:szCs w:val="24"/>
        </w:rPr>
        <w:t>4</w:t>
      </w:r>
      <w:r w:rsidRPr="007D2473">
        <w:rPr>
          <w:rFonts w:ascii="Times New Roman" w:hAnsi="Times New Roman" w:cs="Times New Roman"/>
          <w:sz w:val="24"/>
          <w:szCs w:val="24"/>
        </w:rPr>
        <w:t xml:space="preserve">. Код ОКПД2: </w:t>
      </w:r>
      <w:r w:rsidR="00926DEB" w:rsidRPr="007D2473">
        <w:rPr>
          <w:rFonts w:ascii="Times New Roman" w:hAnsi="Times New Roman" w:cs="Times New Roman"/>
          <w:sz w:val="24"/>
          <w:szCs w:val="24"/>
        </w:rPr>
        <w:t>71.20.19.112</w:t>
      </w:r>
      <w:r w:rsidR="00540EF6" w:rsidRPr="007D2473">
        <w:rPr>
          <w:rFonts w:ascii="Times New Roman" w:hAnsi="Times New Roman" w:cs="Times New Roman"/>
          <w:sz w:val="24"/>
          <w:szCs w:val="24"/>
        </w:rPr>
        <w:t xml:space="preserve"> – </w:t>
      </w:r>
      <w:r w:rsidR="00926DEB" w:rsidRPr="007D2473">
        <w:rPr>
          <w:rFonts w:ascii="Times New Roman" w:hAnsi="Times New Roman" w:cs="Times New Roman"/>
          <w:sz w:val="24"/>
          <w:szCs w:val="24"/>
        </w:rPr>
        <w:t>Услуги по проведению негосударственной экспертизы проектной документации и результатов инженерных изысканий</w:t>
      </w:r>
      <w:r w:rsidR="00540EF6" w:rsidRPr="007D2473">
        <w:rPr>
          <w:rFonts w:ascii="Times New Roman" w:hAnsi="Times New Roman" w:cs="Times New Roman"/>
          <w:sz w:val="24"/>
          <w:szCs w:val="24"/>
        </w:rPr>
        <w:t>.</w:t>
      </w:r>
    </w:p>
    <w:p w:rsidR="00CE5FEE" w:rsidRPr="007D2473" w:rsidRDefault="00CE5FEE" w:rsidP="00E9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1.</w:t>
      </w:r>
      <w:r w:rsidR="00777446" w:rsidRPr="007D2473">
        <w:rPr>
          <w:rFonts w:ascii="Times New Roman" w:hAnsi="Times New Roman" w:cs="Times New Roman"/>
          <w:sz w:val="24"/>
          <w:szCs w:val="24"/>
        </w:rPr>
        <w:t>5</w:t>
      </w:r>
      <w:r w:rsidRPr="007D2473">
        <w:rPr>
          <w:rFonts w:ascii="Times New Roman" w:hAnsi="Times New Roman" w:cs="Times New Roman"/>
          <w:sz w:val="24"/>
          <w:szCs w:val="24"/>
        </w:rPr>
        <w:t>. ИКЗ:</w:t>
      </w:r>
      <w:r w:rsidR="00A020DA" w:rsidRPr="007D2473">
        <w:rPr>
          <w:rFonts w:ascii="Times New Roman" w:hAnsi="Times New Roman" w:cs="Times New Roman"/>
          <w:sz w:val="24"/>
          <w:szCs w:val="24"/>
        </w:rPr>
        <w:t xml:space="preserve"> </w:t>
      </w:r>
      <w:r w:rsidR="00F6114F" w:rsidRPr="007D2473">
        <w:rPr>
          <w:rFonts w:ascii="Times New Roman" w:hAnsi="Times New Roman" w:cs="Times New Roman"/>
          <w:sz w:val="24"/>
          <w:szCs w:val="24"/>
        </w:rPr>
        <w:t>261631622885263160100100050000000244</w:t>
      </w:r>
      <w:r w:rsidR="009A774F" w:rsidRPr="007D2473">
        <w:rPr>
          <w:rFonts w:ascii="Times New Roman" w:hAnsi="Times New Roman" w:cs="Times New Roman"/>
          <w:sz w:val="24"/>
          <w:szCs w:val="24"/>
        </w:rPr>
        <w:t>.</w:t>
      </w:r>
    </w:p>
    <w:p w:rsidR="007E5F23" w:rsidRPr="007D2473" w:rsidRDefault="007E5F23" w:rsidP="00E94F98">
      <w:pPr>
        <w:pStyle w:val="a3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20839" w:rsidRPr="007D2473" w:rsidRDefault="00E20839" w:rsidP="00E2083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b/>
          <w:sz w:val="24"/>
          <w:szCs w:val="24"/>
          <w:lang w:eastAsia="ar-SA"/>
        </w:rPr>
        <w:t>2. Приемка оказанных услуг</w:t>
      </w:r>
    </w:p>
    <w:p w:rsidR="004910E6" w:rsidRPr="007D2473" w:rsidRDefault="00E20839" w:rsidP="004910E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 xml:space="preserve">2.1. Приемка оказанных услуг осуществляется по адресу Заказчика, указанному в п. 1.2. Договора. </w:t>
      </w:r>
      <w:r w:rsidR="004910E6" w:rsidRPr="007D2473">
        <w:rPr>
          <w:rFonts w:ascii="Times New Roman" w:hAnsi="Times New Roman" w:cs="Times New Roman"/>
          <w:sz w:val="24"/>
          <w:szCs w:val="24"/>
          <w:lang w:eastAsia="ar-SA"/>
        </w:rPr>
        <w:t xml:space="preserve"> Исполнитель по требованию Заказчика, в соответствии с условиями Договора, обязан предоставить в течение 3-х рабочих дней относящуюся к предмету Договора документацию и информацию о ходе оказания услуг. Рассмотрение и приемка результатов оказанных услуг осуществляется Заказчиком в соответствии со сроками оказания услуг.</w:t>
      </w:r>
    </w:p>
    <w:p w:rsidR="004910E6" w:rsidRPr="007D2473" w:rsidRDefault="004910E6" w:rsidP="004910E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Исполнитель предоставляет Заказчику счёт, счет-фактуру (при наличии НДС), акт оказанных услуг (выполненных работ) или универсальный передаточный документ (УПД) по факту оказания услуг.</w:t>
      </w:r>
    </w:p>
    <w:p w:rsidR="004910E6" w:rsidRPr="007D2473" w:rsidRDefault="004910E6" w:rsidP="004910E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На основании документов, полученных от Исполнителя, Заказчик в течение 10 (десяти) дней с даты предоставления Исполнителем документов, осуществляет приемку результата оказанных услуг, формирует акт приемки товаров, работ, услуг (ф. 0510452) по унифицированной форме, установленной приказом Минфина России от 15.04.2021 № 61н (далее по тексту - акт приемки ТРУ), подписывает и направляет его на подписание Исполнителю.</w:t>
      </w:r>
    </w:p>
    <w:p w:rsidR="004910E6" w:rsidRPr="007D2473" w:rsidRDefault="004910E6" w:rsidP="004910E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Исполнитель, со своей стороны, подписывает направленный Заказчиком акт приемки ТРУ и возвращает его для утверждения руководителем Заказчика.</w:t>
      </w:r>
    </w:p>
    <w:p w:rsidR="004910E6" w:rsidRPr="007D2473" w:rsidRDefault="004910E6" w:rsidP="004910E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Акт приемки ТРУ составляется в форме электронного документа и подписывается электронными подписями представителей Заказчика и Исполнителя.</w:t>
      </w:r>
    </w:p>
    <w:p w:rsidR="004910E6" w:rsidRPr="007D2473" w:rsidRDefault="004910E6" w:rsidP="004910E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В случае отсутствия возможности подписания представителем Исполнителя электронного акта приемки ТРУ электронной подписью, Заказчиком формируется копия электронного акта приемки ТРУ на бумажном носителе, которая подписывается собственноручно представителем Исполнителя.</w:t>
      </w:r>
    </w:p>
    <w:p w:rsidR="004910E6" w:rsidRPr="007D2473" w:rsidRDefault="004910E6" w:rsidP="004910E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 xml:space="preserve">Заказчик имеет право отказаться от приемки оказанных услуг, в случае несоответствия результата оказанных услуг требованиям, указанным в настоящем техническом задании. В этом случае Заказчик оформляет соответствующий раздел в акте приемки ТРУ, и направляет его Исполнителю вместе с </w:t>
      </w:r>
      <w:r w:rsidRPr="007D2473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претензионным письмом о мотивированном отказе от приемки результата оказанных услуг с указанием сроков устранения выявленных недостатков.</w:t>
      </w:r>
    </w:p>
    <w:p w:rsidR="00777446" w:rsidRPr="007D2473" w:rsidRDefault="00777446" w:rsidP="00E2083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20839" w:rsidRPr="007D2473" w:rsidRDefault="00E20839" w:rsidP="00E208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473">
        <w:rPr>
          <w:rFonts w:ascii="Times New Roman" w:hAnsi="Times New Roman" w:cs="Times New Roman"/>
          <w:b/>
          <w:bCs/>
          <w:sz w:val="24"/>
          <w:szCs w:val="24"/>
        </w:rPr>
        <w:t>3. Цена Договора и порядок расчетов</w:t>
      </w:r>
    </w:p>
    <w:p w:rsidR="00E20839" w:rsidRPr="007D2473" w:rsidRDefault="00E20839" w:rsidP="00E20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3.1. Сумма настоящего Договора составляет: _____________ (__________________) рублей _____ копеек, в том числе НДС ___ % (НДС не облагается), в соответствии с Расчетом стоимости услуг (Приложение № 2). Цена Договора является твердой и определяется на весь срок его действия.</w:t>
      </w:r>
    </w:p>
    <w:p w:rsidR="004910E6" w:rsidRPr="007D2473" w:rsidRDefault="004910E6" w:rsidP="00E20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3.2.</w:t>
      </w:r>
      <w:r w:rsidRPr="007D2473">
        <w:t xml:space="preserve"> </w:t>
      </w:r>
      <w:r w:rsidRPr="007D2473">
        <w:rPr>
          <w:rFonts w:ascii="Times New Roman" w:hAnsi="Times New Roman" w:cs="Times New Roman"/>
          <w:sz w:val="24"/>
          <w:szCs w:val="24"/>
        </w:rPr>
        <w:t>Цена сформирована с учетом накладных, транспортных расходов, налогов и всех иных расходов, связанных с выполнением обязательств по Договору.</w:t>
      </w:r>
    </w:p>
    <w:p w:rsidR="00E20839" w:rsidRPr="007D2473" w:rsidRDefault="004910E6" w:rsidP="00E20839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D2473">
        <w:rPr>
          <w:rFonts w:ascii="Times New Roman" w:hAnsi="Times New Roman" w:cs="Times New Roman"/>
          <w:spacing w:val="2"/>
          <w:sz w:val="24"/>
          <w:szCs w:val="24"/>
        </w:rPr>
        <w:t>3.3</w:t>
      </w:r>
      <w:r w:rsidR="00E20839" w:rsidRPr="007D2473">
        <w:rPr>
          <w:rFonts w:ascii="Times New Roman" w:hAnsi="Times New Roman" w:cs="Times New Roman"/>
          <w:spacing w:val="2"/>
          <w:sz w:val="24"/>
          <w:szCs w:val="24"/>
        </w:rPr>
        <w:t xml:space="preserve">. Оплата осуществляется в соответствии с доведенными лимитами бюджетных обязательств. Заказчик производит оплату путём безналичного перечисления денежных средств на расчётный счёт Исполнителя в течение </w:t>
      </w:r>
      <w:r w:rsidRPr="007D2473">
        <w:rPr>
          <w:rFonts w:ascii="Times New Roman" w:hAnsi="Times New Roman" w:cs="Times New Roman"/>
          <w:spacing w:val="2"/>
          <w:sz w:val="24"/>
          <w:szCs w:val="24"/>
        </w:rPr>
        <w:t>10</w:t>
      </w:r>
      <w:r w:rsidR="00E20839" w:rsidRPr="007D2473">
        <w:rPr>
          <w:rFonts w:ascii="Times New Roman" w:hAnsi="Times New Roman" w:cs="Times New Roman"/>
          <w:spacing w:val="2"/>
          <w:sz w:val="24"/>
          <w:szCs w:val="24"/>
        </w:rPr>
        <w:t xml:space="preserve"> (</w:t>
      </w:r>
      <w:r w:rsidRPr="007D2473">
        <w:rPr>
          <w:rFonts w:ascii="Times New Roman" w:hAnsi="Times New Roman" w:cs="Times New Roman"/>
          <w:spacing w:val="2"/>
          <w:sz w:val="24"/>
          <w:szCs w:val="24"/>
        </w:rPr>
        <w:t>десяти</w:t>
      </w:r>
      <w:r w:rsidR="00E20839" w:rsidRPr="007D2473">
        <w:rPr>
          <w:rFonts w:ascii="Times New Roman" w:hAnsi="Times New Roman" w:cs="Times New Roman"/>
          <w:spacing w:val="2"/>
          <w:sz w:val="24"/>
          <w:szCs w:val="24"/>
        </w:rPr>
        <w:t>) рабочих дней с даты утверждения акта приемки ТРУ руководителем Заказчика. Авансирование не предусмотрено.</w:t>
      </w:r>
    </w:p>
    <w:p w:rsidR="00E20839" w:rsidRPr="007D2473" w:rsidRDefault="004910E6" w:rsidP="00E20839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7D2473">
        <w:rPr>
          <w:rFonts w:ascii="Times New Roman" w:hAnsi="Times New Roman" w:cs="Times New Roman"/>
          <w:spacing w:val="2"/>
          <w:sz w:val="24"/>
          <w:szCs w:val="24"/>
        </w:rPr>
        <w:t>3.4</w:t>
      </w:r>
      <w:r w:rsidR="00E20839" w:rsidRPr="007D2473">
        <w:rPr>
          <w:rFonts w:ascii="Times New Roman" w:hAnsi="Times New Roman" w:cs="Times New Roman"/>
          <w:spacing w:val="2"/>
          <w:sz w:val="24"/>
          <w:szCs w:val="24"/>
        </w:rPr>
        <w:t>. Обязательство Заказчика по оплате считается исполненным с даты списания денежных средств со счета Заказчика.</w:t>
      </w:r>
    </w:p>
    <w:p w:rsidR="00E20839" w:rsidRPr="007D2473" w:rsidRDefault="004910E6" w:rsidP="00E20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3.5</w:t>
      </w:r>
      <w:r w:rsidR="00E20839" w:rsidRPr="007D2473">
        <w:rPr>
          <w:rFonts w:ascii="Times New Roman" w:hAnsi="Times New Roman" w:cs="Times New Roman"/>
          <w:sz w:val="24"/>
          <w:szCs w:val="24"/>
        </w:rPr>
        <w:t>. Заказчик вправе удержать суммы не исполненных Исполнителем требований об уплате неустоек (штрафов, пеней), предъявленных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из суммы, подлежащей оплате Исполнителю.</w:t>
      </w:r>
    </w:p>
    <w:p w:rsidR="00E20839" w:rsidRPr="007D2473" w:rsidRDefault="00880497" w:rsidP="00E20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3</w:t>
      </w:r>
      <w:r w:rsidR="004910E6" w:rsidRPr="007D2473">
        <w:rPr>
          <w:rFonts w:ascii="Times New Roman" w:hAnsi="Times New Roman" w:cs="Times New Roman"/>
          <w:sz w:val="24"/>
          <w:szCs w:val="24"/>
        </w:rPr>
        <w:t>.6</w:t>
      </w:r>
      <w:r w:rsidR="00E20839" w:rsidRPr="007D2473">
        <w:rPr>
          <w:rFonts w:ascii="Times New Roman" w:hAnsi="Times New Roman" w:cs="Times New Roman"/>
          <w:sz w:val="24"/>
          <w:szCs w:val="24"/>
        </w:rPr>
        <w:t>. Стороны согласовали возможность получения Заказчиком от Исполнителя электронных документов/пакетов электронных документов, подписанных усиленной квалифицированной электронной подписью по телекоммуникационным каналам связи через оператора электронного документооборота. При этом Заказчик обязуется обеспечить техническую возможность для приема и обработки им пакетов электронных документов и осуществить иные необходимые действия в соответствии с порядком выставления и получения счетов, счетов-фактур, актов, УПД и условиями обслуживания оператора электронного документооборота, размещенными на его сайте. Электронный документ, подписанный усиленной квалифицированной электронной подписью, признается документом, равнозначным документу на бумажном носителе, подписанному собственноручной подписью и заверенному печатью.</w:t>
      </w:r>
    </w:p>
    <w:p w:rsidR="00E20839" w:rsidRPr="007D2473" w:rsidRDefault="00E20839" w:rsidP="00E208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Выставление и получение электронных документов/пакетов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информации, позволяющих однозначно идентифицировать владельца сертификат ключа проверки электронной подписи.</w:t>
      </w:r>
    </w:p>
    <w:p w:rsidR="00E20839" w:rsidRPr="007D2473" w:rsidRDefault="00E20839" w:rsidP="00E94F98">
      <w:pPr>
        <w:pStyle w:val="a3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880497" w:rsidRPr="007D2473" w:rsidRDefault="004910E6" w:rsidP="00880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473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С</w:t>
      </w:r>
      <w:r w:rsidR="00880497" w:rsidRPr="007D2473">
        <w:rPr>
          <w:rFonts w:ascii="Times New Roman" w:hAnsi="Times New Roman" w:cs="Times New Roman"/>
          <w:b/>
          <w:bCs/>
          <w:sz w:val="24"/>
          <w:szCs w:val="24"/>
        </w:rPr>
        <w:t>торон</w:t>
      </w:r>
    </w:p>
    <w:p w:rsidR="00880497" w:rsidRPr="007D2473" w:rsidRDefault="00D14B1B" w:rsidP="008804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473">
        <w:rPr>
          <w:rFonts w:ascii="Times New Roman" w:hAnsi="Times New Roman" w:cs="Times New Roman"/>
          <w:b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b/>
          <w:sz w:val="24"/>
          <w:szCs w:val="24"/>
        </w:rPr>
        <w:t>.1. Исполнитель обязан:</w:t>
      </w:r>
    </w:p>
    <w:p w:rsidR="00880497" w:rsidRPr="007D2473" w:rsidRDefault="00D14B1B" w:rsidP="008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sz w:val="24"/>
          <w:szCs w:val="24"/>
        </w:rPr>
        <w:t>.1.1. Оказать услуги с использованием своих сил и средств, обеспечив их надлежащее качество.</w:t>
      </w:r>
    </w:p>
    <w:p w:rsidR="00880497" w:rsidRPr="007D2473" w:rsidRDefault="00D14B1B" w:rsidP="008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sz w:val="24"/>
          <w:szCs w:val="24"/>
        </w:rPr>
        <w:t>.1.</w:t>
      </w:r>
      <w:r w:rsidR="00A3413E" w:rsidRPr="007D2473">
        <w:rPr>
          <w:rFonts w:ascii="Times New Roman" w:hAnsi="Times New Roman" w:cs="Times New Roman"/>
          <w:sz w:val="24"/>
          <w:szCs w:val="24"/>
        </w:rPr>
        <w:t>2</w:t>
      </w:r>
      <w:r w:rsidR="00880497" w:rsidRPr="007D2473">
        <w:rPr>
          <w:rFonts w:ascii="Times New Roman" w:hAnsi="Times New Roman" w:cs="Times New Roman"/>
          <w:sz w:val="24"/>
          <w:szCs w:val="24"/>
        </w:rPr>
        <w:t xml:space="preserve">. Обеспечить гарантию качества оказанных услуг: не менее </w:t>
      </w:r>
      <w:r w:rsidR="00A3413E" w:rsidRPr="007D2473">
        <w:rPr>
          <w:rFonts w:ascii="Times New Roman" w:hAnsi="Times New Roman" w:cs="Times New Roman"/>
          <w:sz w:val="24"/>
          <w:szCs w:val="24"/>
        </w:rPr>
        <w:t>12</w:t>
      </w:r>
      <w:r w:rsidR="00880497" w:rsidRPr="007D2473">
        <w:rPr>
          <w:rFonts w:ascii="Times New Roman" w:hAnsi="Times New Roman" w:cs="Times New Roman"/>
          <w:sz w:val="24"/>
          <w:szCs w:val="24"/>
        </w:rPr>
        <w:t xml:space="preserve"> (</w:t>
      </w:r>
      <w:r w:rsidR="00A3413E" w:rsidRPr="007D2473">
        <w:rPr>
          <w:rFonts w:ascii="Times New Roman" w:hAnsi="Times New Roman" w:cs="Times New Roman"/>
          <w:sz w:val="24"/>
          <w:szCs w:val="24"/>
        </w:rPr>
        <w:t>двенадцати</w:t>
      </w:r>
      <w:r w:rsidR="00880497" w:rsidRPr="007D2473">
        <w:rPr>
          <w:rFonts w:ascii="Times New Roman" w:hAnsi="Times New Roman" w:cs="Times New Roman"/>
          <w:sz w:val="24"/>
          <w:szCs w:val="24"/>
        </w:rPr>
        <w:t>) месяцев с даты подписания Заказчиком документов о приемке.</w:t>
      </w:r>
    </w:p>
    <w:p w:rsidR="00880497" w:rsidRPr="007D2473" w:rsidRDefault="00D14B1B" w:rsidP="008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sz w:val="24"/>
          <w:szCs w:val="24"/>
        </w:rPr>
        <w:t>.1.</w:t>
      </w:r>
      <w:r w:rsidR="00A3413E" w:rsidRPr="007D2473">
        <w:rPr>
          <w:rFonts w:ascii="Times New Roman" w:hAnsi="Times New Roman" w:cs="Times New Roman"/>
          <w:sz w:val="24"/>
          <w:szCs w:val="24"/>
        </w:rPr>
        <w:t>3</w:t>
      </w:r>
      <w:r w:rsidR="00880497" w:rsidRPr="007D2473">
        <w:rPr>
          <w:rFonts w:ascii="Times New Roman" w:hAnsi="Times New Roman" w:cs="Times New Roman"/>
          <w:sz w:val="24"/>
          <w:szCs w:val="24"/>
        </w:rPr>
        <w:t>. Безвозмездно устранять недостатки, выявленные Заказчиком в случае некачественного оказания услуг.</w:t>
      </w:r>
    </w:p>
    <w:p w:rsidR="00A3413E" w:rsidRPr="007D2473" w:rsidRDefault="00D14B1B" w:rsidP="008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sz w:val="24"/>
          <w:szCs w:val="24"/>
        </w:rPr>
        <w:t>.1.</w:t>
      </w:r>
      <w:r w:rsidR="00A3413E" w:rsidRPr="007D2473">
        <w:rPr>
          <w:rFonts w:ascii="Times New Roman" w:hAnsi="Times New Roman" w:cs="Times New Roman"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sz w:val="24"/>
          <w:szCs w:val="24"/>
        </w:rPr>
        <w:t xml:space="preserve">. Иметь в наличии действующую </w:t>
      </w:r>
      <w:r w:rsidR="00A3413E" w:rsidRPr="007D2473">
        <w:rPr>
          <w:rFonts w:ascii="Times New Roman" w:hAnsi="Times New Roman" w:cs="Times New Roman"/>
          <w:sz w:val="24"/>
          <w:szCs w:val="24"/>
        </w:rPr>
        <w:t xml:space="preserve">аккредитация на право проведения негосударственной экспертизы проектной документации и (или) результатов инженерных изысканий, выданную Федеральной службой по аккредитации (Росаккредитация). </w:t>
      </w:r>
    </w:p>
    <w:p w:rsidR="00880497" w:rsidRPr="007D2473" w:rsidRDefault="00D14B1B" w:rsidP="008804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473">
        <w:rPr>
          <w:rFonts w:ascii="Times New Roman" w:hAnsi="Times New Roman" w:cs="Times New Roman"/>
          <w:b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b/>
          <w:sz w:val="24"/>
          <w:szCs w:val="24"/>
        </w:rPr>
        <w:t>.2. Исполнитель вправе:</w:t>
      </w:r>
    </w:p>
    <w:p w:rsidR="00880497" w:rsidRPr="007D2473" w:rsidRDefault="00D14B1B" w:rsidP="008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sz w:val="24"/>
          <w:szCs w:val="24"/>
        </w:rPr>
        <w:t xml:space="preserve">.2.1. </w:t>
      </w:r>
      <w:r w:rsidR="00A94572" w:rsidRPr="007D2473">
        <w:rPr>
          <w:rFonts w:ascii="Times New Roman" w:hAnsi="Times New Roman" w:cs="Times New Roman"/>
          <w:sz w:val="24"/>
          <w:szCs w:val="24"/>
          <w:lang w:eastAsia="en-US"/>
        </w:rPr>
        <w:t>Своими силами и средствами</w:t>
      </w:r>
      <w:r w:rsidR="00A94572" w:rsidRPr="007D2473">
        <w:rPr>
          <w:rFonts w:ascii="Times New Roman" w:hAnsi="Times New Roman" w:cs="Times New Roman"/>
          <w:sz w:val="24"/>
          <w:szCs w:val="24"/>
        </w:rPr>
        <w:t xml:space="preserve"> оказать услугу</w:t>
      </w:r>
      <w:r w:rsidR="00A94572" w:rsidRPr="007D2473">
        <w:rPr>
          <w:rFonts w:ascii="Times New Roman" w:hAnsi="Times New Roman" w:cs="Times New Roman"/>
          <w:sz w:val="24"/>
          <w:szCs w:val="24"/>
          <w:lang w:eastAsia="en-US"/>
        </w:rPr>
        <w:t>, обеспечив её надлежащее качество,</w:t>
      </w:r>
      <w:r w:rsidR="00A94572" w:rsidRPr="007D2473">
        <w:rPr>
          <w:rFonts w:ascii="Times New Roman" w:hAnsi="Times New Roman" w:cs="Times New Roman"/>
          <w:sz w:val="24"/>
          <w:szCs w:val="24"/>
        </w:rPr>
        <w:t xml:space="preserve"> и определить непосредственных исполнителей </w:t>
      </w:r>
      <w:r w:rsidR="00880497" w:rsidRPr="007D2473">
        <w:rPr>
          <w:rFonts w:ascii="Times New Roman" w:hAnsi="Times New Roman" w:cs="Times New Roman"/>
          <w:sz w:val="24"/>
          <w:szCs w:val="24"/>
        </w:rPr>
        <w:t>для оказания услуг</w:t>
      </w:r>
      <w:r w:rsidR="00A94572" w:rsidRPr="007D2473">
        <w:rPr>
          <w:rFonts w:ascii="Times New Roman" w:hAnsi="Times New Roman" w:cs="Times New Roman"/>
          <w:sz w:val="24"/>
          <w:szCs w:val="24"/>
        </w:rPr>
        <w:t>и</w:t>
      </w:r>
      <w:r w:rsidR="00880497" w:rsidRPr="007D2473">
        <w:rPr>
          <w:rFonts w:ascii="Times New Roman" w:hAnsi="Times New Roman" w:cs="Times New Roman"/>
          <w:sz w:val="24"/>
          <w:szCs w:val="24"/>
        </w:rPr>
        <w:t>.</w:t>
      </w:r>
    </w:p>
    <w:p w:rsidR="00880497" w:rsidRPr="007D2473" w:rsidRDefault="00D14B1B" w:rsidP="008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sz w:val="24"/>
          <w:szCs w:val="24"/>
        </w:rPr>
        <w:t>.2.</w:t>
      </w:r>
      <w:r w:rsidR="00040BFC" w:rsidRPr="007D2473">
        <w:rPr>
          <w:rFonts w:ascii="Times New Roman" w:hAnsi="Times New Roman" w:cs="Times New Roman"/>
          <w:sz w:val="24"/>
          <w:szCs w:val="24"/>
        </w:rPr>
        <w:t>2</w:t>
      </w:r>
      <w:r w:rsidR="00880497" w:rsidRPr="007D2473">
        <w:rPr>
          <w:rFonts w:ascii="Times New Roman" w:hAnsi="Times New Roman" w:cs="Times New Roman"/>
          <w:sz w:val="24"/>
          <w:szCs w:val="24"/>
        </w:rPr>
        <w:t>. Требовать у Заказчика принять и оплатить оказанные услуги в соответствии с условиями Договора.</w:t>
      </w:r>
    </w:p>
    <w:p w:rsidR="00880497" w:rsidRPr="007D2473" w:rsidRDefault="00D14B1B" w:rsidP="008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sz w:val="24"/>
          <w:szCs w:val="24"/>
        </w:rPr>
        <w:t>.2.</w:t>
      </w:r>
      <w:r w:rsidR="00040BFC" w:rsidRPr="007D2473">
        <w:rPr>
          <w:rFonts w:ascii="Times New Roman" w:hAnsi="Times New Roman" w:cs="Times New Roman"/>
          <w:sz w:val="24"/>
          <w:szCs w:val="24"/>
        </w:rPr>
        <w:t>3</w:t>
      </w:r>
      <w:r w:rsidR="00880497" w:rsidRPr="007D2473">
        <w:rPr>
          <w:rFonts w:ascii="Times New Roman" w:hAnsi="Times New Roman" w:cs="Times New Roman"/>
          <w:sz w:val="24"/>
          <w:szCs w:val="24"/>
        </w:rPr>
        <w:t>. Принимать участие в приемке оказанных услуг.</w:t>
      </w:r>
    </w:p>
    <w:p w:rsidR="00880497" w:rsidRPr="007D2473" w:rsidRDefault="00D14B1B" w:rsidP="008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sz w:val="24"/>
          <w:szCs w:val="24"/>
        </w:rPr>
        <w:t>.2.</w:t>
      </w:r>
      <w:r w:rsidR="00040BFC" w:rsidRPr="007D2473">
        <w:rPr>
          <w:rFonts w:ascii="Times New Roman" w:hAnsi="Times New Roman" w:cs="Times New Roman"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sz w:val="24"/>
          <w:szCs w:val="24"/>
        </w:rPr>
        <w:t>. Пользоваться иными правами, предусмотренными законодательством Российской Федерации.</w:t>
      </w:r>
    </w:p>
    <w:p w:rsidR="00B47195" w:rsidRPr="007D2473" w:rsidRDefault="00B47195" w:rsidP="008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lastRenderedPageBreak/>
        <w:t>4.2.</w:t>
      </w:r>
      <w:r w:rsidR="00040BFC" w:rsidRPr="007D2473">
        <w:rPr>
          <w:rFonts w:ascii="Times New Roman" w:hAnsi="Times New Roman" w:cs="Times New Roman"/>
          <w:sz w:val="24"/>
          <w:szCs w:val="24"/>
        </w:rPr>
        <w:t>5</w:t>
      </w:r>
      <w:r w:rsidRPr="007D2473">
        <w:rPr>
          <w:rFonts w:ascii="Times New Roman" w:hAnsi="Times New Roman" w:cs="Times New Roman"/>
          <w:sz w:val="24"/>
          <w:szCs w:val="24"/>
        </w:rPr>
        <w:t>. Направлять Заказчику мотивированные запросы о предоставлении недостающей проектной документации или ее разделов. В случае непредоставления Заказчиком запрошенных документов в течение 2-х рабочих дней, Исполнитель вправе приостановить оказание услуг по настоящему Договору до момента устранения нарушений, при этом сроки выполнения работ продлеваются соразмерно времени задержки.</w:t>
      </w:r>
    </w:p>
    <w:p w:rsidR="00880497" w:rsidRPr="007D2473" w:rsidRDefault="00D14B1B" w:rsidP="008804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473">
        <w:rPr>
          <w:rFonts w:ascii="Times New Roman" w:hAnsi="Times New Roman" w:cs="Times New Roman"/>
          <w:b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b/>
          <w:sz w:val="24"/>
          <w:szCs w:val="24"/>
        </w:rPr>
        <w:t>.3. Заказчик обязан:</w:t>
      </w:r>
    </w:p>
    <w:p w:rsidR="00880497" w:rsidRPr="007D2473" w:rsidRDefault="00D14B1B" w:rsidP="0040292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sz w:val="24"/>
          <w:szCs w:val="24"/>
        </w:rPr>
        <w:t>.3.1.</w:t>
      </w:r>
      <w:r w:rsidR="00880497" w:rsidRPr="007D2473">
        <w:rPr>
          <w:rFonts w:ascii="Times New Roman" w:hAnsi="Times New Roman" w:cs="Times New Roman"/>
          <w:sz w:val="24"/>
          <w:szCs w:val="24"/>
        </w:rPr>
        <w:tab/>
      </w:r>
      <w:r w:rsidR="0040292D" w:rsidRPr="007D2473">
        <w:rPr>
          <w:rFonts w:ascii="Times New Roman" w:hAnsi="Times New Roman" w:cs="Times New Roman"/>
          <w:sz w:val="24"/>
          <w:szCs w:val="24"/>
        </w:rPr>
        <w:t>Своевременно оплатить оказанные Исполнителем услуги в соответствии с условиями Договора.</w:t>
      </w:r>
    </w:p>
    <w:p w:rsidR="00B47195" w:rsidRPr="007D2473" w:rsidRDefault="00B47195" w:rsidP="008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4.3.</w:t>
      </w:r>
      <w:r w:rsidR="00040BFC" w:rsidRPr="007D2473">
        <w:rPr>
          <w:rFonts w:ascii="Times New Roman" w:hAnsi="Times New Roman" w:cs="Times New Roman"/>
          <w:sz w:val="24"/>
          <w:szCs w:val="24"/>
        </w:rPr>
        <w:t>2</w:t>
      </w:r>
      <w:r w:rsidRPr="007D2473">
        <w:rPr>
          <w:rFonts w:ascii="Times New Roman" w:hAnsi="Times New Roman" w:cs="Times New Roman"/>
          <w:sz w:val="24"/>
          <w:szCs w:val="24"/>
        </w:rPr>
        <w:t>. В срок не позднее 2-х рабочих дней с момента подписания настоящего Договора, а также по дополнительным запросам Исполнителя, передать Исполнителю проектную документацию по объекту «Система оповещения и управления эвакуацией (СОУЭ)» в составе и объеме, необходимом для оценки о</w:t>
      </w:r>
      <w:r w:rsidR="00B46652" w:rsidRPr="007D2473">
        <w:rPr>
          <w:rFonts w:ascii="Times New Roman" w:hAnsi="Times New Roman" w:cs="Times New Roman"/>
          <w:sz w:val="24"/>
          <w:szCs w:val="24"/>
        </w:rPr>
        <w:t>боснованности сметной стоимости</w:t>
      </w:r>
      <w:r w:rsidRPr="007D2473">
        <w:rPr>
          <w:rFonts w:ascii="Times New Roman" w:hAnsi="Times New Roman" w:cs="Times New Roman"/>
          <w:sz w:val="24"/>
          <w:szCs w:val="24"/>
        </w:rPr>
        <w:t>.</w:t>
      </w:r>
    </w:p>
    <w:p w:rsidR="00880497" w:rsidRPr="007D2473" w:rsidRDefault="00D14B1B" w:rsidP="008804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473">
        <w:rPr>
          <w:rFonts w:ascii="Times New Roman" w:hAnsi="Times New Roman" w:cs="Times New Roman"/>
          <w:b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b/>
          <w:sz w:val="24"/>
          <w:szCs w:val="24"/>
        </w:rPr>
        <w:t>.4. Заказчик вправе:</w:t>
      </w:r>
    </w:p>
    <w:p w:rsidR="00880497" w:rsidRPr="007D2473" w:rsidRDefault="00D14B1B" w:rsidP="008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sz w:val="24"/>
          <w:szCs w:val="24"/>
        </w:rPr>
        <w:t>.4.1. Требовать от Исполнителя надлежащего исполнения обязательств в соответствии с условиями Договора.</w:t>
      </w:r>
    </w:p>
    <w:p w:rsidR="00880497" w:rsidRPr="007D2473" w:rsidRDefault="00D14B1B" w:rsidP="008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sz w:val="24"/>
          <w:szCs w:val="24"/>
        </w:rPr>
        <w:t>.4.2. Запрашивать у Исполнителя информацию о ходе и состоянии исполнения обязательств Исполнителя по Договору.</w:t>
      </w:r>
    </w:p>
    <w:p w:rsidR="00880497" w:rsidRPr="007D2473" w:rsidRDefault="00D14B1B" w:rsidP="008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4</w:t>
      </w:r>
      <w:r w:rsidR="00880497" w:rsidRPr="007D2473">
        <w:rPr>
          <w:rFonts w:ascii="Times New Roman" w:hAnsi="Times New Roman" w:cs="Times New Roman"/>
          <w:sz w:val="24"/>
          <w:szCs w:val="24"/>
        </w:rPr>
        <w:t>.4.3. Пользоваться иными правами, предусмотренными законодательством Российской Федерации.</w:t>
      </w:r>
    </w:p>
    <w:p w:rsidR="00E20839" w:rsidRPr="007D2473" w:rsidRDefault="00E20839" w:rsidP="00E94F98">
      <w:pPr>
        <w:pStyle w:val="a3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880497" w:rsidRPr="007D2473" w:rsidRDefault="00880497" w:rsidP="008804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b/>
          <w:kern w:val="24"/>
          <w:sz w:val="24"/>
          <w:szCs w:val="24"/>
          <w:lang w:eastAsia="ar-SA"/>
        </w:rPr>
        <w:t>5.  Ответственность сторон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  <w:lang w:eastAsia="x-none"/>
        </w:rPr>
        <w:t>5.1.</w:t>
      </w:r>
      <w:r w:rsidRPr="007D2473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условиями Договора и действующим законодательством Российской Федерации.</w:t>
      </w:r>
    </w:p>
    <w:p w:rsidR="00880497" w:rsidRPr="007D2473" w:rsidRDefault="00880497" w:rsidP="0088049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5.2. За неисполнение или ненадлежащее исполнение обязательств, предусмотренных Договором, Стороны несут ответственность в соответствии с Договором и действующим законодательством Российской Федерации, в размере, установленным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(подрядчиком, исполнителем) обязательств, предусмотренных контрактом (за исключением просрочки исполнения обязательств Заказчиком, Исполнителем (подрядчиком, исполнителем), и размера пени, начисляемой за каждый день просрочки исполнения Исполнителем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Правительства РФ от 30.08.2017 № 1042).</w:t>
      </w:r>
    </w:p>
    <w:p w:rsidR="00880497" w:rsidRPr="007D2473" w:rsidRDefault="00880497" w:rsidP="0088049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5.3. Убытки, возникшие вследствие неисполнения либо ненадлежащего исполнения Сторонами обязательств по Договору, возмещаются в объеме и порядке, предусмотренном законодательством Российской Федерации.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5.4.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в порядке, установленном Правительством Российской Федерации.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lastRenderedPageBreak/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штраф устанавливается в размере: 1000 (Одна тысяча) рублей 00 копеек.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5.5.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размере: 1000 (Одна тысяча) рублей 00 копеек.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5.6. За каждый факт неисполнения или ненадлежащего исполнения Исполнителем обязательств, предусмотренных Договором, за исключением просрочки обязательств (в том числе гарантийного обязательства), предусмотренных Договором, размер штрафа устанавливается в размере 10 % цены Договора:  __________________ (____________________________________) рублей ____ копеек.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5.7.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5.8. Заказчик обязан уплатить неустойку (штраф, пени) в течение 10 (десяти) календарных дней с момента предъявления Исполнителем требования об их уплате.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5.9. Исполнитель обязан уплатить неустойку (штраф, пени) в течение 10 (десяти) календарных дней с момента предъявления Заказчиком требования об их уплате.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D2473">
        <w:rPr>
          <w:rFonts w:ascii="Times New Roman" w:hAnsi="Times New Roman" w:cs="Times New Roman"/>
          <w:sz w:val="24"/>
          <w:szCs w:val="24"/>
        </w:rPr>
        <w:t>5.10. Стороны освобождаются от уплаты неустойки (штрафа, пени), если докажут, что неисполнение или ненадлежащее исполнение обязательств, предусмотренных настоящим Договором, произошло вследствие непреодолимой силы или по вине другой Стороны</w:t>
      </w:r>
      <w:r w:rsidRPr="007D2473">
        <w:rPr>
          <w:rFonts w:ascii="Times New Roman" w:hAnsi="Times New Roman" w:cs="Times New Roman"/>
          <w:noProof/>
          <w:sz w:val="24"/>
          <w:szCs w:val="24"/>
          <w:lang w:val="x-none" w:eastAsia="ru-RU"/>
        </w:rPr>
        <w:t>.</w:t>
      </w:r>
    </w:p>
    <w:p w:rsidR="00880497" w:rsidRPr="007D2473" w:rsidRDefault="00880497" w:rsidP="0088049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80497" w:rsidRPr="007D2473" w:rsidRDefault="00880497" w:rsidP="00880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473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880497" w:rsidRPr="007D2473" w:rsidRDefault="00880497" w:rsidP="0088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6.1. Стороны не несут ответственности за неисполнение обязательств по причине наступления форс-мажорных обстоятельств (стихийные бедствия, пожары, наводнения, иные чрезвычайные обстоятельства, упомянутые в изданных в соответствии с федеральным законодательством Указах Президента РФ и Постановлениях Правительства РФ, прочих нормативно-правовых актах), если эти обстоятельства непосредственно повлияли на исполнение договорных обязательств. Данный перечень форс-мажорных обстоятельств не является исчерпывающим.</w:t>
      </w:r>
    </w:p>
    <w:p w:rsidR="00880497" w:rsidRPr="007D2473" w:rsidRDefault="00880497" w:rsidP="0088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6.2. Срок исполнения обязательств по Договору соответственно отодвигается на время действия этих обстоятельств, если Стороны не договорились об ином.</w:t>
      </w:r>
    </w:p>
    <w:p w:rsidR="00880497" w:rsidRPr="007D2473" w:rsidRDefault="00880497" w:rsidP="0088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6.3. Сторона, для которой создались такие обстоятельства, обязана в срок не позднее 5-ти (пяти) календарных дней уведомить об этом другую Сторону (письмом, факсимильной связью), а также о сроке их предполагаемого прекращения.</w:t>
      </w:r>
    </w:p>
    <w:p w:rsidR="00880497" w:rsidRPr="007D2473" w:rsidRDefault="00880497" w:rsidP="0088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lastRenderedPageBreak/>
        <w:t>6.4. Действие форс-мажорных обстоятельств, при необходимости, должно быть подтверждено компетентными органами.</w:t>
      </w:r>
    </w:p>
    <w:p w:rsidR="00880497" w:rsidRPr="007D2473" w:rsidRDefault="00880497" w:rsidP="00880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6.5. Неуведомление или несвоевременное уведомление о наступлении форс-мажорных обстоятельств лишает соответствующую Сторону права ссылаться при невозможности выполнить свои обязательства по Договору на наступление форс-мажорных обстоятельств. Сторона, лишенная права ссылаться на наступление форс-мажорных обстоятельств, несет ответственность в соответствии с Договором и действующим законодательством Российской Федерации.</w:t>
      </w:r>
    </w:p>
    <w:p w:rsidR="00880497" w:rsidRPr="007D2473" w:rsidRDefault="00880497" w:rsidP="00880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6.6. В случае, когда форс-мажорные обстоятельства продолжают действовать более одного месяца, или в случае, когда при их наступлении, становится ясно, что они будут действовать более этого срока, Стороны проводят переговоры с целью выявления приемлемых для них способов исполнения настоящего Договора, либо его прекращения. При этом все оплаченные суммы подлежат возврату в течение 10 (десяти) рабочих дней.</w:t>
      </w:r>
    </w:p>
    <w:p w:rsidR="00880497" w:rsidRPr="007D2473" w:rsidRDefault="00880497" w:rsidP="008804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97" w:rsidRPr="007D2473" w:rsidRDefault="00880497" w:rsidP="00880497">
      <w:pPr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b/>
          <w:sz w:val="24"/>
          <w:szCs w:val="24"/>
          <w:lang w:eastAsia="ar-SA"/>
        </w:rPr>
        <w:t>7. Разрешение споров</w:t>
      </w:r>
    </w:p>
    <w:p w:rsidR="00880497" w:rsidRPr="007D2473" w:rsidRDefault="00880497" w:rsidP="0088049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7.1. Споры и разногласия, которые могут возникнуть при исполнении Договора, подлежат разрешению Сторонами путем досудебных переговоров (претензионный порядок).</w:t>
      </w:r>
    </w:p>
    <w:p w:rsidR="00880497" w:rsidRPr="007D2473" w:rsidRDefault="00880497" w:rsidP="0088049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7.2. Заинтересованная Сторона направляет другой Стороне письменную претензию (в виде заказного письма с уведомлением или электронной почтой с подтверждением доставки).</w:t>
      </w:r>
    </w:p>
    <w:p w:rsidR="00880497" w:rsidRPr="007D2473" w:rsidRDefault="00880497" w:rsidP="0088049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7.3. Сро</w:t>
      </w:r>
      <w:r w:rsidR="004910E6" w:rsidRPr="007D2473">
        <w:rPr>
          <w:rFonts w:ascii="Times New Roman" w:hAnsi="Times New Roman" w:cs="Times New Roman"/>
          <w:sz w:val="24"/>
          <w:szCs w:val="24"/>
          <w:lang w:eastAsia="ar-SA"/>
        </w:rPr>
        <w:t>к ответа на претензию не более 5 (пяти</w:t>
      </w:r>
      <w:r w:rsidRPr="007D2473">
        <w:rPr>
          <w:rFonts w:ascii="Times New Roman" w:hAnsi="Times New Roman" w:cs="Times New Roman"/>
          <w:sz w:val="24"/>
          <w:szCs w:val="24"/>
          <w:lang w:eastAsia="ar-SA"/>
        </w:rPr>
        <w:t>) дней со дня получения.</w:t>
      </w:r>
    </w:p>
    <w:p w:rsidR="00880497" w:rsidRPr="007D2473" w:rsidRDefault="00880497" w:rsidP="0088049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7.4. Оставление претензии без ответа в срок, установленный в п. 7.3 Договора, означает признание Стороной, получившей претензию, требований претензии.</w:t>
      </w:r>
    </w:p>
    <w:p w:rsidR="00880497" w:rsidRPr="007D2473" w:rsidRDefault="00880497" w:rsidP="00880497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7.5. В случае невозможности разрешения споров путем переговоров, Стороны, после реализации предусмотренной законодательством Российской Федерации проц</w:t>
      </w:r>
      <w:r w:rsidR="0040292D" w:rsidRPr="007D2473">
        <w:rPr>
          <w:rFonts w:ascii="Times New Roman" w:hAnsi="Times New Roman" w:cs="Times New Roman"/>
          <w:sz w:val="24"/>
          <w:szCs w:val="24"/>
          <w:lang w:eastAsia="ar-SA"/>
        </w:rPr>
        <w:t>едуры досудебного урегулирования</w:t>
      </w:r>
      <w:r w:rsidRPr="007D2473">
        <w:rPr>
          <w:rFonts w:ascii="Times New Roman" w:hAnsi="Times New Roman" w:cs="Times New Roman"/>
          <w:sz w:val="24"/>
          <w:szCs w:val="24"/>
          <w:lang w:eastAsia="ar-SA"/>
        </w:rPr>
        <w:t xml:space="preserve"> разногласий, передают их на рассмотрение в Арбитражный суд Самарской области.</w:t>
      </w:r>
    </w:p>
    <w:p w:rsidR="00880497" w:rsidRPr="007D2473" w:rsidRDefault="00880497" w:rsidP="00880497">
      <w:pPr>
        <w:autoSpaceDE w:val="0"/>
        <w:autoSpaceDN w:val="0"/>
        <w:spacing w:after="0" w:line="240" w:lineRule="auto"/>
        <w:ind w:firstLine="1"/>
        <w:contextualSpacing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880497" w:rsidRPr="007D2473" w:rsidRDefault="00880497" w:rsidP="008804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b/>
          <w:kern w:val="1"/>
          <w:sz w:val="24"/>
          <w:szCs w:val="24"/>
          <w:lang w:eastAsia="ar-SA"/>
        </w:rPr>
        <w:t>8.  Срок действия Договора</w:t>
      </w:r>
    </w:p>
    <w:p w:rsidR="00880497" w:rsidRPr="007D2473" w:rsidRDefault="00880497" w:rsidP="00880497">
      <w:pPr>
        <w:tabs>
          <w:tab w:val="left" w:pos="9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8.1. Договор вступает в силу со дня его подписания Сторонами и действует по 31 декабря 2026 г., а в части выполнения по нему обязательств – до полного их исполнения.</w:t>
      </w:r>
    </w:p>
    <w:p w:rsidR="00880497" w:rsidRPr="007D2473" w:rsidRDefault="00880497" w:rsidP="00880497">
      <w:pPr>
        <w:tabs>
          <w:tab w:val="left" w:pos="9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0497" w:rsidRPr="007D2473" w:rsidRDefault="00880497" w:rsidP="00880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473">
        <w:rPr>
          <w:rFonts w:ascii="Times New Roman" w:hAnsi="Times New Roman" w:cs="Times New Roman"/>
          <w:b/>
          <w:bCs/>
          <w:sz w:val="24"/>
          <w:szCs w:val="24"/>
        </w:rPr>
        <w:t>9. Порядок изменения, дополнения и расторжения Договора</w:t>
      </w:r>
    </w:p>
    <w:p w:rsidR="00880497" w:rsidRPr="007D2473" w:rsidRDefault="00880497" w:rsidP="00880497">
      <w:pPr>
        <w:widowControl w:val="0"/>
        <w:shd w:val="clear" w:color="auto" w:fill="FFFFFF"/>
        <w:tabs>
          <w:tab w:val="left" w:pos="426"/>
          <w:tab w:val="left" w:pos="9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9.1. Все дополнения и изменения Договора производятся путём оформления Сторонами дополнительного соглашения, являющегося неотъемлемой частью Договора. Дополнительное соглашение заключается по той же форме и в том же порядке, что и первоначально подписанный сторонами Договор.</w:t>
      </w:r>
    </w:p>
    <w:p w:rsidR="00880497" w:rsidRPr="007D2473" w:rsidRDefault="00880497" w:rsidP="00880497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9.2. Изменение условий Договора допускается на основании ч. 1 ст. 95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880497" w:rsidRPr="007D2473" w:rsidRDefault="00880497" w:rsidP="00880497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Досрочное расторжение Договора может иметь место либо по соглашению Сторон, либо по основаниям, предусмотренным законодательством Российской Федерации.</w:t>
      </w:r>
    </w:p>
    <w:p w:rsidR="00880497" w:rsidRPr="007D2473" w:rsidRDefault="00880497" w:rsidP="00880497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9.3.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обязательств, в порядке, предусмотренном п. 8-23 ст. 95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880497" w:rsidRPr="007D2473" w:rsidRDefault="00880497" w:rsidP="00880497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9.4. Разногласия, возникающие между Заказчиком и Исполнителем при заключении, изменении и расторжении Договора рассматриваются в установленном законодательством Российской Федерации порядке.</w:t>
      </w:r>
    </w:p>
    <w:p w:rsidR="00880497" w:rsidRPr="007D2473" w:rsidRDefault="00880497" w:rsidP="00880497">
      <w:pPr>
        <w:widowControl w:val="0"/>
        <w:shd w:val="clear" w:color="auto" w:fill="FFFFFF"/>
        <w:tabs>
          <w:tab w:val="left" w:pos="585"/>
          <w:tab w:val="left" w:pos="9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pacing w:val="-7"/>
          <w:sz w:val="24"/>
          <w:szCs w:val="24"/>
          <w:lang w:eastAsia="ar-SA"/>
        </w:rPr>
      </w:pPr>
    </w:p>
    <w:p w:rsidR="00880497" w:rsidRPr="007D2473" w:rsidRDefault="00880497" w:rsidP="008804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473">
        <w:rPr>
          <w:rFonts w:ascii="Times New Roman" w:hAnsi="Times New Roman" w:cs="Times New Roman"/>
          <w:b/>
          <w:sz w:val="24"/>
          <w:szCs w:val="24"/>
        </w:rPr>
        <w:t xml:space="preserve">10. Антикоррупционная оговорка </w:t>
      </w:r>
    </w:p>
    <w:p w:rsidR="00880497" w:rsidRPr="007D2473" w:rsidRDefault="00880497" w:rsidP="008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 xml:space="preserve">10.1. При исполнении своих обязательств по Договору, Стороны, их аффилированные лица, работники, представители или посредники не выплачивают, не предлагают выплатить и не разрешают выплату каких-либо денежных средств или ценностей, прямо или косвенно, любым </w:t>
      </w:r>
      <w:r w:rsidRPr="007D2473">
        <w:rPr>
          <w:rFonts w:ascii="Times New Roman" w:hAnsi="Times New Roman" w:cs="Times New Roman"/>
          <w:sz w:val="24"/>
          <w:szCs w:val="24"/>
        </w:rPr>
        <w:lastRenderedPageBreak/>
        <w:t>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880497" w:rsidRPr="007D2473" w:rsidRDefault="00880497" w:rsidP="00880497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10.2. При исполнении своих обязательств по Договору, Стороны, их аффилированные лица, работники или посредники не осуществляют действия, квалифицируемые законодательством Российской Федерации, как вымогательство взятки, коммерческий подкуп, посредничество в коммерческом подкупе, дача или получение взятки, посредничество во взяточничестве, а также действия, нарушающие требования действующего законодательства.</w:t>
      </w:r>
    </w:p>
    <w:p w:rsidR="00880497" w:rsidRPr="007D2473" w:rsidRDefault="00880497" w:rsidP="00880497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 xml:space="preserve">10.3. В случае возникновения у Стороны обоснованных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 не позднее 5 (пяти) рабочих дней по реквизитам Заказчика, указанным в Договоре. </w:t>
      </w:r>
    </w:p>
    <w:p w:rsidR="00880497" w:rsidRPr="007D2473" w:rsidRDefault="00880497" w:rsidP="00880497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10.4. В письменном уведомлении указываются лица, причастные к нарушению условий Договора,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настоящего раздела Договора.</w:t>
      </w:r>
    </w:p>
    <w:p w:rsidR="00880497" w:rsidRPr="007D2473" w:rsidRDefault="00880497" w:rsidP="00880497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Сторона, получившая письменное уведомление о нарушении положений настоящего раздела Договора, обязана в течение 10 (десяти) рабочих дней с даты его получения рассмотреть его и в течение 5 (пяти) рабочих дней с даты окончания рассмотрения сообщить уведомившей Стороне об итогах его рассмотрения.</w:t>
      </w:r>
    </w:p>
    <w:p w:rsidR="00880497" w:rsidRPr="007D2473" w:rsidRDefault="00880497" w:rsidP="00880497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 xml:space="preserve">10.5. 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</w:t>
      </w:r>
    </w:p>
    <w:p w:rsidR="00880497" w:rsidRPr="007D2473" w:rsidRDefault="00880497" w:rsidP="00880497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10.6. 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условий настоящего раздела Договора.</w:t>
      </w:r>
    </w:p>
    <w:p w:rsidR="00880497" w:rsidRPr="007D2473" w:rsidRDefault="00880497" w:rsidP="00880497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10.7. Исполнитель обязуется в течение 5 (пяти) рабочих дней по письменному запросу Заказчика предоставить ему информацию о цепочке собственников Исполнителя, включая бенефициаров, в том числе конечных, с приложением подтверждающих документов (далее - Информация).</w:t>
      </w:r>
    </w:p>
    <w:p w:rsidR="00880497" w:rsidRPr="007D2473" w:rsidRDefault="00880497" w:rsidP="00880497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В случае изменения в цепочке собственников Исполнителя, включая бенефициаров, в том числе конечных, Ис</w:t>
      </w:r>
      <w:r w:rsidR="0088062E" w:rsidRPr="007D2473">
        <w:rPr>
          <w:rFonts w:ascii="Times New Roman" w:hAnsi="Times New Roman" w:cs="Times New Roman"/>
          <w:sz w:val="24"/>
          <w:szCs w:val="24"/>
        </w:rPr>
        <w:t>п</w:t>
      </w:r>
      <w:r w:rsidRPr="007D2473">
        <w:rPr>
          <w:rFonts w:ascii="Times New Roman" w:hAnsi="Times New Roman" w:cs="Times New Roman"/>
          <w:sz w:val="24"/>
          <w:szCs w:val="24"/>
        </w:rPr>
        <w:t>олнитель обязуется в течение 5 (пяти) рабочих дней с даты внесения таких изменений предоставить соответствующую Информацию Заказчику. Информация предоставляется в электронном виде и на бумажном носителе, заверенная подписью уполномоченного на такие действия лица, с приложением подтверждающих документов. Положения настоящего пункта являются существенным условием настоящего Договора в соответствии с ч. 1 ст. 432 ГК РФ.</w:t>
      </w:r>
    </w:p>
    <w:p w:rsidR="00880497" w:rsidRPr="007D2473" w:rsidRDefault="00880497" w:rsidP="00880497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10.8. Стороны признают, что их возможные неправомерные действия и нарушение антикоррупционных условий Договора могут повлечь за собой неблагоприятные последствия, вплоть до расторжения Договора.</w:t>
      </w:r>
    </w:p>
    <w:p w:rsidR="00880497" w:rsidRPr="007D2473" w:rsidRDefault="00880497" w:rsidP="00880497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10.9. В случае отказа Исполнителя от предоставления Информации согласно п. 10.7 Договора, фактического непредоставления такой Информации, предоставления Информации с нарушением сроков, установленных в Договоре, или предоставления недостоверной Информации, Заказчик вправе в одностороннем порядке отказаться от исполнения Договора путем направления Исполнителю письменного уведомления о прекращении Договора в течение 5 рабочих дней с момента направления уведомления.</w:t>
      </w:r>
    </w:p>
    <w:p w:rsidR="00880497" w:rsidRPr="007D2473" w:rsidRDefault="00880497" w:rsidP="00880497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10.10. В случае предоставления Информации в неполном объеме, т.е. непредоставлени</w:t>
      </w:r>
      <w:r w:rsidR="0088062E" w:rsidRPr="007D2473">
        <w:rPr>
          <w:rFonts w:ascii="Times New Roman" w:hAnsi="Times New Roman" w:cs="Times New Roman"/>
          <w:sz w:val="24"/>
          <w:szCs w:val="24"/>
        </w:rPr>
        <w:t>я</w:t>
      </w:r>
      <w:r w:rsidRPr="007D2473">
        <w:rPr>
          <w:rFonts w:ascii="Times New Roman" w:hAnsi="Times New Roman" w:cs="Times New Roman"/>
          <w:sz w:val="24"/>
          <w:szCs w:val="24"/>
        </w:rPr>
        <w:t xml:space="preserve"> какой-либо информации, Заказчик направляет повторный запрос о предоставлении Информации, дополненной отсутствующей информацией с указанием сроков её предоставления. </w:t>
      </w:r>
    </w:p>
    <w:p w:rsidR="00880497" w:rsidRPr="007D2473" w:rsidRDefault="00880497" w:rsidP="00880497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В случае непредоставления такой Информации, нарушения сроков её предоставления, а также предоставления недостоверной информации, Заказчик вправе в одностороннем порядке отказаться от исполнения Договора путем направления Исполнителю письменного уведомления о прекращении Договора в течение 5 рабочих дней с момента направления уведомления.</w:t>
      </w:r>
    </w:p>
    <w:p w:rsidR="004910E6" w:rsidRPr="007D2473" w:rsidRDefault="004910E6" w:rsidP="00880497">
      <w:pPr>
        <w:tabs>
          <w:tab w:val="left" w:pos="709"/>
          <w:tab w:val="left" w:pos="3828"/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497" w:rsidRPr="007D2473" w:rsidRDefault="00880497" w:rsidP="008804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0497" w:rsidRPr="007D2473" w:rsidRDefault="00880497" w:rsidP="008804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247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11. Дополнительные условия </w:t>
      </w:r>
    </w:p>
    <w:p w:rsidR="00880497" w:rsidRPr="007D2473" w:rsidRDefault="00880497" w:rsidP="0088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11.1. Настоящий Договор составлен в 2-х экземплярах, имеющих равную юридическую силу, по одному для каждой из Сторон.</w:t>
      </w:r>
    </w:p>
    <w:p w:rsidR="00880497" w:rsidRPr="007D2473" w:rsidRDefault="00880497" w:rsidP="0088049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11.2. Финансирование Договора за счет средств федерального бюджета может быть приостановлено, уменьшено или прекращено в случае неполного выделения Заказчику лимитов бюджетных обязательств, о чем Заказчик письменно уведомляет Исполнителя. При этом, в случае</w:t>
      </w:r>
      <w:r w:rsidRPr="007D2473">
        <w:rPr>
          <w:rFonts w:ascii="Times New Roman" w:hAnsi="Times New Roman" w:cs="Times New Roman"/>
          <w:sz w:val="23"/>
          <w:szCs w:val="23"/>
        </w:rPr>
        <w:t xml:space="preserve"> </w:t>
      </w:r>
      <w:r w:rsidRPr="007D2473">
        <w:rPr>
          <w:rFonts w:ascii="Times New Roman" w:hAnsi="Times New Roman" w:cs="Times New Roman"/>
          <w:sz w:val="24"/>
          <w:szCs w:val="24"/>
        </w:rPr>
        <w:t>необходимости, Стороны должны согласовать новые сроки и другие условия оказания услуг.</w:t>
      </w:r>
    </w:p>
    <w:p w:rsidR="00880497" w:rsidRPr="007D2473" w:rsidRDefault="00880497" w:rsidP="00880497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</w:rPr>
        <w:t>11.3. Ни одна из Сторон не вправе полностью или частично передавать свои права и обязанности по Договору третьим лицам без письменного согласия другой Стороны.</w:t>
      </w:r>
    </w:p>
    <w:p w:rsidR="00880497" w:rsidRPr="007D2473" w:rsidRDefault="00880497" w:rsidP="00880497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11.4. Все приложения к Договору являются его неотъемлемой частью.</w:t>
      </w:r>
    </w:p>
    <w:p w:rsidR="00880497" w:rsidRPr="007D2473" w:rsidRDefault="00880497" w:rsidP="00880497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  <w:lang w:eastAsia="ar-SA"/>
        </w:rPr>
        <w:t>К настоящему Договору прилагаются:</w:t>
      </w:r>
    </w:p>
    <w:p w:rsidR="00880497" w:rsidRPr="007D2473" w:rsidRDefault="00880497" w:rsidP="00880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Приложение № 1: Техническое задание.</w:t>
      </w:r>
    </w:p>
    <w:p w:rsidR="00880497" w:rsidRPr="007D2473" w:rsidRDefault="00880497" w:rsidP="00880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>Приложение № 2: Расчет стоимости услуг.</w:t>
      </w:r>
    </w:p>
    <w:p w:rsidR="00E20839" w:rsidRPr="007D2473" w:rsidRDefault="00E20839" w:rsidP="00E94F98">
      <w:pPr>
        <w:pStyle w:val="a3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40292D" w:rsidRPr="007D2473" w:rsidRDefault="0040292D" w:rsidP="0040292D">
      <w:pPr>
        <w:tabs>
          <w:tab w:val="left" w:pos="54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473">
        <w:rPr>
          <w:rFonts w:ascii="Times New Roman" w:hAnsi="Times New Roman" w:cs="Times New Roman"/>
          <w:b/>
          <w:sz w:val="24"/>
          <w:szCs w:val="24"/>
        </w:rPr>
        <w:t xml:space="preserve">12. Адреса, реквизиты и подписи сторон </w:t>
      </w:r>
    </w:p>
    <w:p w:rsidR="0040292D" w:rsidRPr="007D2473" w:rsidRDefault="0040292D" w:rsidP="00662F7C">
      <w:pPr>
        <w:tabs>
          <w:tab w:val="left" w:pos="-27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08" w:type="dxa"/>
        <w:tblInd w:w="-34" w:type="dxa"/>
        <w:tblLook w:val="04A0" w:firstRow="1" w:lastRow="0" w:firstColumn="1" w:lastColumn="0" w:noHBand="0" w:noVBand="1"/>
      </w:tblPr>
      <w:tblGrid>
        <w:gridCol w:w="5529"/>
        <w:gridCol w:w="5279"/>
      </w:tblGrid>
      <w:tr w:rsidR="0040292D" w:rsidRPr="007D2473" w:rsidTr="00662F7C">
        <w:trPr>
          <w:trHeight w:val="146"/>
        </w:trPr>
        <w:tc>
          <w:tcPr>
            <w:tcW w:w="5529" w:type="dxa"/>
          </w:tcPr>
          <w:p w:rsidR="0040292D" w:rsidRPr="007D2473" w:rsidRDefault="0040292D" w:rsidP="00402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b/>
                <w:sz w:val="24"/>
                <w:szCs w:val="24"/>
              </w:rPr>
              <w:t>«Российский государственный архив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b/>
                <w:sz w:val="24"/>
                <w:szCs w:val="24"/>
              </w:rPr>
              <w:t>в г. Самаре» (РГА в г. Самаре)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443096, г. Самара, ул. Мичурина, 58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тел. (факс) (846) 336-17-85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kanc-rga@mail.ru, torgi-rga@mail.ru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ИНН 6316228852  КПП 631601001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УФК по Самарской области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(4200, РГА в г. Самаре, л/с 03421</w:t>
            </w:r>
            <w:r w:rsidRPr="007D2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41730)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казначейский/с 03211643000000013249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ОКЦ № 1 ВВГУ Банка России//УФК по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г. Нижний Новгород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ЕКС 40102810745370000024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БИК 012202102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ОКПО 05757618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ОКВЭД 91.01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ОКТМО 36701000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ОКОГУ 1319835</w:t>
            </w:r>
          </w:p>
          <w:p w:rsidR="0040292D" w:rsidRPr="007D2473" w:rsidRDefault="0040292D" w:rsidP="0040292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 xml:space="preserve">ОКФС 12, ОКОПФ 75104    </w:t>
            </w:r>
          </w:p>
          <w:p w:rsidR="0040292D" w:rsidRPr="007D2473" w:rsidRDefault="0040292D" w:rsidP="0040292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ОГРН 1166313156228 от 25.11.2016</w:t>
            </w:r>
          </w:p>
          <w:p w:rsidR="0040292D" w:rsidRPr="007D2473" w:rsidRDefault="0040292D" w:rsidP="0040292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92D" w:rsidRPr="007D2473" w:rsidRDefault="0040292D" w:rsidP="0040292D">
            <w:pPr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92D" w:rsidRPr="007D2473" w:rsidRDefault="0040292D" w:rsidP="004029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D247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Директор</w:t>
            </w:r>
          </w:p>
          <w:p w:rsidR="0040292D" w:rsidRPr="007D2473" w:rsidRDefault="0040292D" w:rsidP="004029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____________________ С.И. Маркин</w:t>
            </w:r>
          </w:p>
          <w:p w:rsidR="0040292D" w:rsidRPr="007D2473" w:rsidRDefault="0040292D" w:rsidP="0040292D">
            <w:pPr>
              <w:tabs>
                <w:tab w:val="left" w:pos="0"/>
                <w:tab w:val="left" w:pos="5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М.П.</w:t>
            </w:r>
          </w:p>
        </w:tc>
        <w:tc>
          <w:tcPr>
            <w:tcW w:w="5279" w:type="dxa"/>
          </w:tcPr>
          <w:p w:rsidR="0040292D" w:rsidRPr="007D2473" w:rsidRDefault="0040292D" w:rsidP="004029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6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92D" w:rsidRPr="007D2473" w:rsidRDefault="0040292D" w:rsidP="004029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 </w:t>
            </w:r>
          </w:p>
          <w:p w:rsidR="0040292D" w:rsidRPr="007D2473" w:rsidRDefault="0040292D" w:rsidP="0040292D">
            <w:pPr>
              <w:tabs>
                <w:tab w:val="left" w:pos="-27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E20839" w:rsidRPr="007D2473" w:rsidRDefault="00E20839" w:rsidP="00E94F98">
      <w:pPr>
        <w:pStyle w:val="a3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20839" w:rsidRPr="007D2473" w:rsidRDefault="00E20839" w:rsidP="00E94F98">
      <w:pPr>
        <w:pStyle w:val="a3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20839" w:rsidRPr="007D2473" w:rsidRDefault="00E20839" w:rsidP="00E94F98">
      <w:pPr>
        <w:pStyle w:val="a3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E20839" w:rsidRPr="007D2473" w:rsidRDefault="00E20839" w:rsidP="00E94F98">
      <w:pPr>
        <w:pStyle w:val="a3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2570D1" w:rsidRPr="007D2473" w:rsidRDefault="002570D1" w:rsidP="00E9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E7C" w:rsidRPr="007D2473" w:rsidRDefault="005C3E7C" w:rsidP="00E9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60D" w:rsidRPr="007D2473" w:rsidRDefault="00B5760D" w:rsidP="00E94F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22D" w:rsidRPr="007D2473" w:rsidRDefault="0001222D" w:rsidP="00EE5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DB5" w:rsidRPr="007D2473" w:rsidRDefault="005E6EE3" w:rsidP="00EE5C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</w:t>
      </w:r>
      <w:r w:rsidR="008730E4" w:rsidRPr="007D247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E5C5C" w:rsidRPr="007D24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42DB5" w:rsidRPr="007D2473">
        <w:rPr>
          <w:rFonts w:ascii="Times New Roman" w:hAnsi="Times New Roman" w:cs="Times New Roman"/>
          <w:sz w:val="24"/>
          <w:szCs w:val="24"/>
        </w:rPr>
        <w:t>Приложение №</w:t>
      </w:r>
      <w:r w:rsidR="008C46E8" w:rsidRPr="007D2473">
        <w:rPr>
          <w:rFonts w:ascii="Times New Roman" w:hAnsi="Times New Roman" w:cs="Times New Roman"/>
          <w:sz w:val="24"/>
          <w:szCs w:val="24"/>
        </w:rPr>
        <w:t xml:space="preserve"> </w:t>
      </w:r>
      <w:r w:rsidR="00742DB5" w:rsidRPr="007D2473">
        <w:rPr>
          <w:rFonts w:ascii="Times New Roman" w:hAnsi="Times New Roman" w:cs="Times New Roman"/>
          <w:sz w:val="24"/>
          <w:szCs w:val="24"/>
        </w:rPr>
        <w:t>1</w:t>
      </w:r>
    </w:p>
    <w:p w:rsidR="00742DB5" w:rsidRPr="007D2473" w:rsidRDefault="00085E1F" w:rsidP="00085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22783" w:rsidRPr="007D2473">
        <w:rPr>
          <w:rFonts w:ascii="Times New Roman" w:hAnsi="Times New Roman" w:cs="Times New Roman"/>
          <w:sz w:val="24"/>
          <w:szCs w:val="24"/>
        </w:rPr>
        <w:t xml:space="preserve">   </w:t>
      </w:r>
      <w:r w:rsidRPr="007D2473">
        <w:rPr>
          <w:rFonts w:ascii="Times New Roman" w:hAnsi="Times New Roman" w:cs="Times New Roman"/>
          <w:sz w:val="24"/>
          <w:szCs w:val="24"/>
        </w:rPr>
        <w:t xml:space="preserve">  </w:t>
      </w:r>
      <w:r w:rsidR="00EE5C5C" w:rsidRPr="007D247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310D6" w:rsidRPr="007D2473">
        <w:rPr>
          <w:rFonts w:ascii="Times New Roman" w:hAnsi="Times New Roman" w:cs="Times New Roman"/>
          <w:sz w:val="24"/>
          <w:szCs w:val="24"/>
        </w:rPr>
        <w:t>к Д</w:t>
      </w:r>
      <w:r w:rsidR="00742DB5" w:rsidRPr="007D2473">
        <w:rPr>
          <w:rFonts w:ascii="Times New Roman" w:hAnsi="Times New Roman" w:cs="Times New Roman"/>
          <w:sz w:val="24"/>
          <w:szCs w:val="24"/>
        </w:rPr>
        <w:t>оговору №</w:t>
      </w:r>
      <w:r w:rsidR="000310D6" w:rsidRPr="007D2473">
        <w:rPr>
          <w:rFonts w:ascii="Times New Roman" w:hAnsi="Times New Roman" w:cs="Times New Roman"/>
          <w:sz w:val="24"/>
          <w:szCs w:val="24"/>
        </w:rPr>
        <w:t xml:space="preserve"> </w:t>
      </w:r>
      <w:r w:rsidR="00742DB5" w:rsidRPr="007D2473">
        <w:rPr>
          <w:rFonts w:ascii="Times New Roman" w:hAnsi="Times New Roman" w:cs="Times New Roman"/>
          <w:sz w:val="24"/>
          <w:szCs w:val="24"/>
        </w:rPr>
        <w:t>____</w:t>
      </w:r>
    </w:p>
    <w:p w:rsidR="00BD0E87" w:rsidRPr="007D2473" w:rsidRDefault="00085E1F" w:rsidP="005E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B22783" w:rsidRPr="007D2473">
        <w:rPr>
          <w:rFonts w:ascii="Times New Roman" w:hAnsi="Times New Roman" w:cs="Times New Roman"/>
          <w:sz w:val="24"/>
          <w:szCs w:val="24"/>
        </w:rPr>
        <w:t xml:space="preserve">  </w:t>
      </w:r>
      <w:r w:rsidRPr="007D247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2783" w:rsidRPr="007D2473">
        <w:rPr>
          <w:rFonts w:ascii="Times New Roman" w:hAnsi="Times New Roman" w:cs="Times New Roman"/>
          <w:sz w:val="24"/>
          <w:szCs w:val="24"/>
        </w:rPr>
        <w:t xml:space="preserve"> </w:t>
      </w:r>
      <w:r w:rsidR="00EE5C5C" w:rsidRPr="007D247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2FA0" w:rsidRPr="007D2473">
        <w:rPr>
          <w:rFonts w:ascii="Times New Roman" w:hAnsi="Times New Roman" w:cs="Times New Roman"/>
          <w:sz w:val="24"/>
          <w:szCs w:val="24"/>
        </w:rPr>
        <w:t>от «</w:t>
      </w:r>
      <w:r w:rsidR="00B22783" w:rsidRPr="007D2473">
        <w:rPr>
          <w:rFonts w:ascii="Times New Roman" w:hAnsi="Times New Roman" w:cs="Times New Roman"/>
          <w:sz w:val="24"/>
          <w:szCs w:val="24"/>
        </w:rPr>
        <w:t xml:space="preserve"> </w:t>
      </w:r>
      <w:r w:rsidR="005B2FA0" w:rsidRPr="007D2473">
        <w:rPr>
          <w:rFonts w:ascii="Times New Roman" w:hAnsi="Times New Roman" w:cs="Times New Roman"/>
          <w:sz w:val="24"/>
          <w:szCs w:val="24"/>
        </w:rPr>
        <w:t>____</w:t>
      </w:r>
      <w:r w:rsidR="00B22783" w:rsidRPr="007D2473">
        <w:rPr>
          <w:rFonts w:ascii="Times New Roman" w:hAnsi="Times New Roman" w:cs="Times New Roman"/>
          <w:sz w:val="24"/>
          <w:szCs w:val="24"/>
        </w:rPr>
        <w:t xml:space="preserve"> </w:t>
      </w:r>
      <w:r w:rsidR="00D83E27" w:rsidRPr="007D2473">
        <w:rPr>
          <w:rFonts w:ascii="Times New Roman" w:hAnsi="Times New Roman" w:cs="Times New Roman"/>
          <w:sz w:val="24"/>
          <w:szCs w:val="24"/>
        </w:rPr>
        <w:t>»</w:t>
      </w:r>
      <w:r w:rsidR="00662F7C" w:rsidRPr="007D2473">
        <w:rPr>
          <w:rFonts w:ascii="Times New Roman" w:hAnsi="Times New Roman" w:cs="Times New Roman"/>
          <w:sz w:val="24"/>
          <w:szCs w:val="24"/>
        </w:rPr>
        <w:t xml:space="preserve"> </w:t>
      </w:r>
      <w:r w:rsidR="00C84B5A" w:rsidRPr="007D2473">
        <w:rPr>
          <w:rFonts w:ascii="Times New Roman" w:hAnsi="Times New Roman" w:cs="Times New Roman"/>
          <w:sz w:val="24"/>
          <w:szCs w:val="24"/>
        </w:rPr>
        <w:t>июня</w:t>
      </w:r>
      <w:r w:rsidR="00E94F98" w:rsidRPr="007D2473">
        <w:rPr>
          <w:rFonts w:ascii="Times New Roman" w:hAnsi="Times New Roman" w:cs="Times New Roman"/>
          <w:sz w:val="24"/>
          <w:szCs w:val="24"/>
        </w:rPr>
        <w:t xml:space="preserve"> </w:t>
      </w:r>
      <w:r w:rsidR="002B6BA5" w:rsidRPr="007D2473">
        <w:rPr>
          <w:rFonts w:ascii="Times New Roman" w:hAnsi="Times New Roman" w:cs="Times New Roman"/>
          <w:sz w:val="24"/>
          <w:szCs w:val="24"/>
        </w:rPr>
        <w:t>2</w:t>
      </w:r>
      <w:r w:rsidR="00742DB5" w:rsidRPr="007D2473">
        <w:rPr>
          <w:rFonts w:ascii="Times New Roman" w:hAnsi="Times New Roman" w:cs="Times New Roman"/>
          <w:sz w:val="24"/>
          <w:szCs w:val="24"/>
        </w:rPr>
        <w:t>0</w:t>
      </w:r>
      <w:r w:rsidR="00792835" w:rsidRPr="007D2473">
        <w:rPr>
          <w:rFonts w:ascii="Times New Roman" w:hAnsi="Times New Roman" w:cs="Times New Roman"/>
          <w:sz w:val="24"/>
          <w:szCs w:val="24"/>
        </w:rPr>
        <w:t>2</w:t>
      </w:r>
      <w:r w:rsidR="00072EB6" w:rsidRPr="007D2473">
        <w:rPr>
          <w:rFonts w:ascii="Times New Roman" w:hAnsi="Times New Roman" w:cs="Times New Roman"/>
          <w:sz w:val="24"/>
          <w:szCs w:val="24"/>
        </w:rPr>
        <w:t>6</w:t>
      </w:r>
      <w:r w:rsidR="00551D6E" w:rsidRPr="007D2473">
        <w:rPr>
          <w:rFonts w:ascii="Times New Roman" w:hAnsi="Times New Roman" w:cs="Times New Roman"/>
          <w:sz w:val="24"/>
          <w:szCs w:val="24"/>
        </w:rPr>
        <w:t xml:space="preserve"> </w:t>
      </w:r>
      <w:r w:rsidR="005E6EE3" w:rsidRPr="007D2473">
        <w:rPr>
          <w:rFonts w:ascii="Times New Roman" w:hAnsi="Times New Roman" w:cs="Times New Roman"/>
          <w:sz w:val="24"/>
          <w:szCs w:val="24"/>
        </w:rPr>
        <w:t>г.</w:t>
      </w:r>
    </w:p>
    <w:p w:rsidR="005C3E7C" w:rsidRPr="007D2473" w:rsidRDefault="005C3E7C" w:rsidP="005E6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A68" w:rsidRPr="007D2473" w:rsidRDefault="00047A68" w:rsidP="00047A68">
      <w:pPr>
        <w:pStyle w:val="23"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7D2473">
        <w:rPr>
          <w:sz w:val="24"/>
          <w:szCs w:val="24"/>
        </w:rPr>
        <w:t>Техническое задание</w:t>
      </w:r>
    </w:p>
    <w:p w:rsidR="00047A68" w:rsidRPr="007D2473" w:rsidRDefault="00047A68" w:rsidP="00047A68">
      <w:pPr>
        <w:pStyle w:val="23"/>
        <w:shd w:val="clear" w:color="auto" w:fill="auto"/>
        <w:spacing w:before="0" w:after="0" w:line="240" w:lineRule="auto"/>
        <w:ind w:right="40"/>
        <w:rPr>
          <w:sz w:val="24"/>
          <w:szCs w:val="24"/>
        </w:rPr>
      </w:pPr>
      <w:r w:rsidRPr="007D2473">
        <w:rPr>
          <w:sz w:val="24"/>
          <w:szCs w:val="24"/>
        </w:rPr>
        <w:t xml:space="preserve">на оказание услуг по проведению негосударственной экспертизы сметной стоимости </w:t>
      </w:r>
    </w:p>
    <w:p w:rsidR="00047A68" w:rsidRPr="007D2473" w:rsidRDefault="00047A68" w:rsidP="00047A68">
      <w:pPr>
        <w:pStyle w:val="23"/>
        <w:shd w:val="clear" w:color="auto" w:fill="auto"/>
        <w:spacing w:before="0" w:after="0" w:line="240" w:lineRule="auto"/>
        <w:ind w:right="40"/>
        <w:rPr>
          <w:sz w:val="24"/>
          <w:szCs w:val="24"/>
        </w:rPr>
      </w:pPr>
      <w:r w:rsidRPr="007D2473">
        <w:rPr>
          <w:sz w:val="24"/>
          <w:szCs w:val="24"/>
        </w:rPr>
        <w:t>работ по монтажу системы оповещения и управления эвакуацией</w:t>
      </w:r>
    </w:p>
    <w:p w:rsidR="00047A68" w:rsidRPr="007D2473" w:rsidRDefault="00047A68" w:rsidP="00047A68">
      <w:pPr>
        <w:pStyle w:val="23"/>
        <w:shd w:val="clear" w:color="auto" w:fill="auto"/>
        <w:spacing w:before="0" w:after="0" w:line="240" w:lineRule="auto"/>
        <w:ind w:right="40"/>
        <w:jc w:val="left"/>
        <w:rPr>
          <w:b w:val="0"/>
          <w:sz w:val="16"/>
          <w:szCs w:val="16"/>
        </w:rPr>
      </w:pPr>
    </w:p>
    <w:p w:rsidR="00047A68" w:rsidRPr="007D2473" w:rsidRDefault="00047A68" w:rsidP="00047A68">
      <w:pPr>
        <w:pStyle w:val="23"/>
        <w:numPr>
          <w:ilvl w:val="0"/>
          <w:numId w:val="21"/>
        </w:numPr>
        <w:shd w:val="clear" w:color="auto" w:fill="auto"/>
        <w:tabs>
          <w:tab w:val="left" w:pos="615"/>
        </w:tabs>
        <w:spacing w:before="0" w:after="0" w:line="269" w:lineRule="exact"/>
        <w:ind w:left="20" w:firstLine="360"/>
        <w:jc w:val="both"/>
        <w:rPr>
          <w:sz w:val="24"/>
          <w:szCs w:val="24"/>
        </w:rPr>
      </w:pPr>
      <w:r w:rsidRPr="007D2473">
        <w:rPr>
          <w:sz w:val="24"/>
          <w:szCs w:val="24"/>
        </w:rPr>
        <w:t>Предмет Договора:</w:t>
      </w:r>
    </w:p>
    <w:p w:rsidR="00047A68" w:rsidRPr="007D2473" w:rsidRDefault="00047A68" w:rsidP="00047A68">
      <w:pPr>
        <w:pStyle w:val="13"/>
        <w:shd w:val="clear" w:color="auto" w:fill="auto"/>
        <w:spacing w:after="0" w:line="269" w:lineRule="exact"/>
        <w:ind w:lef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 xml:space="preserve">Оказание услуг по проведению негосударственной экспертизы сметной стоимости </w:t>
      </w:r>
      <w:r w:rsidR="0088062E" w:rsidRPr="007D2473">
        <w:rPr>
          <w:color w:val="auto"/>
          <w:sz w:val="24"/>
          <w:szCs w:val="24"/>
        </w:rPr>
        <w:t>работ</w:t>
      </w:r>
      <w:r w:rsidRPr="007D2473">
        <w:rPr>
          <w:color w:val="auto"/>
        </w:rPr>
        <w:t xml:space="preserve"> </w:t>
      </w:r>
      <w:r w:rsidRPr="007D2473">
        <w:rPr>
          <w:color w:val="auto"/>
          <w:sz w:val="24"/>
          <w:szCs w:val="24"/>
        </w:rPr>
        <w:t>по монтажу системы оповещения и управления эвакуацией.</w:t>
      </w:r>
    </w:p>
    <w:p w:rsidR="00047A68" w:rsidRPr="007D2473" w:rsidRDefault="00047A68" w:rsidP="00047A68">
      <w:pPr>
        <w:pStyle w:val="13"/>
        <w:numPr>
          <w:ilvl w:val="1"/>
          <w:numId w:val="25"/>
        </w:numPr>
        <w:shd w:val="clear" w:color="auto" w:fill="auto"/>
        <w:tabs>
          <w:tab w:val="left" w:pos="851"/>
        </w:tabs>
        <w:spacing w:after="0" w:line="269" w:lineRule="exact"/>
        <w:ind w:left="0" w:right="40" w:firstLine="38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 xml:space="preserve"> Код оказываемых услуг по Общероссийскому классификатору продукции по видам экономической деятельности (ОКПД 2), соответствующий предмету Договора: 71.20.19.112 – Услуги по проведению негосударственной экспертизы проектной документации и результатов инженерных изысканий.</w:t>
      </w:r>
    </w:p>
    <w:p w:rsidR="00047A68" w:rsidRPr="007D2473" w:rsidRDefault="00047A68" w:rsidP="00047A68">
      <w:pPr>
        <w:pStyle w:val="23"/>
        <w:numPr>
          <w:ilvl w:val="0"/>
          <w:numId w:val="25"/>
        </w:numPr>
        <w:shd w:val="clear" w:color="auto" w:fill="auto"/>
        <w:tabs>
          <w:tab w:val="left" w:pos="615"/>
        </w:tabs>
        <w:spacing w:before="0" w:after="0" w:line="269" w:lineRule="exact"/>
        <w:ind w:firstLine="66"/>
        <w:jc w:val="both"/>
        <w:rPr>
          <w:sz w:val="24"/>
          <w:szCs w:val="24"/>
        </w:rPr>
      </w:pPr>
      <w:r w:rsidRPr="007D2473">
        <w:rPr>
          <w:sz w:val="24"/>
          <w:szCs w:val="24"/>
        </w:rPr>
        <w:t xml:space="preserve"> Краткое описание сущности заказа в целом:</w:t>
      </w:r>
    </w:p>
    <w:p w:rsidR="00047A68" w:rsidRPr="007D2473" w:rsidRDefault="00047A68" w:rsidP="00047A68">
      <w:pPr>
        <w:pStyle w:val="13"/>
        <w:shd w:val="clear" w:color="auto" w:fill="auto"/>
        <w:spacing w:after="0" w:line="274" w:lineRule="exact"/>
        <w:ind w:left="20" w:right="4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Проверка сметной документации на корректность применения сметных нормативов, норм расходования материалов, трудозатрат, расценок, коэффициентов, учитывающих особенности производства работ, налогообложения.</w:t>
      </w:r>
    </w:p>
    <w:p w:rsidR="00047A68" w:rsidRPr="007D2473" w:rsidRDefault="00047A68" w:rsidP="00047A68">
      <w:pPr>
        <w:pStyle w:val="23"/>
        <w:numPr>
          <w:ilvl w:val="0"/>
          <w:numId w:val="25"/>
        </w:numPr>
        <w:shd w:val="clear" w:color="auto" w:fill="auto"/>
        <w:tabs>
          <w:tab w:val="left" w:pos="615"/>
        </w:tabs>
        <w:spacing w:before="0" w:after="0" w:line="274" w:lineRule="exact"/>
        <w:ind w:firstLine="66"/>
        <w:jc w:val="both"/>
        <w:rPr>
          <w:sz w:val="24"/>
          <w:szCs w:val="24"/>
        </w:rPr>
      </w:pPr>
      <w:r w:rsidRPr="007D2473">
        <w:rPr>
          <w:sz w:val="24"/>
          <w:szCs w:val="24"/>
        </w:rPr>
        <w:t xml:space="preserve"> Краткое описание самого Заказчика и его деятельности в целом:</w:t>
      </w:r>
    </w:p>
    <w:p w:rsidR="00047A68" w:rsidRPr="007D2473" w:rsidRDefault="00047A68" w:rsidP="00047A68">
      <w:pPr>
        <w:pStyle w:val="13"/>
        <w:shd w:val="clear" w:color="auto" w:fill="auto"/>
        <w:tabs>
          <w:tab w:val="right" w:pos="1998"/>
          <w:tab w:val="right" w:pos="2574"/>
          <w:tab w:val="center" w:pos="3010"/>
          <w:tab w:val="right" w:pos="6951"/>
          <w:tab w:val="right" w:pos="7138"/>
          <w:tab w:val="left" w:pos="7206"/>
        </w:tabs>
        <w:spacing w:after="5" w:line="274" w:lineRule="exact"/>
        <w:ind w:left="20" w:right="4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Заказчик – федеральное казенное учреждение «Российский государственный архив в г. Самаре» (РГА в г. Самаре) является юридическим лицом, осуществляющим хранение документов Архивного фонда Российской Федерации, их учет, комплектование и использование.</w:t>
      </w:r>
    </w:p>
    <w:p w:rsidR="00047A68" w:rsidRPr="007D2473" w:rsidRDefault="00047A68" w:rsidP="00047A68">
      <w:pPr>
        <w:pStyle w:val="23"/>
        <w:numPr>
          <w:ilvl w:val="0"/>
          <w:numId w:val="22"/>
        </w:numPr>
        <w:shd w:val="clear" w:color="auto" w:fill="auto"/>
        <w:tabs>
          <w:tab w:val="left" w:pos="615"/>
        </w:tabs>
        <w:spacing w:before="0" w:after="0" w:line="274" w:lineRule="exact"/>
        <w:ind w:left="20" w:firstLine="360"/>
        <w:jc w:val="both"/>
        <w:rPr>
          <w:sz w:val="24"/>
          <w:szCs w:val="24"/>
        </w:rPr>
      </w:pPr>
      <w:r w:rsidRPr="007D2473">
        <w:rPr>
          <w:sz w:val="24"/>
          <w:szCs w:val="24"/>
        </w:rPr>
        <w:t>Срок оказания услуг:</w:t>
      </w:r>
    </w:p>
    <w:p w:rsidR="00047A68" w:rsidRPr="007D2473" w:rsidRDefault="0001222D" w:rsidP="00047A68">
      <w:pPr>
        <w:pStyle w:val="23"/>
        <w:shd w:val="clear" w:color="auto" w:fill="auto"/>
        <w:tabs>
          <w:tab w:val="left" w:pos="615"/>
        </w:tabs>
        <w:spacing w:before="0" w:after="0" w:line="274" w:lineRule="exact"/>
        <w:ind w:left="380"/>
        <w:jc w:val="both"/>
        <w:rPr>
          <w:b w:val="0"/>
          <w:sz w:val="24"/>
          <w:szCs w:val="24"/>
        </w:rPr>
      </w:pPr>
      <w:r w:rsidRPr="007D2473">
        <w:rPr>
          <w:b w:val="0"/>
          <w:sz w:val="24"/>
          <w:szCs w:val="24"/>
        </w:rPr>
        <w:t>в течение 15 (</w:t>
      </w:r>
      <w:r w:rsidR="00C84B5A" w:rsidRPr="007D2473">
        <w:rPr>
          <w:b w:val="0"/>
          <w:sz w:val="24"/>
          <w:szCs w:val="24"/>
        </w:rPr>
        <w:t>пятнадцати</w:t>
      </w:r>
      <w:r w:rsidRPr="007D2473">
        <w:rPr>
          <w:b w:val="0"/>
          <w:sz w:val="24"/>
          <w:szCs w:val="24"/>
        </w:rPr>
        <w:t>) календарных дней со дня заключения Договора.</w:t>
      </w:r>
    </w:p>
    <w:p w:rsidR="00047A68" w:rsidRPr="007D2473" w:rsidRDefault="00047A68" w:rsidP="00047A68">
      <w:pPr>
        <w:pStyle w:val="23"/>
        <w:numPr>
          <w:ilvl w:val="0"/>
          <w:numId w:val="22"/>
        </w:numPr>
        <w:shd w:val="clear" w:color="auto" w:fill="auto"/>
        <w:tabs>
          <w:tab w:val="left" w:pos="615"/>
        </w:tabs>
        <w:spacing w:before="0" w:after="0" w:line="274" w:lineRule="exact"/>
        <w:ind w:left="20" w:firstLine="360"/>
        <w:jc w:val="both"/>
        <w:rPr>
          <w:sz w:val="24"/>
          <w:szCs w:val="24"/>
        </w:rPr>
      </w:pPr>
      <w:r w:rsidRPr="007D2473">
        <w:rPr>
          <w:sz w:val="24"/>
          <w:szCs w:val="24"/>
        </w:rPr>
        <w:t>Требования к Исполнителю:</w:t>
      </w:r>
    </w:p>
    <w:p w:rsidR="00047A68" w:rsidRPr="007D2473" w:rsidRDefault="00047A68" w:rsidP="00047A68">
      <w:pPr>
        <w:pStyle w:val="13"/>
        <w:numPr>
          <w:ilvl w:val="0"/>
          <w:numId w:val="23"/>
        </w:numPr>
        <w:shd w:val="clear" w:color="auto" w:fill="auto"/>
        <w:tabs>
          <w:tab w:val="left" w:pos="217"/>
        </w:tabs>
        <w:spacing w:after="0" w:line="274" w:lineRule="exact"/>
        <w:ind w:left="20" w:right="4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требования, установленные в соответствии с ч. 1 и ч. 1.1 ст. 31 Федерального закона «О контрактной системе в сфере закупок товаров, работ, услуг для обеспечения государственных и муниципальных нужд» от 5 апреля 2013 г. № 44-ФЗ;</w:t>
      </w:r>
    </w:p>
    <w:p w:rsidR="00047A68" w:rsidRPr="007D2473" w:rsidRDefault="00047A68" w:rsidP="00047A68">
      <w:pPr>
        <w:pStyle w:val="13"/>
        <w:shd w:val="clear" w:color="auto" w:fill="auto"/>
        <w:spacing w:after="0" w:line="274" w:lineRule="exact"/>
        <w:ind w:right="-87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- отсутствие Исполнителя в реестре недобросовестных поставщиков (подрядчиков, исполнителей).</w:t>
      </w:r>
    </w:p>
    <w:p w:rsidR="00047A68" w:rsidRPr="007D2473" w:rsidRDefault="00047A68" w:rsidP="00047A68">
      <w:pPr>
        <w:pStyle w:val="23"/>
        <w:numPr>
          <w:ilvl w:val="0"/>
          <w:numId w:val="22"/>
        </w:numPr>
        <w:shd w:val="clear" w:color="auto" w:fill="auto"/>
        <w:tabs>
          <w:tab w:val="left" w:pos="615"/>
        </w:tabs>
        <w:spacing w:before="0" w:after="0" w:line="274" w:lineRule="exact"/>
        <w:ind w:left="20" w:firstLine="360"/>
        <w:jc w:val="both"/>
        <w:rPr>
          <w:sz w:val="24"/>
          <w:szCs w:val="24"/>
        </w:rPr>
      </w:pPr>
      <w:r w:rsidRPr="007D2473">
        <w:rPr>
          <w:sz w:val="24"/>
          <w:szCs w:val="24"/>
        </w:rPr>
        <w:t>Приемка оказанных услуг:</w:t>
      </w:r>
    </w:p>
    <w:p w:rsidR="00047A68" w:rsidRPr="007D2473" w:rsidRDefault="00047A68" w:rsidP="00047A68">
      <w:pPr>
        <w:pStyle w:val="13"/>
        <w:shd w:val="clear" w:color="auto" w:fill="auto"/>
        <w:spacing w:after="0" w:line="274" w:lineRule="exact"/>
        <w:ind w:left="20" w:right="4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 xml:space="preserve">Приемка оказанных услуг осуществляется по адресу Заказчика: г. Самара, ул. Мичурина, д. 58. Исполнитель по требованию Заказчика, в соответствии с условиями Договора, обязан предоставить в течение </w:t>
      </w:r>
      <w:r w:rsidR="0088062E" w:rsidRPr="007D2473">
        <w:rPr>
          <w:color w:val="auto"/>
          <w:sz w:val="24"/>
          <w:szCs w:val="24"/>
        </w:rPr>
        <w:t>2</w:t>
      </w:r>
      <w:r w:rsidRPr="007D2473">
        <w:rPr>
          <w:color w:val="auto"/>
          <w:sz w:val="24"/>
          <w:szCs w:val="24"/>
        </w:rPr>
        <w:t>-х рабочих дней относящуюся к предмету Договора документацию и информацию о ходе оказания услуг. Рассмотрение и приемка результатов оказанных услуг осуществляется Заказчиком в соответствии со сроками оказания услуг.</w:t>
      </w:r>
    </w:p>
    <w:p w:rsidR="00047A68" w:rsidRPr="007D2473" w:rsidRDefault="00047A68" w:rsidP="00047A68">
      <w:pPr>
        <w:pStyle w:val="13"/>
        <w:shd w:val="clear" w:color="auto" w:fill="auto"/>
        <w:tabs>
          <w:tab w:val="right" w:pos="9570"/>
        </w:tabs>
        <w:spacing w:after="0" w:line="274" w:lineRule="exact"/>
        <w:ind w:left="20" w:right="4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Исполнитель предоставляет Заказчику счёт, счет-фактуру (при наличии НДС), акт оказанных услуг (выполненных работ) или универсальный передаточный документ (УПД) по факту оказания услуг.</w:t>
      </w:r>
    </w:p>
    <w:p w:rsidR="00047A68" w:rsidRPr="007D2473" w:rsidRDefault="00047A68" w:rsidP="00047A68">
      <w:pPr>
        <w:pStyle w:val="13"/>
        <w:shd w:val="clear" w:color="auto" w:fill="auto"/>
        <w:spacing w:after="0" w:line="274" w:lineRule="exact"/>
        <w:ind w:left="20" w:right="4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На основании документов, полученных от Исполнителя, Заказчик в течение 10 (десяти) дней с даты предоставления Исполнителем документов, осуществляет приемку результата оказанных услуг, формирует акт приемки товаров, работ, услуг (ф. 0510452) по унифицированной форме, установленной приказом Минфина России от 15.04.2021 № 61н (далее по тексту - акт приемки ТРУ), подписывает и направляет его на подписание Исполнителю.</w:t>
      </w:r>
    </w:p>
    <w:p w:rsidR="00047A68" w:rsidRPr="007D2473" w:rsidRDefault="00047A68" w:rsidP="00047A68">
      <w:pPr>
        <w:pStyle w:val="13"/>
        <w:shd w:val="clear" w:color="auto" w:fill="auto"/>
        <w:spacing w:after="0" w:line="274" w:lineRule="exact"/>
        <w:ind w:left="20" w:right="4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Исполнитель, со своей стороны, подписывает направленный Заказчиком акт приемки ТРУ и возвращает его для утверждения руководителем Заказчика.</w:t>
      </w:r>
    </w:p>
    <w:p w:rsidR="00047A68" w:rsidRPr="007D2473" w:rsidRDefault="00047A68" w:rsidP="00047A68">
      <w:pPr>
        <w:pStyle w:val="13"/>
        <w:shd w:val="clear" w:color="auto" w:fill="auto"/>
        <w:spacing w:after="0" w:line="274" w:lineRule="exact"/>
        <w:ind w:left="20" w:right="4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Акт приемки ТРУ составляется в форме электронного документа и подписывается электронными подписями представителей Заказчика и Исполнителя.</w:t>
      </w:r>
    </w:p>
    <w:p w:rsidR="00047A68" w:rsidRPr="007D2473" w:rsidRDefault="00047A68" w:rsidP="00047A68">
      <w:pPr>
        <w:pStyle w:val="13"/>
        <w:shd w:val="clear" w:color="auto" w:fill="auto"/>
        <w:spacing w:after="0" w:line="274" w:lineRule="exact"/>
        <w:ind w:left="20" w:right="4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В случае отсутствия возможности подписания представителем Исполнителя электронного акта приемки ТРУ электронной подписью, Заказчиком формируется копия электронного акта приемки ТРУ на бумажном носителе, которая подписывается собственноручно представителем Исполнителя.</w:t>
      </w:r>
    </w:p>
    <w:p w:rsidR="00047A68" w:rsidRPr="007D2473" w:rsidRDefault="00047A68" w:rsidP="00047A68">
      <w:pPr>
        <w:pStyle w:val="13"/>
        <w:shd w:val="clear" w:color="auto" w:fill="auto"/>
        <w:spacing w:after="0" w:line="274" w:lineRule="exact"/>
        <w:ind w:left="20" w:right="4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 xml:space="preserve">Заказчик имеет право отказаться от приемки оказанных услуг, в случае несоответствия результата оказанных услуг требованиям, указанным в настоящем техническом задании. В этом случае Заказчик оформляет соответствующий раздел в акте приемки ТРУ, и направляет его Исполнителю </w:t>
      </w:r>
      <w:r w:rsidRPr="007D2473">
        <w:rPr>
          <w:color w:val="auto"/>
          <w:sz w:val="24"/>
          <w:szCs w:val="24"/>
        </w:rPr>
        <w:lastRenderedPageBreak/>
        <w:t>вместе с претензионным письмом о мотивированном отказе от приемки результата оказанных услуг с указанием сроков устранения выявленных недостатков.</w:t>
      </w:r>
    </w:p>
    <w:p w:rsidR="00047A68" w:rsidRPr="007D2473" w:rsidRDefault="00047A68" w:rsidP="00047A68">
      <w:pPr>
        <w:pStyle w:val="13"/>
        <w:shd w:val="clear" w:color="auto" w:fill="auto"/>
        <w:spacing w:after="0" w:line="274" w:lineRule="exact"/>
        <w:ind w:left="20" w:righ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Исполнитель обязан устранить замечания Заказчика, выявленные в процессе приемки результата оказанных услуг, в течение срока, указанного в претензионном письме.</w:t>
      </w:r>
    </w:p>
    <w:p w:rsidR="00047A68" w:rsidRPr="007D2473" w:rsidRDefault="00047A68" w:rsidP="00047A68">
      <w:pPr>
        <w:pStyle w:val="12"/>
        <w:keepNext/>
        <w:keepLines/>
        <w:numPr>
          <w:ilvl w:val="0"/>
          <w:numId w:val="22"/>
        </w:numPr>
        <w:shd w:val="clear" w:color="auto" w:fill="auto"/>
        <w:tabs>
          <w:tab w:val="left" w:pos="746"/>
        </w:tabs>
        <w:ind w:left="460"/>
        <w:rPr>
          <w:sz w:val="24"/>
          <w:szCs w:val="24"/>
        </w:rPr>
      </w:pPr>
      <w:bookmarkStart w:id="1" w:name="bookmark0"/>
      <w:r w:rsidRPr="007D2473">
        <w:rPr>
          <w:sz w:val="24"/>
          <w:szCs w:val="24"/>
        </w:rPr>
        <w:t>Источник финансирования:</w:t>
      </w:r>
      <w:bookmarkEnd w:id="1"/>
    </w:p>
    <w:p w:rsidR="00047A68" w:rsidRPr="007D2473" w:rsidRDefault="00047A68" w:rsidP="00047A68">
      <w:pPr>
        <w:pStyle w:val="13"/>
        <w:shd w:val="clear" w:color="auto" w:fill="auto"/>
        <w:spacing w:after="0" w:line="274" w:lineRule="exact"/>
        <w:ind w:lef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Средства федерального бюджета Российской Федерации.</w:t>
      </w:r>
    </w:p>
    <w:p w:rsidR="00047A68" w:rsidRPr="007D2473" w:rsidRDefault="00047A68" w:rsidP="00047A68">
      <w:pPr>
        <w:pStyle w:val="12"/>
        <w:keepNext/>
        <w:keepLines/>
        <w:numPr>
          <w:ilvl w:val="0"/>
          <w:numId w:val="22"/>
        </w:numPr>
        <w:shd w:val="clear" w:color="auto" w:fill="auto"/>
        <w:tabs>
          <w:tab w:val="left" w:pos="746"/>
        </w:tabs>
        <w:ind w:left="460"/>
        <w:rPr>
          <w:sz w:val="24"/>
          <w:szCs w:val="24"/>
        </w:rPr>
      </w:pPr>
      <w:bookmarkStart w:id="2" w:name="bookmark1"/>
      <w:r w:rsidRPr="007D2473">
        <w:rPr>
          <w:sz w:val="24"/>
          <w:szCs w:val="24"/>
        </w:rPr>
        <w:t>Форма, сроки и порядок оплаты оказания услуг:</w:t>
      </w:r>
      <w:bookmarkEnd w:id="2"/>
    </w:p>
    <w:p w:rsidR="00047A68" w:rsidRPr="007D2473" w:rsidRDefault="00047A68" w:rsidP="00047A68">
      <w:pPr>
        <w:pStyle w:val="13"/>
        <w:numPr>
          <w:ilvl w:val="0"/>
          <w:numId w:val="24"/>
        </w:numPr>
        <w:shd w:val="clear" w:color="auto" w:fill="auto"/>
        <w:tabs>
          <w:tab w:val="left" w:pos="213"/>
        </w:tabs>
        <w:spacing w:after="0" w:line="274" w:lineRule="exact"/>
        <w:ind w:lef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оплата осуществляется в соответствии с доведенными лимитами бюджетных обязательств;</w:t>
      </w:r>
    </w:p>
    <w:p w:rsidR="00047A68" w:rsidRPr="007D2473" w:rsidRDefault="00047A68" w:rsidP="00047A68">
      <w:pPr>
        <w:pStyle w:val="13"/>
        <w:numPr>
          <w:ilvl w:val="0"/>
          <w:numId w:val="24"/>
        </w:numPr>
        <w:shd w:val="clear" w:color="auto" w:fill="auto"/>
        <w:tabs>
          <w:tab w:val="left" w:pos="213"/>
        </w:tabs>
        <w:spacing w:after="0" w:line="274" w:lineRule="exact"/>
        <w:ind w:left="20" w:righ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Заказчик производит оплату путём безналичного перечисления денежных средств на расчёт</w:t>
      </w:r>
      <w:r w:rsidR="0001222D" w:rsidRPr="007D2473">
        <w:rPr>
          <w:color w:val="auto"/>
          <w:sz w:val="24"/>
          <w:szCs w:val="24"/>
        </w:rPr>
        <w:t>ный счёт Исполнителя в течение 10 (десяти</w:t>
      </w:r>
      <w:r w:rsidRPr="007D2473">
        <w:rPr>
          <w:color w:val="auto"/>
          <w:sz w:val="24"/>
          <w:szCs w:val="24"/>
        </w:rPr>
        <w:t>) рабочих дней с даты утверждения акта приемки ТРУ руководителем Заказчика.</w:t>
      </w:r>
    </w:p>
    <w:p w:rsidR="00047A68" w:rsidRPr="007D2473" w:rsidRDefault="00047A68" w:rsidP="00047A68">
      <w:pPr>
        <w:pStyle w:val="13"/>
        <w:numPr>
          <w:ilvl w:val="0"/>
          <w:numId w:val="24"/>
        </w:numPr>
        <w:shd w:val="clear" w:color="auto" w:fill="auto"/>
        <w:tabs>
          <w:tab w:val="left" w:pos="213"/>
        </w:tabs>
        <w:spacing w:after="0" w:line="274" w:lineRule="exact"/>
        <w:ind w:lef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авансирование не предусмотрено.</w:t>
      </w:r>
    </w:p>
    <w:p w:rsidR="00047A68" w:rsidRPr="007D2473" w:rsidRDefault="00047A68" w:rsidP="00047A68">
      <w:pPr>
        <w:pStyle w:val="12"/>
        <w:keepNext/>
        <w:keepLines/>
        <w:numPr>
          <w:ilvl w:val="0"/>
          <w:numId w:val="22"/>
        </w:numPr>
        <w:shd w:val="clear" w:color="auto" w:fill="auto"/>
        <w:tabs>
          <w:tab w:val="left" w:pos="746"/>
        </w:tabs>
        <w:ind w:left="460"/>
        <w:rPr>
          <w:sz w:val="24"/>
          <w:szCs w:val="24"/>
        </w:rPr>
      </w:pPr>
      <w:bookmarkStart w:id="3" w:name="bookmark2"/>
      <w:r w:rsidRPr="007D2473">
        <w:rPr>
          <w:sz w:val="24"/>
          <w:szCs w:val="24"/>
        </w:rPr>
        <w:t>Порядок формирования цены договора:</w:t>
      </w:r>
      <w:bookmarkEnd w:id="3"/>
    </w:p>
    <w:p w:rsidR="00047A68" w:rsidRPr="007D2473" w:rsidRDefault="00047A68" w:rsidP="00047A68">
      <w:pPr>
        <w:pStyle w:val="13"/>
        <w:shd w:val="clear" w:color="auto" w:fill="auto"/>
        <w:spacing w:after="0" w:line="274" w:lineRule="exact"/>
        <w:ind w:left="20" w:righ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Цена сформирована с учетом накладных, транспортных расходов, налогов и всех иных расходов, связанных с выполнением обязательств по договору.</w:t>
      </w:r>
    </w:p>
    <w:p w:rsidR="00047A68" w:rsidRPr="007D2473" w:rsidRDefault="00047A68" w:rsidP="00047A68">
      <w:pPr>
        <w:pStyle w:val="12"/>
        <w:keepNext/>
        <w:keepLines/>
        <w:numPr>
          <w:ilvl w:val="0"/>
          <w:numId w:val="22"/>
        </w:numPr>
        <w:shd w:val="clear" w:color="auto" w:fill="auto"/>
        <w:tabs>
          <w:tab w:val="left" w:pos="851"/>
        </w:tabs>
        <w:ind w:left="460"/>
        <w:rPr>
          <w:sz w:val="24"/>
          <w:szCs w:val="24"/>
        </w:rPr>
      </w:pPr>
      <w:bookmarkStart w:id="4" w:name="bookmark3"/>
      <w:r w:rsidRPr="007D2473">
        <w:rPr>
          <w:sz w:val="24"/>
          <w:szCs w:val="24"/>
        </w:rPr>
        <w:t>Условия оказания услуг:</w:t>
      </w:r>
      <w:bookmarkEnd w:id="4"/>
    </w:p>
    <w:p w:rsidR="00047A68" w:rsidRPr="007D2473" w:rsidRDefault="00047A68" w:rsidP="00047A68">
      <w:pPr>
        <w:pStyle w:val="13"/>
        <w:numPr>
          <w:ilvl w:val="0"/>
          <w:numId w:val="24"/>
        </w:numPr>
        <w:shd w:val="clear" w:color="auto" w:fill="auto"/>
        <w:tabs>
          <w:tab w:val="left" w:pos="213"/>
        </w:tabs>
        <w:spacing w:after="0" w:line="274" w:lineRule="exact"/>
        <w:ind w:left="20" w:righ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проверка сметной документации в части обоснованности и правильности примененных расценок, понижающих или повышающих коэффициентов, индексов пересчета в уровень текущих цен, действующих на момент расчета стоимости на дату, указанную в заявке Заказчика, к конкретной сметной документации;</w:t>
      </w:r>
    </w:p>
    <w:p w:rsidR="00047A68" w:rsidRPr="007D2473" w:rsidRDefault="00047A68" w:rsidP="00047A68">
      <w:pPr>
        <w:pStyle w:val="13"/>
        <w:numPr>
          <w:ilvl w:val="0"/>
          <w:numId w:val="24"/>
        </w:numPr>
        <w:shd w:val="clear" w:color="auto" w:fill="auto"/>
        <w:tabs>
          <w:tab w:val="left" w:pos="213"/>
        </w:tabs>
        <w:spacing w:after="0" w:line="274" w:lineRule="exact"/>
        <w:ind w:left="20" w:righ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проверка на соответствие или несоответствие предоставленной Заказчиком сметной документации сметным нормативам, включенным в федеральный реестр сметных нормативов, подлежащих применению при определении сметной стоимости объектов, в том числе индексов изменения сметной стоимости проектных и изыскательских работ к сметно-нормативной базе,</w:t>
      </w:r>
    </w:p>
    <w:p w:rsidR="00047A68" w:rsidRPr="007D2473" w:rsidRDefault="00047A68" w:rsidP="00047A68">
      <w:pPr>
        <w:pStyle w:val="13"/>
        <w:shd w:val="clear" w:color="auto" w:fill="auto"/>
        <w:spacing w:after="0" w:line="274" w:lineRule="exact"/>
        <w:ind w:left="20" w:righ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по величине индексов изменения базовых цен в текущих ценах на дату, указанную в заявке Заказчика к конкретной сметной документации;</w:t>
      </w:r>
    </w:p>
    <w:p w:rsidR="00047A68" w:rsidRPr="007D2473" w:rsidRDefault="00047A68" w:rsidP="00047A68">
      <w:pPr>
        <w:pStyle w:val="13"/>
        <w:numPr>
          <w:ilvl w:val="0"/>
          <w:numId w:val="24"/>
        </w:numPr>
        <w:shd w:val="clear" w:color="auto" w:fill="auto"/>
        <w:tabs>
          <w:tab w:val="left" w:pos="213"/>
        </w:tabs>
        <w:spacing w:after="0" w:line="274" w:lineRule="exact"/>
        <w:ind w:left="20" w:righ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экспертное заключение должно быть оформлено с соблюдением требований постановления Правительства РФ от 31.03.2012 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 и передается Заказчику на бумажном носителе в 2 экз., а также на электронном носителе в формате (</w:t>
      </w:r>
      <w:r w:rsidRPr="007D2473">
        <w:rPr>
          <w:color w:val="auto"/>
          <w:sz w:val="24"/>
          <w:szCs w:val="24"/>
          <w:lang w:val="en-US"/>
        </w:rPr>
        <w:t>PDF</w:t>
      </w:r>
      <w:r w:rsidRPr="007D2473">
        <w:rPr>
          <w:color w:val="auto"/>
          <w:sz w:val="24"/>
          <w:szCs w:val="24"/>
        </w:rPr>
        <w:t>) в 1 экз.;</w:t>
      </w:r>
    </w:p>
    <w:p w:rsidR="00047A68" w:rsidRPr="007D2473" w:rsidRDefault="00047A68" w:rsidP="00047A68">
      <w:pPr>
        <w:pStyle w:val="13"/>
        <w:numPr>
          <w:ilvl w:val="0"/>
          <w:numId w:val="24"/>
        </w:numPr>
        <w:shd w:val="clear" w:color="auto" w:fill="auto"/>
        <w:tabs>
          <w:tab w:val="left" w:pos="213"/>
        </w:tabs>
        <w:spacing w:after="0" w:line="274" w:lineRule="exact"/>
        <w:ind w:left="20" w:righ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экспертная организация должна состоять в реестре юридических лиц, аккредитованных на право проведения негосударственной экспертизы проектной документации и (или) негосударственной экспертизы результатов инженерных изысканий;</w:t>
      </w:r>
    </w:p>
    <w:p w:rsidR="00047A68" w:rsidRPr="007D2473" w:rsidRDefault="00047A68" w:rsidP="00047A68">
      <w:pPr>
        <w:pStyle w:val="13"/>
        <w:numPr>
          <w:ilvl w:val="0"/>
          <w:numId w:val="24"/>
        </w:numPr>
        <w:shd w:val="clear" w:color="auto" w:fill="auto"/>
        <w:tabs>
          <w:tab w:val="left" w:pos="213"/>
        </w:tabs>
        <w:spacing w:after="0" w:line="274" w:lineRule="exact"/>
        <w:ind w:left="20" w:righ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экспертная организация должна предоставить выписку из реестра аккредитованных лиц (аттестат аккредитации), либо копию свидетельства об аккредитации на право проведения негосударственной экспертизы проектной документации.</w:t>
      </w:r>
    </w:p>
    <w:p w:rsidR="00047A68" w:rsidRPr="007D2473" w:rsidRDefault="00047A68" w:rsidP="00047A68">
      <w:pPr>
        <w:pStyle w:val="12"/>
        <w:keepNext/>
        <w:keepLines/>
        <w:numPr>
          <w:ilvl w:val="0"/>
          <w:numId w:val="22"/>
        </w:numPr>
        <w:shd w:val="clear" w:color="auto" w:fill="auto"/>
        <w:tabs>
          <w:tab w:val="left" w:pos="851"/>
        </w:tabs>
        <w:ind w:left="460"/>
        <w:rPr>
          <w:sz w:val="24"/>
          <w:szCs w:val="24"/>
        </w:rPr>
      </w:pPr>
      <w:bookmarkStart w:id="5" w:name="bookmark4"/>
      <w:r w:rsidRPr="007D2473">
        <w:rPr>
          <w:sz w:val="24"/>
          <w:szCs w:val="24"/>
        </w:rPr>
        <w:t>Нормативные требования к оказываемым услугам:</w:t>
      </w:r>
      <w:bookmarkEnd w:id="5"/>
    </w:p>
    <w:p w:rsidR="00047A68" w:rsidRPr="007D2473" w:rsidRDefault="00047A68" w:rsidP="00047A68">
      <w:pPr>
        <w:pStyle w:val="13"/>
        <w:shd w:val="clear" w:color="auto" w:fill="auto"/>
        <w:spacing w:after="0" w:line="274" w:lineRule="exact"/>
        <w:ind w:left="20" w:righ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Услуги должны оказываться в соответствии с действующим законодательством Российской Федерации в том числе:</w:t>
      </w:r>
    </w:p>
    <w:p w:rsidR="00047A68" w:rsidRPr="007D2473" w:rsidRDefault="00047A68" w:rsidP="00047A68">
      <w:pPr>
        <w:pStyle w:val="13"/>
        <w:numPr>
          <w:ilvl w:val="0"/>
          <w:numId w:val="24"/>
        </w:numPr>
        <w:shd w:val="clear" w:color="auto" w:fill="auto"/>
        <w:tabs>
          <w:tab w:val="left" w:pos="213"/>
        </w:tabs>
        <w:spacing w:after="0" w:line="274" w:lineRule="exact"/>
        <w:ind w:left="20" w:righ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Градостроительный кодекс Российской Федерации от 29.12.2004 № 190-ФЗ (Редакция от 23.03.2026);</w:t>
      </w:r>
    </w:p>
    <w:p w:rsidR="00047A68" w:rsidRPr="007D2473" w:rsidRDefault="00047A68" w:rsidP="00047A68">
      <w:pPr>
        <w:pStyle w:val="13"/>
        <w:numPr>
          <w:ilvl w:val="0"/>
          <w:numId w:val="24"/>
        </w:numPr>
        <w:shd w:val="clear" w:color="auto" w:fill="auto"/>
        <w:tabs>
          <w:tab w:val="left" w:pos="213"/>
        </w:tabs>
        <w:spacing w:after="0" w:line="274" w:lineRule="exact"/>
        <w:ind w:left="20" w:righ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Постановление Правительства РФ от 05.03.2007 № 145 «О порядке организации и проведения государственной экспертизы проектной документации и результатов инженерных изысканий» (Редакция от 28.04.2026);</w:t>
      </w:r>
    </w:p>
    <w:p w:rsidR="00047A68" w:rsidRPr="007D2473" w:rsidRDefault="00047A68" w:rsidP="00047A68">
      <w:pPr>
        <w:pStyle w:val="13"/>
        <w:numPr>
          <w:ilvl w:val="0"/>
          <w:numId w:val="24"/>
        </w:numPr>
        <w:shd w:val="clear" w:color="auto" w:fill="auto"/>
        <w:tabs>
          <w:tab w:val="left" w:pos="213"/>
          <w:tab w:val="left" w:pos="10065"/>
        </w:tabs>
        <w:spacing w:after="0" w:line="274" w:lineRule="exact"/>
        <w:ind w:left="20" w:right="54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Постановление Правительства РФ от 31.03.2012 № 272 «Об утверждении Положения об организации и проведении негосударственной экспертизы проектной документации и (или) результатов инженерных изысканий» (Редакция от 21.10.2022).</w:t>
      </w:r>
    </w:p>
    <w:p w:rsidR="00047A68" w:rsidRPr="007D2473" w:rsidRDefault="00047A68" w:rsidP="00047A68">
      <w:pPr>
        <w:pStyle w:val="12"/>
        <w:keepNext/>
        <w:keepLines/>
        <w:numPr>
          <w:ilvl w:val="0"/>
          <w:numId w:val="22"/>
        </w:numPr>
        <w:shd w:val="clear" w:color="auto" w:fill="auto"/>
        <w:tabs>
          <w:tab w:val="left" w:pos="851"/>
        </w:tabs>
        <w:ind w:left="460"/>
        <w:rPr>
          <w:sz w:val="24"/>
          <w:szCs w:val="24"/>
        </w:rPr>
      </w:pPr>
      <w:r w:rsidRPr="007D2473">
        <w:rPr>
          <w:sz w:val="24"/>
          <w:szCs w:val="24"/>
        </w:rPr>
        <w:t>Ответственность сторон:</w:t>
      </w:r>
    </w:p>
    <w:p w:rsidR="00047A68" w:rsidRPr="007D2473" w:rsidRDefault="00047A68" w:rsidP="00047A68">
      <w:pPr>
        <w:pStyle w:val="13"/>
        <w:shd w:val="clear" w:color="auto" w:fill="auto"/>
        <w:spacing w:after="575" w:line="274" w:lineRule="exact"/>
        <w:ind w:left="20" w:right="20"/>
        <w:jc w:val="both"/>
        <w:rPr>
          <w:color w:val="auto"/>
          <w:sz w:val="24"/>
          <w:szCs w:val="24"/>
        </w:rPr>
      </w:pPr>
      <w:r w:rsidRPr="007D2473">
        <w:rPr>
          <w:color w:val="auto"/>
          <w:sz w:val="24"/>
          <w:szCs w:val="24"/>
        </w:rPr>
        <w:t>Стороны несут ответственность в соответствии с условиями договора и действующим законодательством Российской Федерации.</w:t>
      </w:r>
    </w:p>
    <w:p w:rsidR="00D83E27" w:rsidRPr="007D2473" w:rsidRDefault="00D83E27" w:rsidP="00D83E27">
      <w:pPr>
        <w:suppressAutoHyphens/>
        <w:overflowPunct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9"/>
        <w:gridCol w:w="4989"/>
      </w:tblGrid>
      <w:tr w:rsidR="0076757A" w:rsidRPr="007D2473" w:rsidTr="00787509">
        <w:trPr>
          <w:trHeight w:val="2485"/>
        </w:trPr>
        <w:tc>
          <w:tcPr>
            <w:tcW w:w="5359" w:type="dxa"/>
          </w:tcPr>
          <w:p w:rsidR="0076757A" w:rsidRPr="007D2473" w:rsidRDefault="00D83E27" w:rsidP="00353E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76757A" w:rsidRPr="007D2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аказчик:</w:t>
            </w:r>
          </w:p>
          <w:p w:rsidR="0076757A" w:rsidRPr="007D2473" w:rsidRDefault="0076757A" w:rsidP="0035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 в г. Самаре</w:t>
            </w:r>
          </w:p>
          <w:p w:rsidR="0076757A" w:rsidRPr="007D2473" w:rsidRDefault="0076757A" w:rsidP="0035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7A" w:rsidRPr="007D2473" w:rsidRDefault="00EA2B3A" w:rsidP="0035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6757A" w:rsidRPr="007D2473" w:rsidRDefault="0076757A" w:rsidP="0035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168" w:rsidRPr="007D2473" w:rsidRDefault="00610168" w:rsidP="0035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7A" w:rsidRPr="007D2473" w:rsidRDefault="0076757A" w:rsidP="0035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 w:rsidR="001967B4" w:rsidRPr="007D2473">
              <w:rPr>
                <w:rFonts w:ascii="Times New Roman" w:hAnsi="Times New Roman" w:cs="Times New Roman"/>
                <w:sz w:val="24"/>
                <w:szCs w:val="24"/>
              </w:rPr>
              <w:t>С.И. Маркин</w:t>
            </w:r>
          </w:p>
          <w:p w:rsidR="00D83E27" w:rsidRPr="007D2473" w:rsidRDefault="0076757A" w:rsidP="00353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89" w:type="dxa"/>
          </w:tcPr>
          <w:p w:rsidR="0076757A" w:rsidRPr="007D2473" w:rsidRDefault="00787509" w:rsidP="00787509">
            <w:pPr>
              <w:spacing w:after="0" w:line="240" w:lineRule="auto"/>
              <w:ind w:hanging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57A" w:rsidRPr="007D247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:rsidR="0076757A" w:rsidRPr="007D2473" w:rsidRDefault="0076757A" w:rsidP="0076757A">
            <w:pPr>
              <w:spacing w:after="0" w:line="240" w:lineRule="auto"/>
              <w:ind w:firstLine="7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757A" w:rsidRPr="007D2473" w:rsidRDefault="0076757A" w:rsidP="00787509">
            <w:pPr>
              <w:spacing w:after="0" w:line="240" w:lineRule="auto"/>
              <w:ind w:right="-9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92835" w:rsidRPr="007D2473" w:rsidRDefault="00792835" w:rsidP="0076757A">
            <w:pPr>
              <w:spacing w:after="0" w:line="240" w:lineRule="auto"/>
              <w:ind w:right="-93"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7A" w:rsidRPr="007D2473" w:rsidRDefault="0076757A" w:rsidP="0076757A">
            <w:pPr>
              <w:spacing w:after="0" w:line="240" w:lineRule="auto"/>
              <w:ind w:right="-93"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509" w:rsidRPr="007D2473" w:rsidRDefault="00787509" w:rsidP="00610168">
            <w:pPr>
              <w:spacing w:after="0" w:line="240" w:lineRule="auto"/>
              <w:ind w:right="-93"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7A" w:rsidRPr="007D2473" w:rsidRDefault="0076757A" w:rsidP="00610168">
            <w:pPr>
              <w:spacing w:after="0" w:line="240" w:lineRule="auto"/>
              <w:ind w:right="-93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="00610168" w:rsidRPr="007D247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6757A" w:rsidRPr="007D2473" w:rsidRDefault="00610168" w:rsidP="00610168">
            <w:pPr>
              <w:spacing w:after="0" w:line="240" w:lineRule="auto"/>
              <w:ind w:right="-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57A" w:rsidRPr="007D247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543D94" w:rsidRPr="007D2473" w:rsidRDefault="00543D94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787509" w:rsidRPr="007D2473" w:rsidRDefault="00787509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787509" w:rsidRPr="007D2473" w:rsidRDefault="00787509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787509" w:rsidRPr="007D2473" w:rsidRDefault="00787509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787509" w:rsidRPr="007D2473" w:rsidRDefault="00787509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787509" w:rsidRPr="007D2473" w:rsidRDefault="00787509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787509" w:rsidRPr="007D2473" w:rsidRDefault="00787509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787509" w:rsidRPr="007D2473" w:rsidRDefault="00787509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787509" w:rsidRPr="007D2473" w:rsidRDefault="00787509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357B95" w:rsidRPr="007D2473" w:rsidRDefault="00357B95" w:rsidP="00EC0C29">
      <w:pPr>
        <w:pStyle w:val="2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662F7C" w:rsidRPr="007D2473" w:rsidRDefault="00662F7C" w:rsidP="00357B95">
      <w:pPr>
        <w:rPr>
          <w:rFonts w:ascii="Times New Roman" w:hAnsi="Times New Roman" w:cs="Times New Roman"/>
          <w:sz w:val="24"/>
        </w:rPr>
      </w:pPr>
    </w:p>
    <w:p w:rsidR="005C60C5" w:rsidRPr="007D2473" w:rsidRDefault="005C60C5" w:rsidP="00357B95">
      <w:pPr>
        <w:rPr>
          <w:rFonts w:ascii="Times New Roman" w:hAnsi="Times New Roman" w:cs="Times New Roman"/>
          <w:sz w:val="24"/>
        </w:rPr>
      </w:pPr>
    </w:p>
    <w:p w:rsidR="005C60C5" w:rsidRPr="007D2473" w:rsidRDefault="005C60C5" w:rsidP="00357B95">
      <w:pPr>
        <w:rPr>
          <w:rFonts w:ascii="Times New Roman" w:hAnsi="Times New Roman" w:cs="Times New Roman"/>
          <w:sz w:val="24"/>
        </w:rPr>
      </w:pPr>
    </w:p>
    <w:p w:rsidR="005C60C5" w:rsidRPr="007D2473" w:rsidRDefault="005C60C5" w:rsidP="00357B95">
      <w:pPr>
        <w:rPr>
          <w:rFonts w:ascii="Times New Roman" w:hAnsi="Times New Roman" w:cs="Times New Roman"/>
          <w:sz w:val="24"/>
        </w:rPr>
      </w:pPr>
    </w:p>
    <w:p w:rsidR="005C60C5" w:rsidRPr="007D2473" w:rsidRDefault="005C60C5" w:rsidP="00357B95">
      <w:pPr>
        <w:rPr>
          <w:rFonts w:ascii="Times New Roman" w:hAnsi="Times New Roman" w:cs="Times New Roman"/>
          <w:sz w:val="24"/>
        </w:rPr>
      </w:pPr>
    </w:p>
    <w:p w:rsidR="00040BFC" w:rsidRPr="007D2473" w:rsidRDefault="00040BFC" w:rsidP="00357B95">
      <w:pPr>
        <w:rPr>
          <w:rFonts w:ascii="Times New Roman" w:hAnsi="Times New Roman" w:cs="Times New Roman"/>
          <w:sz w:val="24"/>
        </w:rPr>
      </w:pPr>
    </w:p>
    <w:p w:rsidR="005C60C5" w:rsidRPr="007D2473" w:rsidRDefault="005C60C5" w:rsidP="00357B95">
      <w:pPr>
        <w:rPr>
          <w:rFonts w:ascii="Times New Roman" w:hAnsi="Times New Roman" w:cs="Times New Roman"/>
          <w:sz w:val="24"/>
        </w:rPr>
      </w:pPr>
    </w:p>
    <w:p w:rsidR="005C60C5" w:rsidRPr="007D2473" w:rsidRDefault="005C60C5" w:rsidP="00357B95">
      <w:pPr>
        <w:rPr>
          <w:rFonts w:ascii="Times New Roman" w:hAnsi="Times New Roman" w:cs="Times New Roman"/>
          <w:sz w:val="24"/>
        </w:rPr>
      </w:pPr>
    </w:p>
    <w:p w:rsidR="00662F7C" w:rsidRPr="007D2473" w:rsidRDefault="00662F7C" w:rsidP="00662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Приложение № 2</w:t>
      </w:r>
    </w:p>
    <w:p w:rsidR="00662F7C" w:rsidRPr="007D2473" w:rsidRDefault="00662F7C" w:rsidP="00662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к Договору № ____</w:t>
      </w:r>
    </w:p>
    <w:p w:rsidR="00662F7C" w:rsidRPr="007D2473" w:rsidRDefault="00662F7C" w:rsidP="00662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24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от « ____ » </w:t>
      </w:r>
      <w:r w:rsidR="006E53ED" w:rsidRPr="007D2473">
        <w:rPr>
          <w:rFonts w:ascii="Times New Roman" w:hAnsi="Times New Roman" w:cs="Times New Roman"/>
          <w:sz w:val="24"/>
          <w:szCs w:val="24"/>
        </w:rPr>
        <w:t>июня</w:t>
      </w:r>
      <w:r w:rsidRPr="007D2473">
        <w:rPr>
          <w:rFonts w:ascii="Times New Roman" w:hAnsi="Times New Roman" w:cs="Times New Roman"/>
          <w:sz w:val="24"/>
          <w:szCs w:val="24"/>
        </w:rPr>
        <w:t xml:space="preserve"> 2026 г.</w:t>
      </w:r>
    </w:p>
    <w:p w:rsidR="00662F7C" w:rsidRPr="007D2473" w:rsidRDefault="00662F7C" w:rsidP="00662F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F7C" w:rsidRPr="007D2473" w:rsidRDefault="00662F7C" w:rsidP="00BC6F2D">
      <w:pPr>
        <w:tabs>
          <w:tab w:val="left" w:pos="4270"/>
        </w:tabs>
        <w:autoSpaceDN w:val="0"/>
        <w:rPr>
          <w:rFonts w:ascii="Times New Roman" w:hAnsi="Times New Roman" w:cs="Times New Roman"/>
          <w:b/>
          <w:sz w:val="24"/>
        </w:rPr>
      </w:pPr>
    </w:p>
    <w:p w:rsidR="00357B95" w:rsidRPr="007D2473" w:rsidRDefault="00357B95" w:rsidP="00357B95">
      <w:pPr>
        <w:tabs>
          <w:tab w:val="left" w:pos="4270"/>
        </w:tabs>
        <w:autoSpaceDN w:val="0"/>
        <w:jc w:val="center"/>
        <w:rPr>
          <w:rFonts w:ascii="Times New Roman" w:hAnsi="Times New Roman" w:cs="Times New Roman"/>
          <w:b/>
          <w:sz w:val="24"/>
        </w:rPr>
      </w:pPr>
      <w:r w:rsidRPr="007D2473">
        <w:rPr>
          <w:rFonts w:ascii="Times New Roman" w:hAnsi="Times New Roman" w:cs="Times New Roman"/>
          <w:b/>
          <w:sz w:val="24"/>
        </w:rPr>
        <w:t>Расчет стоимости услуг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134"/>
        <w:gridCol w:w="992"/>
        <w:gridCol w:w="1843"/>
        <w:gridCol w:w="1559"/>
      </w:tblGrid>
      <w:tr w:rsidR="005C60C5" w:rsidRPr="007D2473" w:rsidTr="004B34F9">
        <w:trPr>
          <w:trHeight w:val="519"/>
        </w:trPr>
        <w:tc>
          <w:tcPr>
            <w:tcW w:w="567" w:type="dxa"/>
          </w:tcPr>
          <w:p w:rsidR="005C60C5" w:rsidRPr="007D2473" w:rsidRDefault="005C60C5" w:rsidP="005C3E7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473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4253" w:type="dxa"/>
          </w:tcPr>
          <w:p w:rsidR="005C60C5" w:rsidRPr="007D2473" w:rsidRDefault="005C60C5" w:rsidP="005C3E7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473">
              <w:rPr>
                <w:rFonts w:ascii="Times New Roman" w:hAnsi="Times New Roman" w:cs="Times New Roman"/>
                <w:b/>
                <w:sz w:val="24"/>
              </w:rPr>
              <w:t>Наименование услуги</w:t>
            </w:r>
          </w:p>
        </w:tc>
        <w:tc>
          <w:tcPr>
            <w:tcW w:w="1134" w:type="dxa"/>
          </w:tcPr>
          <w:p w:rsidR="005C60C5" w:rsidRPr="007D2473" w:rsidRDefault="005C60C5" w:rsidP="005C3E7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473">
              <w:rPr>
                <w:rFonts w:ascii="Times New Roman" w:hAnsi="Times New Roman" w:cs="Times New Roman"/>
                <w:b/>
                <w:sz w:val="24"/>
              </w:rPr>
              <w:t>Ед. изм.</w:t>
            </w:r>
          </w:p>
        </w:tc>
        <w:tc>
          <w:tcPr>
            <w:tcW w:w="992" w:type="dxa"/>
          </w:tcPr>
          <w:p w:rsidR="005C60C5" w:rsidRPr="007D2473" w:rsidRDefault="005C60C5" w:rsidP="005C3E7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473"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  <w:tc>
          <w:tcPr>
            <w:tcW w:w="1843" w:type="dxa"/>
          </w:tcPr>
          <w:p w:rsidR="005C60C5" w:rsidRPr="007D2473" w:rsidRDefault="005C60C5" w:rsidP="005C3E7C">
            <w:pPr>
              <w:tabs>
                <w:tab w:val="left" w:pos="4270"/>
              </w:tabs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473">
              <w:rPr>
                <w:rFonts w:ascii="Times New Roman" w:hAnsi="Times New Roman" w:cs="Times New Roman"/>
                <w:b/>
                <w:sz w:val="24"/>
              </w:rPr>
              <w:t>Цена за единицу, руб.</w:t>
            </w:r>
          </w:p>
        </w:tc>
        <w:tc>
          <w:tcPr>
            <w:tcW w:w="1559" w:type="dxa"/>
            <w:hideMark/>
          </w:tcPr>
          <w:p w:rsidR="005C60C5" w:rsidRPr="007D2473" w:rsidRDefault="005C60C5" w:rsidP="005C3E7C">
            <w:pPr>
              <w:tabs>
                <w:tab w:val="left" w:pos="4270"/>
              </w:tabs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D2473">
              <w:rPr>
                <w:rFonts w:ascii="Times New Roman" w:hAnsi="Times New Roman" w:cs="Times New Roman"/>
                <w:b/>
                <w:sz w:val="24"/>
              </w:rPr>
              <w:t>Сумма, руб.</w:t>
            </w:r>
          </w:p>
        </w:tc>
      </w:tr>
      <w:tr w:rsidR="005C60C5" w:rsidRPr="007D2473" w:rsidTr="005C60C5">
        <w:trPr>
          <w:trHeight w:val="448"/>
        </w:trPr>
        <w:tc>
          <w:tcPr>
            <w:tcW w:w="567" w:type="dxa"/>
          </w:tcPr>
          <w:p w:rsidR="005C60C5" w:rsidRPr="007D2473" w:rsidRDefault="005C60C5" w:rsidP="005C3E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2473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53" w:type="dxa"/>
          </w:tcPr>
          <w:p w:rsidR="005C60C5" w:rsidRPr="007D2473" w:rsidRDefault="005C60C5" w:rsidP="005C60C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Оказание услуг по проведению негосударственной экспертизы сметной стоимости работ по монтажу системы оповещения и управления эвакуацией</w:t>
            </w:r>
          </w:p>
        </w:tc>
        <w:tc>
          <w:tcPr>
            <w:tcW w:w="1134" w:type="dxa"/>
          </w:tcPr>
          <w:p w:rsidR="005C60C5" w:rsidRPr="007D2473" w:rsidRDefault="005C60C5" w:rsidP="005C3E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2473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992" w:type="dxa"/>
          </w:tcPr>
          <w:p w:rsidR="005C60C5" w:rsidRPr="007D2473" w:rsidRDefault="005C60C5" w:rsidP="005C3E7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D247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3" w:type="dxa"/>
          </w:tcPr>
          <w:p w:rsidR="005C60C5" w:rsidRPr="007D2473" w:rsidRDefault="005C60C5" w:rsidP="005C3E7C">
            <w:pPr>
              <w:tabs>
                <w:tab w:val="left" w:pos="4270"/>
              </w:tabs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5C60C5" w:rsidRPr="007D2473" w:rsidRDefault="005C60C5" w:rsidP="005C3E7C">
            <w:pPr>
              <w:tabs>
                <w:tab w:val="left" w:pos="4270"/>
              </w:tabs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57B95" w:rsidRPr="007D2473" w:rsidTr="00E412C1">
        <w:trPr>
          <w:trHeight w:val="267"/>
        </w:trPr>
        <w:tc>
          <w:tcPr>
            <w:tcW w:w="8789" w:type="dxa"/>
            <w:gridSpan w:val="5"/>
            <w:hideMark/>
          </w:tcPr>
          <w:p w:rsidR="00357B95" w:rsidRPr="007D2473" w:rsidRDefault="00357B95" w:rsidP="005C3E7C">
            <w:pPr>
              <w:tabs>
                <w:tab w:val="left" w:pos="4270"/>
                <w:tab w:val="left" w:pos="6730"/>
              </w:tabs>
              <w:autoSpaceDN w:val="0"/>
              <w:spacing w:after="0" w:line="276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D2473">
              <w:rPr>
                <w:rFonts w:ascii="Times New Roman" w:hAnsi="Times New Roman" w:cs="Times New Roman"/>
                <w:sz w:val="24"/>
              </w:rPr>
              <w:tab/>
            </w:r>
            <w:r w:rsidRPr="007D2473">
              <w:rPr>
                <w:rFonts w:ascii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1559" w:type="dxa"/>
          </w:tcPr>
          <w:p w:rsidR="00357B95" w:rsidRPr="007D2473" w:rsidRDefault="00357B95" w:rsidP="005C3E7C">
            <w:pPr>
              <w:tabs>
                <w:tab w:val="left" w:pos="4270"/>
              </w:tabs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57B95" w:rsidRPr="007D2473" w:rsidRDefault="00357B95" w:rsidP="00357B95">
      <w:pPr>
        <w:tabs>
          <w:tab w:val="left" w:pos="4270"/>
        </w:tabs>
        <w:autoSpaceDN w:val="0"/>
        <w:rPr>
          <w:rFonts w:ascii="Times New Roman" w:hAnsi="Times New Roman" w:cs="Times New Roman"/>
          <w:sz w:val="16"/>
          <w:szCs w:val="16"/>
        </w:rPr>
      </w:pPr>
    </w:p>
    <w:p w:rsidR="00357B95" w:rsidRPr="007D2473" w:rsidRDefault="00357B95" w:rsidP="00E412C1">
      <w:pPr>
        <w:pStyle w:val="ac"/>
        <w:spacing w:line="276" w:lineRule="auto"/>
        <w:jc w:val="both"/>
        <w:rPr>
          <w:rFonts w:ascii="Times New Roman" w:hAnsi="Times New Roman"/>
          <w:sz w:val="24"/>
        </w:rPr>
      </w:pPr>
      <w:r w:rsidRPr="007D2473">
        <w:rPr>
          <w:rFonts w:ascii="Times New Roman" w:hAnsi="Times New Roman"/>
          <w:sz w:val="24"/>
        </w:rPr>
        <w:t>Итого: 1</w:t>
      </w:r>
      <w:r w:rsidR="00870E20" w:rsidRPr="007D2473">
        <w:rPr>
          <w:rFonts w:ascii="Times New Roman" w:hAnsi="Times New Roman"/>
          <w:sz w:val="24"/>
        </w:rPr>
        <w:t xml:space="preserve"> </w:t>
      </w:r>
      <w:r w:rsidRPr="007D2473">
        <w:rPr>
          <w:rFonts w:ascii="Times New Roman" w:hAnsi="Times New Roman"/>
          <w:sz w:val="24"/>
        </w:rPr>
        <w:t>(одно) наименование на сумму - _______</w:t>
      </w:r>
      <w:r w:rsidR="00870E20" w:rsidRPr="007D2473">
        <w:rPr>
          <w:rFonts w:ascii="Times New Roman" w:hAnsi="Times New Roman"/>
          <w:sz w:val="24"/>
        </w:rPr>
        <w:t>__</w:t>
      </w:r>
      <w:r w:rsidRPr="007D2473">
        <w:rPr>
          <w:rFonts w:ascii="Times New Roman" w:hAnsi="Times New Roman"/>
          <w:sz w:val="24"/>
        </w:rPr>
        <w:t>____ (___________________)</w:t>
      </w:r>
      <w:r w:rsidRPr="007D2473">
        <w:rPr>
          <w:rFonts w:ascii="Times New Roman" w:hAnsi="Times New Roman"/>
          <w:b/>
          <w:sz w:val="24"/>
        </w:rPr>
        <w:t xml:space="preserve"> </w:t>
      </w:r>
      <w:r w:rsidR="00E412C1" w:rsidRPr="007D2473">
        <w:rPr>
          <w:rFonts w:ascii="Times New Roman" w:hAnsi="Times New Roman"/>
          <w:sz w:val="24"/>
        </w:rPr>
        <w:t>рублей ___ копеек</w:t>
      </w:r>
      <w:r w:rsidR="0088062E" w:rsidRPr="007D2473">
        <w:rPr>
          <w:rFonts w:ascii="Times New Roman" w:hAnsi="Times New Roman"/>
          <w:sz w:val="24"/>
        </w:rPr>
        <w:t>,</w:t>
      </w:r>
    </w:p>
    <w:p w:rsidR="00357B95" w:rsidRPr="007D2473" w:rsidRDefault="0088062E" w:rsidP="00E412C1">
      <w:pPr>
        <w:pStyle w:val="ac"/>
        <w:spacing w:line="276" w:lineRule="auto"/>
        <w:jc w:val="both"/>
        <w:rPr>
          <w:rFonts w:ascii="Times New Roman" w:hAnsi="Times New Roman"/>
          <w:sz w:val="24"/>
        </w:rPr>
      </w:pPr>
      <w:r w:rsidRPr="007D2473">
        <w:rPr>
          <w:rFonts w:ascii="Times New Roman" w:hAnsi="Times New Roman"/>
          <w:sz w:val="24"/>
        </w:rPr>
        <w:t>в том числе НДС ___ % (НДС не облагается)</w:t>
      </w:r>
      <w:r w:rsidR="00E412C1" w:rsidRPr="007D2473">
        <w:rPr>
          <w:rFonts w:ascii="Times New Roman" w:hAnsi="Times New Roman"/>
          <w:sz w:val="24"/>
        </w:rPr>
        <w:t>.</w:t>
      </w:r>
    </w:p>
    <w:p w:rsidR="00E412C1" w:rsidRPr="007D2473" w:rsidRDefault="00E412C1" w:rsidP="00E412C1">
      <w:pPr>
        <w:pStyle w:val="ac"/>
        <w:jc w:val="both"/>
        <w:rPr>
          <w:rFonts w:ascii="Times New Roman" w:hAnsi="Times New Roman"/>
          <w:sz w:val="24"/>
        </w:rPr>
      </w:pPr>
    </w:p>
    <w:p w:rsidR="00E412C1" w:rsidRPr="007D2473" w:rsidRDefault="00E412C1" w:rsidP="00E412C1">
      <w:pPr>
        <w:pStyle w:val="ac"/>
        <w:jc w:val="both"/>
        <w:rPr>
          <w:rFonts w:ascii="Times New Roman" w:hAnsi="Times New Roman"/>
          <w:sz w:val="24"/>
        </w:rPr>
      </w:pPr>
    </w:p>
    <w:p w:rsidR="00E412C1" w:rsidRPr="007D2473" w:rsidRDefault="00E412C1" w:rsidP="00E412C1">
      <w:pPr>
        <w:pStyle w:val="ac"/>
        <w:jc w:val="both"/>
        <w:rPr>
          <w:rFonts w:ascii="Times New Roman" w:hAnsi="Times New Roman"/>
          <w:sz w:val="24"/>
        </w:rPr>
      </w:pPr>
    </w:p>
    <w:tbl>
      <w:tblPr>
        <w:tblStyle w:val="a8"/>
        <w:tblW w:w="1049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12"/>
        <w:gridCol w:w="4678"/>
      </w:tblGrid>
      <w:tr w:rsidR="00E412C1" w:rsidRPr="007D2473" w:rsidTr="00E412C1">
        <w:trPr>
          <w:trHeight w:val="2485"/>
        </w:trPr>
        <w:tc>
          <w:tcPr>
            <w:tcW w:w="5812" w:type="dxa"/>
          </w:tcPr>
          <w:p w:rsidR="00E412C1" w:rsidRPr="007D2473" w:rsidRDefault="00E412C1" w:rsidP="00F61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Заказчик:</w:t>
            </w:r>
          </w:p>
          <w:p w:rsidR="00E412C1" w:rsidRPr="007D2473" w:rsidRDefault="00E412C1" w:rsidP="00F6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 в г. Самаре</w:t>
            </w:r>
          </w:p>
          <w:p w:rsidR="00E412C1" w:rsidRPr="007D2473" w:rsidRDefault="00E412C1" w:rsidP="00F6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2C1" w:rsidRPr="007D2473" w:rsidRDefault="00E412C1" w:rsidP="00F6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412C1" w:rsidRPr="007D2473" w:rsidRDefault="00E412C1" w:rsidP="00F6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2C1" w:rsidRPr="007D2473" w:rsidRDefault="00E412C1" w:rsidP="00F6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2C1" w:rsidRPr="007D2473" w:rsidRDefault="00E412C1" w:rsidP="00F6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____________________ С.И. Маркин</w:t>
            </w:r>
          </w:p>
          <w:p w:rsidR="00E412C1" w:rsidRPr="007D2473" w:rsidRDefault="00E412C1" w:rsidP="00F61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:rsidR="00E412C1" w:rsidRPr="007D2473" w:rsidRDefault="00E412C1" w:rsidP="00F616F2">
            <w:pPr>
              <w:spacing w:after="0" w:line="240" w:lineRule="auto"/>
              <w:ind w:hanging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Исполнитель:</w:t>
            </w:r>
          </w:p>
          <w:p w:rsidR="00E412C1" w:rsidRPr="007D2473" w:rsidRDefault="00E412C1" w:rsidP="00F616F2">
            <w:pPr>
              <w:spacing w:after="0" w:line="240" w:lineRule="auto"/>
              <w:ind w:firstLine="7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2C1" w:rsidRPr="007D2473" w:rsidRDefault="00E412C1" w:rsidP="00F616F2">
            <w:pPr>
              <w:spacing w:after="0" w:line="240" w:lineRule="auto"/>
              <w:ind w:right="-9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12C1" w:rsidRPr="007D2473" w:rsidRDefault="00E412C1" w:rsidP="00F616F2">
            <w:pPr>
              <w:spacing w:after="0" w:line="240" w:lineRule="auto"/>
              <w:ind w:right="-93"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2C1" w:rsidRPr="007D2473" w:rsidRDefault="00E412C1" w:rsidP="00F616F2">
            <w:pPr>
              <w:spacing w:after="0" w:line="240" w:lineRule="auto"/>
              <w:ind w:right="-93" w:firstLine="7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2C1" w:rsidRPr="007D2473" w:rsidRDefault="00E412C1" w:rsidP="00F616F2">
            <w:pPr>
              <w:spacing w:after="0" w:line="240" w:lineRule="auto"/>
              <w:ind w:right="-93"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2C1" w:rsidRPr="007D2473" w:rsidRDefault="00E412C1" w:rsidP="00F616F2">
            <w:pPr>
              <w:spacing w:after="0" w:line="240" w:lineRule="auto"/>
              <w:ind w:right="-93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E412C1" w:rsidRPr="007D2473" w:rsidRDefault="00E412C1" w:rsidP="00F616F2">
            <w:pPr>
              <w:spacing w:after="0" w:line="240" w:lineRule="auto"/>
              <w:ind w:right="-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473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</w:tbl>
    <w:p w:rsidR="00E412C1" w:rsidRPr="007D2473" w:rsidRDefault="00E412C1" w:rsidP="00E412C1">
      <w:pPr>
        <w:pStyle w:val="ac"/>
        <w:jc w:val="both"/>
      </w:pPr>
    </w:p>
    <w:sectPr w:rsidR="00E412C1" w:rsidRPr="007D2473" w:rsidSect="007701D9">
      <w:pgSz w:w="12240" w:h="15840"/>
      <w:pgMar w:top="709" w:right="616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E63A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B486F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BCC1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92E5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14D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84B8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B45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231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5E5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894D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singleLevel"/>
    <w:tmpl w:val="C7CA4CA6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color w:val="auto"/>
        <w:sz w:val="24"/>
      </w:rPr>
    </w:lvl>
  </w:abstractNum>
  <w:abstractNum w:abstractNumId="1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PT Astra Serif" w:hAnsi="PT Astra Serif" w:cs="PT Astra Serif" w:hint="default"/>
        <w:b/>
      </w:rPr>
    </w:lvl>
  </w:abstractNum>
  <w:abstractNum w:abstractNumId="12">
    <w:nsid w:val="00154221"/>
    <w:multiLevelType w:val="multilevel"/>
    <w:tmpl w:val="CB4EFBE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07FA3B97"/>
    <w:multiLevelType w:val="hybridMultilevel"/>
    <w:tmpl w:val="9D62378C"/>
    <w:lvl w:ilvl="0" w:tplc="39001D5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1B87D58"/>
    <w:multiLevelType w:val="multilevel"/>
    <w:tmpl w:val="FA7286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1BA24C1F"/>
    <w:multiLevelType w:val="multilevel"/>
    <w:tmpl w:val="1116BBC6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>
    <w:nsid w:val="26B46E3A"/>
    <w:multiLevelType w:val="hybridMultilevel"/>
    <w:tmpl w:val="689242DE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4735C5"/>
    <w:multiLevelType w:val="hybridMultilevel"/>
    <w:tmpl w:val="3AB4687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3D826B9"/>
    <w:multiLevelType w:val="hybridMultilevel"/>
    <w:tmpl w:val="F67A6474"/>
    <w:lvl w:ilvl="0" w:tplc="80BAF23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3D401084"/>
    <w:multiLevelType w:val="multilevel"/>
    <w:tmpl w:val="9E1AC40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4B17BB0"/>
    <w:multiLevelType w:val="multilevel"/>
    <w:tmpl w:val="AD401E2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4FC623ED"/>
    <w:multiLevelType w:val="multilevel"/>
    <w:tmpl w:val="EC6EB596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57F349C1"/>
    <w:multiLevelType w:val="multilevel"/>
    <w:tmpl w:val="629C6B3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6F87E8E"/>
    <w:multiLevelType w:val="multilevel"/>
    <w:tmpl w:val="B5040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73543A51"/>
    <w:multiLevelType w:val="multilevel"/>
    <w:tmpl w:val="96F820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cs="Times New Roman" w:hint="default"/>
      </w:r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3"/>
  </w:num>
  <w:num w:numId="16">
    <w:abstractNumId w:val="10"/>
  </w:num>
  <w:num w:numId="17">
    <w:abstractNumId w:val="11"/>
  </w:num>
  <w:num w:numId="18">
    <w:abstractNumId w:val="22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2"/>
  </w:num>
  <w:num w:numId="23">
    <w:abstractNumId w:val="20"/>
  </w:num>
  <w:num w:numId="24">
    <w:abstractNumId w:val="1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06"/>
    <w:rsid w:val="00000800"/>
    <w:rsid w:val="00011485"/>
    <w:rsid w:val="0001222D"/>
    <w:rsid w:val="000170D5"/>
    <w:rsid w:val="0002336B"/>
    <w:rsid w:val="00030B71"/>
    <w:rsid w:val="000310D6"/>
    <w:rsid w:val="00031D59"/>
    <w:rsid w:val="00032A93"/>
    <w:rsid w:val="00040BFC"/>
    <w:rsid w:val="00041CBC"/>
    <w:rsid w:val="00046017"/>
    <w:rsid w:val="000464C4"/>
    <w:rsid w:val="00047A68"/>
    <w:rsid w:val="00055086"/>
    <w:rsid w:val="000616ED"/>
    <w:rsid w:val="00065461"/>
    <w:rsid w:val="00072EB6"/>
    <w:rsid w:val="0007365D"/>
    <w:rsid w:val="00080190"/>
    <w:rsid w:val="00080DC8"/>
    <w:rsid w:val="00085E1F"/>
    <w:rsid w:val="0008744E"/>
    <w:rsid w:val="0009111B"/>
    <w:rsid w:val="00091D71"/>
    <w:rsid w:val="000A0495"/>
    <w:rsid w:val="000A66F6"/>
    <w:rsid w:val="000B1494"/>
    <w:rsid w:val="000B526C"/>
    <w:rsid w:val="000B5DE8"/>
    <w:rsid w:val="000C614A"/>
    <w:rsid w:val="000D4E6F"/>
    <w:rsid w:val="000D6B80"/>
    <w:rsid w:val="000E3993"/>
    <w:rsid w:val="000E43BD"/>
    <w:rsid w:val="000E6B6B"/>
    <w:rsid w:val="000F5ACC"/>
    <w:rsid w:val="000F6E62"/>
    <w:rsid w:val="00100E40"/>
    <w:rsid w:val="0011490D"/>
    <w:rsid w:val="001257EC"/>
    <w:rsid w:val="00144DC2"/>
    <w:rsid w:val="0014504F"/>
    <w:rsid w:val="00147BA7"/>
    <w:rsid w:val="0015194E"/>
    <w:rsid w:val="0015396B"/>
    <w:rsid w:val="00171AF0"/>
    <w:rsid w:val="001767D0"/>
    <w:rsid w:val="001825F6"/>
    <w:rsid w:val="001872CB"/>
    <w:rsid w:val="001967B4"/>
    <w:rsid w:val="001A4C56"/>
    <w:rsid w:val="001A686C"/>
    <w:rsid w:val="001A6C62"/>
    <w:rsid w:val="001C3BB7"/>
    <w:rsid w:val="001C7BDD"/>
    <w:rsid w:val="001D1798"/>
    <w:rsid w:val="001D2ACC"/>
    <w:rsid w:val="001D7C0D"/>
    <w:rsid w:val="001E03F1"/>
    <w:rsid w:val="001E19E9"/>
    <w:rsid w:val="001F502C"/>
    <w:rsid w:val="001F50F4"/>
    <w:rsid w:val="001F556D"/>
    <w:rsid w:val="001F725E"/>
    <w:rsid w:val="00203E32"/>
    <w:rsid w:val="00221AF6"/>
    <w:rsid w:val="0022671C"/>
    <w:rsid w:val="00234661"/>
    <w:rsid w:val="002421A0"/>
    <w:rsid w:val="00242E71"/>
    <w:rsid w:val="00245357"/>
    <w:rsid w:val="002470AD"/>
    <w:rsid w:val="002500F8"/>
    <w:rsid w:val="00251320"/>
    <w:rsid w:val="00252C73"/>
    <w:rsid w:val="00256023"/>
    <w:rsid w:val="002568EE"/>
    <w:rsid w:val="002570D1"/>
    <w:rsid w:val="002602C5"/>
    <w:rsid w:val="002669A2"/>
    <w:rsid w:val="002708D9"/>
    <w:rsid w:val="00271871"/>
    <w:rsid w:val="002733DA"/>
    <w:rsid w:val="0029125B"/>
    <w:rsid w:val="00296ABD"/>
    <w:rsid w:val="00296D23"/>
    <w:rsid w:val="002976D2"/>
    <w:rsid w:val="002A20C5"/>
    <w:rsid w:val="002A788E"/>
    <w:rsid w:val="002B6BA5"/>
    <w:rsid w:val="002C53CC"/>
    <w:rsid w:val="002C5CC9"/>
    <w:rsid w:val="002C7DA2"/>
    <w:rsid w:val="002D1853"/>
    <w:rsid w:val="002D4DA1"/>
    <w:rsid w:val="002D51FF"/>
    <w:rsid w:val="002D5945"/>
    <w:rsid w:val="002D5B8B"/>
    <w:rsid w:val="002D7CB1"/>
    <w:rsid w:val="002E1CBA"/>
    <w:rsid w:val="002E23AC"/>
    <w:rsid w:val="002E6995"/>
    <w:rsid w:val="002F0DFB"/>
    <w:rsid w:val="002F3D9D"/>
    <w:rsid w:val="00300FDE"/>
    <w:rsid w:val="003024EC"/>
    <w:rsid w:val="003036F9"/>
    <w:rsid w:val="003065CA"/>
    <w:rsid w:val="00316BCA"/>
    <w:rsid w:val="00317D1D"/>
    <w:rsid w:val="00330C71"/>
    <w:rsid w:val="00330D83"/>
    <w:rsid w:val="00332D41"/>
    <w:rsid w:val="00337CD1"/>
    <w:rsid w:val="00341A76"/>
    <w:rsid w:val="0034271B"/>
    <w:rsid w:val="00344DD3"/>
    <w:rsid w:val="00353EE2"/>
    <w:rsid w:val="00355622"/>
    <w:rsid w:val="00357B95"/>
    <w:rsid w:val="003624FE"/>
    <w:rsid w:val="003669C6"/>
    <w:rsid w:val="003735A0"/>
    <w:rsid w:val="00390D80"/>
    <w:rsid w:val="00394DEB"/>
    <w:rsid w:val="003A57FA"/>
    <w:rsid w:val="003C798A"/>
    <w:rsid w:val="003C7E8E"/>
    <w:rsid w:val="003D56CF"/>
    <w:rsid w:val="003D73C3"/>
    <w:rsid w:val="003F03CE"/>
    <w:rsid w:val="003F15BF"/>
    <w:rsid w:val="00401319"/>
    <w:rsid w:val="0040292D"/>
    <w:rsid w:val="00403315"/>
    <w:rsid w:val="0040605C"/>
    <w:rsid w:val="00422311"/>
    <w:rsid w:val="004259A9"/>
    <w:rsid w:val="004311C7"/>
    <w:rsid w:val="00432626"/>
    <w:rsid w:val="00434A22"/>
    <w:rsid w:val="00437083"/>
    <w:rsid w:val="004370D6"/>
    <w:rsid w:val="00443F0D"/>
    <w:rsid w:val="00444209"/>
    <w:rsid w:val="00444BAF"/>
    <w:rsid w:val="00445249"/>
    <w:rsid w:val="004508ED"/>
    <w:rsid w:val="00452946"/>
    <w:rsid w:val="004634F5"/>
    <w:rsid w:val="00464E8C"/>
    <w:rsid w:val="00473843"/>
    <w:rsid w:val="00477694"/>
    <w:rsid w:val="004856B8"/>
    <w:rsid w:val="004910E6"/>
    <w:rsid w:val="00492360"/>
    <w:rsid w:val="00492A69"/>
    <w:rsid w:val="00492D5C"/>
    <w:rsid w:val="00496906"/>
    <w:rsid w:val="004A0341"/>
    <w:rsid w:val="004A06A0"/>
    <w:rsid w:val="004A0BDA"/>
    <w:rsid w:val="004A29C9"/>
    <w:rsid w:val="004A5955"/>
    <w:rsid w:val="004A7ED0"/>
    <w:rsid w:val="004B34F9"/>
    <w:rsid w:val="004B4A77"/>
    <w:rsid w:val="004B4F39"/>
    <w:rsid w:val="004C0C18"/>
    <w:rsid w:val="004D205D"/>
    <w:rsid w:val="004D54D0"/>
    <w:rsid w:val="004D749A"/>
    <w:rsid w:val="004E2569"/>
    <w:rsid w:val="004E3F90"/>
    <w:rsid w:val="004E6CF6"/>
    <w:rsid w:val="004F5D18"/>
    <w:rsid w:val="005238E1"/>
    <w:rsid w:val="005367BE"/>
    <w:rsid w:val="00540EF6"/>
    <w:rsid w:val="00543D94"/>
    <w:rsid w:val="00551D6E"/>
    <w:rsid w:val="0055385D"/>
    <w:rsid w:val="00555F8B"/>
    <w:rsid w:val="00565F47"/>
    <w:rsid w:val="005740ED"/>
    <w:rsid w:val="005926E3"/>
    <w:rsid w:val="005930B8"/>
    <w:rsid w:val="00593554"/>
    <w:rsid w:val="005957AE"/>
    <w:rsid w:val="005A0402"/>
    <w:rsid w:val="005A0540"/>
    <w:rsid w:val="005B2FA0"/>
    <w:rsid w:val="005B5A65"/>
    <w:rsid w:val="005B5B30"/>
    <w:rsid w:val="005C0598"/>
    <w:rsid w:val="005C0616"/>
    <w:rsid w:val="005C39BA"/>
    <w:rsid w:val="005C3E7C"/>
    <w:rsid w:val="005C60C5"/>
    <w:rsid w:val="005D6C66"/>
    <w:rsid w:val="005E0F97"/>
    <w:rsid w:val="005E1521"/>
    <w:rsid w:val="005E5721"/>
    <w:rsid w:val="005E6EE3"/>
    <w:rsid w:val="005E7397"/>
    <w:rsid w:val="005F05B0"/>
    <w:rsid w:val="005F0C45"/>
    <w:rsid w:val="005F153C"/>
    <w:rsid w:val="005F1B19"/>
    <w:rsid w:val="006068DB"/>
    <w:rsid w:val="00610168"/>
    <w:rsid w:val="00617720"/>
    <w:rsid w:val="006243AB"/>
    <w:rsid w:val="006303E3"/>
    <w:rsid w:val="00630674"/>
    <w:rsid w:val="00631BB8"/>
    <w:rsid w:val="0063268A"/>
    <w:rsid w:val="00632813"/>
    <w:rsid w:val="00632840"/>
    <w:rsid w:val="0063744C"/>
    <w:rsid w:val="00640450"/>
    <w:rsid w:val="00640D98"/>
    <w:rsid w:val="006413BD"/>
    <w:rsid w:val="00647EF2"/>
    <w:rsid w:val="00651B4B"/>
    <w:rsid w:val="00652E2C"/>
    <w:rsid w:val="006539E5"/>
    <w:rsid w:val="00656BD4"/>
    <w:rsid w:val="00662E3B"/>
    <w:rsid w:val="00662F7C"/>
    <w:rsid w:val="006713C9"/>
    <w:rsid w:val="00671499"/>
    <w:rsid w:val="0067358A"/>
    <w:rsid w:val="006774F4"/>
    <w:rsid w:val="00677E67"/>
    <w:rsid w:val="00684ACC"/>
    <w:rsid w:val="00691339"/>
    <w:rsid w:val="00692D9C"/>
    <w:rsid w:val="006944CC"/>
    <w:rsid w:val="00696DCF"/>
    <w:rsid w:val="006A550B"/>
    <w:rsid w:val="006A77B7"/>
    <w:rsid w:val="006A78D6"/>
    <w:rsid w:val="006C0D42"/>
    <w:rsid w:val="006C35B0"/>
    <w:rsid w:val="006D74CF"/>
    <w:rsid w:val="006D77D3"/>
    <w:rsid w:val="006E53ED"/>
    <w:rsid w:val="006E7D25"/>
    <w:rsid w:val="006F091E"/>
    <w:rsid w:val="006F1F8F"/>
    <w:rsid w:val="007009E4"/>
    <w:rsid w:val="00704F3C"/>
    <w:rsid w:val="00715958"/>
    <w:rsid w:val="00725D79"/>
    <w:rsid w:val="00726279"/>
    <w:rsid w:val="007277D2"/>
    <w:rsid w:val="007315E7"/>
    <w:rsid w:val="00742825"/>
    <w:rsid w:val="00742DB5"/>
    <w:rsid w:val="00746A0A"/>
    <w:rsid w:val="00761B3D"/>
    <w:rsid w:val="007628FE"/>
    <w:rsid w:val="007629A3"/>
    <w:rsid w:val="00764409"/>
    <w:rsid w:val="007660DE"/>
    <w:rsid w:val="0076757A"/>
    <w:rsid w:val="007701D9"/>
    <w:rsid w:val="00775CD1"/>
    <w:rsid w:val="00777446"/>
    <w:rsid w:val="00780296"/>
    <w:rsid w:val="00784855"/>
    <w:rsid w:val="00787509"/>
    <w:rsid w:val="00792835"/>
    <w:rsid w:val="007A1443"/>
    <w:rsid w:val="007A19BB"/>
    <w:rsid w:val="007A460A"/>
    <w:rsid w:val="007A638B"/>
    <w:rsid w:val="007A6B86"/>
    <w:rsid w:val="007B0075"/>
    <w:rsid w:val="007B73E9"/>
    <w:rsid w:val="007C0B63"/>
    <w:rsid w:val="007C3EBE"/>
    <w:rsid w:val="007C4653"/>
    <w:rsid w:val="007C73B2"/>
    <w:rsid w:val="007D2473"/>
    <w:rsid w:val="007D3535"/>
    <w:rsid w:val="007E183A"/>
    <w:rsid w:val="007E353A"/>
    <w:rsid w:val="007E45DC"/>
    <w:rsid w:val="007E568E"/>
    <w:rsid w:val="007E5F23"/>
    <w:rsid w:val="007E74EB"/>
    <w:rsid w:val="0080024D"/>
    <w:rsid w:val="00805B17"/>
    <w:rsid w:val="00811569"/>
    <w:rsid w:val="00811CD3"/>
    <w:rsid w:val="008219AE"/>
    <w:rsid w:val="00832F94"/>
    <w:rsid w:val="008379E3"/>
    <w:rsid w:val="00837A13"/>
    <w:rsid w:val="008444A5"/>
    <w:rsid w:val="008502C7"/>
    <w:rsid w:val="00850EC7"/>
    <w:rsid w:val="00855850"/>
    <w:rsid w:val="0085684F"/>
    <w:rsid w:val="00870E20"/>
    <w:rsid w:val="00871877"/>
    <w:rsid w:val="008730E4"/>
    <w:rsid w:val="00873669"/>
    <w:rsid w:val="00875A8C"/>
    <w:rsid w:val="00880497"/>
    <w:rsid w:val="0088062E"/>
    <w:rsid w:val="00892EB3"/>
    <w:rsid w:val="008A0CF8"/>
    <w:rsid w:val="008B75C9"/>
    <w:rsid w:val="008C356C"/>
    <w:rsid w:val="008C3834"/>
    <w:rsid w:val="008C3CB7"/>
    <w:rsid w:val="008C46E8"/>
    <w:rsid w:val="008C5E2B"/>
    <w:rsid w:val="008D44F6"/>
    <w:rsid w:val="008E55FD"/>
    <w:rsid w:val="008F4721"/>
    <w:rsid w:val="008F5DF9"/>
    <w:rsid w:val="009015F9"/>
    <w:rsid w:val="00902801"/>
    <w:rsid w:val="00910648"/>
    <w:rsid w:val="00913DFB"/>
    <w:rsid w:val="00914807"/>
    <w:rsid w:val="00920657"/>
    <w:rsid w:val="00921C6B"/>
    <w:rsid w:val="009227B2"/>
    <w:rsid w:val="00926DEB"/>
    <w:rsid w:val="009374BD"/>
    <w:rsid w:val="00944480"/>
    <w:rsid w:val="009450CC"/>
    <w:rsid w:val="009459E0"/>
    <w:rsid w:val="009527E4"/>
    <w:rsid w:val="00955793"/>
    <w:rsid w:val="00970F51"/>
    <w:rsid w:val="00972A24"/>
    <w:rsid w:val="0097436D"/>
    <w:rsid w:val="00974D7E"/>
    <w:rsid w:val="009812F5"/>
    <w:rsid w:val="00981602"/>
    <w:rsid w:val="00981EA4"/>
    <w:rsid w:val="009858F6"/>
    <w:rsid w:val="00991ABC"/>
    <w:rsid w:val="00991C59"/>
    <w:rsid w:val="009A3C54"/>
    <w:rsid w:val="009A7727"/>
    <w:rsid w:val="009A774F"/>
    <w:rsid w:val="009B0359"/>
    <w:rsid w:val="009B3A8A"/>
    <w:rsid w:val="009B674E"/>
    <w:rsid w:val="009C1321"/>
    <w:rsid w:val="009C1BBD"/>
    <w:rsid w:val="009D4596"/>
    <w:rsid w:val="009D663C"/>
    <w:rsid w:val="009E07D7"/>
    <w:rsid w:val="009E3AC4"/>
    <w:rsid w:val="00A01B2F"/>
    <w:rsid w:val="00A020DA"/>
    <w:rsid w:val="00A02166"/>
    <w:rsid w:val="00A12FA1"/>
    <w:rsid w:val="00A17B51"/>
    <w:rsid w:val="00A21950"/>
    <w:rsid w:val="00A303AB"/>
    <w:rsid w:val="00A3413E"/>
    <w:rsid w:val="00A34970"/>
    <w:rsid w:val="00A42309"/>
    <w:rsid w:val="00A4444A"/>
    <w:rsid w:val="00A5314E"/>
    <w:rsid w:val="00A56B58"/>
    <w:rsid w:val="00A6361F"/>
    <w:rsid w:val="00A65F87"/>
    <w:rsid w:val="00A6783D"/>
    <w:rsid w:val="00A836E7"/>
    <w:rsid w:val="00A8440F"/>
    <w:rsid w:val="00A901EE"/>
    <w:rsid w:val="00A90777"/>
    <w:rsid w:val="00A94572"/>
    <w:rsid w:val="00A96FA8"/>
    <w:rsid w:val="00AA5595"/>
    <w:rsid w:val="00AC39F4"/>
    <w:rsid w:val="00AC585B"/>
    <w:rsid w:val="00AD0A85"/>
    <w:rsid w:val="00AD0C6C"/>
    <w:rsid w:val="00AD57FA"/>
    <w:rsid w:val="00AE08DA"/>
    <w:rsid w:val="00AE54EB"/>
    <w:rsid w:val="00AF198C"/>
    <w:rsid w:val="00AF2450"/>
    <w:rsid w:val="00B02091"/>
    <w:rsid w:val="00B106A7"/>
    <w:rsid w:val="00B1628D"/>
    <w:rsid w:val="00B226D8"/>
    <w:rsid w:val="00B22783"/>
    <w:rsid w:val="00B33375"/>
    <w:rsid w:val="00B346B4"/>
    <w:rsid w:val="00B41F5A"/>
    <w:rsid w:val="00B4558A"/>
    <w:rsid w:val="00B45A09"/>
    <w:rsid w:val="00B46652"/>
    <w:rsid w:val="00B47172"/>
    <w:rsid w:val="00B47195"/>
    <w:rsid w:val="00B4722F"/>
    <w:rsid w:val="00B5760D"/>
    <w:rsid w:val="00B6012E"/>
    <w:rsid w:val="00B658E3"/>
    <w:rsid w:val="00B72912"/>
    <w:rsid w:val="00B844D8"/>
    <w:rsid w:val="00B84B55"/>
    <w:rsid w:val="00BA265D"/>
    <w:rsid w:val="00BA309C"/>
    <w:rsid w:val="00BA31E8"/>
    <w:rsid w:val="00BB5346"/>
    <w:rsid w:val="00BB5EDA"/>
    <w:rsid w:val="00BC313D"/>
    <w:rsid w:val="00BC6F2D"/>
    <w:rsid w:val="00BD0E87"/>
    <w:rsid w:val="00BD1FB4"/>
    <w:rsid w:val="00BE2F86"/>
    <w:rsid w:val="00C043BD"/>
    <w:rsid w:val="00C1020E"/>
    <w:rsid w:val="00C140A7"/>
    <w:rsid w:val="00C2349E"/>
    <w:rsid w:val="00C2743D"/>
    <w:rsid w:val="00C33BF2"/>
    <w:rsid w:val="00C34E6B"/>
    <w:rsid w:val="00C37ECA"/>
    <w:rsid w:val="00C41F7C"/>
    <w:rsid w:val="00C52BF5"/>
    <w:rsid w:val="00C53882"/>
    <w:rsid w:val="00C560E8"/>
    <w:rsid w:val="00C60FC3"/>
    <w:rsid w:val="00C679DF"/>
    <w:rsid w:val="00C70E45"/>
    <w:rsid w:val="00C75F75"/>
    <w:rsid w:val="00C84218"/>
    <w:rsid w:val="00C8468F"/>
    <w:rsid w:val="00C84B5A"/>
    <w:rsid w:val="00C94C9F"/>
    <w:rsid w:val="00CA7EF3"/>
    <w:rsid w:val="00CB0D8A"/>
    <w:rsid w:val="00CC13D8"/>
    <w:rsid w:val="00CC1455"/>
    <w:rsid w:val="00CC34F2"/>
    <w:rsid w:val="00CC7170"/>
    <w:rsid w:val="00CD21FA"/>
    <w:rsid w:val="00CD76C2"/>
    <w:rsid w:val="00CD7E5C"/>
    <w:rsid w:val="00CE0FE5"/>
    <w:rsid w:val="00CE5FEE"/>
    <w:rsid w:val="00CE6591"/>
    <w:rsid w:val="00CF606B"/>
    <w:rsid w:val="00D0570B"/>
    <w:rsid w:val="00D108AB"/>
    <w:rsid w:val="00D1445F"/>
    <w:rsid w:val="00D14B1B"/>
    <w:rsid w:val="00D14E3C"/>
    <w:rsid w:val="00D26BB1"/>
    <w:rsid w:val="00D27942"/>
    <w:rsid w:val="00D27C2D"/>
    <w:rsid w:val="00D316F9"/>
    <w:rsid w:val="00D36B93"/>
    <w:rsid w:val="00D4425C"/>
    <w:rsid w:val="00D464CA"/>
    <w:rsid w:val="00D46B90"/>
    <w:rsid w:val="00D56AAC"/>
    <w:rsid w:val="00D63035"/>
    <w:rsid w:val="00D67BA1"/>
    <w:rsid w:val="00D73C00"/>
    <w:rsid w:val="00D760D1"/>
    <w:rsid w:val="00D77326"/>
    <w:rsid w:val="00D83E27"/>
    <w:rsid w:val="00D85C62"/>
    <w:rsid w:val="00D90D7C"/>
    <w:rsid w:val="00DA2FA5"/>
    <w:rsid w:val="00DA4B8D"/>
    <w:rsid w:val="00DB4A65"/>
    <w:rsid w:val="00DB5713"/>
    <w:rsid w:val="00DC1B11"/>
    <w:rsid w:val="00DC2370"/>
    <w:rsid w:val="00DD2AE2"/>
    <w:rsid w:val="00DD2C8F"/>
    <w:rsid w:val="00DD383E"/>
    <w:rsid w:val="00DD416F"/>
    <w:rsid w:val="00DD56CA"/>
    <w:rsid w:val="00DD78E7"/>
    <w:rsid w:val="00DE02B1"/>
    <w:rsid w:val="00DE0757"/>
    <w:rsid w:val="00DF0E46"/>
    <w:rsid w:val="00DF137D"/>
    <w:rsid w:val="00DF2732"/>
    <w:rsid w:val="00DF2F4B"/>
    <w:rsid w:val="00DF5F78"/>
    <w:rsid w:val="00DF746D"/>
    <w:rsid w:val="00E023EB"/>
    <w:rsid w:val="00E0523A"/>
    <w:rsid w:val="00E11CA9"/>
    <w:rsid w:val="00E20839"/>
    <w:rsid w:val="00E309A8"/>
    <w:rsid w:val="00E412C1"/>
    <w:rsid w:val="00E41CA3"/>
    <w:rsid w:val="00E449D2"/>
    <w:rsid w:val="00E54333"/>
    <w:rsid w:val="00E67160"/>
    <w:rsid w:val="00E67752"/>
    <w:rsid w:val="00E767A8"/>
    <w:rsid w:val="00E81CF0"/>
    <w:rsid w:val="00E94F98"/>
    <w:rsid w:val="00EA071B"/>
    <w:rsid w:val="00EA0A14"/>
    <w:rsid w:val="00EA2B3A"/>
    <w:rsid w:val="00EA544A"/>
    <w:rsid w:val="00EB705D"/>
    <w:rsid w:val="00EC0C29"/>
    <w:rsid w:val="00EC0E04"/>
    <w:rsid w:val="00EC42AF"/>
    <w:rsid w:val="00ED084D"/>
    <w:rsid w:val="00ED1141"/>
    <w:rsid w:val="00ED569A"/>
    <w:rsid w:val="00EE2741"/>
    <w:rsid w:val="00EE448D"/>
    <w:rsid w:val="00EE5C5C"/>
    <w:rsid w:val="00EE71BF"/>
    <w:rsid w:val="00EF0321"/>
    <w:rsid w:val="00EF172C"/>
    <w:rsid w:val="00EF2E06"/>
    <w:rsid w:val="00F01782"/>
    <w:rsid w:val="00F021EA"/>
    <w:rsid w:val="00F037E3"/>
    <w:rsid w:val="00F1478B"/>
    <w:rsid w:val="00F17D80"/>
    <w:rsid w:val="00F219C7"/>
    <w:rsid w:val="00F261DD"/>
    <w:rsid w:val="00F439E5"/>
    <w:rsid w:val="00F45522"/>
    <w:rsid w:val="00F46618"/>
    <w:rsid w:val="00F6114F"/>
    <w:rsid w:val="00F616F2"/>
    <w:rsid w:val="00F64CFA"/>
    <w:rsid w:val="00F673DA"/>
    <w:rsid w:val="00F71284"/>
    <w:rsid w:val="00F7689C"/>
    <w:rsid w:val="00F90877"/>
    <w:rsid w:val="00F940E1"/>
    <w:rsid w:val="00F94813"/>
    <w:rsid w:val="00FA1C29"/>
    <w:rsid w:val="00FA4A9D"/>
    <w:rsid w:val="00FC717B"/>
    <w:rsid w:val="00FC7B36"/>
    <w:rsid w:val="00FD061D"/>
    <w:rsid w:val="00FD28F2"/>
    <w:rsid w:val="00FD6F24"/>
    <w:rsid w:val="00FE4F29"/>
    <w:rsid w:val="00FE7455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0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871877"/>
  </w:style>
  <w:style w:type="paragraph" w:styleId="1">
    <w:name w:val="heading 1"/>
    <w:basedOn w:val="a"/>
    <w:next w:val="a"/>
    <w:link w:val="10"/>
    <w:uiPriority w:val="9"/>
    <w:qFormat/>
    <w:locked/>
    <w:rsid w:val="00BD0E87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805B1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D0E8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805B17"/>
    <w:rPr>
      <w:rFonts w:ascii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uiPriority w:val="99"/>
    <w:rsid w:val="00496906"/>
    <w:pPr>
      <w:widowControl w:val="0"/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Plain Text"/>
    <w:basedOn w:val="a"/>
    <w:link w:val="a4"/>
    <w:uiPriority w:val="99"/>
    <w:rsid w:val="00CD7E5C"/>
    <w:pPr>
      <w:autoSpaceDE w:val="0"/>
      <w:autoSpaceDN w:val="0"/>
      <w:spacing w:after="0" w:line="24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locked/>
    <w:rsid w:val="00CD7E5C"/>
    <w:rPr>
      <w:rFonts w:ascii="Courier New" w:hAnsi="Courier New" w:cs="Courier New"/>
      <w:sz w:val="20"/>
      <w:szCs w:val="20"/>
      <w:lang w:val="x-none" w:eastAsia="x-none"/>
    </w:rPr>
  </w:style>
  <w:style w:type="paragraph" w:customStyle="1" w:styleId="Style3">
    <w:name w:val="Style3"/>
    <w:basedOn w:val="a"/>
    <w:uiPriority w:val="99"/>
    <w:rsid w:val="00CD7E5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FontStyle13">
    <w:name w:val="Font Style13"/>
    <w:rsid w:val="00CD7E5C"/>
    <w:rPr>
      <w:rFonts w:ascii="Times New Roman" w:hAnsi="Times New Roman"/>
      <w:sz w:val="20"/>
    </w:rPr>
  </w:style>
  <w:style w:type="paragraph" w:styleId="a5">
    <w:name w:val="List Paragraph"/>
    <w:basedOn w:val="a"/>
    <w:uiPriority w:val="34"/>
    <w:qFormat/>
    <w:rsid w:val="00CD7E5C"/>
    <w:pPr>
      <w:spacing w:after="0" w:line="240" w:lineRule="auto"/>
      <w:ind w:left="720"/>
    </w:pPr>
    <w:rPr>
      <w:rFonts w:cs="Times New Roman"/>
      <w:sz w:val="24"/>
      <w:szCs w:val="24"/>
    </w:rPr>
  </w:style>
  <w:style w:type="paragraph" w:styleId="a6">
    <w:name w:val="No Spacing"/>
    <w:link w:val="a7"/>
    <w:uiPriority w:val="1"/>
    <w:qFormat/>
    <w:rsid w:val="00221AF6"/>
    <w:pPr>
      <w:spacing w:after="0" w:line="240" w:lineRule="auto"/>
    </w:pPr>
    <w:rPr>
      <w:lang w:eastAsia="en-US"/>
    </w:rPr>
  </w:style>
  <w:style w:type="table" w:styleId="a8">
    <w:name w:val="Table Grid"/>
    <w:basedOn w:val="a1"/>
    <w:uiPriority w:val="99"/>
    <w:locked/>
    <w:rsid w:val="008444A5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locked/>
    <w:rsid w:val="00444B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21"/>
    <w:locked/>
    <w:rsid w:val="001D7C0D"/>
    <w:rPr>
      <w:rFonts w:ascii="Times New Roman" w:hAnsi="Times New Roman"/>
      <w:sz w:val="18"/>
      <w:shd w:val="clear" w:color="auto" w:fill="FFFFFF"/>
    </w:rPr>
  </w:style>
  <w:style w:type="paragraph" w:customStyle="1" w:styleId="21">
    <w:name w:val="Основной текст2"/>
    <w:basedOn w:val="a"/>
    <w:link w:val="ab"/>
    <w:rsid w:val="001D7C0D"/>
    <w:pPr>
      <w:widowControl w:val="0"/>
      <w:shd w:val="clear" w:color="auto" w:fill="FFFFFF"/>
      <w:spacing w:after="0" w:line="226" w:lineRule="exact"/>
      <w:ind w:hanging="174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7">
    <w:name w:val="Без интервала Знак"/>
    <w:basedOn w:val="a0"/>
    <w:link w:val="a6"/>
    <w:uiPriority w:val="1"/>
    <w:locked/>
    <w:rsid w:val="001D7C0D"/>
    <w:rPr>
      <w:rFonts w:cs="Times New Roman"/>
      <w:lang w:val="x-none" w:eastAsia="en-US"/>
    </w:rPr>
  </w:style>
  <w:style w:type="paragraph" w:customStyle="1" w:styleId="TableParagraph">
    <w:name w:val="Table Paragraph"/>
    <w:basedOn w:val="a"/>
    <w:uiPriority w:val="99"/>
    <w:rsid w:val="009C1BBD"/>
    <w:pPr>
      <w:widowControl w:val="0"/>
      <w:spacing w:after="0" w:line="240" w:lineRule="auto"/>
    </w:pPr>
    <w:rPr>
      <w:rFonts w:cs="Times New Roman"/>
      <w:lang w:val="en-US" w:eastAsia="en-US"/>
    </w:rPr>
  </w:style>
  <w:style w:type="paragraph" w:customStyle="1" w:styleId="Standard">
    <w:name w:val="Standard"/>
    <w:qFormat/>
    <w:rsid w:val="00072EB6"/>
    <w:pPr>
      <w:suppressAutoHyphens/>
      <w:overflowPunct w:val="0"/>
      <w:spacing w:after="200" w:line="276" w:lineRule="auto"/>
    </w:pPr>
    <w:rPr>
      <w:rFonts w:cs="Tahoma"/>
      <w:sz w:val="20"/>
    </w:rPr>
  </w:style>
  <w:style w:type="paragraph" w:customStyle="1" w:styleId="ListNum">
    <w:name w:val="ListNum"/>
    <w:basedOn w:val="a"/>
    <w:rsid w:val="00811CD3"/>
    <w:pPr>
      <w:numPr>
        <w:numId w:val="20"/>
      </w:numPr>
      <w:tabs>
        <w:tab w:val="left" w:pos="284"/>
      </w:tabs>
      <w:spacing w:before="60"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Bul2">
    <w:name w:val="ListBul2"/>
    <w:basedOn w:val="a"/>
    <w:rsid w:val="00811CD3"/>
    <w:pPr>
      <w:tabs>
        <w:tab w:val="left" w:pos="567"/>
      </w:tabs>
      <w:spacing w:after="0" w:line="240" w:lineRule="auto"/>
      <w:jc w:val="both"/>
    </w:pPr>
    <w:rPr>
      <w:rFonts w:ascii="Times New Roman" w:hAnsi="Times New Roman" w:cs="Times New Roman"/>
    </w:rPr>
  </w:style>
  <w:style w:type="paragraph" w:styleId="ac">
    <w:name w:val="footer"/>
    <w:basedOn w:val="a"/>
    <w:link w:val="ad"/>
    <w:uiPriority w:val="99"/>
    <w:locked/>
    <w:rsid w:val="00357B95"/>
    <w:pPr>
      <w:widowControl w:val="0"/>
      <w:suppressLineNumbers/>
      <w:tabs>
        <w:tab w:val="center" w:pos="5074"/>
        <w:tab w:val="right" w:pos="10149"/>
      </w:tabs>
      <w:suppressAutoHyphens/>
      <w:spacing w:after="0" w:line="240" w:lineRule="auto"/>
    </w:pPr>
    <w:rPr>
      <w:rFonts w:ascii="Arial" w:hAnsi="Arial" w:cs="Times New Roman"/>
      <w:kern w:val="1"/>
      <w:sz w:val="20"/>
      <w:szCs w:val="24"/>
      <w:lang/>
    </w:rPr>
  </w:style>
  <w:style w:type="character" w:customStyle="1" w:styleId="ad">
    <w:name w:val="Нижний колонтитул Знак"/>
    <w:basedOn w:val="a0"/>
    <w:link w:val="ac"/>
    <w:uiPriority w:val="99"/>
    <w:locked/>
    <w:rsid w:val="00357B95"/>
    <w:rPr>
      <w:rFonts w:ascii="Arial" w:hAnsi="Arial" w:cs="Times New Roman"/>
      <w:kern w:val="1"/>
      <w:sz w:val="24"/>
      <w:szCs w:val="24"/>
      <w:lang w:val="x-none"/>
    </w:rPr>
  </w:style>
  <w:style w:type="character" w:customStyle="1" w:styleId="22">
    <w:name w:val="Основной текст (2)_"/>
    <w:link w:val="23"/>
    <w:locked/>
    <w:rsid w:val="00047A68"/>
    <w:rPr>
      <w:rFonts w:ascii="Times New Roman" w:hAnsi="Times New Roman"/>
      <w:b/>
      <w:sz w:val="23"/>
      <w:shd w:val="clear" w:color="auto" w:fill="FFFFFF"/>
    </w:rPr>
  </w:style>
  <w:style w:type="character" w:customStyle="1" w:styleId="11">
    <w:name w:val="Заголовок №1_"/>
    <w:link w:val="12"/>
    <w:locked/>
    <w:rsid w:val="00047A68"/>
    <w:rPr>
      <w:rFonts w:ascii="Times New Roman" w:hAnsi="Times New Roman"/>
      <w:b/>
      <w:sz w:val="23"/>
      <w:shd w:val="clear" w:color="auto" w:fill="FFFFFF"/>
    </w:rPr>
  </w:style>
  <w:style w:type="paragraph" w:customStyle="1" w:styleId="13">
    <w:name w:val="Основной текст1"/>
    <w:basedOn w:val="a"/>
    <w:rsid w:val="00047A68"/>
    <w:pPr>
      <w:widowControl w:val="0"/>
      <w:shd w:val="clear" w:color="auto" w:fill="FFFFFF"/>
      <w:spacing w:after="360" w:line="240" w:lineRule="atLeast"/>
      <w:jc w:val="righ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23">
    <w:name w:val="Основной текст (2)"/>
    <w:basedOn w:val="a"/>
    <w:link w:val="22"/>
    <w:rsid w:val="00047A68"/>
    <w:pPr>
      <w:widowControl w:val="0"/>
      <w:shd w:val="clear" w:color="auto" w:fill="FFFFFF"/>
      <w:spacing w:before="360" w:after="60" w:line="240" w:lineRule="atLeast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2">
    <w:name w:val="Заголовок №1"/>
    <w:basedOn w:val="a"/>
    <w:link w:val="11"/>
    <w:rsid w:val="00047A68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0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a">
    <w:name w:val="Normal"/>
    <w:qFormat/>
    <w:rsid w:val="00871877"/>
  </w:style>
  <w:style w:type="paragraph" w:styleId="1">
    <w:name w:val="heading 1"/>
    <w:basedOn w:val="a"/>
    <w:next w:val="a"/>
    <w:link w:val="10"/>
    <w:uiPriority w:val="9"/>
    <w:qFormat/>
    <w:locked/>
    <w:rsid w:val="00BD0E87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805B1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D0E8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805B17"/>
    <w:rPr>
      <w:rFonts w:ascii="Times New Roman" w:hAnsi="Times New Roman" w:cs="Times New Roman"/>
      <w:b/>
      <w:bCs/>
      <w:sz w:val="36"/>
      <w:szCs w:val="36"/>
    </w:rPr>
  </w:style>
  <w:style w:type="paragraph" w:customStyle="1" w:styleId="ConsNormal">
    <w:name w:val="ConsNormal"/>
    <w:uiPriority w:val="99"/>
    <w:rsid w:val="00496906"/>
    <w:pPr>
      <w:widowControl w:val="0"/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Plain Text"/>
    <w:basedOn w:val="a"/>
    <w:link w:val="a4"/>
    <w:uiPriority w:val="99"/>
    <w:rsid w:val="00CD7E5C"/>
    <w:pPr>
      <w:autoSpaceDE w:val="0"/>
      <w:autoSpaceDN w:val="0"/>
      <w:spacing w:after="0" w:line="24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locked/>
    <w:rsid w:val="00CD7E5C"/>
    <w:rPr>
      <w:rFonts w:ascii="Courier New" w:hAnsi="Courier New" w:cs="Courier New"/>
      <w:sz w:val="20"/>
      <w:szCs w:val="20"/>
      <w:lang w:val="x-none" w:eastAsia="x-none"/>
    </w:rPr>
  </w:style>
  <w:style w:type="paragraph" w:customStyle="1" w:styleId="Style3">
    <w:name w:val="Style3"/>
    <w:basedOn w:val="a"/>
    <w:uiPriority w:val="99"/>
    <w:rsid w:val="00CD7E5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FontStyle13">
    <w:name w:val="Font Style13"/>
    <w:rsid w:val="00CD7E5C"/>
    <w:rPr>
      <w:rFonts w:ascii="Times New Roman" w:hAnsi="Times New Roman"/>
      <w:sz w:val="20"/>
    </w:rPr>
  </w:style>
  <w:style w:type="paragraph" w:styleId="a5">
    <w:name w:val="List Paragraph"/>
    <w:basedOn w:val="a"/>
    <w:uiPriority w:val="34"/>
    <w:qFormat/>
    <w:rsid w:val="00CD7E5C"/>
    <w:pPr>
      <w:spacing w:after="0" w:line="240" w:lineRule="auto"/>
      <w:ind w:left="720"/>
    </w:pPr>
    <w:rPr>
      <w:rFonts w:cs="Times New Roman"/>
      <w:sz w:val="24"/>
      <w:szCs w:val="24"/>
    </w:rPr>
  </w:style>
  <w:style w:type="paragraph" w:styleId="a6">
    <w:name w:val="No Spacing"/>
    <w:link w:val="a7"/>
    <w:uiPriority w:val="1"/>
    <w:qFormat/>
    <w:rsid w:val="00221AF6"/>
    <w:pPr>
      <w:spacing w:after="0" w:line="240" w:lineRule="auto"/>
    </w:pPr>
    <w:rPr>
      <w:lang w:eastAsia="en-US"/>
    </w:rPr>
  </w:style>
  <w:style w:type="table" w:styleId="a8">
    <w:name w:val="Table Grid"/>
    <w:basedOn w:val="a1"/>
    <w:uiPriority w:val="99"/>
    <w:locked/>
    <w:rsid w:val="008444A5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locked/>
    <w:rsid w:val="00444B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21"/>
    <w:locked/>
    <w:rsid w:val="001D7C0D"/>
    <w:rPr>
      <w:rFonts w:ascii="Times New Roman" w:hAnsi="Times New Roman"/>
      <w:sz w:val="18"/>
      <w:shd w:val="clear" w:color="auto" w:fill="FFFFFF"/>
    </w:rPr>
  </w:style>
  <w:style w:type="paragraph" w:customStyle="1" w:styleId="21">
    <w:name w:val="Основной текст2"/>
    <w:basedOn w:val="a"/>
    <w:link w:val="ab"/>
    <w:rsid w:val="001D7C0D"/>
    <w:pPr>
      <w:widowControl w:val="0"/>
      <w:shd w:val="clear" w:color="auto" w:fill="FFFFFF"/>
      <w:spacing w:after="0" w:line="226" w:lineRule="exact"/>
      <w:ind w:hanging="174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7">
    <w:name w:val="Без интервала Знак"/>
    <w:basedOn w:val="a0"/>
    <w:link w:val="a6"/>
    <w:uiPriority w:val="1"/>
    <w:locked/>
    <w:rsid w:val="001D7C0D"/>
    <w:rPr>
      <w:rFonts w:cs="Times New Roman"/>
      <w:lang w:val="x-none" w:eastAsia="en-US"/>
    </w:rPr>
  </w:style>
  <w:style w:type="paragraph" w:customStyle="1" w:styleId="TableParagraph">
    <w:name w:val="Table Paragraph"/>
    <w:basedOn w:val="a"/>
    <w:uiPriority w:val="99"/>
    <w:rsid w:val="009C1BBD"/>
    <w:pPr>
      <w:widowControl w:val="0"/>
      <w:spacing w:after="0" w:line="240" w:lineRule="auto"/>
    </w:pPr>
    <w:rPr>
      <w:rFonts w:cs="Times New Roman"/>
      <w:lang w:val="en-US" w:eastAsia="en-US"/>
    </w:rPr>
  </w:style>
  <w:style w:type="paragraph" w:customStyle="1" w:styleId="Standard">
    <w:name w:val="Standard"/>
    <w:qFormat/>
    <w:rsid w:val="00072EB6"/>
    <w:pPr>
      <w:suppressAutoHyphens/>
      <w:overflowPunct w:val="0"/>
      <w:spacing w:after="200" w:line="276" w:lineRule="auto"/>
    </w:pPr>
    <w:rPr>
      <w:rFonts w:cs="Tahoma"/>
      <w:sz w:val="20"/>
    </w:rPr>
  </w:style>
  <w:style w:type="paragraph" w:customStyle="1" w:styleId="ListNum">
    <w:name w:val="ListNum"/>
    <w:basedOn w:val="a"/>
    <w:rsid w:val="00811CD3"/>
    <w:pPr>
      <w:numPr>
        <w:numId w:val="20"/>
      </w:numPr>
      <w:tabs>
        <w:tab w:val="left" w:pos="284"/>
      </w:tabs>
      <w:spacing w:before="60"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Bul2">
    <w:name w:val="ListBul2"/>
    <w:basedOn w:val="a"/>
    <w:rsid w:val="00811CD3"/>
    <w:pPr>
      <w:tabs>
        <w:tab w:val="left" w:pos="567"/>
      </w:tabs>
      <w:spacing w:after="0" w:line="240" w:lineRule="auto"/>
      <w:jc w:val="both"/>
    </w:pPr>
    <w:rPr>
      <w:rFonts w:ascii="Times New Roman" w:hAnsi="Times New Roman" w:cs="Times New Roman"/>
    </w:rPr>
  </w:style>
  <w:style w:type="paragraph" w:styleId="ac">
    <w:name w:val="footer"/>
    <w:basedOn w:val="a"/>
    <w:link w:val="ad"/>
    <w:uiPriority w:val="99"/>
    <w:locked/>
    <w:rsid w:val="00357B95"/>
    <w:pPr>
      <w:widowControl w:val="0"/>
      <w:suppressLineNumbers/>
      <w:tabs>
        <w:tab w:val="center" w:pos="5074"/>
        <w:tab w:val="right" w:pos="10149"/>
      </w:tabs>
      <w:suppressAutoHyphens/>
      <w:spacing w:after="0" w:line="240" w:lineRule="auto"/>
    </w:pPr>
    <w:rPr>
      <w:rFonts w:ascii="Arial" w:hAnsi="Arial" w:cs="Times New Roman"/>
      <w:kern w:val="1"/>
      <w:sz w:val="20"/>
      <w:szCs w:val="24"/>
      <w:lang/>
    </w:rPr>
  </w:style>
  <w:style w:type="character" w:customStyle="1" w:styleId="ad">
    <w:name w:val="Нижний колонтитул Знак"/>
    <w:basedOn w:val="a0"/>
    <w:link w:val="ac"/>
    <w:uiPriority w:val="99"/>
    <w:locked/>
    <w:rsid w:val="00357B95"/>
    <w:rPr>
      <w:rFonts w:ascii="Arial" w:hAnsi="Arial" w:cs="Times New Roman"/>
      <w:kern w:val="1"/>
      <w:sz w:val="24"/>
      <w:szCs w:val="24"/>
      <w:lang w:val="x-none"/>
    </w:rPr>
  </w:style>
  <w:style w:type="character" w:customStyle="1" w:styleId="22">
    <w:name w:val="Основной текст (2)_"/>
    <w:link w:val="23"/>
    <w:locked/>
    <w:rsid w:val="00047A68"/>
    <w:rPr>
      <w:rFonts w:ascii="Times New Roman" w:hAnsi="Times New Roman"/>
      <w:b/>
      <w:sz w:val="23"/>
      <w:shd w:val="clear" w:color="auto" w:fill="FFFFFF"/>
    </w:rPr>
  </w:style>
  <w:style w:type="character" w:customStyle="1" w:styleId="11">
    <w:name w:val="Заголовок №1_"/>
    <w:link w:val="12"/>
    <w:locked/>
    <w:rsid w:val="00047A68"/>
    <w:rPr>
      <w:rFonts w:ascii="Times New Roman" w:hAnsi="Times New Roman"/>
      <w:b/>
      <w:sz w:val="23"/>
      <w:shd w:val="clear" w:color="auto" w:fill="FFFFFF"/>
    </w:rPr>
  </w:style>
  <w:style w:type="paragraph" w:customStyle="1" w:styleId="13">
    <w:name w:val="Основной текст1"/>
    <w:basedOn w:val="a"/>
    <w:rsid w:val="00047A68"/>
    <w:pPr>
      <w:widowControl w:val="0"/>
      <w:shd w:val="clear" w:color="auto" w:fill="FFFFFF"/>
      <w:spacing w:after="360" w:line="240" w:lineRule="atLeast"/>
      <w:jc w:val="righ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23">
    <w:name w:val="Основной текст (2)"/>
    <w:basedOn w:val="a"/>
    <w:link w:val="22"/>
    <w:rsid w:val="00047A68"/>
    <w:pPr>
      <w:widowControl w:val="0"/>
      <w:shd w:val="clear" w:color="auto" w:fill="FFFFFF"/>
      <w:spacing w:before="360" w:after="60" w:line="240" w:lineRule="atLeast"/>
      <w:jc w:val="center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2">
    <w:name w:val="Заголовок №1"/>
    <w:basedOn w:val="a"/>
    <w:link w:val="11"/>
    <w:rsid w:val="00047A68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64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56CB4-848E-4374-9FAD-C91CEC3EA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4860</Words>
  <Characters>27704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TORGI1</cp:lastModifiedBy>
  <cp:revision>2</cp:revision>
  <cp:lastPrinted>2026-06-29T12:13:00Z</cp:lastPrinted>
  <dcterms:created xsi:type="dcterms:W3CDTF">2026-06-30T07:11:00Z</dcterms:created>
  <dcterms:modified xsi:type="dcterms:W3CDTF">2026-06-30T07:11:00Z</dcterms:modified>
</cp:coreProperties>
</file>