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257A31">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A308C0">
        <w:rPr>
          <w:rFonts w:ascii="Times New Roman" w:eastAsia="Calibri" w:hAnsi="Times New Roman"/>
          <w:b/>
          <w:sz w:val="24"/>
          <w:szCs w:val="24"/>
          <w:lang w:eastAsia="zh-CN"/>
        </w:rPr>
        <w:t>индикаторы биологические</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257A31">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131234" w:rsidRDefault="00FF6C20"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00131234" w:rsidRPr="002A38D1">
        <w:rPr>
          <w:rFonts w:ascii="Times New Roman" w:eastAsia="Calibri" w:hAnsi="Times New Roman"/>
          <w:sz w:val="24"/>
          <w:szCs w:val="24"/>
          <w:lang w:eastAsia="zh-CN"/>
        </w:rPr>
        <w:t xml:space="preserve">Поставщик доставляет Заказчику оригиналы </w:t>
      </w:r>
      <w:r w:rsidR="00131234">
        <w:rPr>
          <w:rFonts w:ascii="Times New Roman" w:eastAsia="Calibri" w:hAnsi="Times New Roman"/>
          <w:sz w:val="24"/>
          <w:szCs w:val="24"/>
          <w:lang w:eastAsia="zh-CN"/>
        </w:rPr>
        <w:t xml:space="preserve">документов для оплаты </w:t>
      </w:r>
      <w:r w:rsidR="00131234" w:rsidRPr="002A38D1">
        <w:rPr>
          <w:rFonts w:ascii="Times New Roman" w:eastAsia="Calibri" w:hAnsi="Times New Roman"/>
          <w:sz w:val="24"/>
          <w:szCs w:val="24"/>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 xml:space="preserve">3.8.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AF209D" w:rsidRDefault="00AF209D"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 xml:space="preserve">3.9. </w:t>
      </w:r>
      <w:r>
        <w:rPr>
          <w:rFonts w:ascii="Times New Roman" w:eastAsia="Calibri" w:hAnsi="Times New Roman"/>
          <w:sz w:val="24"/>
          <w:szCs w:val="24"/>
          <w:lang w:eastAsia="zh-CN"/>
        </w:rPr>
        <w:t>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 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A308C0">
        <w:rPr>
          <w:rFonts w:ascii="Times New Roman" w:eastAsia="Calibri" w:hAnsi="Times New Roman"/>
          <w:sz w:val="24"/>
          <w:szCs w:val="24"/>
          <w:lang w:eastAsia="zh-CN"/>
        </w:rPr>
        <w:t xml:space="preserve"> </w:t>
      </w:r>
      <w:r w:rsidR="00A308C0" w:rsidRPr="002C596C">
        <w:rPr>
          <w:rFonts w:ascii="Times New Roman" w:eastAsia="Calibri" w:hAnsi="Times New Roman"/>
          <w:sz w:val="24"/>
          <w:szCs w:val="24"/>
          <w:lang w:eastAsia="zh-CN"/>
        </w:rPr>
        <w:t>либо состав</w:t>
      </w:r>
      <w:r w:rsidR="00A308C0">
        <w:rPr>
          <w:rFonts w:ascii="Times New Roman" w:eastAsia="Calibri" w:hAnsi="Times New Roman"/>
          <w:sz w:val="24"/>
          <w:szCs w:val="24"/>
          <w:lang w:eastAsia="zh-CN"/>
        </w:rPr>
        <w:t>ляет</w:t>
      </w:r>
      <w:r w:rsidR="00A308C0"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hideMark/>
          </w:tcPr>
          <w:p w:rsidR="00AF209D" w:rsidRPr="00CF52BB" w:rsidRDefault="00AF209D" w:rsidP="00AF209D">
            <w:pPr>
              <w:spacing w:after="0"/>
              <w:jc w:val="center"/>
              <w:rPr>
                <w:rFonts w:ascii="Times New Roman" w:hAnsi="Times New Roman"/>
                <w:sz w:val="20"/>
                <w:szCs w:val="20"/>
              </w:rPr>
            </w:pPr>
            <w:r w:rsidRPr="00CF52BB">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DE569C" w:rsidP="00AF209D">
            <w:pPr>
              <w:spacing w:after="0" w:line="240" w:lineRule="auto"/>
              <w:jc w:val="center"/>
              <w:rPr>
                <w:rFonts w:ascii="Times New Roman" w:hAnsi="Times New Roman"/>
                <w:sz w:val="20"/>
                <w:szCs w:val="20"/>
              </w:rPr>
            </w:pPr>
            <w:r>
              <w:rPr>
                <w:rFonts w:ascii="Times New Roman" w:hAnsi="Times New Roman"/>
                <w:sz w:val="20"/>
                <w:szCs w:val="20"/>
              </w:rPr>
              <w:t>Индикатор биологический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Pr="00D36422" w:rsidRDefault="00DE569C"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40</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Pr="00D36422" w:rsidRDefault="00DE569C" w:rsidP="00AF209D">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DE569C" w:rsidP="00AF209D">
            <w:pPr>
              <w:spacing w:after="0" w:line="240" w:lineRule="auto"/>
              <w:jc w:val="center"/>
              <w:rPr>
                <w:lang w:val="x-none"/>
              </w:rPr>
            </w:pPr>
            <w:r>
              <w:rPr>
                <w:rFonts w:ascii="Times New Roman" w:hAnsi="Times New Roman"/>
                <w:sz w:val="20"/>
                <w:szCs w:val="20"/>
              </w:rPr>
              <w:t>Индикатор биологический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DE569C"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40</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DE569C" w:rsidP="00AF209D">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AF209D" w:rsidRPr="00CF52BB" w:rsidTr="00D36422">
        <w:tc>
          <w:tcPr>
            <w:tcW w:w="534" w:type="dxa"/>
            <w:tcBorders>
              <w:top w:val="single" w:sz="4" w:space="0" w:color="auto"/>
              <w:left w:val="single" w:sz="4" w:space="0" w:color="auto"/>
              <w:bottom w:val="single" w:sz="4" w:space="0" w:color="auto"/>
              <w:right w:val="single" w:sz="4" w:space="0" w:color="auto"/>
            </w:tcBorders>
          </w:tcPr>
          <w:p w:rsidR="00AF209D" w:rsidRPr="00CF52BB" w:rsidRDefault="00AF209D" w:rsidP="00AF209D">
            <w:pPr>
              <w:spacing w:after="0"/>
              <w:jc w:val="center"/>
              <w:rPr>
                <w:rFonts w:ascii="Times New Roman" w:hAnsi="Times New Roman"/>
                <w:sz w:val="20"/>
                <w:szCs w:val="20"/>
              </w:rPr>
            </w:pPr>
            <w:r>
              <w:rPr>
                <w:rFonts w:ascii="Times New Roman" w:hAnsi="Times New Roman"/>
                <w:sz w:val="20"/>
                <w:szCs w:val="20"/>
              </w:rPr>
              <w:t>3</w:t>
            </w:r>
          </w:p>
        </w:tc>
        <w:tc>
          <w:tcPr>
            <w:tcW w:w="2835" w:type="dxa"/>
            <w:tcBorders>
              <w:top w:val="single" w:sz="4" w:space="0" w:color="auto"/>
              <w:left w:val="single" w:sz="4" w:space="0" w:color="auto"/>
              <w:bottom w:val="single" w:sz="4" w:space="0" w:color="auto"/>
              <w:right w:val="single" w:sz="4" w:space="0" w:color="auto"/>
            </w:tcBorders>
          </w:tcPr>
          <w:p w:rsidR="00AF209D" w:rsidRPr="00B8472A" w:rsidRDefault="00DE569C" w:rsidP="00AF209D">
            <w:pPr>
              <w:spacing w:after="0" w:line="240" w:lineRule="auto"/>
              <w:jc w:val="center"/>
              <w:rPr>
                <w:rFonts w:ascii="Times New Roman" w:hAnsi="Times New Roman"/>
                <w:sz w:val="20"/>
                <w:szCs w:val="20"/>
              </w:rPr>
            </w:pPr>
            <w:r>
              <w:rPr>
                <w:rFonts w:ascii="Times New Roman" w:hAnsi="Times New Roman"/>
                <w:sz w:val="20"/>
                <w:szCs w:val="20"/>
              </w:rPr>
              <w:t>Индикатор биологический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AF209D" w:rsidRDefault="00DE569C" w:rsidP="00AF209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40</w:t>
            </w:r>
          </w:p>
        </w:tc>
        <w:tc>
          <w:tcPr>
            <w:tcW w:w="851" w:type="dxa"/>
            <w:tcBorders>
              <w:top w:val="single" w:sz="4" w:space="0" w:color="auto"/>
              <w:left w:val="single" w:sz="4" w:space="0" w:color="auto"/>
              <w:bottom w:val="single" w:sz="4" w:space="0" w:color="auto"/>
              <w:right w:val="single" w:sz="4" w:space="0" w:color="auto"/>
            </w:tcBorders>
            <w:vAlign w:val="center"/>
          </w:tcPr>
          <w:p w:rsidR="00AF209D" w:rsidRDefault="00DE569C" w:rsidP="00AF209D">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F209D" w:rsidRPr="00D36422" w:rsidRDefault="00AF209D" w:rsidP="00AF209D">
            <w:pPr>
              <w:spacing w:after="0" w:line="240" w:lineRule="auto"/>
              <w:jc w:val="center"/>
              <w:rPr>
                <w:rFonts w:ascii="Times New Roman" w:hAnsi="Times New Roman"/>
                <w:color w:val="000000"/>
                <w:sz w:val="20"/>
                <w:szCs w:val="2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DE569C" w:rsidRDefault="00DE569C" w:rsidP="00DB339D">
      <w:pPr>
        <w:spacing w:after="0" w:line="360" w:lineRule="auto"/>
        <w:jc w:val="both"/>
        <w:rPr>
          <w:rFonts w:ascii="Times New Roman" w:hAnsi="Times New Roman"/>
          <w:b/>
          <w:sz w:val="24"/>
          <w:szCs w:val="24"/>
        </w:rPr>
      </w:pPr>
    </w:p>
    <w:p w:rsidR="00DE569C" w:rsidRDefault="00DE569C" w:rsidP="00DB339D">
      <w:pPr>
        <w:spacing w:after="0" w:line="360" w:lineRule="auto"/>
        <w:jc w:val="both"/>
        <w:rPr>
          <w:rFonts w:ascii="Times New Roman" w:hAnsi="Times New Roman"/>
          <w:b/>
          <w:sz w:val="24"/>
          <w:szCs w:val="24"/>
        </w:rPr>
      </w:pPr>
    </w:p>
    <w:p w:rsidR="00DE569C" w:rsidRDefault="00DE569C"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553D21" w:rsidRDefault="00553D21" w:rsidP="008D5106">
      <w:pPr>
        <w:spacing w:after="0" w:line="240" w:lineRule="auto"/>
        <w:jc w:val="right"/>
        <w:rPr>
          <w:rFonts w:ascii="Times New Roman" w:hAnsi="Times New Roman"/>
          <w:spacing w:val="-3"/>
          <w:sz w:val="24"/>
          <w:szCs w:val="24"/>
        </w:rPr>
      </w:pPr>
    </w:p>
    <w:p w:rsidR="00AF209D" w:rsidRDefault="00AF209D"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8"/>
          <w:szCs w:val="28"/>
        </w:rPr>
      </w:pPr>
      <w:r w:rsidRPr="00585010">
        <w:rPr>
          <w:rFonts w:ascii="Times New Roman" w:hAnsi="Times New Roman"/>
          <w:b/>
          <w:sz w:val="28"/>
          <w:szCs w:val="28"/>
        </w:rPr>
        <w:t>Описание объекта закупки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14"/>
        <w:gridCol w:w="4558"/>
      </w:tblGrid>
      <w:tr w:rsidR="00DE569C" w:rsidRPr="00F824D4" w:rsidTr="00437EB4">
        <w:trPr>
          <w:trHeight w:val="115"/>
        </w:trPr>
        <w:tc>
          <w:tcPr>
            <w:tcW w:w="562" w:type="dxa"/>
            <w:shd w:val="clear" w:color="auto" w:fill="auto"/>
          </w:tcPr>
          <w:p w:rsidR="00DE569C" w:rsidRPr="00F824D4" w:rsidRDefault="00DE569C" w:rsidP="00437EB4">
            <w:pPr>
              <w:spacing w:after="0" w:line="240" w:lineRule="auto"/>
              <w:rPr>
                <w:rFonts w:ascii="Times New Roman" w:hAnsi="Times New Roman"/>
                <w:sz w:val="20"/>
                <w:szCs w:val="20"/>
              </w:rPr>
            </w:pPr>
            <w:r w:rsidRPr="00F824D4">
              <w:rPr>
                <w:rFonts w:ascii="Times New Roman" w:hAnsi="Times New Roman"/>
                <w:sz w:val="20"/>
                <w:szCs w:val="20"/>
              </w:rPr>
              <w:t>№ п/п</w:t>
            </w:r>
          </w:p>
        </w:tc>
        <w:tc>
          <w:tcPr>
            <w:tcW w:w="4514" w:type="dxa"/>
            <w:shd w:val="clear" w:color="auto" w:fill="auto"/>
            <w:vAlign w:val="center"/>
          </w:tcPr>
          <w:p w:rsidR="00DE569C" w:rsidRPr="00F824D4" w:rsidRDefault="00DE569C" w:rsidP="00437EB4">
            <w:pPr>
              <w:suppressAutoHyphens/>
              <w:snapToGrid w:val="0"/>
              <w:spacing w:after="0" w:line="240" w:lineRule="auto"/>
              <w:jc w:val="center"/>
              <w:rPr>
                <w:rFonts w:ascii="Times New Roman" w:hAnsi="Times New Roman"/>
                <w:b/>
                <w:sz w:val="20"/>
                <w:szCs w:val="20"/>
                <w:lang w:eastAsia="ar-SA"/>
              </w:rPr>
            </w:pPr>
            <w:r w:rsidRPr="00F824D4">
              <w:rPr>
                <w:rFonts w:ascii="Times New Roman" w:hAnsi="Times New Roman"/>
                <w:b/>
                <w:sz w:val="20"/>
                <w:szCs w:val="20"/>
                <w:lang w:eastAsia="ar-SA"/>
              </w:rPr>
              <w:t xml:space="preserve">Показатель </w:t>
            </w:r>
          </w:p>
          <w:p w:rsidR="00DE569C" w:rsidRPr="00F824D4" w:rsidRDefault="00DE569C" w:rsidP="00437EB4">
            <w:pPr>
              <w:suppressAutoHyphens/>
              <w:snapToGrid w:val="0"/>
              <w:spacing w:after="0" w:line="240" w:lineRule="auto"/>
              <w:jc w:val="center"/>
              <w:rPr>
                <w:rFonts w:ascii="Times New Roman" w:hAnsi="Times New Roman"/>
                <w:sz w:val="20"/>
                <w:szCs w:val="20"/>
                <w:lang w:eastAsia="ar-SA"/>
              </w:rPr>
            </w:pPr>
          </w:p>
        </w:tc>
        <w:tc>
          <w:tcPr>
            <w:tcW w:w="4558" w:type="dxa"/>
            <w:shd w:val="clear" w:color="auto" w:fill="auto"/>
            <w:vAlign w:val="center"/>
          </w:tcPr>
          <w:p w:rsidR="00DE569C" w:rsidRPr="00F824D4" w:rsidRDefault="00DE569C" w:rsidP="00437EB4">
            <w:pPr>
              <w:suppressAutoHyphens/>
              <w:spacing w:after="0" w:line="240" w:lineRule="auto"/>
              <w:jc w:val="center"/>
              <w:rPr>
                <w:rFonts w:ascii="Times New Roman" w:hAnsi="Times New Roman"/>
                <w:b/>
                <w:sz w:val="20"/>
                <w:szCs w:val="20"/>
                <w:lang w:eastAsia="ar-SA"/>
              </w:rPr>
            </w:pPr>
            <w:r w:rsidRPr="00F824D4">
              <w:rPr>
                <w:rFonts w:ascii="Times New Roman" w:hAnsi="Times New Roman"/>
                <w:b/>
                <w:sz w:val="20"/>
                <w:szCs w:val="20"/>
                <w:lang w:eastAsia="ar-SA"/>
              </w:rPr>
              <w:t>Значение показателя</w:t>
            </w:r>
          </w:p>
        </w:tc>
      </w:tr>
      <w:tr w:rsidR="00DE569C" w:rsidRPr="00F824D4" w:rsidTr="00437EB4">
        <w:trPr>
          <w:trHeight w:val="211"/>
        </w:trPr>
        <w:tc>
          <w:tcPr>
            <w:tcW w:w="562" w:type="dxa"/>
            <w:vMerge w:val="restart"/>
            <w:tcBorders>
              <w:top w:val="single" w:sz="4" w:space="0" w:color="auto"/>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1</w:t>
            </w:r>
          </w:p>
        </w:tc>
        <w:tc>
          <w:tcPr>
            <w:tcW w:w="4514" w:type="dxa"/>
            <w:tcBorders>
              <w:top w:val="single" w:sz="4" w:space="0" w:color="auto"/>
              <w:left w:val="single" w:sz="4" w:space="0" w:color="auto"/>
              <w:bottom w:val="single" w:sz="4" w:space="0" w:color="auto"/>
              <w:right w:val="single" w:sz="4" w:space="0" w:color="auto"/>
            </w:tcBorders>
            <w:shd w:val="clear" w:color="auto" w:fill="auto"/>
          </w:tcPr>
          <w:p w:rsidR="00DE569C" w:rsidRPr="0073221E" w:rsidRDefault="00DE569C" w:rsidP="00437EB4">
            <w:pPr>
              <w:spacing w:after="0" w:line="240" w:lineRule="auto"/>
              <w:rPr>
                <w:rFonts w:ascii="Times New Roman" w:hAnsi="Times New Roman"/>
                <w:b/>
                <w:sz w:val="20"/>
                <w:szCs w:val="20"/>
              </w:rPr>
            </w:pPr>
            <w:r w:rsidRPr="0073221E">
              <w:rPr>
                <w:rFonts w:ascii="Times New Roman" w:hAnsi="Times New Roman"/>
                <w:b/>
                <w:sz w:val="20"/>
                <w:szCs w:val="20"/>
              </w:rPr>
              <w:t>Наименование товара</w:t>
            </w:r>
          </w:p>
        </w:tc>
        <w:tc>
          <w:tcPr>
            <w:tcW w:w="4558" w:type="dxa"/>
            <w:tcBorders>
              <w:top w:val="single" w:sz="4" w:space="0" w:color="auto"/>
              <w:left w:val="single" w:sz="4" w:space="0" w:color="auto"/>
              <w:bottom w:val="single" w:sz="4" w:space="0" w:color="auto"/>
              <w:right w:val="single" w:sz="4" w:space="0" w:color="auto"/>
            </w:tcBorders>
            <w:shd w:val="clear" w:color="auto" w:fill="auto"/>
          </w:tcPr>
          <w:p w:rsidR="00DE569C" w:rsidRPr="005E77EB" w:rsidRDefault="00DE569C" w:rsidP="00437EB4">
            <w:pPr>
              <w:tabs>
                <w:tab w:val="left" w:pos="0"/>
                <w:tab w:val="left" w:pos="1515"/>
              </w:tabs>
              <w:suppressAutoHyphens/>
              <w:spacing w:after="0" w:line="240" w:lineRule="auto"/>
              <w:rPr>
                <w:rFonts w:ascii="Times New Roman" w:hAnsi="Times New Roman"/>
                <w:b/>
                <w:sz w:val="20"/>
                <w:szCs w:val="20"/>
              </w:rPr>
            </w:pPr>
            <w:r w:rsidRPr="005E77EB">
              <w:rPr>
                <w:rStyle w:val="sectioninfo2"/>
                <w:rFonts w:ascii="Times New Roman" w:hAnsi="Times New Roman"/>
                <w:b/>
                <w:sz w:val="20"/>
                <w:szCs w:val="20"/>
              </w:rPr>
              <w:t>Индикатор биологический для контроля стерилизации</w:t>
            </w:r>
          </w:p>
        </w:tc>
      </w:tr>
      <w:tr w:rsidR="00DE569C" w:rsidRPr="00F824D4" w:rsidTr="00437EB4">
        <w:trPr>
          <w:trHeight w:val="211"/>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top w:val="single" w:sz="4" w:space="0" w:color="auto"/>
              <w:left w:val="single" w:sz="4" w:space="0" w:color="auto"/>
              <w:bottom w:val="single" w:sz="4" w:space="0" w:color="auto"/>
              <w:right w:val="single" w:sz="4" w:space="0" w:color="auto"/>
            </w:tcBorders>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Код КТРУ</w:t>
            </w:r>
          </w:p>
        </w:tc>
        <w:tc>
          <w:tcPr>
            <w:tcW w:w="4558" w:type="dxa"/>
            <w:tcBorders>
              <w:top w:val="single" w:sz="4" w:space="0" w:color="auto"/>
              <w:left w:val="single" w:sz="4" w:space="0" w:color="auto"/>
              <w:bottom w:val="single" w:sz="4" w:space="0" w:color="auto"/>
              <w:right w:val="single" w:sz="4" w:space="0" w:color="auto"/>
            </w:tcBorders>
            <w:shd w:val="clear" w:color="auto" w:fill="auto"/>
          </w:tcPr>
          <w:p w:rsidR="00DE569C" w:rsidRPr="00DE569C" w:rsidRDefault="00DE569C" w:rsidP="00437EB4">
            <w:pPr>
              <w:tabs>
                <w:tab w:val="left" w:pos="0"/>
                <w:tab w:val="left" w:pos="1515"/>
              </w:tabs>
              <w:suppressAutoHyphens/>
              <w:spacing w:after="0" w:line="240" w:lineRule="auto"/>
              <w:rPr>
                <w:rFonts w:ascii="Times New Roman" w:hAnsi="Times New Roman"/>
                <w:b/>
                <w:sz w:val="20"/>
                <w:szCs w:val="20"/>
              </w:rPr>
            </w:pPr>
            <w:r w:rsidRPr="00DE569C">
              <w:rPr>
                <w:rFonts w:ascii="Times New Roman" w:hAnsi="Times New Roman"/>
                <w:b/>
                <w:sz w:val="20"/>
                <w:szCs w:val="20"/>
              </w:rPr>
              <w:t>32.50.50.190-00001036</w:t>
            </w:r>
          </w:p>
        </w:tc>
      </w:tr>
      <w:tr w:rsidR="00DE569C" w:rsidRPr="00F824D4" w:rsidTr="00437EB4">
        <w:trPr>
          <w:trHeight w:val="211"/>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top w:val="single" w:sz="4" w:space="0" w:color="auto"/>
              <w:left w:val="single" w:sz="4" w:space="0" w:color="auto"/>
              <w:bottom w:val="single" w:sz="4" w:space="0" w:color="auto"/>
              <w:right w:val="single" w:sz="4" w:space="0" w:color="auto"/>
            </w:tcBorders>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Количество, шт.</w:t>
            </w:r>
          </w:p>
        </w:tc>
        <w:tc>
          <w:tcPr>
            <w:tcW w:w="4558" w:type="dxa"/>
            <w:tcBorders>
              <w:top w:val="single" w:sz="4" w:space="0" w:color="auto"/>
              <w:left w:val="single" w:sz="4" w:space="0" w:color="auto"/>
              <w:bottom w:val="single" w:sz="4" w:space="0" w:color="auto"/>
              <w:right w:val="single" w:sz="4" w:space="0" w:color="auto"/>
            </w:tcBorders>
            <w:shd w:val="clear" w:color="auto" w:fill="auto"/>
          </w:tcPr>
          <w:p w:rsidR="00DE569C" w:rsidRPr="00DE569C" w:rsidRDefault="00DE569C" w:rsidP="00437EB4">
            <w:pPr>
              <w:tabs>
                <w:tab w:val="left" w:pos="0"/>
                <w:tab w:val="left" w:pos="1515"/>
              </w:tabs>
              <w:suppressAutoHyphens/>
              <w:spacing w:after="0" w:line="240" w:lineRule="auto"/>
              <w:rPr>
                <w:rFonts w:ascii="Times New Roman" w:hAnsi="Times New Roman"/>
                <w:b/>
                <w:sz w:val="20"/>
                <w:szCs w:val="20"/>
              </w:rPr>
            </w:pPr>
            <w:r w:rsidRPr="00DE569C">
              <w:rPr>
                <w:rFonts w:ascii="Times New Roman" w:hAnsi="Times New Roman"/>
                <w:b/>
                <w:sz w:val="20"/>
                <w:szCs w:val="20"/>
              </w:rPr>
              <w:t>40</w:t>
            </w:r>
          </w:p>
        </w:tc>
      </w:tr>
      <w:tr w:rsidR="00DE569C" w:rsidRPr="00F824D4" w:rsidTr="00437EB4">
        <w:trPr>
          <w:trHeight w:val="211"/>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top w:val="single" w:sz="4" w:space="0" w:color="auto"/>
              <w:left w:val="single" w:sz="4" w:space="0" w:color="auto"/>
              <w:bottom w:val="single" w:sz="4" w:space="0" w:color="auto"/>
              <w:right w:val="single" w:sz="4" w:space="0" w:color="auto"/>
            </w:tcBorders>
            <w:shd w:val="clear" w:color="auto" w:fill="auto"/>
          </w:tcPr>
          <w:p w:rsidR="00DE569C" w:rsidRPr="002B6224" w:rsidRDefault="00DE569C" w:rsidP="00437EB4">
            <w:pPr>
              <w:spacing w:after="0" w:line="240" w:lineRule="auto"/>
              <w:rPr>
                <w:rFonts w:ascii="Times New Roman" w:hAnsi="Times New Roman"/>
                <w:bCs/>
                <w:sz w:val="20"/>
                <w:szCs w:val="20"/>
              </w:rPr>
            </w:pPr>
            <w:r>
              <w:rPr>
                <w:rFonts w:ascii="Times New Roman" w:hAnsi="Times New Roman"/>
                <w:sz w:val="20"/>
                <w:szCs w:val="20"/>
              </w:rPr>
              <w:t>Назначение</w:t>
            </w:r>
          </w:p>
        </w:tc>
        <w:tc>
          <w:tcPr>
            <w:tcW w:w="4558" w:type="dxa"/>
            <w:tcBorders>
              <w:top w:val="single" w:sz="4" w:space="0" w:color="auto"/>
              <w:left w:val="single" w:sz="4" w:space="0" w:color="auto"/>
              <w:bottom w:val="single" w:sz="4" w:space="0" w:color="auto"/>
              <w:right w:val="single" w:sz="4" w:space="0" w:color="auto"/>
            </w:tcBorders>
            <w:shd w:val="clear" w:color="auto" w:fill="auto"/>
          </w:tcPr>
          <w:p w:rsidR="00DE569C" w:rsidRPr="00687340" w:rsidRDefault="00DE569C" w:rsidP="00437EB4">
            <w:pPr>
              <w:tabs>
                <w:tab w:val="left" w:pos="0"/>
                <w:tab w:val="left" w:pos="1515"/>
              </w:tabs>
              <w:suppressAutoHyphens/>
              <w:spacing w:after="0" w:line="240" w:lineRule="auto"/>
              <w:jc w:val="both"/>
              <w:rPr>
                <w:rFonts w:ascii="Times New Roman" w:hAnsi="Times New Roman"/>
                <w:sz w:val="20"/>
                <w:szCs w:val="20"/>
              </w:rPr>
            </w:pPr>
            <w:r w:rsidRPr="0015336E">
              <w:rPr>
                <w:rFonts w:ascii="Times New Roman" w:hAnsi="Times New Roman"/>
                <w:sz w:val="20"/>
                <w:szCs w:val="20"/>
              </w:rPr>
              <w:t>Индикатор биологический для контроля работы дезинфекционных камер</w:t>
            </w:r>
            <w:r w:rsidRPr="00735155">
              <w:rPr>
                <w:rFonts w:ascii="Times New Roman" w:hAnsi="Times New Roman"/>
                <w:sz w:val="20"/>
                <w:szCs w:val="20"/>
              </w:rPr>
              <w:t xml:space="preserve"> золотистый </w:t>
            </w:r>
            <w:proofErr w:type="gramStart"/>
            <w:r w:rsidRPr="00735155">
              <w:rPr>
                <w:rFonts w:ascii="Times New Roman" w:hAnsi="Times New Roman"/>
                <w:sz w:val="20"/>
                <w:szCs w:val="20"/>
              </w:rPr>
              <w:t>стафилококк  штамм</w:t>
            </w:r>
            <w:proofErr w:type="gramEnd"/>
            <w:r w:rsidRPr="00735155">
              <w:rPr>
                <w:rFonts w:ascii="Times New Roman" w:hAnsi="Times New Roman"/>
                <w:sz w:val="20"/>
                <w:szCs w:val="20"/>
              </w:rPr>
              <w:t xml:space="preserve"> 906 для контроля работы дезинфекционных камер по паровому и паровоздушному методам при обработке объектов из очагов инфекции, вызванных </w:t>
            </w:r>
            <w:proofErr w:type="spellStart"/>
            <w:r w:rsidRPr="00735155">
              <w:rPr>
                <w:rFonts w:ascii="Times New Roman" w:hAnsi="Times New Roman"/>
                <w:sz w:val="20"/>
                <w:szCs w:val="20"/>
              </w:rPr>
              <w:t>неспорообразующими</w:t>
            </w:r>
            <w:proofErr w:type="spellEnd"/>
            <w:r w:rsidRPr="00735155">
              <w:rPr>
                <w:rFonts w:ascii="Times New Roman" w:hAnsi="Times New Roman"/>
                <w:sz w:val="20"/>
                <w:szCs w:val="20"/>
              </w:rPr>
              <w:t xml:space="preserve"> микроорганизмами.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9072" w:type="dxa"/>
            <w:gridSpan w:val="2"/>
            <w:tcBorders>
              <w:left w:val="single" w:sz="4" w:space="0" w:color="auto"/>
            </w:tcBorders>
            <w:shd w:val="clear" w:color="auto" w:fill="auto"/>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Комплект поставки:</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Индикатор биологический</w:t>
            </w:r>
            <w:r>
              <w:rPr>
                <w:rFonts w:ascii="Times New Roman" w:hAnsi="Times New Roman"/>
                <w:sz w:val="20"/>
                <w:szCs w:val="20"/>
              </w:rPr>
              <w:t>, шт.</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DE569C">
            <w:pPr>
              <w:spacing w:after="0" w:line="240" w:lineRule="auto"/>
              <w:rPr>
                <w:rFonts w:ascii="Times New Roman" w:hAnsi="Times New Roman"/>
                <w:sz w:val="20"/>
                <w:szCs w:val="20"/>
              </w:rPr>
            </w:pPr>
            <w:r>
              <w:rPr>
                <w:rFonts w:ascii="Times New Roman" w:hAnsi="Times New Roman"/>
                <w:sz w:val="20"/>
                <w:szCs w:val="20"/>
              </w:rPr>
              <w:t xml:space="preserve">≥ </w:t>
            </w:r>
            <w:r w:rsidRPr="00735155">
              <w:rPr>
                <w:rFonts w:ascii="Times New Roman" w:hAnsi="Times New Roman"/>
                <w:sz w:val="20"/>
                <w:szCs w:val="20"/>
              </w:rPr>
              <w:t>9</w:t>
            </w:r>
            <w:r>
              <w:rPr>
                <w:rFonts w:ascii="Times New Roman" w:hAnsi="Times New Roman"/>
                <w:sz w:val="20"/>
                <w:szCs w:val="20"/>
              </w:rPr>
              <w:t xml:space="preserve">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735155"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Индикатор биологический (контроль)</w:t>
            </w:r>
            <w:r>
              <w:rPr>
                <w:rFonts w:ascii="Times New Roman" w:hAnsi="Times New Roman"/>
                <w:sz w:val="20"/>
                <w:szCs w:val="20"/>
              </w:rPr>
              <w:t>, шт.</w:t>
            </w:r>
            <w:r>
              <w:rPr>
                <w:rFonts w:ascii="Times New Roman" w:hAnsi="Times New Roman"/>
                <w:sz w:val="20"/>
                <w:szCs w:val="20"/>
              </w:rPr>
              <w:t xml:space="preserve"> </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DE569C">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1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735155"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 xml:space="preserve">Питательная среда </w:t>
            </w:r>
            <w:r>
              <w:rPr>
                <w:rFonts w:ascii="Times New Roman" w:hAnsi="Times New Roman"/>
                <w:sz w:val="20"/>
                <w:szCs w:val="20"/>
              </w:rPr>
              <w:t>(</w:t>
            </w:r>
            <w:proofErr w:type="spellStart"/>
            <w:r>
              <w:rPr>
                <w:rFonts w:ascii="Times New Roman" w:hAnsi="Times New Roman"/>
                <w:sz w:val="20"/>
                <w:szCs w:val="20"/>
              </w:rPr>
              <w:t>фл</w:t>
            </w:r>
            <w:proofErr w:type="spellEnd"/>
            <w:r>
              <w:rPr>
                <w:rFonts w:ascii="Times New Roman" w:hAnsi="Times New Roman"/>
                <w:sz w:val="20"/>
                <w:szCs w:val="20"/>
              </w:rPr>
              <w:t>)</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DE569C">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1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2A0A56"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Пакет со стерильной пробиркой</w:t>
            </w:r>
            <w:r>
              <w:rPr>
                <w:rFonts w:ascii="Times New Roman" w:hAnsi="Times New Roman"/>
                <w:sz w:val="20"/>
                <w:szCs w:val="20"/>
              </w:rPr>
              <w:t>, (</w:t>
            </w:r>
            <w:proofErr w:type="spellStart"/>
            <w:r>
              <w:rPr>
                <w:rFonts w:ascii="Times New Roman" w:hAnsi="Times New Roman"/>
                <w:sz w:val="20"/>
                <w:szCs w:val="20"/>
              </w:rPr>
              <w:t>шт</w:t>
            </w:r>
            <w:proofErr w:type="spellEnd"/>
            <w:r>
              <w:rPr>
                <w:rFonts w:ascii="Times New Roman" w:hAnsi="Times New Roman"/>
                <w:sz w:val="20"/>
                <w:szCs w:val="20"/>
              </w:rPr>
              <w:t>)</w:t>
            </w:r>
          </w:p>
        </w:tc>
        <w:tc>
          <w:tcPr>
            <w:tcW w:w="4558" w:type="dxa"/>
            <w:shd w:val="clear" w:color="auto" w:fill="auto"/>
          </w:tcPr>
          <w:p w:rsidR="00DE569C" w:rsidRPr="00735155" w:rsidRDefault="00DE569C" w:rsidP="00DE569C">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w:t>
            </w:r>
            <w:r w:rsidRPr="00735155">
              <w:rPr>
                <w:rFonts w:ascii="Times New Roman" w:hAnsi="Times New Roman"/>
                <w:sz w:val="20"/>
                <w:szCs w:val="20"/>
              </w:rPr>
              <w:t xml:space="preserve">1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2A0A56" w:rsidRDefault="00DE569C" w:rsidP="00437EB4">
            <w:pPr>
              <w:tabs>
                <w:tab w:val="left" w:pos="1515"/>
              </w:tabs>
              <w:spacing w:after="0" w:line="240" w:lineRule="auto"/>
              <w:rPr>
                <w:rFonts w:ascii="Times New Roman" w:hAnsi="Times New Roman"/>
                <w:sz w:val="20"/>
                <w:szCs w:val="20"/>
              </w:rPr>
            </w:pPr>
            <w:r w:rsidRPr="00735155">
              <w:rPr>
                <w:rFonts w:ascii="Times New Roman" w:hAnsi="Times New Roman"/>
                <w:sz w:val="20"/>
                <w:szCs w:val="20"/>
              </w:rPr>
              <w:t>Шприц (с иглой) однократного применения</w:t>
            </w:r>
            <w:r>
              <w:rPr>
                <w:rFonts w:ascii="Times New Roman" w:hAnsi="Times New Roman"/>
                <w:sz w:val="20"/>
                <w:szCs w:val="20"/>
              </w:rPr>
              <w:t>, (</w:t>
            </w:r>
            <w:proofErr w:type="spellStart"/>
            <w:r>
              <w:rPr>
                <w:rFonts w:ascii="Times New Roman" w:hAnsi="Times New Roman"/>
                <w:sz w:val="20"/>
                <w:szCs w:val="20"/>
              </w:rPr>
              <w:t>шт</w:t>
            </w:r>
            <w:proofErr w:type="spellEnd"/>
            <w:r>
              <w:rPr>
                <w:rFonts w:ascii="Times New Roman" w:hAnsi="Times New Roman"/>
                <w:sz w:val="20"/>
                <w:szCs w:val="20"/>
              </w:rPr>
              <w:t>)</w:t>
            </w:r>
          </w:p>
        </w:tc>
        <w:tc>
          <w:tcPr>
            <w:tcW w:w="4558" w:type="dxa"/>
            <w:shd w:val="clear" w:color="auto" w:fill="auto"/>
          </w:tcPr>
          <w:p w:rsidR="00DE569C" w:rsidRPr="00735155" w:rsidRDefault="00DE569C" w:rsidP="00DE569C">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w:t>
            </w:r>
            <w:r w:rsidRPr="00735155">
              <w:rPr>
                <w:rFonts w:ascii="Times New Roman" w:hAnsi="Times New Roman"/>
                <w:sz w:val="20"/>
                <w:szCs w:val="20"/>
              </w:rPr>
              <w:t>1</w:t>
            </w:r>
            <w:r>
              <w:rPr>
                <w:rFonts w:ascii="Times New Roman" w:hAnsi="Times New Roman"/>
                <w:sz w:val="20"/>
                <w:szCs w:val="20"/>
              </w:rPr>
              <w:t xml:space="preserve"> </w:t>
            </w:r>
          </w:p>
        </w:tc>
      </w:tr>
      <w:tr w:rsidR="00DE569C" w:rsidRPr="00F824D4" w:rsidTr="00437EB4">
        <w:trPr>
          <w:trHeight w:val="115"/>
        </w:trPr>
        <w:tc>
          <w:tcPr>
            <w:tcW w:w="562" w:type="dxa"/>
            <w:vMerge/>
            <w:tcBorders>
              <w:left w:val="single" w:sz="4" w:space="0" w:color="auto"/>
              <w:right w:val="single" w:sz="4" w:space="0" w:color="auto"/>
            </w:tcBorders>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tcBorders>
              <w:left w:val="single" w:sz="4" w:space="0" w:color="auto"/>
            </w:tcBorders>
            <w:shd w:val="clear" w:color="auto" w:fill="auto"/>
          </w:tcPr>
          <w:p w:rsidR="00DE569C" w:rsidRPr="004E42FE" w:rsidRDefault="00DE569C" w:rsidP="00437EB4">
            <w:pPr>
              <w:spacing w:after="0" w:line="240" w:lineRule="auto"/>
              <w:rPr>
                <w:rFonts w:ascii="Times New Roman" w:hAnsi="Times New Roman"/>
                <w:sz w:val="18"/>
                <w:szCs w:val="18"/>
              </w:rPr>
            </w:pPr>
            <w:r w:rsidRPr="004E42FE">
              <w:rPr>
                <w:rFonts w:ascii="Times New Roman" w:hAnsi="Times New Roman"/>
                <w:sz w:val="18"/>
                <w:szCs w:val="18"/>
              </w:rPr>
              <w:t xml:space="preserve">Остаточный срок годности на момент поставки </w:t>
            </w:r>
            <w:r w:rsidRPr="00F824D4">
              <w:rPr>
                <w:rFonts w:ascii="Times New Roman" w:hAnsi="Times New Roman"/>
                <w:sz w:val="20"/>
                <w:szCs w:val="20"/>
              </w:rPr>
              <w:t>не менее 10 месяцев</w:t>
            </w:r>
          </w:p>
        </w:tc>
        <w:tc>
          <w:tcPr>
            <w:tcW w:w="4558" w:type="dxa"/>
            <w:shd w:val="clear" w:color="auto" w:fill="auto"/>
          </w:tcPr>
          <w:p w:rsidR="00DE569C" w:rsidRPr="00F824D4" w:rsidRDefault="00DE569C" w:rsidP="00437EB4">
            <w:pPr>
              <w:spacing w:after="0" w:line="240" w:lineRule="auto"/>
              <w:jc w:val="both"/>
              <w:rPr>
                <w:rFonts w:ascii="Times New Roman" w:hAnsi="Times New Roman"/>
                <w:sz w:val="20"/>
                <w:szCs w:val="20"/>
              </w:rPr>
            </w:pPr>
            <w:r>
              <w:rPr>
                <w:rFonts w:ascii="Times New Roman" w:hAnsi="Times New Roman"/>
                <w:sz w:val="20"/>
                <w:szCs w:val="20"/>
              </w:rPr>
              <w:t>Соответствие</w:t>
            </w:r>
          </w:p>
        </w:tc>
      </w:tr>
      <w:tr w:rsidR="00DE569C" w:rsidRPr="00F824D4" w:rsidTr="00437EB4">
        <w:trPr>
          <w:trHeight w:val="701"/>
        </w:trPr>
        <w:tc>
          <w:tcPr>
            <w:tcW w:w="562" w:type="dxa"/>
            <w:vMerge w:val="restart"/>
            <w:shd w:val="clear" w:color="auto" w:fill="FFFFFF"/>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2</w:t>
            </w:r>
          </w:p>
        </w:tc>
        <w:tc>
          <w:tcPr>
            <w:tcW w:w="4514"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Наименование товара</w:t>
            </w:r>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Style w:val="sectioninfo2"/>
                <w:rFonts w:ascii="Roboto" w:hAnsi="Roboto" w:cs="Arial"/>
                <w:b/>
                <w:sz w:val="20"/>
                <w:szCs w:val="20"/>
              </w:rPr>
              <w:t>Индикатор биологический для контроля стерилизации</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 xml:space="preserve">Количество, </w:t>
            </w:r>
            <w:proofErr w:type="spellStart"/>
            <w:r w:rsidRPr="00DE569C">
              <w:rPr>
                <w:rFonts w:ascii="Times New Roman" w:hAnsi="Times New Roman"/>
                <w:b/>
                <w:sz w:val="20"/>
                <w:szCs w:val="20"/>
              </w:rPr>
              <w:t>шт</w:t>
            </w:r>
            <w:proofErr w:type="spellEnd"/>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40</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Код КТРУ</w:t>
            </w:r>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32.50.50.190-00001036</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4E187B" w:rsidRDefault="00DE569C" w:rsidP="00437EB4">
            <w:pPr>
              <w:spacing w:after="0" w:line="264" w:lineRule="auto"/>
              <w:rPr>
                <w:rFonts w:ascii="Times New Roman" w:hAnsi="Times New Roman"/>
                <w:sz w:val="20"/>
                <w:szCs w:val="20"/>
              </w:rPr>
            </w:pPr>
            <w:r w:rsidRPr="004E187B">
              <w:rPr>
                <w:rFonts w:ascii="Times New Roman" w:hAnsi="Times New Roman"/>
                <w:sz w:val="20"/>
                <w:szCs w:val="20"/>
              </w:rPr>
              <w:t>Назначение</w:t>
            </w:r>
          </w:p>
        </w:tc>
        <w:tc>
          <w:tcPr>
            <w:tcW w:w="4558" w:type="dxa"/>
            <w:shd w:val="clear" w:color="auto" w:fill="auto"/>
          </w:tcPr>
          <w:p w:rsidR="00DE569C" w:rsidRPr="007515E0" w:rsidRDefault="00DE569C" w:rsidP="00437EB4">
            <w:pPr>
              <w:spacing w:after="0" w:line="240" w:lineRule="auto"/>
              <w:jc w:val="both"/>
              <w:rPr>
                <w:rFonts w:ascii="Times New Roman" w:hAnsi="Times New Roman"/>
                <w:sz w:val="20"/>
                <w:szCs w:val="20"/>
              </w:rPr>
            </w:pPr>
            <w:r w:rsidRPr="007515E0">
              <w:rPr>
                <w:rFonts w:ascii="Times New Roman" w:hAnsi="Times New Roman"/>
                <w:color w:val="000000"/>
                <w:sz w:val="20"/>
                <w:szCs w:val="20"/>
              </w:rPr>
              <w:t>Индикаторы</w:t>
            </w:r>
            <w:r w:rsidRPr="007515E0">
              <w:rPr>
                <w:rFonts w:ascii="Times New Roman" w:hAnsi="Times New Roman"/>
                <w:color w:val="000000"/>
                <w:sz w:val="20"/>
                <w:szCs w:val="20"/>
                <w:shd w:val="clear" w:color="auto" w:fill="F8F8F8"/>
              </w:rPr>
              <w:t xml:space="preserve"> </w:t>
            </w:r>
            <w:r w:rsidRPr="007515E0">
              <w:rPr>
                <w:rFonts w:ascii="Times New Roman" w:hAnsi="Times New Roman"/>
                <w:color w:val="000000"/>
                <w:sz w:val="20"/>
                <w:szCs w:val="20"/>
              </w:rPr>
              <w:t>биологические для контроля работы дезинфекционных камер по паровому и паровоздушному методам при обработке объектов из очагов туберкулеза, содержащие высушенные микробные клетки микобактерий (</w:t>
            </w:r>
            <w:proofErr w:type="spellStart"/>
            <w:r w:rsidRPr="007515E0">
              <w:rPr>
                <w:rFonts w:ascii="Times New Roman" w:hAnsi="Times New Roman"/>
                <w:color w:val="000000"/>
                <w:sz w:val="20"/>
                <w:szCs w:val="20"/>
              </w:rPr>
              <w:t>Mycobacterium</w:t>
            </w:r>
            <w:proofErr w:type="spellEnd"/>
            <w:r w:rsidRPr="007515E0">
              <w:rPr>
                <w:rFonts w:ascii="Times New Roman" w:hAnsi="Times New Roman"/>
                <w:color w:val="000000"/>
                <w:sz w:val="20"/>
                <w:szCs w:val="20"/>
              </w:rPr>
              <w:t>) штамм B5.</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9072" w:type="dxa"/>
            <w:gridSpan w:val="2"/>
            <w:shd w:val="clear" w:color="auto" w:fill="auto"/>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Комплект поставки:</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Индикатор биологический</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w:t>
            </w:r>
            <w:r w:rsidRPr="00735155">
              <w:rPr>
                <w:rFonts w:ascii="Times New Roman" w:hAnsi="Times New Roman"/>
                <w:sz w:val="20"/>
                <w:szCs w:val="20"/>
              </w:rPr>
              <w:t>9</w:t>
            </w:r>
            <w:r>
              <w:rPr>
                <w:rFonts w:ascii="Times New Roman" w:hAnsi="Times New Roman"/>
                <w:sz w:val="20"/>
                <w:szCs w:val="20"/>
              </w:rPr>
              <w:t xml:space="preserve"> </w:t>
            </w:r>
            <w:proofErr w:type="spellStart"/>
            <w:r w:rsidRPr="00735155">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735155"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Индикатор биологический (контроль)</w:t>
            </w:r>
            <w:r>
              <w:rPr>
                <w:rFonts w:ascii="Times New Roman" w:hAnsi="Times New Roman"/>
                <w:sz w:val="20"/>
                <w:szCs w:val="20"/>
              </w:rPr>
              <w:t xml:space="preserve"> </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 </w:t>
            </w:r>
            <w:proofErr w:type="spellStart"/>
            <w:r w:rsidRPr="00735155">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735155"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 xml:space="preserve">Питательная среда </w:t>
            </w:r>
          </w:p>
          <w:p w:rsidR="00DE569C" w:rsidRPr="002A0A56" w:rsidRDefault="00DE569C" w:rsidP="00437EB4">
            <w:pPr>
              <w:tabs>
                <w:tab w:val="left" w:pos="1515"/>
              </w:tabs>
              <w:spacing w:after="0" w:line="240" w:lineRule="auto"/>
              <w:rPr>
                <w:rFonts w:ascii="Times New Roman" w:hAnsi="Times New Roman"/>
                <w:sz w:val="20"/>
                <w:szCs w:val="20"/>
              </w:rPr>
            </w:pPr>
          </w:p>
        </w:tc>
        <w:tc>
          <w:tcPr>
            <w:tcW w:w="4558"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 </w:t>
            </w:r>
            <w:proofErr w:type="spellStart"/>
            <w:r>
              <w:rPr>
                <w:rFonts w:ascii="Times New Roman" w:hAnsi="Times New Roman"/>
                <w:sz w:val="20"/>
                <w:szCs w:val="20"/>
              </w:rPr>
              <w:t>фл</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2A0A56" w:rsidRDefault="00DE569C" w:rsidP="00437EB4">
            <w:pPr>
              <w:spacing w:after="0" w:line="240" w:lineRule="auto"/>
              <w:rPr>
                <w:rFonts w:ascii="Times New Roman" w:hAnsi="Times New Roman"/>
                <w:sz w:val="20"/>
                <w:szCs w:val="20"/>
              </w:rPr>
            </w:pPr>
            <w:r w:rsidRPr="00735155">
              <w:rPr>
                <w:rFonts w:ascii="Times New Roman" w:hAnsi="Times New Roman"/>
                <w:sz w:val="20"/>
                <w:szCs w:val="20"/>
              </w:rPr>
              <w:t>Пакет со стерильной пробиркой</w:t>
            </w:r>
            <w:r>
              <w:rPr>
                <w:rFonts w:ascii="Times New Roman" w:hAnsi="Times New Roman"/>
                <w:sz w:val="20"/>
                <w:szCs w:val="20"/>
              </w:rPr>
              <w:t xml:space="preserve"> </w:t>
            </w:r>
          </w:p>
        </w:tc>
        <w:tc>
          <w:tcPr>
            <w:tcW w:w="4558"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sidRPr="00735155">
              <w:rPr>
                <w:rFonts w:ascii="Times New Roman" w:hAnsi="Times New Roman"/>
                <w:sz w:val="20"/>
                <w:szCs w:val="20"/>
              </w:rPr>
              <w:t xml:space="preserve">1 </w:t>
            </w:r>
            <w:proofErr w:type="spellStart"/>
            <w:r w:rsidRPr="00735155">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2A0A56" w:rsidRDefault="00DE569C" w:rsidP="00437EB4">
            <w:pPr>
              <w:tabs>
                <w:tab w:val="left" w:pos="1515"/>
              </w:tabs>
              <w:spacing w:after="0" w:line="240" w:lineRule="auto"/>
              <w:rPr>
                <w:rFonts w:ascii="Times New Roman" w:hAnsi="Times New Roman"/>
                <w:sz w:val="20"/>
                <w:szCs w:val="20"/>
              </w:rPr>
            </w:pPr>
            <w:r w:rsidRPr="00735155">
              <w:rPr>
                <w:rFonts w:ascii="Times New Roman" w:hAnsi="Times New Roman"/>
                <w:sz w:val="20"/>
                <w:szCs w:val="20"/>
              </w:rPr>
              <w:t>Шприц (с иглой) однократного применения</w:t>
            </w:r>
          </w:p>
        </w:tc>
        <w:tc>
          <w:tcPr>
            <w:tcW w:w="4558" w:type="dxa"/>
            <w:shd w:val="clear" w:color="auto" w:fill="auto"/>
          </w:tcPr>
          <w:p w:rsidR="00DE569C" w:rsidRPr="00735155" w:rsidRDefault="00DE569C" w:rsidP="00437EB4">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w:t>
            </w:r>
            <w:r w:rsidRPr="00735155">
              <w:rPr>
                <w:rFonts w:ascii="Times New Roman" w:hAnsi="Times New Roman"/>
                <w:sz w:val="20"/>
                <w:szCs w:val="20"/>
              </w:rPr>
              <w:t>1</w:t>
            </w:r>
            <w:r>
              <w:rPr>
                <w:rFonts w:ascii="Times New Roman" w:hAnsi="Times New Roman"/>
                <w:sz w:val="20"/>
                <w:szCs w:val="20"/>
              </w:rPr>
              <w:t xml:space="preserve"> </w:t>
            </w:r>
            <w:proofErr w:type="spellStart"/>
            <w:r w:rsidRPr="00735155">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4E42FE" w:rsidRDefault="00DE569C" w:rsidP="00DE569C">
            <w:pPr>
              <w:spacing w:after="0" w:line="240" w:lineRule="auto"/>
              <w:rPr>
                <w:rFonts w:ascii="Times New Roman" w:hAnsi="Times New Roman"/>
                <w:sz w:val="18"/>
                <w:szCs w:val="18"/>
              </w:rPr>
            </w:pPr>
            <w:r w:rsidRPr="004E42FE">
              <w:rPr>
                <w:rFonts w:ascii="Times New Roman" w:hAnsi="Times New Roman"/>
                <w:sz w:val="18"/>
                <w:szCs w:val="18"/>
              </w:rPr>
              <w:t xml:space="preserve">Остаточный срок годности на момент поставки </w:t>
            </w:r>
            <w:r>
              <w:rPr>
                <w:rFonts w:ascii="Times New Roman" w:hAnsi="Times New Roman"/>
                <w:sz w:val="20"/>
                <w:szCs w:val="20"/>
              </w:rPr>
              <w:t>не менее 5</w:t>
            </w:r>
            <w:r w:rsidRPr="00F824D4">
              <w:rPr>
                <w:rFonts w:ascii="Times New Roman" w:hAnsi="Times New Roman"/>
                <w:sz w:val="20"/>
                <w:szCs w:val="20"/>
              </w:rPr>
              <w:t xml:space="preserve"> месяцев</w:t>
            </w:r>
          </w:p>
        </w:tc>
        <w:tc>
          <w:tcPr>
            <w:tcW w:w="4558" w:type="dxa"/>
            <w:shd w:val="clear" w:color="auto" w:fill="auto"/>
          </w:tcPr>
          <w:p w:rsidR="00DE569C" w:rsidRPr="00F824D4" w:rsidRDefault="00DE569C" w:rsidP="00437EB4">
            <w:pPr>
              <w:spacing w:after="0" w:line="240" w:lineRule="auto"/>
              <w:jc w:val="both"/>
              <w:rPr>
                <w:rFonts w:ascii="Times New Roman" w:hAnsi="Times New Roman"/>
                <w:sz w:val="20"/>
                <w:szCs w:val="20"/>
              </w:rPr>
            </w:pPr>
            <w:r>
              <w:rPr>
                <w:rFonts w:ascii="Times New Roman" w:hAnsi="Times New Roman"/>
                <w:sz w:val="20"/>
                <w:szCs w:val="20"/>
              </w:rPr>
              <w:t>Соответствие</w:t>
            </w:r>
          </w:p>
        </w:tc>
      </w:tr>
      <w:tr w:rsidR="00DE569C" w:rsidRPr="00F824D4" w:rsidTr="00437EB4">
        <w:trPr>
          <w:trHeight w:val="563"/>
        </w:trPr>
        <w:tc>
          <w:tcPr>
            <w:tcW w:w="562" w:type="dxa"/>
            <w:vMerge w:val="restart"/>
            <w:shd w:val="clear" w:color="auto" w:fill="FFFFFF"/>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3</w:t>
            </w:r>
          </w:p>
        </w:tc>
        <w:tc>
          <w:tcPr>
            <w:tcW w:w="4514" w:type="dxa"/>
            <w:shd w:val="clear" w:color="auto" w:fill="auto"/>
          </w:tcPr>
          <w:p w:rsidR="00DE569C" w:rsidRPr="00F824D4" w:rsidRDefault="00DE569C" w:rsidP="00437EB4">
            <w:pPr>
              <w:spacing w:after="0" w:line="240" w:lineRule="auto"/>
              <w:rPr>
                <w:rFonts w:ascii="Times New Roman" w:hAnsi="Times New Roman"/>
                <w:b/>
                <w:sz w:val="20"/>
                <w:szCs w:val="20"/>
              </w:rPr>
            </w:pPr>
            <w:r w:rsidRPr="00F824D4">
              <w:rPr>
                <w:rFonts w:ascii="Times New Roman" w:hAnsi="Times New Roman"/>
                <w:b/>
                <w:sz w:val="20"/>
                <w:szCs w:val="20"/>
              </w:rPr>
              <w:t>Наименование товара</w:t>
            </w:r>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Style w:val="sectioninfo2"/>
                <w:rFonts w:ascii="Roboto" w:hAnsi="Roboto" w:cs="Arial"/>
                <w:b/>
                <w:sz w:val="20"/>
                <w:szCs w:val="20"/>
              </w:rPr>
              <w:t>Индикатор биологический для контроля стерилизации</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 xml:space="preserve">Количество, </w:t>
            </w:r>
            <w:proofErr w:type="spellStart"/>
            <w:r w:rsidRPr="00DE569C">
              <w:rPr>
                <w:rFonts w:ascii="Times New Roman" w:hAnsi="Times New Roman"/>
                <w:b/>
                <w:sz w:val="20"/>
                <w:szCs w:val="20"/>
              </w:rPr>
              <w:t>шт</w:t>
            </w:r>
            <w:proofErr w:type="spellEnd"/>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40</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Код КТРУ</w:t>
            </w:r>
          </w:p>
        </w:tc>
        <w:tc>
          <w:tcPr>
            <w:tcW w:w="4558" w:type="dxa"/>
            <w:shd w:val="clear" w:color="auto" w:fill="auto"/>
          </w:tcPr>
          <w:p w:rsidR="00DE569C" w:rsidRPr="00DE569C" w:rsidRDefault="00DE569C" w:rsidP="00437EB4">
            <w:pPr>
              <w:spacing w:after="0" w:line="240" w:lineRule="auto"/>
              <w:rPr>
                <w:rFonts w:ascii="Times New Roman" w:hAnsi="Times New Roman"/>
                <w:b/>
                <w:sz w:val="20"/>
                <w:szCs w:val="20"/>
              </w:rPr>
            </w:pPr>
            <w:r w:rsidRPr="00DE569C">
              <w:rPr>
                <w:rFonts w:ascii="Times New Roman" w:hAnsi="Times New Roman"/>
                <w:b/>
                <w:sz w:val="20"/>
                <w:szCs w:val="20"/>
              </w:rPr>
              <w:t>32.50.50.190-00001036</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Назначение </w:t>
            </w:r>
          </w:p>
        </w:tc>
        <w:tc>
          <w:tcPr>
            <w:tcW w:w="4558" w:type="dxa"/>
            <w:shd w:val="clear" w:color="auto" w:fill="auto"/>
          </w:tcPr>
          <w:p w:rsidR="00DE569C" w:rsidRPr="0014644B" w:rsidRDefault="00DE569C" w:rsidP="00437EB4">
            <w:pPr>
              <w:spacing w:after="0" w:line="240" w:lineRule="auto"/>
              <w:jc w:val="both"/>
              <w:rPr>
                <w:rFonts w:ascii="Times New Roman" w:hAnsi="Times New Roman"/>
                <w:sz w:val="20"/>
                <w:szCs w:val="20"/>
              </w:rPr>
            </w:pPr>
            <w:r w:rsidRPr="000F65B4">
              <w:rPr>
                <w:rFonts w:ascii="Times New Roman" w:hAnsi="Times New Roman"/>
                <w:sz w:val="20"/>
                <w:szCs w:val="20"/>
              </w:rPr>
              <w:t>Индикатор биологический для контроля работы дезинфекционных камер</w:t>
            </w:r>
            <w:r w:rsidRPr="00687340">
              <w:rPr>
                <w:rFonts w:ascii="Times New Roman" w:hAnsi="Times New Roman"/>
                <w:sz w:val="20"/>
                <w:szCs w:val="20"/>
              </w:rPr>
              <w:t xml:space="preserve"> споры </w:t>
            </w:r>
            <w:proofErr w:type="spellStart"/>
            <w:r w:rsidRPr="00687340">
              <w:rPr>
                <w:rFonts w:ascii="Times New Roman" w:hAnsi="Times New Roman"/>
                <w:sz w:val="20"/>
                <w:szCs w:val="20"/>
              </w:rPr>
              <w:t>бациллюс</w:t>
            </w:r>
            <w:proofErr w:type="spellEnd"/>
            <w:r w:rsidRPr="00687340">
              <w:rPr>
                <w:rFonts w:ascii="Times New Roman" w:hAnsi="Times New Roman"/>
                <w:sz w:val="20"/>
                <w:szCs w:val="20"/>
              </w:rPr>
              <w:t xml:space="preserve"> </w:t>
            </w:r>
            <w:proofErr w:type="gramStart"/>
            <w:r w:rsidRPr="00687340">
              <w:rPr>
                <w:rFonts w:ascii="Times New Roman" w:hAnsi="Times New Roman"/>
                <w:sz w:val="20"/>
                <w:szCs w:val="20"/>
              </w:rPr>
              <w:t>цереус  штамм</w:t>
            </w:r>
            <w:proofErr w:type="gramEnd"/>
            <w:r w:rsidRPr="00687340">
              <w:rPr>
                <w:rFonts w:ascii="Times New Roman" w:hAnsi="Times New Roman"/>
                <w:sz w:val="20"/>
                <w:szCs w:val="20"/>
              </w:rPr>
              <w:t xml:space="preserve"> 96 для контроля работы дезинфекционных </w:t>
            </w:r>
            <w:r w:rsidRPr="00687340">
              <w:rPr>
                <w:rFonts w:ascii="Times New Roman" w:hAnsi="Times New Roman"/>
                <w:sz w:val="20"/>
                <w:szCs w:val="20"/>
              </w:rPr>
              <w:lastRenderedPageBreak/>
              <w:t>камер по паровому и паровоздушному методам при обработке объектов из очагов инфекции, вызванных спорообразующими микроорганизмами.</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9072" w:type="dxa"/>
            <w:gridSpan w:val="2"/>
            <w:shd w:val="clear" w:color="auto" w:fill="auto"/>
          </w:tcPr>
          <w:p w:rsidR="00DE569C" w:rsidRPr="00F824D4" w:rsidRDefault="00DE569C" w:rsidP="00437EB4">
            <w:pPr>
              <w:spacing w:after="0" w:line="240" w:lineRule="auto"/>
              <w:rPr>
                <w:rFonts w:ascii="Times New Roman" w:hAnsi="Times New Roman"/>
                <w:sz w:val="20"/>
                <w:szCs w:val="20"/>
              </w:rPr>
            </w:pPr>
            <w:r>
              <w:rPr>
                <w:rFonts w:ascii="Times New Roman" w:hAnsi="Times New Roman"/>
                <w:sz w:val="20"/>
                <w:szCs w:val="20"/>
              </w:rPr>
              <w:t>Комплект поставки:</w:t>
            </w: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687340" w:rsidRDefault="00DE569C" w:rsidP="00437EB4">
            <w:pPr>
              <w:spacing w:after="0" w:line="264" w:lineRule="auto"/>
              <w:rPr>
                <w:rFonts w:ascii="Times New Roman" w:hAnsi="Times New Roman"/>
                <w:sz w:val="20"/>
                <w:szCs w:val="20"/>
              </w:rPr>
            </w:pPr>
            <w:r w:rsidRPr="00687340">
              <w:rPr>
                <w:rFonts w:ascii="Times New Roman" w:hAnsi="Times New Roman"/>
                <w:sz w:val="20"/>
                <w:szCs w:val="20"/>
              </w:rPr>
              <w:t xml:space="preserve">Индикатор биологический с резиновой пробкой  </w:t>
            </w:r>
          </w:p>
        </w:tc>
        <w:tc>
          <w:tcPr>
            <w:tcW w:w="4558" w:type="dxa"/>
            <w:shd w:val="clear" w:color="auto" w:fill="auto"/>
          </w:tcPr>
          <w:p w:rsidR="00DE569C" w:rsidRPr="00687340" w:rsidRDefault="00DE569C" w:rsidP="00437EB4">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 xml:space="preserve"> </w:t>
            </w:r>
            <w:r w:rsidRPr="00687340">
              <w:rPr>
                <w:rFonts w:ascii="Times New Roman" w:hAnsi="Times New Roman"/>
                <w:sz w:val="20"/>
                <w:szCs w:val="20"/>
              </w:rPr>
              <w:t xml:space="preserve">9 </w:t>
            </w:r>
            <w:proofErr w:type="spellStart"/>
            <w:r w:rsidRPr="00687340">
              <w:rPr>
                <w:rFonts w:ascii="Times New Roman" w:hAnsi="Times New Roman"/>
                <w:sz w:val="20"/>
                <w:szCs w:val="20"/>
              </w:rPr>
              <w:t>шт</w:t>
            </w:r>
            <w:proofErr w:type="spellEnd"/>
            <w:r w:rsidRPr="00687340">
              <w:rPr>
                <w:rFonts w:ascii="Times New Roman" w:hAnsi="Times New Roman"/>
                <w:sz w:val="20"/>
                <w:szCs w:val="20"/>
              </w:rPr>
              <w:t xml:space="preserve"> </w:t>
            </w:r>
          </w:p>
          <w:p w:rsidR="00DE569C" w:rsidRPr="00687340" w:rsidRDefault="00DE569C" w:rsidP="00437EB4">
            <w:pPr>
              <w:spacing w:after="0" w:line="240" w:lineRule="auto"/>
              <w:rPr>
                <w:rFonts w:ascii="Times New Roman" w:hAnsi="Times New Roman"/>
                <w:sz w:val="20"/>
                <w:szCs w:val="20"/>
              </w:rPr>
            </w:pPr>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687340" w:rsidRDefault="00DE569C" w:rsidP="00437EB4">
            <w:pPr>
              <w:spacing w:after="0" w:line="264" w:lineRule="auto"/>
              <w:rPr>
                <w:rFonts w:ascii="Times New Roman" w:hAnsi="Times New Roman"/>
                <w:sz w:val="20"/>
                <w:szCs w:val="20"/>
              </w:rPr>
            </w:pPr>
            <w:r w:rsidRPr="00687340">
              <w:rPr>
                <w:rFonts w:ascii="Times New Roman" w:hAnsi="Times New Roman"/>
                <w:sz w:val="20"/>
                <w:szCs w:val="20"/>
              </w:rPr>
              <w:t>Индикатор биологический с резиновой пробкой (контроль)</w:t>
            </w:r>
          </w:p>
        </w:tc>
        <w:tc>
          <w:tcPr>
            <w:tcW w:w="4558" w:type="dxa"/>
            <w:shd w:val="clear" w:color="auto" w:fill="auto"/>
          </w:tcPr>
          <w:p w:rsidR="00DE569C" w:rsidRPr="00687340"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sidRPr="00687340">
              <w:rPr>
                <w:rFonts w:ascii="Times New Roman" w:hAnsi="Times New Roman"/>
                <w:sz w:val="20"/>
                <w:szCs w:val="20"/>
              </w:rPr>
              <w:t xml:space="preserve">1 </w:t>
            </w:r>
            <w:proofErr w:type="spellStart"/>
            <w:r w:rsidRPr="00687340">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687340" w:rsidRDefault="00DE569C" w:rsidP="00437EB4">
            <w:pPr>
              <w:spacing w:after="0" w:line="264" w:lineRule="auto"/>
              <w:rPr>
                <w:rFonts w:ascii="Times New Roman" w:hAnsi="Times New Roman"/>
                <w:sz w:val="20"/>
                <w:szCs w:val="20"/>
              </w:rPr>
            </w:pPr>
            <w:r w:rsidRPr="00687340">
              <w:rPr>
                <w:rFonts w:ascii="Times New Roman" w:hAnsi="Times New Roman"/>
                <w:sz w:val="20"/>
                <w:szCs w:val="20"/>
              </w:rPr>
              <w:t>Питательная среда</w:t>
            </w:r>
          </w:p>
        </w:tc>
        <w:tc>
          <w:tcPr>
            <w:tcW w:w="4558" w:type="dxa"/>
            <w:shd w:val="clear" w:color="auto" w:fill="auto"/>
          </w:tcPr>
          <w:p w:rsidR="00DE569C" w:rsidRPr="00687340"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sidRPr="00687340">
              <w:rPr>
                <w:rFonts w:ascii="Times New Roman" w:hAnsi="Times New Roman"/>
                <w:sz w:val="20"/>
                <w:szCs w:val="20"/>
              </w:rPr>
              <w:t xml:space="preserve">2 </w:t>
            </w:r>
            <w:proofErr w:type="spellStart"/>
            <w:r w:rsidRPr="00687340">
              <w:rPr>
                <w:rFonts w:ascii="Times New Roman" w:hAnsi="Times New Roman"/>
                <w:sz w:val="20"/>
                <w:szCs w:val="20"/>
              </w:rPr>
              <w:t>фл</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687340" w:rsidRDefault="00DE569C" w:rsidP="00437EB4">
            <w:pPr>
              <w:spacing w:after="0" w:line="264" w:lineRule="auto"/>
              <w:rPr>
                <w:rFonts w:ascii="Times New Roman" w:hAnsi="Times New Roman"/>
                <w:sz w:val="20"/>
                <w:szCs w:val="20"/>
              </w:rPr>
            </w:pPr>
            <w:r w:rsidRPr="00687340">
              <w:rPr>
                <w:rFonts w:ascii="Times New Roman" w:hAnsi="Times New Roman"/>
                <w:sz w:val="20"/>
                <w:szCs w:val="20"/>
              </w:rPr>
              <w:t>Пакет со стерильным инсулиновым флаконом и резиновыми пробками</w:t>
            </w:r>
          </w:p>
        </w:tc>
        <w:tc>
          <w:tcPr>
            <w:tcW w:w="4558" w:type="dxa"/>
            <w:shd w:val="clear" w:color="auto" w:fill="auto"/>
          </w:tcPr>
          <w:p w:rsidR="00DE569C" w:rsidRPr="00687340"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sidRPr="00687340">
              <w:rPr>
                <w:rFonts w:ascii="Times New Roman" w:hAnsi="Times New Roman"/>
                <w:sz w:val="20"/>
                <w:szCs w:val="20"/>
              </w:rPr>
              <w:t xml:space="preserve">1 </w:t>
            </w:r>
            <w:proofErr w:type="spellStart"/>
            <w:r w:rsidRPr="00687340">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687340" w:rsidRDefault="00DE569C" w:rsidP="00437EB4">
            <w:pPr>
              <w:spacing w:after="0" w:line="264" w:lineRule="auto"/>
              <w:rPr>
                <w:rFonts w:ascii="Times New Roman" w:hAnsi="Times New Roman"/>
                <w:sz w:val="20"/>
                <w:szCs w:val="20"/>
              </w:rPr>
            </w:pPr>
            <w:r w:rsidRPr="00687340">
              <w:rPr>
                <w:rFonts w:ascii="Times New Roman" w:hAnsi="Times New Roman"/>
                <w:sz w:val="20"/>
                <w:szCs w:val="20"/>
              </w:rPr>
              <w:t>Шприц (с иглой) однократного применения</w:t>
            </w:r>
          </w:p>
        </w:tc>
        <w:tc>
          <w:tcPr>
            <w:tcW w:w="4558" w:type="dxa"/>
            <w:shd w:val="clear" w:color="auto" w:fill="auto"/>
          </w:tcPr>
          <w:p w:rsidR="00DE569C" w:rsidRPr="00687340" w:rsidRDefault="00DE569C" w:rsidP="00437EB4">
            <w:pPr>
              <w:spacing w:after="0" w:line="240" w:lineRule="auto"/>
              <w:rPr>
                <w:rFonts w:ascii="Times New Roman" w:hAnsi="Times New Roman"/>
                <w:sz w:val="20"/>
                <w:szCs w:val="20"/>
              </w:rPr>
            </w:pPr>
            <w:r>
              <w:rPr>
                <w:rFonts w:ascii="Times New Roman" w:hAnsi="Times New Roman"/>
                <w:sz w:val="20"/>
                <w:szCs w:val="20"/>
              </w:rPr>
              <w:t xml:space="preserve">≥ </w:t>
            </w:r>
            <w:r w:rsidRPr="00687340">
              <w:rPr>
                <w:rFonts w:ascii="Times New Roman" w:hAnsi="Times New Roman"/>
                <w:sz w:val="20"/>
                <w:szCs w:val="20"/>
              </w:rPr>
              <w:t>1</w:t>
            </w:r>
            <w:r>
              <w:rPr>
                <w:rFonts w:ascii="Times New Roman" w:hAnsi="Times New Roman"/>
                <w:sz w:val="20"/>
                <w:szCs w:val="20"/>
              </w:rPr>
              <w:t xml:space="preserve"> </w:t>
            </w:r>
            <w:proofErr w:type="spellStart"/>
            <w:r w:rsidRPr="00687340">
              <w:rPr>
                <w:rFonts w:ascii="Times New Roman" w:hAnsi="Times New Roman"/>
                <w:sz w:val="20"/>
                <w:szCs w:val="20"/>
              </w:rPr>
              <w:t>шт</w:t>
            </w:r>
            <w:proofErr w:type="spellEnd"/>
          </w:p>
        </w:tc>
      </w:tr>
      <w:tr w:rsidR="00DE569C" w:rsidRPr="00F824D4" w:rsidTr="00437EB4">
        <w:trPr>
          <w:trHeight w:val="115"/>
        </w:trPr>
        <w:tc>
          <w:tcPr>
            <w:tcW w:w="562" w:type="dxa"/>
            <w:vMerge/>
            <w:shd w:val="clear" w:color="auto" w:fill="FFFFFF"/>
          </w:tcPr>
          <w:p w:rsidR="00DE569C" w:rsidRPr="00F824D4" w:rsidRDefault="00DE569C" w:rsidP="00437EB4">
            <w:pPr>
              <w:spacing w:after="0" w:line="240" w:lineRule="auto"/>
              <w:rPr>
                <w:rFonts w:ascii="Times New Roman" w:hAnsi="Times New Roman"/>
                <w:sz w:val="20"/>
                <w:szCs w:val="20"/>
              </w:rPr>
            </w:pPr>
          </w:p>
        </w:tc>
        <w:tc>
          <w:tcPr>
            <w:tcW w:w="4514" w:type="dxa"/>
            <w:shd w:val="clear" w:color="auto" w:fill="auto"/>
          </w:tcPr>
          <w:p w:rsidR="00DE569C" w:rsidRPr="004E42FE" w:rsidRDefault="00DE569C" w:rsidP="00DE569C">
            <w:pPr>
              <w:spacing w:after="0" w:line="240" w:lineRule="auto"/>
              <w:rPr>
                <w:rFonts w:ascii="Times New Roman" w:hAnsi="Times New Roman"/>
                <w:sz w:val="18"/>
                <w:szCs w:val="18"/>
              </w:rPr>
            </w:pPr>
            <w:r w:rsidRPr="004E42FE">
              <w:rPr>
                <w:rFonts w:ascii="Times New Roman" w:hAnsi="Times New Roman"/>
                <w:sz w:val="18"/>
                <w:szCs w:val="18"/>
              </w:rPr>
              <w:t xml:space="preserve">Остаточный срок годности на момент поставки </w:t>
            </w:r>
            <w:r>
              <w:rPr>
                <w:rFonts w:ascii="Times New Roman" w:hAnsi="Times New Roman"/>
                <w:sz w:val="20"/>
                <w:szCs w:val="20"/>
              </w:rPr>
              <w:t xml:space="preserve">не менее </w:t>
            </w:r>
            <w:r>
              <w:rPr>
                <w:rFonts w:ascii="Times New Roman" w:hAnsi="Times New Roman"/>
                <w:sz w:val="20"/>
                <w:szCs w:val="20"/>
              </w:rPr>
              <w:t>12</w:t>
            </w:r>
            <w:r w:rsidRPr="00F824D4">
              <w:rPr>
                <w:rFonts w:ascii="Times New Roman" w:hAnsi="Times New Roman"/>
                <w:sz w:val="20"/>
                <w:szCs w:val="20"/>
              </w:rPr>
              <w:t xml:space="preserve"> месяцев</w:t>
            </w:r>
          </w:p>
        </w:tc>
        <w:tc>
          <w:tcPr>
            <w:tcW w:w="4558" w:type="dxa"/>
            <w:shd w:val="clear" w:color="auto" w:fill="auto"/>
          </w:tcPr>
          <w:p w:rsidR="00DE569C" w:rsidRPr="00F824D4" w:rsidRDefault="00DE569C" w:rsidP="00437EB4">
            <w:pPr>
              <w:spacing w:after="0" w:line="240" w:lineRule="auto"/>
              <w:jc w:val="both"/>
              <w:rPr>
                <w:rFonts w:ascii="Times New Roman" w:hAnsi="Times New Roman"/>
                <w:sz w:val="20"/>
                <w:szCs w:val="20"/>
              </w:rPr>
            </w:pPr>
            <w:r>
              <w:rPr>
                <w:rFonts w:ascii="Times New Roman" w:hAnsi="Times New Roman"/>
                <w:sz w:val="20"/>
                <w:szCs w:val="20"/>
              </w:rPr>
              <w:t>Соответствие</w:t>
            </w:r>
          </w:p>
        </w:tc>
      </w:tr>
    </w:tbl>
    <w:p w:rsidR="000456E9"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766132" w:rsidRPr="000944D6" w:rsidRDefault="00766132" w:rsidP="00766132">
      <w:pPr>
        <w:spacing w:after="0" w:line="240" w:lineRule="auto"/>
        <w:ind w:firstLine="709"/>
        <w:jc w:val="both"/>
        <w:rPr>
          <w:rFonts w:ascii="Times New Roman" w:eastAsia="Calibri" w:hAnsi="Times New Roman" w:cstheme="minorBidi"/>
          <w:sz w:val="24"/>
          <w:szCs w:val="24"/>
          <w:lang w:eastAsia="en-US"/>
        </w:rPr>
      </w:pPr>
      <w:r w:rsidRPr="000944D6">
        <w:rPr>
          <w:rFonts w:ascii="Times New Roman" w:eastAsia="Calibri" w:hAnsi="Times New Roman"/>
          <w:sz w:val="24"/>
          <w:szCs w:val="24"/>
        </w:rPr>
        <w:t>1.</w:t>
      </w:r>
      <w:r w:rsidRPr="000944D6">
        <w:rPr>
          <w:rFonts w:ascii="Times New Roman" w:eastAsia="Calibri" w:hAnsi="Times New Roman" w:cstheme="minorBidi"/>
          <w:sz w:val="24"/>
          <w:szCs w:val="24"/>
          <w:lang w:eastAsia="en-US"/>
        </w:rPr>
        <w:t xml:space="preserve"> Поставляемый товар должен быть новым, серийным.</w:t>
      </w:r>
    </w:p>
    <w:p w:rsidR="00766132" w:rsidRPr="000944D6" w:rsidRDefault="00766132" w:rsidP="00766132">
      <w:pPr>
        <w:spacing w:after="0" w:line="240" w:lineRule="auto"/>
        <w:ind w:firstLine="709"/>
        <w:jc w:val="center"/>
        <w:rPr>
          <w:rFonts w:asciiTheme="minorHAnsi" w:eastAsiaTheme="minorHAnsi" w:hAnsiTheme="minorHAnsi" w:cstheme="minorBidi"/>
          <w:lang w:eastAsia="en-US"/>
        </w:rPr>
      </w:pPr>
    </w:p>
    <w:p w:rsidR="00766132" w:rsidRPr="000944D6"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r w:rsidR="000456E9">
        <w:rPr>
          <w:rFonts w:ascii="Times New Roman" w:eastAsia="Calibri" w:hAnsi="Times New Roman"/>
          <w:sz w:val="24"/>
          <w:szCs w:val="24"/>
        </w:rPr>
        <w:t xml:space="preserve"> Дата изготовления и условия хранения должны быть указаны на упаковке (этикетке) товара.</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Default="00766132" w:rsidP="00766132">
      <w:pPr>
        <w:spacing w:after="0" w:line="240" w:lineRule="auto"/>
        <w:ind w:firstLine="709"/>
        <w:jc w:val="both"/>
        <w:rPr>
          <w:rFonts w:ascii="Times New Roman" w:eastAsia="Calibri" w:hAnsi="Times New Roman"/>
          <w:sz w:val="24"/>
          <w:szCs w:val="24"/>
        </w:rPr>
      </w:pPr>
      <w:r w:rsidRPr="000944D6">
        <w:rPr>
          <w:rFonts w:ascii="Times New Roman" w:eastAsia="Calibri" w:hAnsi="Times New Roman"/>
          <w:sz w:val="24"/>
          <w:szCs w:val="24"/>
        </w:rPr>
        <w:t>3.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DE569C" w:rsidRPr="000944D6" w:rsidRDefault="00DE569C" w:rsidP="00766132">
      <w:pPr>
        <w:spacing w:after="0" w:line="240" w:lineRule="auto"/>
        <w:ind w:firstLine="709"/>
        <w:jc w:val="both"/>
        <w:rPr>
          <w:rFonts w:ascii="Times New Roman" w:eastAsia="Calibri" w:hAnsi="Times New Roman"/>
          <w:sz w:val="24"/>
          <w:szCs w:val="24"/>
        </w:rPr>
      </w:pPr>
    </w:p>
    <w:p w:rsidR="00766132" w:rsidRDefault="00DE569C" w:rsidP="0076613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4. Наличие документов: регистрационное удостоверение.</w:t>
      </w:r>
    </w:p>
    <w:p w:rsidR="00DE569C" w:rsidRPr="000944D6" w:rsidRDefault="00DE569C" w:rsidP="00766132">
      <w:pPr>
        <w:spacing w:after="0" w:line="240" w:lineRule="auto"/>
        <w:ind w:firstLine="709"/>
        <w:jc w:val="both"/>
        <w:rPr>
          <w:rFonts w:ascii="Times New Roman" w:eastAsia="Calibri" w:hAnsi="Times New Roman"/>
          <w:sz w:val="24"/>
          <w:szCs w:val="24"/>
        </w:rPr>
      </w:pPr>
    </w:p>
    <w:p w:rsidR="00766132" w:rsidRPr="000944D6" w:rsidRDefault="000456E9" w:rsidP="0076613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5. </w:t>
      </w:r>
      <w:r w:rsidR="00AF209D" w:rsidRPr="00946695">
        <w:rPr>
          <w:rFonts w:ascii="Times New Roman" w:eastAsia="Calibri" w:hAnsi="Times New Roman"/>
          <w:sz w:val="24"/>
          <w:szCs w:val="24"/>
        </w:rPr>
        <w:t>Поставщик осуществляет поставку, разгрузку по адресу: г. Орел, ул. Ростовская, д.11</w:t>
      </w:r>
      <w:r w:rsidRPr="000456E9">
        <w:rPr>
          <w:rFonts w:ascii="Times New Roman" w:eastAsia="Calibri" w:hAnsi="Times New Roman"/>
          <w:sz w:val="24"/>
          <w:szCs w:val="24"/>
        </w:rPr>
        <w:t>.</w:t>
      </w:r>
    </w:p>
    <w:p w:rsidR="00766132" w:rsidRPr="000944D6" w:rsidRDefault="00766132" w:rsidP="00766132">
      <w:pPr>
        <w:spacing w:after="0" w:line="240" w:lineRule="auto"/>
        <w:ind w:firstLine="709"/>
        <w:jc w:val="both"/>
        <w:rPr>
          <w:rFonts w:ascii="Times New Roman" w:eastAsia="Calibri" w:hAnsi="Times New Roman"/>
          <w:sz w:val="24"/>
          <w:szCs w:val="24"/>
        </w:rPr>
      </w:pPr>
    </w:p>
    <w:p w:rsidR="00766132" w:rsidRPr="000944D6" w:rsidRDefault="00766132" w:rsidP="00766132">
      <w:pPr>
        <w:spacing w:after="0" w:line="240" w:lineRule="auto"/>
        <w:ind w:firstLine="709"/>
        <w:jc w:val="both"/>
        <w:rPr>
          <w:rFonts w:ascii="Times New Roman" w:hAnsi="Times New Roman"/>
          <w:sz w:val="24"/>
          <w:szCs w:val="24"/>
        </w:rPr>
      </w:pPr>
      <w:r w:rsidRPr="000944D6">
        <w:rPr>
          <w:rFonts w:ascii="Times New Roman" w:hAnsi="Times New Roman"/>
          <w:sz w:val="24"/>
          <w:szCs w:val="24"/>
        </w:rPr>
        <w:t>6.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DE569C" w:rsidRDefault="00DE569C" w:rsidP="00974BB0">
      <w:pPr>
        <w:spacing w:after="0" w:line="240" w:lineRule="auto"/>
        <w:jc w:val="right"/>
        <w:rPr>
          <w:rFonts w:ascii="Times New Roman" w:hAnsi="Times New Roman"/>
          <w:spacing w:val="-3"/>
          <w:sz w:val="24"/>
          <w:szCs w:val="24"/>
        </w:rPr>
      </w:pPr>
      <w:bookmarkStart w:id="0" w:name="_GoBack"/>
      <w:bookmarkEnd w:id="0"/>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AF209D" w:rsidRDefault="00AF209D" w:rsidP="00974BB0">
      <w:pPr>
        <w:spacing w:after="0" w:line="240" w:lineRule="auto"/>
        <w:jc w:val="right"/>
        <w:rPr>
          <w:rFonts w:ascii="Times New Roman" w:hAnsi="Times New Roman"/>
          <w:spacing w:val="-3"/>
          <w:sz w:val="24"/>
          <w:szCs w:val="24"/>
        </w:rPr>
      </w:pPr>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E569C">
      <w:rPr>
        <w:rStyle w:val="ab"/>
        <w:noProof/>
      </w:rPr>
      <w:t>9</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08C0"/>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20CF"/>
    <w:rsid w:val="00A5374F"/>
    <w:rsid w:val="00A54EAE"/>
    <w:rsid w:val="00A563BB"/>
    <w:rsid w:val="00A56B5D"/>
    <w:rsid w:val="00A56DD2"/>
    <w:rsid w:val="00A57223"/>
    <w:rsid w:val="00A62B9D"/>
    <w:rsid w:val="00A6598C"/>
    <w:rsid w:val="00A65F16"/>
    <w:rsid w:val="00A66E7A"/>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09D"/>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569C"/>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 w:type="character" w:customStyle="1" w:styleId="cardmaininfocontent2">
    <w:name w:val="cardmaininfo__content2"/>
    <w:rsid w:val="00DE569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30E72-9EE1-4C0A-A2B8-07BD3B6B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2602</Words>
  <Characters>14838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5</cp:revision>
  <cp:lastPrinted>2020-11-03T06:51:00Z</cp:lastPrinted>
  <dcterms:created xsi:type="dcterms:W3CDTF">2026-08-18T06:40:00Z</dcterms:created>
  <dcterms:modified xsi:type="dcterms:W3CDTF">2026-08-20T12:22:00Z</dcterms:modified>
</cp:coreProperties>
</file>