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46" w:rsidRPr="00AB4B51" w:rsidRDefault="00592B46" w:rsidP="00592B46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142EEE">
        <w:rPr>
          <w:rFonts w:ascii="Times New Roman" w:hAnsi="Times New Roman"/>
          <w:b/>
          <w:i/>
          <w:sz w:val="24"/>
          <w:szCs w:val="24"/>
        </w:rPr>
        <w:t xml:space="preserve">Приложение к информационной карте </w:t>
      </w:r>
      <w:r w:rsidRPr="00AB4B51">
        <w:rPr>
          <w:rFonts w:ascii="Times New Roman" w:hAnsi="Times New Roman"/>
          <w:b/>
          <w:i/>
          <w:sz w:val="24"/>
          <w:szCs w:val="24"/>
        </w:rPr>
        <w:t>ЕАТ</w:t>
      </w:r>
    </w:p>
    <w:p w:rsidR="00592B46" w:rsidRDefault="00592B46" w:rsidP="00592B46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B4B51">
        <w:rPr>
          <w:rFonts w:ascii="Times New Roman" w:hAnsi="Times New Roman"/>
          <w:i/>
          <w:sz w:val="24"/>
          <w:szCs w:val="24"/>
        </w:rPr>
        <w:t>№</w:t>
      </w:r>
      <w:r w:rsidRPr="00AB4B51">
        <w:t xml:space="preserve"> </w:t>
      </w:r>
      <w:r w:rsidR="00534AF2" w:rsidRPr="00534AF2">
        <w:rPr>
          <w:rFonts w:ascii="Times New Roman" w:hAnsi="Times New Roman"/>
          <w:i/>
          <w:sz w:val="24"/>
          <w:szCs w:val="24"/>
        </w:rPr>
        <w:t>200908967126100096</w:t>
      </w:r>
    </w:p>
    <w:p w:rsidR="007F3661" w:rsidRDefault="007F3661" w:rsidP="00610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F3661" w:rsidRDefault="00610645" w:rsidP="00610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610645" w:rsidRPr="004E7BB5" w:rsidRDefault="00940574" w:rsidP="00610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подписку и доставку периодических изданий</w:t>
      </w:r>
    </w:p>
    <w:p w:rsidR="003973EC" w:rsidRPr="004E7BB5" w:rsidRDefault="003973EC" w:rsidP="00DB667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610645" w:rsidRPr="004E7BB5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E7BB5"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 w:rsidRPr="004E7BB5">
        <w:rPr>
          <w:rFonts w:ascii="Times New Roman" w:hAnsi="Times New Roman" w:cs="Times New Roman"/>
          <w:sz w:val="24"/>
          <w:szCs w:val="24"/>
        </w:rPr>
        <w:t xml:space="preserve"> обязуется передать в собственность </w:t>
      </w:r>
      <w:r w:rsidRPr="004E7BB5">
        <w:rPr>
          <w:rFonts w:ascii="Times New Roman" w:hAnsi="Times New Roman" w:cs="Times New Roman"/>
          <w:b/>
          <w:bCs/>
          <w:sz w:val="24"/>
          <w:szCs w:val="24"/>
        </w:rPr>
        <w:t>«Заказчика»</w:t>
      </w:r>
      <w:r w:rsidRPr="004E7BB5">
        <w:rPr>
          <w:rFonts w:ascii="Times New Roman" w:hAnsi="Times New Roman" w:cs="Times New Roman"/>
          <w:sz w:val="24"/>
          <w:szCs w:val="24"/>
        </w:rPr>
        <w:t xml:space="preserve"> </w:t>
      </w:r>
      <w:r w:rsidR="00745E3A" w:rsidRPr="00C17F1C">
        <w:rPr>
          <w:rFonts w:ascii="Times New Roman" w:hAnsi="Times New Roman" w:cs="Times New Roman"/>
          <w:color w:val="FF0000"/>
          <w:sz w:val="24"/>
          <w:szCs w:val="24"/>
        </w:rPr>
        <w:t>периодические издания</w:t>
      </w:r>
      <w:r w:rsidR="00745E3A">
        <w:rPr>
          <w:rFonts w:ascii="Times New Roman" w:hAnsi="Times New Roman" w:cs="Times New Roman"/>
          <w:sz w:val="24"/>
          <w:szCs w:val="24"/>
        </w:rPr>
        <w:t xml:space="preserve"> – далее </w:t>
      </w:r>
      <w:r w:rsidRPr="00AA1CB0">
        <w:rPr>
          <w:rFonts w:ascii="Times New Roman" w:hAnsi="Times New Roman" w:cs="Times New Roman"/>
          <w:b/>
          <w:sz w:val="24"/>
          <w:szCs w:val="24"/>
        </w:rPr>
        <w:t>«Товар»</w:t>
      </w:r>
      <w:r w:rsidRPr="004E7BB5">
        <w:rPr>
          <w:rFonts w:ascii="Times New Roman" w:hAnsi="Times New Roman" w:cs="Times New Roman"/>
          <w:sz w:val="24"/>
          <w:szCs w:val="24"/>
        </w:rPr>
        <w:t xml:space="preserve">, а </w:t>
      </w:r>
      <w:r w:rsidRPr="004E7BB5">
        <w:rPr>
          <w:rFonts w:ascii="Times New Roman" w:hAnsi="Times New Roman" w:cs="Times New Roman"/>
          <w:b/>
          <w:bCs/>
          <w:sz w:val="24"/>
          <w:szCs w:val="24"/>
        </w:rPr>
        <w:t xml:space="preserve">«Заказчик» </w:t>
      </w:r>
      <w:r w:rsidRPr="004E7BB5">
        <w:rPr>
          <w:rFonts w:ascii="Times New Roman" w:hAnsi="Times New Roman" w:cs="Times New Roman"/>
          <w:sz w:val="24"/>
          <w:szCs w:val="24"/>
        </w:rPr>
        <w:t>обязуется принять и оплатить Товар в размере, порядке и сроки, установленные настоящим Договором.</w:t>
      </w:r>
      <w:proofErr w:type="gramEnd"/>
      <w:r w:rsidRPr="004E7BB5">
        <w:rPr>
          <w:rFonts w:ascii="Times New Roman" w:hAnsi="Times New Roman" w:cs="Times New Roman"/>
          <w:sz w:val="24"/>
          <w:szCs w:val="24"/>
        </w:rPr>
        <w:t xml:space="preserve"> Поставка Товара должна быть осуществлена </w:t>
      </w:r>
      <w:r w:rsidRPr="00A2714F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4E7BB5">
        <w:rPr>
          <w:rFonts w:ascii="Times New Roman" w:hAnsi="Times New Roman" w:cs="Times New Roman"/>
          <w:sz w:val="24"/>
          <w:szCs w:val="24"/>
        </w:rPr>
        <w:t xml:space="preserve"> строг</w:t>
      </w:r>
      <w:r w:rsidR="00A2714F">
        <w:rPr>
          <w:rFonts w:ascii="Times New Roman" w:hAnsi="Times New Roman" w:cs="Times New Roman"/>
          <w:sz w:val="24"/>
          <w:szCs w:val="24"/>
        </w:rPr>
        <w:t>о к сроку указанному в п. 4.1. Д</w:t>
      </w:r>
      <w:r w:rsidRPr="004E7BB5">
        <w:rPr>
          <w:rFonts w:ascii="Times New Roman" w:hAnsi="Times New Roman" w:cs="Times New Roman"/>
          <w:sz w:val="24"/>
          <w:szCs w:val="24"/>
        </w:rPr>
        <w:t>оговора в связи с необходимостью его использования в деятельности института.</w:t>
      </w:r>
    </w:p>
    <w:p w:rsidR="007F3661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1.2. </w:t>
      </w:r>
      <w:r w:rsidR="00D82AE1" w:rsidRPr="00D82AE1">
        <w:rPr>
          <w:rFonts w:ascii="Times New Roman" w:hAnsi="Times New Roman" w:cs="Times New Roman"/>
          <w:b/>
          <w:sz w:val="24"/>
          <w:szCs w:val="24"/>
        </w:rPr>
        <w:t xml:space="preserve">Предмет договора – подписка и доставка периодических изданий на </w:t>
      </w:r>
      <w:r w:rsidR="00167A4C">
        <w:rPr>
          <w:rFonts w:ascii="Times New Roman" w:hAnsi="Times New Roman" w:cs="Times New Roman"/>
          <w:b/>
          <w:sz w:val="24"/>
          <w:szCs w:val="24"/>
        </w:rPr>
        <w:t>второе</w:t>
      </w:r>
      <w:r w:rsidR="00246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AE1" w:rsidRPr="00D82AE1">
        <w:rPr>
          <w:rFonts w:ascii="Times New Roman" w:hAnsi="Times New Roman" w:cs="Times New Roman"/>
          <w:b/>
          <w:sz w:val="24"/>
          <w:szCs w:val="24"/>
        </w:rPr>
        <w:t>полугодие 20</w:t>
      </w:r>
      <w:r w:rsidR="0004084D">
        <w:rPr>
          <w:rFonts w:ascii="Times New Roman" w:hAnsi="Times New Roman" w:cs="Times New Roman"/>
          <w:b/>
          <w:sz w:val="24"/>
          <w:szCs w:val="24"/>
        </w:rPr>
        <w:t>2</w:t>
      </w:r>
      <w:r w:rsidR="00BC5CC9">
        <w:rPr>
          <w:rFonts w:ascii="Times New Roman" w:hAnsi="Times New Roman" w:cs="Times New Roman"/>
          <w:b/>
          <w:sz w:val="24"/>
          <w:szCs w:val="24"/>
        </w:rPr>
        <w:t>6</w:t>
      </w:r>
      <w:r w:rsidR="00937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AE1" w:rsidRPr="00D82AE1">
        <w:rPr>
          <w:rFonts w:ascii="Times New Roman" w:hAnsi="Times New Roman" w:cs="Times New Roman"/>
          <w:b/>
          <w:sz w:val="24"/>
          <w:szCs w:val="24"/>
        </w:rPr>
        <w:t>г.</w:t>
      </w:r>
      <w:r w:rsidR="00D82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645" w:rsidRPr="004E7BB5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Наименование, количество, характеристики цена единиц и общая стоимость Товара указаны в </w:t>
      </w:r>
      <w:r w:rsidR="00534AF2"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информационной карте закупочной сессии Единого </w:t>
      </w:r>
      <w:proofErr w:type="spellStart"/>
      <w:r w:rsidR="00534AF2" w:rsidRPr="00B33961">
        <w:rPr>
          <w:rFonts w:ascii="Times New Roman" w:hAnsi="Times New Roman"/>
          <w:i/>
          <w:sz w:val="24"/>
          <w:szCs w:val="24"/>
          <w:highlight w:val="yellow"/>
        </w:rPr>
        <w:t>агрегатора</w:t>
      </w:r>
      <w:proofErr w:type="spellEnd"/>
      <w:r w:rsidR="00534AF2"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 торговли (далее - ЕАТ)</w:t>
      </w:r>
      <w:r w:rsidR="00534AF2">
        <w:rPr>
          <w:rFonts w:ascii="Times New Roman" w:hAnsi="Times New Roman"/>
          <w:i/>
          <w:sz w:val="24"/>
          <w:szCs w:val="24"/>
        </w:rPr>
        <w:t xml:space="preserve"> </w:t>
      </w:r>
      <w:r w:rsidR="00534AF2" w:rsidRPr="007F3661">
        <w:rPr>
          <w:rFonts w:ascii="Times New Roman" w:hAnsi="Times New Roman"/>
          <w:sz w:val="24"/>
          <w:szCs w:val="24"/>
        </w:rPr>
        <w:t>и</w:t>
      </w:r>
      <w:r w:rsidR="00534AF2">
        <w:rPr>
          <w:rFonts w:ascii="Times New Roman" w:hAnsi="Times New Roman"/>
          <w:i/>
          <w:sz w:val="24"/>
          <w:szCs w:val="24"/>
        </w:rPr>
        <w:t xml:space="preserve"> </w:t>
      </w:r>
      <w:r w:rsidRPr="004E7BB5">
        <w:rPr>
          <w:rFonts w:ascii="Times New Roman" w:hAnsi="Times New Roman" w:cs="Times New Roman"/>
          <w:sz w:val="24"/>
          <w:szCs w:val="24"/>
        </w:rPr>
        <w:t>Приложении № 1 (Спецификация), которое является неотъемлемой частью настоящего Договора.</w:t>
      </w:r>
    </w:p>
    <w:p w:rsidR="00610645" w:rsidRPr="004E7BB5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1.</w:t>
      </w:r>
      <w:r w:rsidR="00CE263B" w:rsidRPr="004E7BB5">
        <w:rPr>
          <w:rFonts w:ascii="Times New Roman" w:hAnsi="Times New Roman" w:cs="Times New Roman"/>
          <w:sz w:val="24"/>
          <w:szCs w:val="24"/>
        </w:rPr>
        <w:t>3</w:t>
      </w:r>
      <w:r w:rsidRPr="004E7BB5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поставляемый по настоящему Договору, переходит от </w:t>
      </w:r>
      <w:r w:rsidRPr="004E7BB5">
        <w:rPr>
          <w:rFonts w:ascii="Times New Roman" w:hAnsi="Times New Roman" w:cs="Times New Roman"/>
          <w:b/>
          <w:bCs/>
          <w:sz w:val="24"/>
          <w:szCs w:val="24"/>
        </w:rPr>
        <w:t>«Поставщика»</w:t>
      </w:r>
      <w:r w:rsidRPr="004E7BB5">
        <w:rPr>
          <w:rFonts w:ascii="Times New Roman" w:hAnsi="Times New Roman" w:cs="Times New Roman"/>
          <w:sz w:val="24"/>
          <w:szCs w:val="24"/>
        </w:rPr>
        <w:t xml:space="preserve"> к </w:t>
      </w:r>
      <w:r w:rsidRPr="004E7BB5">
        <w:rPr>
          <w:rFonts w:ascii="Times New Roman" w:hAnsi="Times New Roman" w:cs="Times New Roman"/>
          <w:b/>
          <w:bCs/>
          <w:sz w:val="24"/>
          <w:szCs w:val="24"/>
        </w:rPr>
        <w:t xml:space="preserve">«Заказчику» </w:t>
      </w:r>
      <w:r w:rsidRPr="004E7BB5">
        <w:rPr>
          <w:rFonts w:ascii="Times New Roman" w:hAnsi="Times New Roman" w:cs="Times New Roman"/>
          <w:sz w:val="24"/>
          <w:szCs w:val="24"/>
        </w:rPr>
        <w:t>с момента подписания уполномоченными представителями Сторон товарной накладной без замечаний.</w:t>
      </w:r>
    </w:p>
    <w:p w:rsidR="00AA262D" w:rsidRPr="004E7BB5" w:rsidRDefault="00AA262D" w:rsidP="00F771F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КАЧЕСТВО ТОВАРА</w:t>
      </w:r>
    </w:p>
    <w:p w:rsidR="00610645" w:rsidRPr="004E7BB5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2.1. Качество и характеристики поставляемого Товара должны соответствовать действующим обязательным требованиям технических регламентов, государственных стандартов на данный вид товара. </w:t>
      </w:r>
    </w:p>
    <w:p w:rsidR="00610645" w:rsidRPr="004E7BB5" w:rsidRDefault="007B2971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2.2</w:t>
      </w:r>
      <w:r w:rsidR="00610645" w:rsidRPr="004E7BB5">
        <w:rPr>
          <w:rFonts w:ascii="Times New Roman" w:hAnsi="Times New Roman" w:cs="Times New Roman"/>
          <w:sz w:val="24"/>
          <w:szCs w:val="24"/>
        </w:rPr>
        <w:t xml:space="preserve">. Если качество Товара окажется несоответствующим стандартам или иным требованиям предусмотренным условиям настоящего Договора, </w:t>
      </w:r>
      <w:r w:rsidR="00610645" w:rsidRPr="004E7BB5">
        <w:rPr>
          <w:rFonts w:ascii="Times New Roman" w:hAnsi="Times New Roman" w:cs="Times New Roman"/>
          <w:b/>
          <w:bCs/>
          <w:sz w:val="24"/>
          <w:szCs w:val="24"/>
        </w:rPr>
        <w:t xml:space="preserve">«Заказчик» </w:t>
      </w:r>
      <w:r w:rsidR="00610645" w:rsidRPr="004E7BB5">
        <w:rPr>
          <w:rFonts w:ascii="Times New Roman" w:hAnsi="Times New Roman" w:cs="Times New Roman"/>
          <w:sz w:val="24"/>
          <w:szCs w:val="24"/>
        </w:rPr>
        <w:t>вправе отказаться от принятия и оплаты Товара, а если он уже оплачен, потребовать в установленном порядке возврата уплаченных сумм или замены Товара.</w:t>
      </w:r>
    </w:p>
    <w:p w:rsidR="00B9122B" w:rsidRDefault="00B9122B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E5711">
        <w:rPr>
          <w:rFonts w:ascii="Times New Roman" w:hAnsi="Times New Roman" w:cs="Times New Roman"/>
          <w:sz w:val="24"/>
          <w:szCs w:val="24"/>
        </w:rPr>
        <w:t>ЦЕНА ТОВАРА И ПОРЯДОК ПЛАТЕЖА</w:t>
      </w:r>
    </w:p>
    <w:p w:rsidR="001F3B81" w:rsidRPr="00534AF2" w:rsidRDefault="00610645" w:rsidP="001F3B81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E5711">
        <w:rPr>
          <w:rFonts w:ascii="Times New Roman" w:hAnsi="Times New Roman"/>
          <w:sz w:val="24"/>
          <w:szCs w:val="24"/>
        </w:rPr>
        <w:t>3.</w:t>
      </w:r>
      <w:r w:rsidRPr="00727C61">
        <w:rPr>
          <w:rFonts w:ascii="Times New Roman" w:hAnsi="Times New Roman"/>
          <w:sz w:val="24"/>
          <w:szCs w:val="24"/>
        </w:rPr>
        <w:t xml:space="preserve">1. </w:t>
      </w:r>
      <w:r w:rsidR="00E02FFA" w:rsidRPr="0034683C">
        <w:rPr>
          <w:rFonts w:ascii="Times New Roman" w:hAnsi="Times New Roman"/>
          <w:sz w:val="24"/>
          <w:szCs w:val="24"/>
        </w:rPr>
        <w:t xml:space="preserve">Цена на поставляемый Товар </w:t>
      </w:r>
      <w:r w:rsidR="00E02FFA" w:rsidRPr="00B81FBB">
        <w:rPr>
          <w:rFonts w:ascii="Times New Roman" w:hAnsi="Times New Roman"/>
          <w:sz w:val="24"/>
          <w:szCs w:val="24"/>
        </w:rPr>
        <w:t xml:space="preserve">определена </w:t>
      </w:r>
      <w:r w:rsidR="00E02FFA" w:rsidRPr="00534AF2">
        <w:rPr>
          <w:rFonts w:ascii="Times New Roman" w:hAnsi="Times New Roman"/>
          <w:i/>
          <w:sz w:val="24"/>
          <w:szCs w:val="24"/>
          <w:highlight w:val="yellow"/>
        </w:rPr>
        <w:t xml:space="preserve">в информационной карте закупочной сессии Единого </w:t>
      </w:r>
      <w:proofErr w:type="spellStart"/>
      <w:r w:rsidR="00E02FFA" w:rsidRPr="00534AF2">
        <w:rPr>
          <w:rFonts w:ascii="Times New Roman" w:hAnsi="Times New Roman"/>
          <w:i/>
          <w:sz w:val="24"/>
          <w:szCs w:val="24"/>
          <w:highlight w:val="yellow"/>
        </w:rPr>
        <w:t>агрегатора</w:t>
      </w:r>
      <w:proofErr w:type="spellEnd"/>
      <w:r w:rsidR="00E02FFA" w:rsidRPr="00534AF2">
        <w:rPr>
          <w:rFonts w:ascii="Times New Roman" w:hAnsi="Times New Roman"/>
          <w:i/>
          <w:sz w:val="24"/>
          <w:szCs w:val="24"/>
          <w:highlight w:val="yellow"/>
        </w:rPr>
        <w:t xml:space="preserve"> торговли</w:t>
      </w:r>
      <w:r w:rsidR="00C17F1C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  <w:r w:rsidR="00C17F1C" w:rsidRPr="007F3661">
        <w:rPr>
          <w:rFonts w:ascii="Times New Roman" w:hAnsi="Times New Roman"/>
          <w:sz w:val="24"/>
          <w:szCs w:val="24"/>
        </w:rPr>
        <w:t>и</w:t>
      </w:r>
      <w:r w:rsidR="00C17F1C">
        <w:rPr>
          <w:rFonts w:ascii="Times New Roman" w:hAnsi="Times New Roman"/>
          <w:i/>
          <w:sz w:val="24"/>
          <w:szCs w:val="24"/>
        </w:rPr>
        <w:t xml:space="preserve"> </w:t>
      </w:r>
      <w:r w:rsidR="00C17F1C" w:rsidRPr="004E7BB5">
        <w:rPr>
          <w:rFonts w:ascii="Times New Roman" w:hAnsi="Times New Roman"/>
          <w:sz w:val="24"/>
          <w:szCs w:val="24"/>
        </w:rPr>
        <w:t>Приложении № 1</w:t>
      </w:r>
      <w:r w:rsidR="00C17F1C">
        <w:rPr>
          <w:rFonts w:ascii="Times New Roman" w:hAnsi="Times New Roman"/>
          <w:sz w:val="24"/>
          <w:szCs w:val="24"/>
        </w:rPr>
        <w:t xml:space="preserve"> Договора</w:t>
      </w:r>
      <w:r w:rsidR="00E02FFA" w:rsidRPr="00C17F1C">
        <w:rPr>
          <w:rFonts w:ascii="Times New Roman" w:hAnsi="Times New Roman"/>
          <w:i/>
          <w:sz w:val="24"/>
          <w:szCs w:val="24"/>
        </w:rPr>
        <w:t>.</w:t>
      </w:r>
    </w:p>
    <w:p w:rsidR="00610645" w:rsidRPr="004E7BB5" w:rsidRDefault="00610645" w:rsidP="001F3B81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7BB5">
        <w:rPr>
          <w:rFonts w:ascii="Times New Roman" w:hAnsi="Times New Roman"/>
          <w:sz w:val="24"/>
          <w:szCs w:val="24"/>
        </w:rPr>
        <w:t xml:space="preserve">3.2. </w:t>
      </w:r>
      <w:r w:rsidR="005A692D" w:rsidRPr="005A692D">
        <w:rPr>
          <w:rFonts w:ascii="Times New Roman" w:hAnsi="Times New Roman"/>
          <w:sz w:val="24"/>
          <w:szCs w:val="24"/>
        </w:rPr>
        <w:t xml:space="preserve">Цена </w:t>
      </w:r>
      <w:r w:rsidR="0004084D">
        <w:rPr>
          <w:rFonts w:ascii="Times New Roman" w:hAnsi="Times New Roman"/>
          <w:sz w:val="24"/>
          <w:szCs w:val="24"/>
        </w:rPr>
        <w:t>Договора</w:t>
      </w:r>
      <w:r w:rsidR="005A692D" w:rsidRPr="005A692D">
        <w:rPr>
          <w:rFonts w:ascii="Times New Roman" w:hAnsi="Times New Roman"/>
          <w:sz w:val="24"/>
          <w:szCs w:val="24"/>
        </w:rPr>
        <w:t xml:space="preserve"> сформирована с учетом расходов на доставку, разгрузку товара, уплату налогов, сборов и других обязательных платежей и расходов </w:t>
      </w:r>
      <w:r w:rsidRPr="005A692D">
        <w:rPr>
          <w:rFonts w:ascii="Times New Roman" w:hAnsi="Times New Roman"/>
          <w:b/>
          <w:sz w:val="24"/>
          <w:szCs w:val="24"/>
        </w:rPr>
        <w:t>«Поставщика»</w:t>
      </w:r>
      <w:r w:rsidR="00687F8E" w:rsidRPr="005A692D">
        <w:rPr>
          <w:rFonts w:ascii="Times New Roman" w:hAnsi="Times New Roman"/>
          <w:sz w:val="24"/>
          <w:szCs w:val="24"/>
        </w:rPr>
        <w:t>.</w:t>
      </w:r>
    </w:p>
    <w:p w:rsidR="00F63947" w:rsidRPr="00E2568D" w:rsidRDefault="00E2568D" w:rsidP="00F63947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7BB5">
        <w:rPr>
          <w:rFonts w:ascii="Times New Roman" w:hAnsi="Times New Roman"/>
          <w:sz w:val="24"/>
          <w:szCs w:val="24"/>
        </w:rPr>
        <w:t xml:space="preserve">3.3. </w:t>
      </w:r>
      <w:r w:rsidR="00F63947" w:rsidRPr="00E2568D">
        <w:rPr>
          <w:rFonts w:ascii="Times New Roman" w:hAnsi="Times New Roman"/>
          <w:b/>
          <w:sz w:val="24"/>
          <w:szCs w:val="24"/>
        </w:rPr>
        <w:t>«Заказчик»</w:t>
      </w:r>
      <w:r w:rsidR="00F63947" w:rsidRPr="00E2568D">
        <w:rPr>
          <w:rFonts w:ascii="Times New Roman" w:hAnsi="Times New Roman"/>
          <w:sz w:val="24"/>
          <w:szCs w:val="24"/>
        </w:rPr>
        <w:t xml:space="preserve">, согласно выставленному счету, </w:t>
      </w:r>
      <w:r w:rsidR="00F63947" w:rsidRPr="00BF4E02"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BF4E02" w:rsidRPr="00BF4E02">
        <w:rPr>
          <w:rFonts w:ascii="Times New Roman" w:hAnsi="Times New Roman"/>
          <w:b/>
          <w:sz w:val="24"/>
          <w:szCs w:val="24"/>
        </w:rPr>
        <w:t>7</w:t>
      </w:r>
      <w:r w:rsidR="00F63947" w:rsidRPr="00BF4E02">
        <w:rPr>
          <w:rFonts w:ascii="Times New Roman" w:hAnsi="Times New Roman"/>
          <w:b/>
          <w:sz w:val="24"/>
          <w:szCs w:val="24"/>
        </w:rPr>
        <w:t xml:space="preserve"> (</w:t>
      </w:r>
      <w:r w:rsidR="00BF4E02" w:rsidRPr="00BF4E02">
        <w:rPr>
          <w:rFonts w:ascii="Times New Roman" w:hAnsi="Times New Roman"/>
          <w:b/>
          <w:sz w:val="24"/>
          <w:szCs w:val="24"/>
        </w:rPr>
        <w:t>семи</w:t>
      </w:r>
      <w:r w:rsidR="00F63947" w:rsidRPr="00BF4E02">
        <w:rPr>
          <w:rFonts w:ascii="Times New Roman" w:hAnsi="Times New Roman"/>
          <w:b/>
          <w:sz w:val="24"/>
          <w:szCs w:val="24"/>
        </w:rPr>
        <w:t>) рабочих дней</w:t>
      </w:r>
      <w:r w:rsidR="00F63947" w:rsidRPr="00E2568D">
        <w:rPr>
          <w:rFonts w:ascii="Times New Roman" w:hAnsi="Times New Roman"/>
          <w:sz w:val="24"/>
          <w:szCs w:val="24"/>
        </w:rPr>
        <w:t xml:space="preserve"> с момента поставки товара и подписания товарной накладной перечисляет на расчетный счет </w:t>
      </w:r>
      <w:r w:rsidR="00F63947" w:rsidRPr="00E2568D">
        <w:rPr>
          <w:rFonts w:ascii="Times New Roman" w:hAnsi="Times New Roman"/>
          <w:b/>
          <w:sz w:val="24"/>
          <w:szCs w:val="24"/>
        </w:rPr>
        <w:t>«Поставщика»</w:t>
      </w:r>
      <w:r w:rsidR="00F63947" w:rsidRPr="00E2568D">
        <w:rPr>
          <w:rFonts w:ascii="Times New Roman" w:hAnsi="Times New Roman"/>
          <w:sz w:val="24"/>
          <w:szCs w:val="24"/>
        </w:rPr>
        <w:t xml:space="preserve"> </w:t>
      </w:r>
      <w:r w:rsidR="00F63947">
        <w:rPr>
          <w:rFonts w:ascii="Times New Roman" w:hAnsi="Times New Roman"/>
          <w:sz w:val="24"/>
          <w:szCs w:val="24"/>
        </w:rPr>
        <w:t>денежные средства</w:t>
      </w:r>
      <w:r w:rsidR="00F63947" w:rsidRPr="00E2568D">
        <w:rPr>
          <w:rFonts w:ascii="Times New Roman" w:hAnsi="Times New Roman"/>
          <w:sz w:val="24"/>
          <w:szCs w:val="24"/>
        </w:rPr>
        <w:t xml:space="preserve">. </w:t>
      </w:r>
    </w:p>
    <w:p w:rsidR="00F63947" w:rsidRPr="00AE17A8" w:rsidRDefault="00F63947" w:rsidP="00F639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7A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E17A8">
        <w:rPr>
          <w:rFonts w:ascii="Times New Roman" w:hAnsi="Times New Roman" w:cs="Times New Roman"/>
          <w:sz w:val="24"/>
          <w:szCs w:val="24"/>
        </w:rPr>
        <w:t>. Оплата Товар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17A8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>на основании счета и товарной накладной</w:t>
      </w:r>
      <w:r w:rsidRPr="00AE17A8">
        <w:rPr>
          <w:rFonts w:ascii="Times New Roman" w:hAnsi="Times New Roman" w:cs="Times New Roman"/>
          <w:sz w:val="24"/>
          <w:szCs w:val="24"/>
        </w:rPr>
        <w:t xml:space="preserve"> </w:t>
      </w:r>
      <w:r w:rsidRPr="007B3B95">
        <w:rPr>
          <w:rFonts w:ascii="Times New Roman" w:hAnsi="Times New Roman" w:cs="Times New Roman"/>
          <w:b/>
          <w:bCs/>
          <w:sz w:val="24"/>
          <w:szCs w:val="24"/>
        </w:rPr>
        <w:t>«Поставщика»</w:t>
      </w:r>
      <w:r w:rsidRPr="007B3B95">
        <w:rPr>
          <w:rFonts w:ascii="Times New Roman" w:hAnsi="Times New Roman" w:cs="Times New Roman"/>
          <w:b/>
          <w:sz w:val="24"/>
          <w:szCs w:val="24"/>
        </w:rPr>
        <w:t>.</w:t>
      </w:r>
    </w:p>
    <w:p w:rsidR="00F63947" w:rsidRPr="0087339D" w:rsidRDefault="00F63947" w:rsidP="00DA15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339D">
        <w:rPr>
          <w:rFonts w:ascii="Times New Roman" w:hAnsi="Times New Roman" w:cs="Times New Roman"/>
          <w:sz w:val="24"/>
          <w:szCs w:val="24"/>
        </w:rPr>
        <w:t xml:space="preserve">3.5. Цена </w:t>
      </w:r>
      <w:r w:rsidR="00DA1545" w:rsidRPr="0087339D">
        <w:rPr>
          <w:rFonts w:ascii="Times New Roman" w:hAnsi="Times New Roman" w:cs="Times New Roman"/>
          <w:sz w:val="24"/>
          <w:szCs w:val="24"/>
        </w:rPr>
        <w:t>Договор</w:t>
      </w:r>
      <w:r w:rsidRPr="0087339D">
        <w:rPr>
          <w:rFonts w:ascii="Times New Roman" w:hAnsi="Times New Roman" w:cs="Times New Roman"/>
          <w:sz w:val="24"/>
          <w:szCs w:val="24"/>
        </w:rPr>
        <w:t>а</w:t>
      </w:r>
      <w:r w:rsidR="00C17F1C">
        <w:rPr>
          <w:rFonts w:ascii="Times New Roman" w:hAnsi="Times New Roman" w:cs="Times New Roman"/>
          <w:sz w:val="24"/>
          <w:szCs w:val="24"/>
        </w:rPr>
        <w:t xml:space="preserve"> и цена за единицу товара</w:t>
      </w:r>
      <w:r w:rsidRPr="0087339D">
        <w:rPr>
          <w:rFonts w:ascii="Times New Roman" w:hAnsi="Times New Roman" w:cs="Times New Roman"/>
          <w:sz w:val="24"/>
          <w:szCs w:val="24"/>
        </w:rPr>
        <w:t xml:space="preserve"> </w:t>
      </w:r>
      <w:r w:rsidR="00C17F1C">
        <w:rPr>
          <w:rFonts w:ascii="Times New Roman" w:hAnsi="Times New Roman" w:cs="Times New Roman"/>
          <w:sz w:val="24"/>
          <w:szCs w:val="24"/>
        </w:rPr>
        <w:t xml:space="preserve">в </w:t>
      </w:r>
      <w:r w:rsidR="00C17F1C" w:rsidRPr="004E7BB5">
        <w:rPr>
          <w:rFonts w:ascii="Times New Roman" w:hAnsi="Times New Roman" w:cs="Times New Roman"/>
          <w:sz w:val="24"/>
          <w:szCs w:val="24"/>
        </w:rPr>
        <w:t>Приложении № 1</w:t>
      </w:r>
      <w:r w:rsidR="00C17F1C">
        <w:rPr>
          <w:rFonts w:ascii="Times New Roman" w:hAnsi="Times New Roman" w:cs="Times New Roman"/>
          <w:sz w:val="24"/>
          <w:szCs w:val="24"/>
        </w:rPr>
        <w:t xml:space="preserve"> </w:t>
      </w:r>
      <w:r w:rsidR="00C17F1C" w:rsidRPr="0087339D">
        <w:rPr>
          <w:rFonts w:ascii="Times New Roman" w:hAnsi="Times New Roman" w:cs="Times New Roman"/>
          <w:sz w:val="24"/>
          <w:szCs w:val="24"/>
        </w:rPr>
        <w:t>являю</w:t>
      </w:r>
      <w:r w:rsidR="00C17F1C">
        <w:rPr>
          <w:rFonts w:ascii="Times New Roman" w:hAnsi="Times New Roman" w:cs="Times New Roman"/>
          <w:sz w:val="24"/>
          <w:szCs w:val="24"/>
        </w:rPr>
        <w:t>тся твёрдыми</w:t>
      </w:r>
      <w:r w:rsidRPr="0087339D">
        <w:rPr>
          <w:rFonts w:ascii="Times New Roman" w:hAnsi="Times New Roman" w:cs="Times New Roman"/>
          <w:sz w:val="24"/>
          <w:szCs w:val="24"/>
        </w:rPr>
        <w:t xml:space="preserve"> и не мо</w:t>
      </w:r>
      <w:r w:rsidR="00C17F1C">
        <w:rPr>
          <w:rFonts w:ascii="Times New Roman" w:hAnsi="Times New Roman" w:cs="Times New Roman"/>
          <w:sz w:val="24"/>
          <w:szCs w:val="24"/>
        </w:rPr>
        <w:t>гут</w:t>
      </w:r>
      <w:r w:rsidRPr="0087339D">
        <w:rPr>
          <w:rFonts w:ascii="Times New Roman" w:hAnsi="Times New Roman" w:cs="Times New Roman"/>
          <w:sz w:val="24"/>
          <w:szCs w:val="24"/>
        </w:rPr>
        <w:t xml:space="preserve"> изменяться в ходе его исполнения.</w:t>
      </w:r>
    </w:p>
    <w:p w:rsidR="00C17F1C" w:rsidRDefault="0087339D" w:rsidP="00C17F1C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87339D">
        <w:rPr>
          <w:rFonts w:ascii="Times New Roman" w:hAnsi="Times New Roman" w:cs="Times New Roman"/>
          <w:sz w:val="24"/>
          <w:szCs w:val="24"/>
        </w:rPr>
        <w:t xml:space="preserve">3.6. При исполнении контракта Заказчик имеет право изменить по соглашению сторон </w:t>
      </w:r>
      <w:r w:rsidR="00C17F1C">
        <w:rPr>
          <w:rFonts w:ascii="Times New Roman" w:hAnsi="Times New Roman" w:cs="Times New Roman"/>
          <w:sz w:val="24"/>
          <w:szCs w:val="24"/>
        </w:rPr>
        <w:t xml:space="preserve">объем товаров, работ, услуг, согласно нормам </w:t>
      </w:r>
      <w:r w:rsidR="00C17F1C" w:rsidRPr="004646BA">
        <w:rPr>
          <w:rFonts w:ascii="Times New Roman" w:hAnsi="Times New Roman"/>
          <w:sz w:val="24"/>
          <w:szCs w:val="24"/>
        </w:rPr>
        <w:t>Федерального закона от 05.04.2013 г. № 44-ФЗ</w:t>
      </w:r>
    </w:p>
    <w:p w:rsidR="00F63947" w:rsidRDefault="00F63947" w:rsidP="00C17F1C">
      <w:pPr>
        <w:pStyle w:val="ConsPlusNormal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7339D">
        <w:rPr>
          <w:rFonts w:ascii="Times New Roman" w:hAnsi="Times New Roman"/>
          <w:sz w:val="24"/>
          <w:szCs w:val="24"/>
        </w:rPr>
        <w:t>3.</w:t>
      </w:r>
      <w:r w:rsidR="0087339D" w:rsidRPr="0087339D">
        <w:rPr>
          <w:rFonts w:ascii="Times New Roman" w:hAnsi="Times New Roman"/>
          <w:sz w:val="24"/>
          <w:szCs w:val="24"/>
        </w:rPr>
        <w:t>7</w:t>
      </w:r>
      <w:r w:rsidRPr="0087339D">
        <w:rPr>
          <w:rFonts w:ascii="Times New Roman" w:hAnsi="Times New Roman"/>
          <w:sz w:val="24"/>
          <w:szCs w:val="24"/>
        </w:rPr>
        <w:t xml:space="preserve">. Все платежно-расчетные документы, оформляемые сторонами, должны содержать ссылку на регистрационный номер </w:t>
      </w:r>
      <w:r w:rsidR="00A2714F" w:rsidRPr="0087339D">
        <w:rPr>
          <w:rFonts w:ascii="Times New Roman" w:hAnsi="Times New Roman"/>
          <w:sz w:val="24"/>
          <w:szCs w:val="24"/>
        </w:rPr>
        <w:t>Д</w:t>
      </w:r>
      <w:r w:rsidR="00DA1545" w:rsidRPr="0087339D">
        <w:rPr>
          <w:rFonts w:ascii="Times New Roman" w:hAnsi="Times New Roman"/>
          <w:sz w:val="24"/>
          <w:szCs w:val="24"/>
        </w:rPr>
        <w:t>оговор</w:t>
      </w:r>
      <w:r w:rsidRPr="0087339D">
        <w:rPr>
          <w:rFonts w:ascii="Times New Roman" w:hAnsi="Times New Roman"/>
          <w:sz w:val="24"/>
          <w:szCs w:val="24"/>
        </w:rPr>
        <w:t xml:space="preserve">а, присвоенный </w:t>
      </w:r>
      <w:r w:rsidR="00DA1545" w:rsidRPr="0087339D">
        <w:rPr>
          <w:rFonts w:ascii="Times New Roman" w:hAnsi="Times New Roman"/>
          <w:b/>
          <w:sz w:val="24"/>
          <w:szCs w:val="24"/>
        </w:rPr>
        <w:t>«</w:t>
      </w:r>
      <w:r w:rsidRPr="0087339D">
        <w:rPr>
          <w:rFonts w:ascii="Times New Roman" w:hAnsi="Times New Roman"/>
          <w:b/>
          <w:sz w:val="24"/>
          <w:szCs w:val="24"/>
        </w:rPr>
        <w:t>Заказчиком</w:t>
      </w:r>
      <w:r w:rsidR="00DA1545" w:rsidRPr="0087339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4E7BB5">
        <w:rPr>
          <w:rFonts w:ascii="Times New Roman" w:hAnsi="Times New Roman"/>
          <w:b/>
          <w:sz w:val="24"/>
          <w:szCs w:val="24"/>
        </w:rPr>
        <w:t xml:space="preserve"> </w:t>
      </w:r>
    </w:p>
    <w:p w:rsidR="00AA262D" w:rsidRDefault="00776081" w:rsidP="00AA262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E7BB5">
        <w:rPr>
          <w:rFonts w:ascii="Times New Roman" w:hAnsi="Times New Roman"/>
          <w:sz w:val="24"/>
          <w:szCs w:val="24"/>
        </w:rPr>
        <w:t xml:space="preserve">  </w:t>
      </w: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ДОСТАВКА ТОВАРА</w:t>
      </w:r>
    </w:p>
    <w:p w:rsidR="00D82AE1" w:rsidRDefault="00D82AE1" w:rsidP="00C916FA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2AE1">
        <w:rPr>
          <w:rFonts w:ascii="Times New Roman" w:hAnsi="Times New Roman"/>
          <w:sz w:val="24"/>
          <w:szCs w:val="24"/>
          <w:lang w:eastAsia="en-US"/>
        </w:rPr>
        <w:t xml:space="preserve">4.1. </w:t>
      </w:r>
      <w:r w:rsidRPr="00D82AE1">
        <w:rPr>
          <w:rFonts w:ascii="Times New Roman" w:hAnsi="Times New Roman"/>
          <w:b/>
          <w:sz w:val="24"/>
          <w:szCs w:val="24"/>
          <w:lang w:eastAsia="en-US"/>
        </w:rPr>
        <w:t>Поставка Товара</w:t>
      </w:r>
      <w:r w:rsidR="0024673F">
        <w:rPr>
          <w:rFonts w:ascii="Times New Roman" w:hAnsi="Times New Roman"/>
          <w:b/>
          <w:sz w:val="24"/>
          <w:szCs w:val="24"/>
          <w:lang w:eastAsia="en-US"/>
        </w:rPr>
        <w:t xml:space="preserve"> осуществляется в период с 01.0</w:t>
      </w:r>
      <w:r w:rsidR="00167A4C">
        <w:rPr>
          <w:rFonts w:ascii="Times New Roman" w:hAnsi="Times New Roman"/>
          <w:b/>
          <w:sz w:val="24"/>
          <w:szCs w:val="24"/>
          <w:lang w:eastAsia="en-US"/>
        </w:rPr>
        <w:t>7</w:t>
      </w:r>
      <w:r w:rsidR="00BC7620">
        <w:rPr>
          <w:rFonts w:ascii="Times New Roman" w:hAnsi="Times New Roman"/>
          <w:b/>
          <w:sz w:val="24"/>
          <w:szCs w:val="24"/>
          <w:lang w:eastAsia="en-US"/>
        </w:rPr>
        <w:t>.20</w:t>
      </w:r>
      <w:r w:rsidR="0024673F">
        <w:rPr>
          <w:rFonts w:ascii="Times New Roman" w:hAnsi="Times New Roman"/>
          <w:b/>
          <w:sz w:val="24"/>
          <w:szCs w:val="24"/>
          <w:lang w:eastAsia="en-US"/>
        </w:rPr>
        <w:t>2</w:t>
      </w:r>
      <w:r w:rsidR="00BC5CC9">
        <w:rPr>
          <w:rFonts w:ascii="Times New Roman" w:hAnsi="Times New Roman"/>
          <w:b/>
          <w:sz w:val="24"/>
          <w:szCs w:val="24"/>
          <w:lang w:eastAsia="en-US"/>
        </w:rPr>
        <w:t>6</w:t>
      </w:r>
      <w:r w:rsidR="0024673F">
        <w:rPr>
          <w:rFonts w:ascii="Times New Roman" w:hAnsi="Times New Roman"/>
          <w:b/>
          <w:sz w:val="24"/>
          <w:szCs w:val="24"/>
          <w:lang w:eastAsia="en-US"/>
        </w:rPr>
        <w:t xml:space="preserve"> г. по </w:t>
      </w:r>
      <w:r w:rsidR="00C13A6F">
        <w:rPr>
          <w:rFonts w:ascii="Times New Roman" w:hAnsi="Times New Roman"/>
          <w:b/>
          <w:sz w:val="24"/>
          <w:szCs w:val="24"/>
          <w:lang w:eastAsia="en-US"/>
        </w:rPr>
        <w:t>25</w:t>
      </w:r>
      <w:r w:rsidR="00322E76">
        <w:rPr>
          <w:rFonts w:ascii="Times New Roman" w:hAnsi="Times New Roman"/>
          <w:b/>
          <w:sz w:val="24"/>
          <w:szCs w:val="24"/>
          <w:lang w:eastAsia="en-US"/>
        </w:rPr>
        <w:t>.</w:t>
      </w:r>
      <w:r w:rsidR="00167A4C">
        <w:rPr>
          <w:rFonts w:ascii="Times New Roman" w:hAnsi="Times New Roman"/>
          <w:b/>
          <w:sz w:val="24"/>
          <w:szCs w:val="24"/>
          <w:lang w:eastAsia="en-US"/>
        </w:rPr>
        <w:t>12</w:t>
      </w:r>
      <w:r w:rsidR="00322E76">
        <w:rPr>
          <w:rFonts w:ascii="Times New Roman" w:hAnsi="Times New Roman"/>
          <w:b/>
          <w:sz w:val="24"/>
          <w:szCs w:val="24"/>
          <w:lang w:eastAsia="en-US"/>
        </w:rPr>
        <w:t>.</w:t>
      </w:r>
      <w:r w:rsidRPr="00D82AE1">
        <w:rPr>
          <w:rFonts w:ascii="Times New Roman" w:hAnsi="Times New Roman"/>
          <w:b/>
          <w:sz w:val="24"/>
          <w:szCs w:val="24"/>
          <w:lang w:eastAsia="en-US"/>
        </w:rPr>
        <w:t>20</w:t>
      </w:r>
      <w:r w:rsidR="0024673F">
        <w:rPr>
          <w:rFonts w:ascii="Times New Roman" w:hAnsi="Times New Roman"/>
          <w:b/>
          <w:sz w:val="24"/>
          <w:szCs w:val="24"/>
          <w:lang w:eastAsia="en-US"/>
        </w:rPr>
        <w:t>2</w:t>
      </w:r>
      <w:r w:rsidR="00BC5CC9">
        <w:rPr>
          <w:rFonts w:ascii="Times New Roman" w:hAnsi="Times New Roman"/>
          <w:b/>
          <w:sz w:val="24"/>
          <w:szCs w:val="24"/>
          <w:lang w:eastAsia="en-US"/>
        </w:rPr>
        <w:t>6</w:t>
      </w:r>
      <w:r w:rsidRPr="00D82AE1">
        <w:rPr>
          <w:rFonts w:ascii="Times New Roman" w:hAnsi="Times New Roman"/>
          <w:b/>
          <w:sz w:val="24"/>
          <w:szCs w:val="24"/>
          <w:lang w:eastAsia="en-US"/>
        </w:rPr>
        <w:t xml:space="preserve"> г. ежедневно кроме выходных и праздничных дней</w:t>
      </w:r>
      <w:r w:rsidRPr="00D82AE1">
        <w:rPr>
          <w:rFonts w:ascii="Times New Roman" w:hAnsi="Times New Roman"/>
          <w:sz w:val="24"/>
          <w:szCs w:val="24"/>
          <w:lang w:eastAsia="en-US"/>
        </w:rPr>
        <w:t xml:space="preserve"> с момента заключения договора до полного исполнения Поставщиком условий договора по адресу: г. Екатеринбург</w:t>
      </w:r>
      <w:r w:rsidR="00C916FA">
        <w:rPr>
          <w:rFonts w:ascii="Times New Roman" w:hAnsi="Times New Roman"/>
          <w:sz w:val="24"/>
          <w:szCs w:val="24"/>
          <w:lang w:eastAsia="en-US"/>
        </w:rPr>
        <w:t xml:space="preserve"> ул. Мира, 22, 2-й этаж.</w:t>
      </w:r>
    </w:p>
    <w:p w:rsidR="00D82AE1" w:rsidRPr="00D82AE1" w:rsidRDefault="00D82AE1" w:rsidP="00D82AE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2AE1">
        <w:rPr>
          <w:rFonts w:ascii="Times New Roman" w:hAnsi="Times New Roman"/>
          <w:sz w:val="24"/>
          <w:szCs w:val="24"/>
          <w:lang w:eastAsia="en-US"/>
        </w:rPr>
        <w:t xml:space="preserve">4.2. Издания, выпуск которых осуществляется на территории </w:t>
      </w:r>
      <w:proofErr w:type="gramStart"/>
      <w:r w:rsidRPr="00D82AE1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D82AE1">
        <w:rPr>
          <w:rFonts w:ascii="Times New Roman" w:hAnsi="Times New Roman"/>
          <w:sz w:val="24"/>
          <w:szCs w:val="24"/>
          <w:lang w:eastAsia="en-US"/>
        </w:rPr>
        <w:t>. Екатеринбурга, доставляются Поставщиком Заказчику в день их выпуска с 10:00 до 12:00</w:t>
      </w:r>
      <w:r w:rsidR="00C17F1C">
        <w:rPr>
          <w:rFonts w:ascii="Times New Roman" w:hAnsi="Times New Roman"/>
          <w:sz w:val="24"/>
          <w:szCs w:val="24"/>
          <w:lang w:eastAsia="en-US"/>
        </w:rPr>
        <w:t xml:space="preserve"> ч</w:t>
      </w:r>
      <w:r w:rsidRPr="00D82AE1">
        <w:rPr>
          <w:rFonts w:ascii="Times New Roman" w:hAnsi="Times New Roman"/>
          <w:sz w:val="24"/>
          <w:szCs w:val="24"/>
          <w:lang w:eastAsia="en-US"/>
        </w:rPr>
        <w:t>.</w:t>
      </w:r>
    </w:p>
    <w:p w:rsidR="00D82AE1" w:rsidRPr="00D82AE1" w:rsidRDefault="00D82AE1" w:rsidP="00D82AE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2AE1">
        <w:rPr>
          <w:rFonts w:ascii="Times New Roman" w:hAnsi="Times New Roman"/>
          <w:sz w:val="24"/>
          <w:szCs w:val="24"/>
          <w:lang w:eastAsia="en-US"/>
        </w:rPr>
        <w:lastRenderedPageBreak/>
        <w:t xml:space="preserve">4.3. Доставка изданий, не указанных в п. 4.2 настоящего договора, осуществляется Поставщиком Заказчику не позднее 12:00 </w:t>
      </w:r>
      <w:r w:rsidR="00C17F1C">
        <w:rPr>
          <w:rFonts w:ascii="Times New Roman" w:hAnsi="Times New Roman"/>
          <w:sz w:val="24"/>
          <w:szCs w:val="24"/>
          <w:lang w:eastAsia="en-US"/>
        </w:rPr>
        <w:t xml:space="preserve">ч. </w:t>
      </w:r>
      <w:r w:rsidRPr="00D82AE1">
        <w:rPr>
          <w:rFonts w:ascii="Times New Roman" w:hAnsi="Times New Roman"/>
          <w:sz w:val="24"/>
          <w:szCs w:val="24"/>
          <w:lang w:eastAsia="en-US"/>
        </w:rPr>
        <w:t>дня, следующего за днем их поступления на склад Поставщика.</w:t>
      </w:r>
    </w:p>
    <w:p w:rsidR="00D82AE1" w:rsidRPr="00D82AE1" w:rsidRDefault="00D82AE1" w:rsidP="00D82AE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2AE1">
        <w:rPr>
          <w:rFonts w:ascii="Times New Roman" w:hAnsi="Times New Roman"/>
          <w:sz w:val="24"/>
          <w:szCs w:val="24"/>
          <w:lang w:eastAsia="en-US"/>
        </w:rPr>
        <w:t xml:space="preserve">4.4. Доставка Товара в адрес Заказчика производится автотранспортом Поставщика и за счет Поставщика.  Все погрузо-разгрузочные работы осуществляются силами, средствами и за счет Поставщика. </w:t>
      </w:r>
    </w:p>
    <w:p w:rsidR="00D82AE1" w:rsidRPr="00D82AE1" w:rsidRDefault="00D82AE1" w:rsidP="00D82AE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2AE1">
        <w:rPr>
          <w:rFonts w:ascii="Times New Roman" w:hAnsi="Times New Roman"/>
          <w:sz w:val="24"/>
          <w:szCs w:val="24"/>
          <w:lang w:eastAsia="en-US"/>
        </w:rPr>
        <w:t>4.5. Если Товар не был доставлен до 12:00</w:t>
      </w:r>
      <w:r w:rsidR="00C17F1C">
        <w:rPr>
          <w:rFonts w:ascii="Times New Roman" w:hAnsi="Times New Roman"/>
          <w:sz w:val="24"/>
          <w:szCs w:val="24"/>
          <w:lang w:eastAsia="en-US"/>
        </w:rPr>
        <w:t xml:space="preserve"> ч.</w:t>
      </w:r>
      <w:r w:rsidRPr="00D82AE1">
        <w:rPr>
          <w:rFonts w:ascii="Times New Roman" w:hAnsi="Times New Roman"/>
          <w:sz w:val="24"/>
          <w:szCs w:val="24"/>
          <w:lang w:eastAsia="en-US"/>
        </w:rPr>
        <w:t xml:space="preserve"> установленного дня, считается, что он не был поставлен в установленный день.</w:t>
      </w:r>
    </w:p>
    <w:p w:rsidR="00D82AE1" w:rsidRPr="00D82AE1" w:rsidRDefault="00D82AE1" w:rsidP="00D82AE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2AE1">
        <w:rPr>
          <w:rFonts w:ascii="Times New Roman" w:hAnsi="Times New Roman"/>
          <w:sz w:val="24"/>
          <w:szCs w:val="24"/>
          <w:lang w:eastAsia="en-US"/>
        </w:rPr>
        <w:t>4.6. Тара и упаковка должны обеспечивать сохранность Товара при транспортировке всеми видами транспорта.</w:t>
      </w:r>
    </w:p>
    <w:p w:rsidR="00D82AE1" w:rsidRPr="00D82AE1" w:rsidRDefault="00D82AE1" w:rsidP="00D82AE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2AE1">
        <w:rPr>
          <w:rFonts w:ascii="Times New Roman" w:hAnsi="Times New Roman"/>
          <w:sz w:val="24"/>
          <w:szCs w:val="24"/>
          <w:lang w:eastAsia="en-US"/>
        </w:rPr>
        <w:t>4.7. Доставка Товара до Заказчика с использованием услуг почты не допускается.</w:t>
      </w:r>
    </w:p>
    <w:p w:rsidR="00D82AE1" w:rsidRPr="00D82AE1" w:rsidRDefault="00D82AE1" w:rsidP="00D82AE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2AE1">
        <w:rPr>
          <w:rFonts w:ascii="Times New Roman" w:hAnsi="Times New Roman"/>
          <w:sz w:val="24"/>
          <w:szCs w:val="24"/>
          <w:lang w:eastAsia="en-US"/>
        </w:rPr>
        <w:t xml:space="preserve">4.8. Товар обязан сопровождать представитель Поставщика, имеющий надлежащим образом оформленную для осуществления таких действий доверенность. Присутствие представителя Поставщика при сдаче Товара Заказчику обязательно. Товар принимается представителем Заказчика под личную подпись с указанием должности и расшифровки подписи, согласно адресам, указанным в </w:t>
      </w:r>
      <w:r w:rsidR="00D84D50" w:rsidRPr="00D84D50">
        <w:rPr>
          <w:rFonts w:ascii="Times New Roman" w:hAnsi="Times New Roman"/>
          <w:sz w:val="24"/>
          <w:szCs w:val="24"/>
        </w:rPr>
        <w:t>пункте 4.1. договора</w:t>
      </w:r>
      <w:r w:rsidRPr="00D84D50">
        <w:rPr>
          <w:rFonts w:ascii="Times New Roman" w:hAnsi="Times New Roman"/>
          <w:sz w:val="24"/>
          <w:szCs w:val="24"/>
          <w:lang w:eastAsia="en-US"/>
        </w:rPr>
        <w:t>, с</w:t>
      </w:r>
      <w:r w:rsidRPr="00D82AE1">
        <w:rPr>
          <w:rFonts w:ascii="Times New Roman" w:hAnsi="Times New Roman"/>
          <w:sz w:val="24"/>
          <w:szCs w:val="24"/>
          <w:lang w:eastAsia="en-US"/>
        </w:rPr>
        <w:t xml:space="preserve"> обязательным приложением 2-х экземпляров сопроводительной накладной на доставленный товар </w:t>
      </w:r>
      <w:proofErr w:type="gramStart"/>
      <w:r w:rsidRPr="00D82AE1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D82AE1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D82AE1">
        <w:rPr>
          <w:rFonts w:ascii="Times New Roman" w:hAnsi="Times New Roman"/>
          <w:sz w:val="24"/>
          <w:szCs w:val="24"/>
          <w:lang w:eastAsia="en-US"/>
        </w:rPr>
        <w:t>которой</w:t>
      </w:r>
      <w:proofErr w:type="gramEnd"/>
      <w:r w:rsidRPr="00D82AE1">
        <w:rPr>
          <w:rFonts w:ascii="Times New Roman" w:hAnsi="Times New Roman"/>
          <w:sz w:val="24"/>
          <w:szCs w:val="24"/>
          <w:lang w:eastAsia="en-US"/>
        </w:rPr>
        <w:t xml:space="preserve"> указывается дата доставки, наименование, количество, номера  изданий. Представитель Заказчика проверяет поставляемый Товар на предмет соответствия спецификации, наличия всех необходимых сопроводительных документов и правильности их оформления, отмечает в накладной дату и время доставленного товара.  Первый экземпляр накладной остается у Заказчика, второй экземпляр возвращается представителю Поставщика. Товар не принимается Заказчиком при отсутствии в момент приемки товара представителя Поставщика. В случае нарушений Поставщиком пункта 4.8 настоящего договора  Заказчиком составляется акт и в соответствии с условиями настоящего договора, Поставщик уплачивает штраф в размере 10% от цены, указанной в пункте 3.1. договора.</w:t>
      </w:r>
    </w:p>
    <w:p w:rsidR="00D82AE1" w:rsidRPr="006E6F1E" w:rsidRDefault="00D82AE1" w:rsidP="00D82AE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E6F1E">
        <w:rPr>
          <w:rFonts w:ascii="Times New Roman" w:hAnsi="Times New Roman"/>
          <w:sz w:val="24"/>
          <w:szCs w:val="24"/>
          <w:lang w:eastAsia="ar-SA"/>
        </w:rPr>
        <w:t>4.9. Поставщик ежемесячно предоставляет представителю Заказчика по адресу: г.</w:t>
      </w:r>
      <w:r w:rsidR="00C17F1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86B52">
        <w:rPr>
          <w:rFonts w:ascii="Times New Roman" w:hAnsi="Times New Roman"/>
          <w:sz w:val="24"/>
          <w:szCs w:val="24"/>
          <w:lang w:eastAsia="ar-SA"/>
        </w:rPr>
        <w:t xml:space="preserve">Екатеринбург, ул. Мира, 22, 2 этаж счёт на оплату, 2 экземпляра счёта-фактуры и 2 экземпляра </w:t>
      </w:r>
      <w:proofErr w:type="gramStart"/>
      <w:r w:rsidR="00BC5CC9" w:rsidRPr="00C86B52">
        <w:rPr>
          <w:rFonts w:ascii="Times New Roman" w:hAnsi="Times New Roman"/>
          <w:sz w:val="24"/>
          <w:szCs w:val="24"/>
          <w:lang w:eastAsia="ar-SA"/>
        </w:rPr>
        <w:t>Универсального-передаточного</w:t>
      </w:r>
      <w:proofErr w:type="gramEnd"/>
      <w:r w:rsidR="00BC5CC9" w:rsidRPr="00C86B52">
        <w:rPr>
          <w:rFonts w:ascii="Times New Roman" w:hAnsi="Times New Roman"/>
          <w:sz w:val="24"/>
          <w:szCs w:val="24"/>
          <w:lang w:eastAsia="ar-SA"/>
        </w:rPr>
        <w:t xml:space="preserve"> документа (УПД) </w:t>
      </w:r>
      <w:r w:rsidRPr="00C86B52">
        <w:rPr>
          <w:rFonts w:ascii="Times New Roman" w:hAnsi="Times New Roman"/>
          <w:sz w:val="24"/>
          <w:szCs w:val="24"/>
          <w:lang w:eastAsia="ar-SA"/>
        </w:rPr>
        <w:t>за доставленный за месяц товар.</w:t>
      </w:r>
    </w:p>
    <w:p w:rsidR="00D82AE1" w:rsidRPr="006E6F1E" w:rsidRDefault="00D82AE1" w:rsidP="00D82AE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E6F1E">
        <w:rPr>
          <w:rFonts w:ascii="Times New Roman" w:hAnsi="Times New Roman"/>
          <w:sz w:val="24"/>
          <w:szCs w:val="24"/>
          <w:lang w:eastAsia="ar-SA"/>
        </w:rPr>
        <w:t>4.10. Моментом перехода права собственности на поставляемый Товар является дата получения Товара Заказчиком.</w:t>
      </w:r>
    </w:p>
    <w:p w:rsidR="00AA262D" w:rsidRPr="00C86B52" w:rsidRDefault="00AA262D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ПРАВА И ОБЯЗАННОСТИ ЗАКАЗЧИКА</w:t>
      </w:r>
    </w:p>
    <w:p w:rsidR="00610645" w:rsidRPr="004E7BB5" w:rsidRDefault="00610645" w:rsidP="0061064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0BCC">
        <w:rPr>
          <w:rFonts w:ascii="Times New Roman" w:hAnsi="Times New Roman"/>
          <w:bCs/>
          <w:color w:val="000000"/>
          <w:sz w:val="24"/>
          <w:szCs w:val="24"/>
        </w:rPr>
        <w:t>5.1.</w:t>
      </w:r>
      <w:r w:rsidRPr="004E7BB5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«Заказчик» вправе:</w:t>
      </w:r>
    </w:p>
    <w:p w:rsidR="00610645" w:rsidRPr="004E7BB5" w:rsidRDefault="00610645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7BB5">
        <w:rPr>
          <w:rFonts w:ascii="Times New Roman" w:hAnsi="Times New Roman"/>
          <w:color w:val="000000"/>
          <w:sz w:val="24"/>
          <w:szCs w:val="24"/>
        </w:rPr>
        <w:t>5.1.1.</w:t>
      </w:r>
      <w:r w:rsidRPr="004E7BB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E7BB5">
        <w:rPr>
          <w:rFonts w:ascii="Times New Roman" w:hAnsi="Times New Roman"/>
          <w:color w:val="000000"/>
          <w:sz w:val="24"/>
          <w:szCs w:val="24"/>
        </w:rPr>
        <w:t xml:space="preserve">Требовать от </w:t>
      </w:r>
      <w:r w:rsidRPr="004E7BB5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Pr="004E7BB5">
        <w:rPr>
          <w:rFonts w:ascii="Times New Roman" w:hAnsi="Times New Roman"/>
          <w:color w:val="000000"/>
          <w:sz w:val="24"/>
          <w:szCs w:val="24"/>
        </w:rPr>
        <w:t xml:space="preserve"> надлежащей поставки Товара, соответствующего качеству, объемам, срокам его поставки и иным требованиям, предусмотренным настоящим Договором.</w:t>
      </w:r>
    </w:p>
    <w:p w:rsidR="00610645" w:rsidRPr="004E7BB5" w:rsidRDefault="0033305A" w:rsidP="003330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5.1.2</w:t>
      </w:r>
      <w:r w:rsidR="00610645" w:rsidRPr="004E7BB5">
        <w:rPr>
          <w:rFonts w:ascii="Times New Roman" w:hAnsi="Times New Roman"/>
          <w:color w:val="000000"/>
          <w:sz w:val="24"/>
          <w:szCs w:val="24"/>
        </w:rPr>
        <w:t xml:space="preserve">. Требовать от </w:t>
      </w:r>
      <w:r w:rsidR="00610645" w:rsidRPr="004E7BB5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="00610645" w:rsidRPr="004E7BB5">
        <w:rPr>
          <w:rFonts w:ascii="Times New Roman" w:hAnsi="Times New Roman"/>
          <w:color w:val="000000"/>
          <w:sz w:val="24"/>
          <w:szCs w:val="24"/>
        </w:rPr>
        <w:t xml:space="preserve"> передачи  недостающих или замены отчетных документов, материалов и иной документации, подтверждающих поставку Товара.</w:t>
      </w:r>
    </w:p>
    <w:p w:rsidR="00610645" w:rsidRPr="004E7BB5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5.1.3</w:t>
      </w:r>
      <w:r w:rsidR="00610645" w:rsidRPr="004E7BB5">
        <w:rPr>
          <w:rFonts w:ascii="Times New Roman" w:hAnsi="Times New Roman"/>
          <w:color w:val="000000"/>
          <w:sz w:val="24"/>
          <w:szCs w:val="24"/>
        </w:rPr>
        <w:t xml:space="preserve">. Привлекать экспертов, специалистов и иных лиц, обладающих необходимыми знаниями в области сертификации,  стандартизации,  безопасности,  оценки качества и т.п., для участия в проведении экспертизы исполнения </w:t>
      </w:r>
      <w:r w:rsidR="00610645" w:rsidRPr="004E7BB5">
        <w:rPr>
          <w:rFonts w:ascii="Times New Roman" w:hAnsi="Times New Roman"/>
          <w:b/>
          <w:bCs/>
          <w:color w:val="000000"/>
          <w:sz w:val="24"/>
          <w:szCs w:val="24"/>
        </w:rPr>
        <w:t>«Поставщиком»</w:t>
      </w:r>
      <w:r w:rsidR="00610645" w:rsidRPr="004E7BB5">
        <w:rPr>
          <w:rFonts w:ascii="Times New Roman" w:hAnsi="Times New Roman"/>
          <w:color w:val="000000"/>
          <w:sz w:val="24"/>
          <w:szCs w:val="24"/>
        </w:rPr>
        <w:t xml:space="preserve"> обязательств и представленных </w:t>
      </w:r>
      <w:r w:rsidR="00610645" w:rsidRPr="004E7BB5">
        <w:rPr>
          <w:rFonts w:ascii="Times New Roman" w:hAnsi="Times New Roman"/>
          <w:b/>
          <w:bCs/>
          <w:color w:val="000000"/>
          <w:sz w:val="24"/>
          <w:szCs w:val="24"/>
        </w:rPr>
        <w:t xml:space="preserve">«Поставщиком» </w:t>
      </w:r>
      <w:r w:rsidR="00610645" w:rsidRPr="004E7BB5">
        <w:rPr>
          <w:rFonts w:ascii="Times New Roman" w:hAnsi="Times New Roman"/>
          <w:color w:val="000000"/>
          <w:sz w:val="24"/>
          <w:szCs w:val="24"/>
        </w:rPr>
        <w:t>отчетных документов и материалов.</w:t>
      </w:r>
    </w:p>
    <w:p w:rsidR="00610645" w:rsidRPr="004E7BB5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5.1.4</w:t>
      </w:r>
      <w:r w:rsidR="00610645" w:rsidRPr="004E7BB5">
        <w:rPr>
          <w:rFonts w:ascii="Times New Roman" w:hAnsi="Times New Roman"/>
          <w:color w:val="000000"/>
          <w:sz w:val="24"/>
          <w:szCs w:val="24"/>
        </w:rPr>
        <w:t xml:space="preserve">. Определять лиц, непосредственно участвующих в </w:t>
      </w:r>
      <w:proofErr w:type="gramStart"/>
      <w:r w:rsidR="00610645" w:rsidRPr="004E7BB5">
        <w:rPr>
          <w:rFonts w:ascii="Times New Roman" w:hAnsi="Times New Roman"/>
          <w:color w:val="000000"/>
          <w:sz w:val="24"/>
          <w:szCs w:val="24"/>
        </w:rPr>
        <w:t>контроле за</w:t>
      </w:r>
      <w:proofErr w:type="gramEnd"/>
      <w:r w:rsidR="00610645" w:rsidRPr="004E7BB5">
        <w:rPr>
          <w:rFonts w:ascii="Times New Roman" w:hAnsi="Times New Roman"/>
          <w:color w:val="000000"/>
          <w:sz w:val="24"/>
          <w:szCs w:val="24"/>
        </w:rPr>
        <w:t xml:space="preserve"> осуществлением поставки Товара </w:t>
      </w:r>
      <w:r w:rsidR="00610645" w:rsidRPr="00DA1545">
        <w:rPr>
          <w:rFonts w:ascii="Times New Roman" w:hAnsi="Times New Roman"/>
          <w:b/>
          <w:color w:val="000000"/>
          <w:sz w:val="24"/>
          <w:szCs w:val="24"/>
        </w:rPr>
        <w:t>«Поставщиком»</w:t>
      </w:r>
      <w:r w:rsidR="00610645" w:rsidRPr="004E7BB5">
        <w:rPr>
          <w:rFonts w:ascii="Times New Roman" w:hAnsi="Times New Roman"/>
          <w:color w:val="000000"/>
          <w:sz w:val="24"/>
          <w:szCs w:val="24"/>
        </w:rPr>
        <w:t xml:space="preserve"> и (или) участвующих в приемке Товара по количеству и качеству.</w:t>
      </w:r>
    </w:p>
    <w:p w:rsidR="00610645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5.1.5</w:t>
      </w:r>
      <w:r w:rsidR="00610645" w:rsidRPr="004E7BB5">
        <w:rPr>
          <w:rFonts w:ascii="Times New Roman" w:hAnsi="Times New Roman"/>
          <w:color w:val="000000"/>
          <w:sz w:val="24"/>
          <w:szCs w:val="24"/>
        </w:rPr>
        <w:t xml:space="preserve">. Удержать из стоимости Товара начисленные в соответствии с условиями Договора пени и штрафы за ненадлежащее исполнение </w:t>
      </w:r>
      <w:r w:rsidR="00610645" w:rsidRPr="00DA1545">
        <w:rPr>
          <w:rFonts w:ascii="Times New Roman" w:hAnsi="Times New Roman"/>
          <w:b/>
          <w:color w:val="000000"/>
          <w:sz w:val="24"/>
          <w:szCs w:val="24"/>
        </w:rPr>
        <w:t>«Поставщиком»</w:t>
      </w:r>
      <w:r w:rsidR="00C916FA">
        <w:rPr>
          <w:rFonts w:ascii="Times New Roman" w:hAnsi="Times New Roman"/>
          <w:color w:val="000000"/>
          <w:sz w:val="24"/>
          <w:szCs w:val="24"/>
        </w:rPr>
        <w:t xml:space="preserve"> своих обязанностей.</w:t>
      </w:r>
    </w:p>
    <w:p w:rsidR="007F3661" w:rsidRDefault="007F3661" w:rsidP="007F36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3661" w:rsidRDefault="007F3661" w:rsidP="007F36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85F7F">
        <w:rPr>
          <w:rFonts w:ascii="Times New Roman" w:hAnsi="Times New Roman"/>
          <w:color w:val="000000"/>
          <w:sz w:val="24"/>
          <w:szCs w:val="24"/>
        </w:rPr>
        <w:t>Реквизиты счета для уплаты неустоек (штрафов, пеней)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379"/>
      </w:tblGrid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620062, г. Екатеринбург, ул. Мира, д. 22</w:t>
            </w:r>
          </w:p>
        </w:tc>
      </w:tr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6670096267</w:t>
            </w:r>
          </w:p>
        </w:tc>
      </w:tr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667001001</w:t>
            </w:r>
          </w:p>
        </w:tc>
      </w:tr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1057747900143</w:t>
            </w:r>
          </w:p>
        </w:tc>
      </w:tr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Банк: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ОКЦ № 1 УГУ Банка России//УФК по Свердловской области </w:t>
            </w:r>
            <w:proofErr w:type="gramStart"/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. Екатеринбург</w:t>
            </w:r>
          </w:p>
        </w:tc>
      </w:tr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016577551</w:t>
            </w:r>
          </w:p>
        </w:tc>
      </w:tr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ЕКС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40102810645370000054</w:t>
            </w:r>
          </w:p>
        </w:tc>
      </w:tr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Получатель: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УФК по Свердловской области </w:t>
            </w:r>
          </w:p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(Уральский институт ГПС МЧС России  </w:t>
            </w:r>
            <w:proofErr w:type="gramStart"/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/с 20626Х67950)</w:t>
            </w:r>
          </w:p>
        </w:tc>
      </w:tr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Казначейский счет: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03214643000000016200</w:t>
            </w:r>
          </w:p>
        </w:tc>
      </w:tr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ОКТМО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65701000</w:t>
            </w:r>
          </w:p>
        </w:tc>
      </w:tr>
      <w:tr w:rsidR="007F3661" w:rsidRPr="00285F7F" w:rsidTr="007F3661">
        <w:trPr>
          <w:jc w:val="center"/>
        </w:trPr>
        <w:tc>
          <w:tcPr>
            <w:tcW w:w="2376" w:type="dxa"/>
          </w:tcPr>
          <w:p w:rsidR="007F3661" w:rsidRPr="007F3661" w:rsidRDefault="007F3661" w:rsidP="007F366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6379" w:type="dxa"/>
          </w:tcPr>
          <w:p w:rsidR="007F3661" w:rsidRPr="007F3661" w:rsidRDefault="007F3661" w:rsidP="007F36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7F3661">
              <w:rPr>
                <w:rFonts w:ascii="Times New Roman" w:hAnsi="Times New Roman"/>
                <w:szCs w:val="24"/>
                <w:lang w:eastAsia="ar-SA"/>
              </w:rPr>
              <w:t xml:space="preserve">00000000000000000140 </w:t>
            </w:r>
          </w:p>
          <w:p w:rsidR="007F3661" w:rsidRPr="007F3661" w:rsidRDefault="007F3661" w:rsidP="007F36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7F3661">
              <w:rPr>
                <w:rFonts w:ascii="Times New Roman" w:hAnsi="Times New Roman"/>
                <w:color w:val="000000"/>
                <w:sz w:val="24"/>
                <w:szCs w:val="24"/>
              </w:rPr>
              <w:t>Платить как НАЛОГОВЫЙ ПЛАТЕЖ</w:t>
            </w:r>
          </w:p>
        </w:tc>
      </w:tr>
    </w:tbl>
    <w:p w:rsidR="007F3661" w:rsidRPr="004E7BB5" w:rsidRDefault="007F3661" w:rsidP="0061064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0645" w:rsidRPr="004E7BB5" w:rsidRDefault="0033305A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B80BCC">
        <w:rPr>
          <w:rFonts w:ascii="Times New Roman" w:hAnsi="Times New Roman"/>
          <w:color w:val="000000"/>
          <w:sz w:val="24"/>
          <w:szCs w:val="24"/>
        </w:rPr>
        <w:t>2</w:t>
      </w:r>
      <w:r w:rsidR="00610645" w:rsidRPr="004E7BB5">
        <w:rPr>
          <w:rFonts w:ascii="Times New Roman" w:hAnsi="Times New Roman"/>
          <w:color w:val="000000"/>
          <w:sz w:val="24"/>
          <w:szCs w:val="24"/>
        </w:rPr>
        <w:t>. «</w:t>
      </w:r>
      <w:r w:rsidR="00610645" w:rsidRPr="004E7BB5">
        <w:rPr>
          <w:rFonts w:ascii="Times New Roman" w:hAnsi="Times New Roman"/>
          <w:b/>
          <w:bCs/>
          <w:color w:val="000000"/>
          <w:sz w:val="24"/>
          <w:szCs w:val="24"/>
        </w:rPr>
        <w:t>Заказчик» обязан:</w:t>
      </w:r>
    </w:p>
    <w:p w:rsidR="00610645" w:rsidRPr="004E7BB5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7BB5">
        <w:rPr>
          <w:rFonts w:ascii="Times New Roman" w:hAnsi="Times New Roman"/>
          <w:color w:val="000000"/>
          <w:sz w:val="24"/>
          <w:szCs w:val="24"/>
        </w:rPr>
        <w:t>5.2.1.</w:t>
      </w:r>
      <w:r w:rsidRPr="004E7BB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E7BB5">
        <w:rPr>
          <w:rFonts w:ascii="Times New Roman" w:hAnsi="Times New Roman"/>
          <w:color w:val="000000"/>
          <w:sz w:val="24"/>
          <w:szCs w:val="24"/>
        </w:rPr>
        <w:t xml:space="preserve">Своевременно сообщать в письменной форме </w:t>
      </w:r>
      <w:r w:rsidRPr="004E7BB5">
        <w:rPr>
          <w:rFonts w:ascii="Times New Roman" w:hAnsi="Times New Roman"/>
          <w:b/>
          <w:bCs/>
          <w:color w:val="000000"/>
          <w:sz w:val="24"/>
          <w:szCs w:val="24"/>
        </w:rPr>
        <w:t>«Поставщику»</w:t>
      </w:r>
      <w:r w:rsidRPr="004E7BB5">
        <w:rPr>
          <w:rFonts w:ascii="Times New Roman" w:hAnsi="Times New Roman"/>
          <w:color w:val="000000"/>
          <w:sz w:val="24"/>
          <w:szCs w:val="24"/>
        </w:rPr>
        <w:t xml:space="preserve"> о недостатках Товара, обнаруженных в ходе их поставки или приемки.</w:t>
      </w:r>
    </w:p>
    <w:p w:rsidR="00610645" w:rsidRPr="004E7BB5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7BB5">
        <w:rPr>
          <w:rFonts w:ascii="Times New Roman" w:hAnsi="Times New Roman"/>
          <w:color w:val="000000"/>
          <w:sz w:val="24"/>
          <w:szCs w:val="24"/>
        </w:rPr>
        <w:t>5.2.2. Обеспечивать своевременную оплату товара в соответствии с условиями настоящего Договора.</w:t>
      </w:r>
    </w:p>
    <w:p w:rsidR="00610645" w:rsidRPr="004E7BB5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7BB5">
        <w:rPr>
          <w:rFonts w:ascii="Times New Roman" w:hAnsi="Times New Roman"/>
          <w:color w:val="000000"/>
          <w:sz w:val="24"/>
          <w:szCs w:val="24"/>
        </w:rPr>
        <w:t xml:space="preserve">5.2.3. Обеспечивать своевременную приемку исполнения обязательств </w:t>
      </w:r>
      <w:r w:rsidRPr="004E7BB5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Pr="004E7BB5">
        <w:rPr>
          <w:rFonts w:ascii="Times New Roman" w:hAnsi="Times New Roman"/>
          <w:color w:val="000000"/>
          <w:sz w:val="24"/>
          <w:szCs w:val="24"/>
        </w:rPr>
        <w:t xml:space="preserve"> по выполненным им обязательствам.</w:t>
      </w:r>
    </w:p>
    <w:p w:rsidR="00610645" w:rsidRPr="00C86B52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ПРАВА И ОБЯЗАННОСТИ ПОСТАВЩИКА</w:t>
      </w:r>
    </w:p>
    <w:p w:rsidR="00610645" w:rsidRPr="004E7BB5" w:rsidRDefault="00610645" w:rsidP="00610645">
      <w:pPr>
        <w:pStyle w:val="ConsPlusNormal0"/>
        <w:ind w:firstLine="567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6.1. </w:t>
      </w:r>
      <w:r w:rsidRPr="004E7BB5">
        <w:rPr>
          <w:rFonts w:ascii="Times New Roman" w:hAnsi="Times New Roman" w:cs="Times New Roman"/>
          <w:b/>
          <w:bCs/>
          <w:sz w:val="24"/>
          <w:szCs w:val="24"/>
        </w:rPr>
        <w:t>«Поставщик» вправе:</w:t>
      </w:r>
    </w:p>
    <w:p w:rsidR="00610645" w:rsidRPr="004E7BB5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6.1.1. </w:t>
      </w:r>
      <w:r w:rsidRPr="004E7BB5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своевременного подписания </w:t>
      </w:r>
      <w:r w:rsidRPr="004E7B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«Заказчиком»</w:t>
      </w:r>
      <w:r w:rsidRPr="004E7BB5">
        <w:rPr>
          <w:rFonts w:ascii="Times New Roman" w:hAnsi="Times New Roman" w:cs="Times New Roman"/>
          <w:color w:val="000000"/>
          <w:sz w:val="24"/>
          <w:szCs w:val="24"/>
        </w:rPr>
        <w:t xml:space="preserve"> товарной накладной. </w:t>
      </w:r>
    </w:p>
    <w:p w:rsidR="00610645" w:rsidRPr="004E7BB5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7BB5">
        <w:rPr>
          <w:rFonts w:ascii="Times New Roman" w:hAnsi="Times New Roman" w:cs="Times New Roman"/>
          <w:color w:val="000000"/>
          <w:sz w:val="24"/>
          <w:szCs w:val="24"/>
        </w:rPr>
        <w:t>6.1.2. Требовать  своевременной оплаты поставленного Товара в соответствии с подписанной Сторонами товарной накладной по Договору</w:t>
      </w:r>
      <w:r w:rsidRPr="004E7B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610645" w:rsidRPr="004E7BB5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0BCC">
        <w:rPr>
          <w:rFonts w:ascii="Times New Roman" w:hAnsi="Times New Roman" w:cs="Times New Roman"/>
          <w:bCs/>
          <w:color w:val="000000"/>
          <w:sz w:val="24"/>
          <w:szCs w:val="24"/>
        </w:rPr>
        <w:t>6.2.</w:t>
      </w:r>
      <w:r w:rsidRPr="004E7B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«Поставщик» обязан:</w:t>
      </w:r>
    </w:p>
    <w:p w:rsidR="00610645" w:rsidRPr="004E7BB5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BB5">
        <w:rPr>
          <w:rFonts w:ascii="Times New Roman" w:hAnsi="Times New Roman" w:cs="Times New Roman"/>
          <w:color w:val="000000"/>
          <w:sz w:val="24"/>
          <w:szCs w:val="24"/>
        </w:rPr>
        <w:t>6.2.1.</w:t>
      </w:r>
      <w:r w:rsidRPr="004E7B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7BB5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и надлежащим образом поставить Товар и представить </w:t>
      </w:r>
      <w:r w:rsidRPr="004E7B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«Заказчику»</w:t>
      </w:r>
      <w:r w:rsidRPr="004E7BB5">
        <w:rPr>
          <w:rFonts w:ascii="Times New Roman" w:hAnsi="Times New Roman" w:cs="Times New Roman"/>
          <w:color w:val="000000"/>
          <w:sz w:val="24"/>
          <w:szCs w:val="24"/>
        </w:rPr>
        <w:t xml:space="preserve"> отчетные документы и материалы, предусмотренные настоящим Договором.</w:t>
      </w:r>
    </w:p>
    <w:p w:rsidR="00610645" w:rsidRPr="004E7BB5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BB5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BF2CA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E7BB5">
        <w:rPr>
          <w:rFonts w:ascii="Times New Roman" w:hAnsi="Times New Roman" w:cs="Times New Roman"/>
          <w:color w:val="000000"/>
          <w:sz w:val="24"/>
          <w:szCs w:val="24"/>
        </w:rPr>
        <w:t>. Безвозмездно у</w:t>
      </w:r>
      <w:r w:rsidRPr="004E7BB5">
        <w:rPr>
          <w:rFonts w:ascii="Times New Roman" w:hAnsi="Times New Roman" w:cs="Times New Roman"/>
          <w:sz w:val="24"/>
          <w:szCs w:val="24"/>
        </w:rPr>
        <w:t>странить</w:t>
      </w:r>
      <w:r w:rsidRPr="004E7BB5">
        <w:rPr>
          <w:rFonts w:ascii="Times New Roman" w:hAnsi="Times New Roman" w:cs="Times New Roman"/>
          <w:color w:val="000000"/>
          <w:sz w:val="24"/>
          <w:szCs w:val="24"/>
        </w:rPr>
        <w:t xml:space="preserve"> выявленные недостатки Товара или осуществить его соответствующую замену в порядке и на условиях, предусмотренных настоящим Договором.</w:t>
      </w:r>
    </w:p>
    <w:p w:rsidR="0033305A" w:rsidRDefault="0033305A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7BB5">
        <w:rPr>
          <w:rFonts w:ascii="Times New Roman" w:hAnsi="Times New Roman" w:cs="Times New Roman"/>
          <w:color w:val="000000"/>
          <w:sz w:val="24"/>
          <w:szCs w:val="24"/>
        </w:rPr>
        <w:t>ПОРЯДОК СДАЧИ И ПРИЕМКИ ТОВАРА</w:t>
      </w:r>
    </w:p>
    <w:p w:rsidR="00610645" w:rsidRDefault="00610645" w:rsidP="006106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E7BB5">
        <w:rPr>
          <w:rFonts w:ascii="Times New Roman" w:hAnsi="Times New Roman"/>
          <w:sz w:val="24"/>
          <w:szCs w:val="24"/>
        </w:rPr>
        <w:t xml:space="preserve">7.1. </w:t>
      </w:r>
      <w:proofErr w:type="gramStart"/>
      <w:r w:rsidRPr="004E7BB5">
        <w:rPr>
          <w:rFonts w:ascii="Times New Roman" w:hAnsi="Times New Roman"/>
          <w:sz w:val="24"/>
          <w:szCs w:val="24"/>
        </w:rPr>
        <w:t xml:space="preserve">Порядок приемки Товара </w:t>
      </w:r>
      <w:r w:rsidRPr="00066F58">
        <w:rPr>
          <w:rFonts w:ascii="Times New Roman" w:hAnsi="Times New Roman"/>
          <w:b/>
          <w:sz w:val="24"/>
          <w:szCs w:val="24"/>
        </w:rPr>
        <w:t>«Заказчиком»</w:t>
      </w:r>
      <w:r w:rsidRPr="004E7BB5">
        <w:rPr>
          <w:rFonts w:ascii="Times New Roman" w:hAnsi="Times New Roman"/>
          <w:sz w:val="24"/>
          <w:szCs w:val="24"/>
        </w:rPr>
        <w:t xml:space="preserve"> по количеству и качеству регулируется действующими Инструкциями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N П-6,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 N П-7, </w:t>
      </w:r>
      <w:r w:rsidRPr="004E7BB5">
        <w:rPr>
          <w:rFonts w:ascii="Times New Roman" w:hAnsi="Times New Roman"/>
          <w:color w:val="000000"/>
          <w:sz w:val="24"/>
          <w:szCs w:val="24"/>
        </w:rPr>
        <w:t>при этом присутствие</w:t>
      </w:r>
      <w:proofErr w:type="gramEnd"/>
      <w:r w:rsidRPr="004E7BB5">
        <w:rPr>
          <w:rFonts w:ascii="Times New Roman" w:hAnsi="Times New Roman"/>
          <w:color w:val="000000"/>
          <w:sz w:val="24"/>
          <w:szCs w:val="24"/>
        </w:rPr>
        <w:t xml:space="preserve"> уполномоченного на сдачу товара лица со стороны </w:t>
      </w:r>
      <w:r w:rsidR="00DA1545" w:rsidRPr="00DA1545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DA1545">
        <w:rPr>
          <w:rFonts w:ascii="Times New Roman" w:hAnsi="Times New Roman"/>
          <w:b/>
          <w:color w:val="000000"/>
          <w:sz w:val="24"/>
          <w:szCs w:val="24"/>
        </w:rPr>
        <w:t>Поставщика</w:t>
      </w:r>
      <w:r w:rsidR="00DA1545" w:rsidRPr="00DA1545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4E7BB5">
        <w:rPr>
          <w:rFonts w:ascii="Times New Roman" w:hAnsi="Times New Roman"/>
          <w:color w:val="000000"/>
          <w:sz w:val="24"/>
          <w:szCs w:val="24"/>
        </w:rPr>
        <w:t>, является обязательным.</w:t>
      </w:r>
    </w:p>
    <w:p w:rsidR="00F66CA3" w:rsidRDefault="00F66CA3" w:rsidP="006106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66CA3">
        <w:rPr>
          <w:rFonts w:ascii="Times New Roman" w:hAnsi="Times New Roman"/>
          <w:sz w:val="24"/>
          <w:szCs w:val="24"/>
        </w:rPr>
        <w:t xml:space="preserve">7.2. </w:t>
      </w:r>
      <w:r w:rsidRPr="00C916FA">
        <w:rPr>
          <w:rFonts w:ascii="Times New Roman" w:hAnsi="Times New Roman"/>
          <w:b/>
          <w:color w:val="000000"/>
          <w:sz w:val="24"/>
          <w:szCs w:val="24"/>
        </w:rPr>
        <w:t>Заказчик в течение 10 календарных дней</w:t>
      </w:r>
      <w:r w:rsidRPr="00F66CA3">
        <w:rPr>
          <w:rFonts w:ascii="Times New Roman" w:hAnsi="Times New Roman"/>
          <w:color w:val="000000"/>
          <w:sz w:val="24"/>
          <w:szCs w:val="24"/>
        </w:rPr>
        <w:t xml:space="preserve"> со дня получения </w:t>
      </w:r>
      <w:r>
        <w:rPr>
          <w:rFonts w:ascii="Times New Roman" w:hAnsi="Times New Roman"/>
          <w:color w:val="000000"/>
          <w:sz w:val="24"/>
          <w:szCs w:val="24"/>
        </w:rPr>
        <w:t>Товара и товарной накладной</w:t>
      </w:r>
      <w:r w:rsidRPr="00F66CA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6CA3">
        <w:rPr>
          <w:rFonts w:ascii="Times New Roman" w:hAnsi="Times New Roman"/>
          <w:color w:val="000000"/>
          <w:sz w:val="24"/>
          <w:szCs w:val="24"/>
        </w:rPr>
        <w:t xml:space="preserve">осуществляет проверку </w:t>
      </w:r>
      <w:r>
        <w:rPr>
          <w:rFonts w:ascii="Times New Roman" w:hAnsi="Times New Roman"/>
          <w:color w:val="000000"/>
          <w:sz w:val="24"/>
          <w:szCs w:val="24"/>
        </w:rPr>
        <w:t xml:space="preserve">поставленного Товара на предмет соответствия  </w:t>
      </w:r>
      <w:r w:rsidRPr="00F66CA3">
        <w:rPr>
          <w:rFonts w:ascii="Times New Roman" w:hAnsi="Times New Roman"/>
          <w:color w:val="000000"/>
          <w:sz w:val="24"/>
          <w:szCs w:val="24"/>
        </w:rPr>
        <w:t xml:space="preserve">требованиям и условиям Договора, принимает </w:t>
      </w:r>
      <w:r>
        <w:rPr>
          <w:rFonts w:ascii="Times New Roman" w:hAnsi="Times New Roman"/>
          <w:color w:val="000000"/>
          <w:sz w:val="24"/>
          <w:szCs w:val="24"/>
        </w:rPr>
        <w:t>поставленный Товар</w:t>
      </w:r>
      <w:r w:rsidRPr="00F66CA3">
        <w:rPr>
          <w:rFonts w:ascii="Times New Roman" w:hAnsi="Times New Roman"/>
          <w:color w:val="000000"/>
          <w:sz w:val="24"/>
          <w:szCs w:val="24"/>
        </w:rPr>
        <w:t xml:space="preserve">, передает </w:t>
      </w:r>
      <w:r>
        <w:rPr>
          <w:rFonts w:ascii="Times New Roman" w:hAnsi="Times New Roman"/>
          <w:color w:val="000000"/>
          <w:sz w:val="24"/>
          <w:szCs w:val="24"/>
        </w:rPr>
        <w:t xml:space="preserve">Поставщику </w:t>
      </w:r>
      <w:r w:rsidRPr="00F66CA3">
        <w:rPr>
          <w:rFonts w:ascii="Times New Roman" w:hAnsi="Times New Roman"/>
          <w:color w:val="000000"/>
          <w:sz w:val="24"/>
          <w:szCs w:val="24"/>
        </w:rPr>
        <w:t>подписанн</w:t>
      </w:r>
      <w:r>
        <w:rPr>
          <w:rFonts w:ascii="Times New Roman" w:hAnsi="Times New Roman"/>
          <w:color w:val="000000"/>
          <w:sz w:val="24"/>
          <w:szCs w:val="24"/>
        </w:rPr>
        <w:t xml:space="preserve">ую </w:t>
      </w:r>
      <w:r w:rsidRPr="00F66CA3">
        <w:rPr>
          <w:rFonts w:ascii="Times New Roman" w:hAnsi="Times New Roman"/>
          <w:color w:val="000000"/>
          <w:sz w:val="24"/>
          <w:szCs w:val="24"/>
        </w:rPr>
        <w:t xml:space="preserve">со своей стороны </w:t>
      </w:r>
      <w:r>
        <w:rPr>
          <w:rFonts w:ascii="Times New Roman" w:hAnsi="Times New Roman"/>
          <w:color w:val="000000"/>
          <w:sz w:val="24"/>
          <w:szCs w:val="24"/>
        </w:rPr>
        <w:t xml:space="preserve">товарную накладную </w:t>
      </w:r>
      <w:r w:rsidRPr="00F66CA3">
        <w:rPr>
          <w:rFonts w:ascii="Times New Roman" w:hAnsi="Times New Roman"/>
          <w:color w:val="000000"/>
          <w:sz w:val="24"/>
          <w:szCs w:val="24"/>
        </w:rPr>
        <w:t xml:space="preserve">или отказывает в приемке, направляя мотивированный отказ от приемки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66CA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0701D" w:rsidRDefault="0070701D" w:rsidP="006106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0701D">
        <w:rPr>
          <w:rFonts w:ascii="Times New Roman" w:hAnsi="Times New Roman"/>
          <w:color w:val="000000"/>
          <w:sz w:val="24"/>
          <w:szCs w:val="24"/>
        </w:rPr>
        <w:t xml:space="preserve">Ответственным лицом </w:t>
      </w:r>
      <w:r w:rsidRPr="0070701D">
        <w:rPr>
          <w:rFonts w:ascii="Times New Roman" w:hAnsi="Times New Roman"/>
          <w:b/>
          <w:color w:val="000000"/>
          <w:sz w:val="24"/>
          <w:szCs w:val="24"/>
        </w:rPr>
        <w:t>«Заказчика»</w:t>
      </w:r>
      <w:r w:rsidRPr="0070701D">
        <w:rPr>
          <w:rFonts w:ascii="Times New Roman" w:hAnsi="Times New Roman"/>
          <w:color w:val="000000"/>
          <w:sz w:val="24"/>
          <w:szCs w:val="24"/>
        </w:rPr>
        <w:t xml:space="preserve"> оформляется Акт приемки товаров, работ, услуг         (ф.0510452), который утверждается </w:t>
      </w:r>
      <w:r w:rsidRPr="0070701D">
        <w:rPr>
          <w:rFonts w:ascii="Times New Roman" w:hAnsi="Times New Roman"/>
          <w:b/>
          <w:color w:val="000000"/>
          <w:sz w:val="24"/>
          <w:szCs w:val="24"/>
        </w:rPr>
        <w:t>«Заказчиком»</w:t>
      </w:r>
      <w:r w:rsidRPr="0070701D">
        <w:rPr>
          <w:rFonts w:ascii="Times New Roman" w:hAnsi="Times New Roman"/>
          <w:color w:val="000000"/>
          <w:sz w:val="24"/>
          <w:szCs w:val="24"/>
        </w:rPr>
        <w:t xml:space="preserve">  без подписи </w:t>
      </w:r>
      <w:r w:rsidRPr="0070701D">
        <w:rPr>
          <w:rFonts w:ascii="Times New Roman" w:hAnsi="Times New Roman"/>
          <w:b/>
          <w:color w:val="000000"/>
          <w:sz w:val="24"/>
          <w:szCs w:val="24"/>
        </w:rPr>
        <w:t>«Поставщика»</w:t>
      </w:r>
      <w:r w:rsidRPr="0070701D">
        <w:rPr>
          <w:rFonts w:ascii="Times New Roman" w:hAnsi="Times New Roman"/>
          <w:color w:val="000000"/>
          <w:sz w:val="24"/>
          <w:szCs w:val="24"/>
        </w:rPr>
        <w:t xml:space="preserve"> и направляется </w:t>
      </w:r>
      <w:r w:rsidRPr="0070701D">
        <w:rPr>
          <w:rFonts w:ascii="Times New Roman" w:hAnsi="Times New Roman"/>
          <w:b/>
          <w:color w:val="000000"/>
          <w:sz w:val="24"/>
          <w:szCs w:val="24"/>
        </w:rPr>
        <w:t>«Поставщику»</w:t>
      </w:r>
      <w:r w:rsidRPr="0070701D">
        <w:rPr>
          <w:rFonts w:ascii="Times New Roman" w:hAnsi="Times New Roman"/>
          <w:color w:val="000000"/>
          <w:sz w:val="24"/>
          <w:szCs w:val="24"/>
        </w:rPr>
        <w:t xml:space="preserve"> по электронной почте, </w:t>
      </w:r>
      <w:r w:rsidRPr="00534AF2">
        <w:rPr>
          <w:rFonts w:ascii="Times New Roman" w:hAnsi="Times New Roman"/>
          <w:i/>
          <w:color w:val="000000"/>
          <w:sz w:val="24"/>
          <w:szCs w:val="24"/>
          <w:highlight w:val="yellow"/>
        </w:rPr>
        <w:t>указанной в информационной карте закупочной сессии ЕАТ</w:t>
      </w:r>
      <w:r w:rsidRPr="0070701D">
        <w:rPr>
          <w:rFonts w:ascii="Times New Roman" w:hAnsi="Times New Roman"/>
          <w:color w:val="000000"/>
          <w:sz w:val="24"/>
          <w:szCs w:val="24"/>
        </w:rPr>
        <w:t xml:space="preserve">, в виде скан-копии в целях подтверждения возникновения у </w:t>
      </w:r>
      <w:r w:rsidRPr="0070701D">
        <w:rPr>
          <w:rFonts w:ascii="Times New Roman" w:hAnsi="Times New Roman"/>
          <w:b/>
          <w:color w:val="000000"/>
          <w:sz w:val="24"/>
          <w:szCs w:val="24"/>
        </w:rPr>
        <w:t>«Заказчика»</w:t>
      </w:r>
      <w:r w:rsidRPr="0070701D">
        <w:rPr>
          <w:rFonts w:ascii="Times New Roman" w:hAnsi="Times New Roman"/>
          <w:color w:val="000000"/>
          <w:sz w:val="24"/>
          <w:szCs w:val="24"/>
        </w:rPr>
        <w:t xml:space="preserve">  обязанности оплатить товары, работы, услуги.</w:t>
      </w:r>
      <w:proofErr w:type="gramEnd"/>
    </w:p>
    <w:p w:rsidR="00F66CA3" w:rsidRDefault="00F66CA3" w:rsidP="006A4111">
      <w:pPr>
        <w:numPr>
          <w:ilvl w:val="1"/>
          <w:numId w:val="3"/>
        </w:numPr>
        <w:spacing w:after="0" w:line="240" w:lineRule="auto"/>
        <w:ind w:left="0" w:firstLine="684"/>
        <w:jc w:val="both"/>
        <w:rPr>
          <w:rFonts w:ascii="Times New Roman" w:hAnsi="Times New Roman"/>
          <w:color w:val="000000"/>
          <w:sz w:val="24"/>
          <w:szCs w:val="24"/>
        </w:rPr>
      </w:pPr>
      <w:r w:rsidRPr="00F66CA3">
        <w:rPr>
          <w:rFonts w:ascii="Times New Roman" w:hAnsi="Times New Roman"/>
          <w:color w:val="000000"/>
          <w:sz w:val="24"/>
          <w:szCs w:val="24"/>
        </w:rPr>
        <w:t xml:space="preserve">Для проверки </w:t>
      </w:r>
      <w:r>
        <w:rPr>
          <w:rFonts w:ascii="Times New Roman" w:hAnsi="Times New Roman"/>
          <w:color w:val="000000"/>
          <w:sz w:val="24"/>
          <w:szCs w:val="24"/>
        </w:rPr>
        <w:t xml:space="preserve">поставленного Товара </w:t>
      </w:r>
      <w:r w:rsidRPr="00F66CA3">
        <w:rPr>
          <w:rFonts w:ascii="Times New Roman" w:hAnsi="Times New Roman"/>
          <w:color w:val="000000"/>
          <w:sz w:val="24"/>
          <w:szCs w:val="24"/>
        </w:rPr>
        <w:t xml:space="preserve">в части их соответствия условиям Договора Заказчик проводит экспертизу. Экспертиза </w:t>
      </w:r>
      <w:r>
        <w:rPr>
          <w:rFonts w:ascii="Times New Roman" w:hAnsi="Times New Roman"/>
          <w:color w:val="000000"/>
          <w:sz w:val="24"/>
          <w:szCs w:val="24"/>
        </w:rPr>
        <w:t xml:space="preserve">Товара </w:t>
      </w:r>
      <w:r w:rsidRPr="00F66CA3">
        <w:rPr>
          <w:rFonts w:ascii="Times New Roman" w:hAnsi="Times New Roman"/>
          <w:color w:val="000000"/>
          <w:sz w:val="24"/>
          <w:szCs w:val="24"/>
        </w:rPr>
        <w:t>может проводиться Заказчиком своими силами или к ее проведению могут привлекаться независимые эксперты (экспертные организации) на основании договоров, заключенных в соответствии с требованиями гражданского законодательства РФ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A4111" w:rsidRPr="006A4111" w:rsidRDefault="006A4111" w:rsidP="006A4111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7.4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озместить расходы </w:t>
      </w:r>
      <w:r w:rsidRPr="00B81FBB">
        <w:rPr>
          <w:rFonts w:ascii="Times New Roman" w:hAnsi="Times New Roman" w:cs="Times New Roman"/>
          <w:b/>
          <w:sz w:val="24"/>
          <w:szCs w:val="24"/>
        </w:rPr>
        <w:t>«Заказчику»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на проведение независимой экспертизы, если по её результатам будет установлено, что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поставлен товар (часть товара) не соответствующий условиям Договора.</w:t>
      </w:r>
    </w:p>
    <w:p w:rsidR="00F66CA3" w:rsidRPr="00E268DE" w:rsidRDefault="00F66CA3" w:rsidP="0061064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66CA3">
        <w:rPr>
          <w:rFonts w:ascii="Times New Roman" w:hAnsi="Times New Roman"/>
          <w:color w:val="000000"/>
          <w:sz w:val="24"/>
          <w:szCs w:val="24"/>
        </w:rPr>
        <w:t>7.</w:t>
      </w:r>
      <w:r w:rsidR="006A4111">
        <w:rPr>
          <w:rFonts w:ascii="Times New Roman" w:hAnsi="Times New Roman"/>
          <w:color w:val="000000"/>
          <w:sz w:val="24"/>
          <w:szCs w:val="24"/>
        </w:rPr>
        <w:t>5</w:t>
      </w:r>
      <w:r w:rsidRPr="00F66CA3">
        <w:rPr>
          <w:rFonts w:ascii="Times New Roman" w:hAnsi="Times New Roman"/>
          <w:color w:val="000000"/>
          <w:sz w:val="24"/>
          <w:szCs w:val="24"/>
        </w:rPr>
        <w:t xml:space="preserve">. В случае отказа Заказчика от приемки </w:t>
      </w:r>
      <w:r w:rsidR="00B81D62">
        <w:rPr>
          <w:rFonts w:ascii="Times New Roman" w:hAnsi="Times New Roman"/>
          <w:color w:val="000000"/>
          <w:sz w:val="24"/>
          <w:szCs w:val="24"/>
        </w:rPr>
        <w:t xml:space="preserve">Товара </w:t>
      </w:r>
      <w:r w:rsidRPr="00F66CA3">
        <w:rPr>
          <w:rFonts w:ascii="Times New Roman" w:hAnsi="Times New Roman"/>
          <w:color w:val="000000"/>
          <w:sz w:val="24"/>
          <w:szCs w:val="24"/>
        </w:rPr>
        <w:t xml:space="preserve">составляется акт с перечнем выявленных недостатков и с указанием сроков их устранения. Указанный акт в течение </w:t>
      </w:r>
      <w:r w:rsidR="00B81D62">
        <w:rPr>
          <w:rFonts w:ascii="Times New Roman" w:hAnsi="Times New Roman"/>
          <w:color w:val="000000"/>
          <w:sz w:val="24"/>
          <w:szCs w:val="24"/>
        </w:rPr>
        <w:t xml:space="preserve">трех </w:t>
      </w:r>
      <w:r w:rsidRPr="00F66CA3">
        <w:rPr>
          <w:rFonts w:ascii="Times New Roman" w:hAnsi="Times New Roman"/>
          <w:color w:val="000000"/>
          <w:sz w:val="24"/>
          <w:szCs w:val="24"/>
        </w:rPr>
        <w:t>рабоч</w:t>
      </w:r>
      <w:r w:rsidR="00B81D62">
        <w:rPr>
          <w:rFonts w:ascii="Times New Roman" w:hAnsi="Times New Roman"/>
          <w:color w:val="000000"/>
          <w:sz w:val="24"/>
          <w:szCs w:val="24"/>
        </w:rPr>
        <w:t xml:space="preserve">их </w:t>
      </w:r>
      <w:r w:rsidRPr="00F66CA3">
        <w:rPr>
          <w:rFonts w:ascii="Times New Roman" w:hAnsi="Times New Roman"/>
          <w:color w:val="000000"/>
          <w:sz w:val="24"/>
          <w:szCs w:val="24"/>
        </w:rPr>
        <w:t>дн</w:t>
      </w:r>
      <w:r w:rsidR="00B81D62">
        <w:rPr>
          <w:rFonts w:ascii="Times New Roman" w:hAnsi="Times New Roman"/>
          <w:color w:val="000000"/>
          <w:sz w:val="24"/>
          <w:szCs w:val="24"/>
        </w:rPr>
        <w:t xml:space="preserve">ей </w:t>
      </w:r>
      <w:proofErr w:type="gramStart"/>
      <w:r w:rsidRPr="00F66CA3">
        <w:rPr>
          <w:rFonts w:ascii="Times New Roman" w:hAnsi="Times New Roman"/>
          <w:color w:val="000000"/>
          <w:sz w:val="24"/>
          <w:szCs w:val="24"/>
        </w:rPr>
        <w:t>с даты</w:t>
      </w:r>
      <w:proofErr w:type="gramEnd"/>
      <w:r w:rsidRPr="00F66CA3">
        <w:rPr>
          <w:rFonts w:ascii="Times New Roman" w:hAnsi="Times New Roman"/>
          <w:color w:val="000000"/>
          <w:sz w:val="24"/>
          <w:szCs w:val="24"/>
        </w:rPr>
        <w:t xml:space="preserve"> его подписания направляется Заказчиком </w:t>
      </w:r>
      <w:r w:rsidR="00B81D62">
        <w:rPr>
          <w:rFonts w:ascii="Times New Roman" w:hAnsi="Times New Roman"/>
          <w:color w:val="000000"/>
          <w:sz w:val="24"/>
          <w:szCs w:val="24"/>
        </w:rPr>
        <w:t>Поставщику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E268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68DE" w:rsidRPr="00E268DE">
        <w:rPr>
          <w:rFonts w:ascii="Times New Roman" w:hAnsi="Times New Roman"/>
          <w:color w:val="000000"/>
          <w:sz w:val="24"/>
          <w:szCs w:val="24"/>
        </w:rPr>
        <w:t>Выявленные недостатки устраняются Исполнителем за его счет</w:t>
      </w:r>
      <w:r w:rsidR="00E268D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65674" w:rsidRDefault="00610645" w:rsidP="00C86B5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E7BB5">
        <w:rPr>
          <w:rFonts w:ascii="Times New Roman" w:hAnsi="Times New Roman"/>
          <w:sz w:val="24"/>
          <w:szCs w:val="24"/>
        </w:rPr>
        <w:t>7.</w:t>
      </w:r>
      <w:r w:rsidR="006A4111">
        <w:rPr>
          <w:rFonts w:ascii="Times New Roman" w:hAnsi="Times New Roman"/>
          <w:sz w:val="24"/>
          <w:szCs w:val="24"/>
        </w:rPr>
        <w:t>6</w:t>
      </w:r>
      <w:r w:rsidRPr="004E7BB5">
        <w:rPr>
          <w:rFonts w:ascii="Times New Roman" w:hAnsi="Times New Roman"/>
          <w:sz w:val="24"/>
          <w:szCs w:val="24"/>
        </w:rPr>
        <w:t>. Датой поставки Товара считается дата подписания Сторонами (или их представителями) товарной накладной или акта устранения недостатков.</w:t>
      </w:r>
    </w:p>
    <w:p w:rsidR="00610645" w:rsidRPr="004E7BB5" w:rsidRDefault="00610645" w:rsidP="0061064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E7BB5">
        <w:rPr>
          <w:rFonts w:ascii="Times New Roman" w:hAnsi="Times New Roman"/>
          <w:sz w:val="24"/>
          <w:szCs w:val="24"/>
        </w:rPr>
        <w:t>7.</w:t>
      </w:r>
      <w:r w:rsidR="006A4111">
        <w:rPr>
          <w:rFonts w:ascii="Times New Roman" w:hAnsi="Times New Roman"/>
          <w:sz w:val="24"/>
          <w:szCs w:val="24"/>
        </w:rPr>
        <w:t>7</w:t>
      </w:r>
      <w:r w:rsidRPr="004E7BB5">
        <w:rPr>
          <w:rFonts w:ascii="Times New Roman" w:hAnsi="Times New Roman"/>
          <w:sz w:val="24"/>
          <w:szCs w:val="24"/>
        </w:rPr>
        <w:t>. Некачественный (некомплектный) товар или товар не соответствующий условиям Договора считается не поставленным.</w:t>
      </w:r>
    </w:p>
    <w:p w:rsidR="00AA262D" w:rsidRDefault="00AA262D" w:rsidP="00610645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ГАРАНТИЙНЫЕ ОБЯЗАТЕЛЬСТВА</w:t>
      </w:r>
    </w:p>
    <w:p w:rsidR="00610645" w:rsidRPr="004E7BB5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8.1. </w:t>
      </w:r>
      <w:r w:rsidRPr="00745E3A"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 w:rsidRPr="00745E3A">
        <w:rPr>
          <w:rFonts w:ascii="Times New Roman" w:hAnsi="Times New Roman" w:cs="Times New Roman"/>
          <w:sz w:val="24"/>
          <w:szCs w:val="24"/>
        </w:rPr>
        <w:t xml:space="preserve"> гарантирует качество Товара и устанавливает на Товар </w:t>
      </w:r>
      <w:r w:rsidRPr="00745E3A">
        <w:rPr>
          <w:rFonts w:ascii="Times New Roman" w:hAnsi="Times New Roman" w:cs="Times New Roman"/>
          <w:b/>
          <w:bCs/>
          <w:sz w:val="24"/>
          <w:szCs w:val="24"/>
        </w:rPr>
        <w:t xml:space="preserve">гарантийный срок </w:t>
      </w:r>
      <w:r w:rsidR="005E5875" w:rsidRPr="00745E3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86E5D" w:rsidRPr="00745E3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E5875" w:rsidRPr="00745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E5D" w:rsidRPr="00745E3A">
        <w:rPr>
          <w:rFonts w:ascii="Times New Roman" w:hAnsi="Times New Roman" w:cs="Times New Roman"/>
          <w:b/>
          <w:bCs/>
          <w:sz w:val="24"/>
          <w:szCs w:val="24"/>
        </w:rPr>
        <w:t>месяцев</w:t>
      </w:r>
      <w:r w:rsidRPr="004E7BB5">
        <w:rPr>
          <w:rFonts w:ascii="Times New Roman" w:hAnsi="Times New Roman" w:cs="Times New Roman"/>
          <w:sz w:val="24"/>
          <w:szCs w:val="24"/>
        </w:rPr>
        <w:t xml:space="preserve">, со дня его приемки </w:t>
      </w:r>
      <w:r w:rsidRPr="004E7BB5">
        <w:rPr>
          <w:rFonts w:ascii="Times New Roman" w:hAnsi="Times New Roman" w:cs="Times New Roman"/>
          <w:b/>
          <w:bCs/>
          <w:sz w:val="24"/>
          <w:szCs w:val="24"/>
        </w:rPr>
        <w:t>«Заказчиком»</w:t>
      </w:r>
      <w:r w:rsidRPr="004E7BB5">
        <w:rPr>
          <w:rFonts w:ascii="Times New Roman" w:hAnsi="Times New Roman" w:cs="Times New Roman"/>
          <w:sz w:val="24"/>
          <w:szCs w:val="24"/>
        </w:rPr>
        <w:t xml:space="preserve">. Гарантийный срок – срок равный </w:t>
      </w:r>
      <w:r w:rsidR="00086E5D">
        <w:rPr>
          <w:rFonts w:ascii="Times New Roman" w:hAnsi="Times New Roman" w:cs="Times New Roman"/>
          <w:sz w:val="24"/>
          <w:szCs w:val="24"/>
        </w:rPr>
        <w:t>шести месяцам</w:t>
      </w:r>
      <w:r w:rsidR="005E5875">
        <w:rPr>
          <w:rFonts w:ascii="Times New Roman" w:hAnsi="Times New Roman" w:cs="Times New Roman"/>
          <w:sz w:val="24"/>
          <w:szCs w:val="24"/>
        </w:rPr>
        <w:t xml:space="preserve"> </w:t>
      </w:r>
      <w:r w:rsidRPr="004E7BB5">
        <w:rPr>
          <w:rFonts w:ascii="Times New Roman" w:hAnsi="Times New Roman" w:cs="Times New Roman"/>
          <w:sz w:val="24"/>
          <w:szCs w:val="24"/>
        </w:rPr>
        <w:t xml:space="preserve">с момента поставки товара, в течение которого </w:t>
      </w:r>
      <w:r w:rsidRPr="004E7BB5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Pr="004E7BB5">
        <w:rPr>
          <w:rFonts w:ascii="Times New Roman" w:hAnsi="Times New Roman" w:cs="Times New Roman"/>
          <w:sz w:val="24"/>
          <w:szCs w:val="24"/>
        </w:rPr>
        <w:t xml:space="preserve"> устраняет в соответствии с условиями Договора своими и/или привлеченными силами и за свой счет все выявленные дефекты</w:t>
      </w:r>
      <w:r w:rsidR="0033305A">
        <w:rPr>
          <w:rFonts w:ascii="Times New Roman" w:hAnsi="Times New Roman" w:cs="Times New Roman"/>
          <w:sz w:val="24"/>
          <w:szCs w:val="24"/>
        </w:rPr>
        <w:t xml:space="preserve"> (производственный брак)</w:t>
      </w:r>
      <w:r w:rsidRPr="004E7BB5">
        <w:rPr>
          <w:rFonts w:ascii="Times New Roman" w:hAnsi="Times New Roman" w:cs="Times New Roman"/>
          <w:sz w:val="24"/>
          <w:szCs w:val="24"/>
        </w:rPr>
        <w:t xml:space="preserve">, связанные с эксплуатацией товара, при отсутствии виновных действий со стороны </w:t>
      </w:r>
      <w:r w:rsidRPr="004E7B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E7BB5">
        <w:rPr>
          <w:rFonts w:ascii="Times New Roman" w:hAnsi="Times New Roman" w:cs="Times New Roman"/>
          <w:sz w:val="24"/>
          <w:szCs w:val="24"/>
        </w:rPr>
        <w:t xml:space="preserve"> и третьих лиц. </w:t>
      </w:r>
    </w:p>
    <w:p w:rsidR="00610645" w:rsidRPr="004E7BB5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4E7BB5">
        <w:rPr>
          <w:rFonts w:ascii="Times New Roman" w:hAnsi="Times New Roman" w:cs="Times New Roman"/>
          <w:sz w:val="24"/>
          <w:szCs w:val="24"/>
        </w:rPr>
        <w:t xml:space="preserve">Если в течение гарантийного срока выявится, что товар имеет дефекты и/или недостатки, которые являются следствием ненадлежащего выполнения </w:t>
      </w:r>
      <w:r w:rsidRPr="004E7BB5">
        <w:rPr>
          <w:rFonts w:ascii="Times New Roman" w:hAnsi="Times New Roman" w:cs="Times New Roman"/>
          <w:b/>
          <w:sz w:val="24"/>
          <w:szCs w:val="24"/>
        </w:rPr>
        <w:t xml:space="preserve">«Поставщиком» </w:t>
      </w:r>
      <w:r w:rsidRPr="004E7BB5">
        <w:rPr>
          <w:rFonts w:ascii="Times New Roman" w:hAnsi="Times New Roman" w:cs="Times New Roman"/>
          <w:sz w:val="24"/>
          <w:szCs w:val="24"/>
        </w:rPr>
        <w:t xml:space="preserve">принятых им на себя обязательств, в том числе будут обнаружены товары, которые не соответствуют сертификатам качества или требованиям Договора, </w:t>
      </w:r>
      <w:r w:rsidRPr="004E7B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E7BB5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Pr="004E7BB5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4E7BB5">
        <w:rPr>
          <w:rFonts w:ascii="Times New Roman" w:hAnsi="Times New Roman" w:cs="Times New Roman"/>
          <w:sz w:val="24"/>
          <w:szCs w:val="24"/>
        </w:rPr>
        <w:t xml:space="preserve"> составляет Рекламационный акт, где кроме прочего определяются даты устранения дефектов и недостатков.</w:t>
      </w:r>
      <w:proofErr w:type="gramEnd"/>
      <w:r w:rsidRPr="004E7BB5">
        <w:rPr>
          <w:rFonts w:ascii="Times New Roman" w:hAnsi="Times New Roman" w:cs="Times New Roman"/>
          <w:sz w:val="24"/>
          <w:szCs w:val="24"/>
        </w:rPr>
        <w:t xml:space="preserve"> Рекламационный акт должен быть составлен не позднее 10 (десяти) дней со дня обнаружения недостатков. Гарантийный срок продлевается на период устранения дефектов.  </w:t>
      </w:r>
    </w:p>
    <w:p w:rsidR="00AA262D" w:rsidRPr="004E7BB5" w:rsidRDefault="00AA262D" w:rsidP="00610645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B80BCC" w:rsidRPr="00AE2CC7" w:rsidRDefault="00B80BCC" w:rsidP="00B80BC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E2CC7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AE2CC7">
        <w:rPr>
          <w:rFonts w:ascii="Times New Roman" w:hAnsi="Times New Roman" w:cs="Times New Roman"/>
          <w:sz w:val="24"/>
          <w:szCs w:val="24"/>
        </w:rPr>
        <w:t xml:space="preserve">у Стороны несут ответственность согласно условиям настоящего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AE2CC7">
        <w:rPr>
          <w:rFonts w:ascii="Times New Roman" w:hAnsi="Times New Roman" w:cs="Times New Roman"/>
          <w:sz w:val="24"/>
          <w:szCs w:val="24"/>
        </w:rPr>
        <w:t>а и нормам законодательства Российской Федерации.</w:t>
      </w:r>
    </w:p>
    <w:p w:rsidR="00B80BCC" w:rsidRPr="00AE2CC7" w:rsidRDefault="00B80BCC" w:rsidP="00B80BC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E2CC7">
        <w:rPr>
          <w:rFonts w:ascii="Times New Roman" w:hAnsi="Times New Roman" w:cs="Times New Roman"/>
          <w:sz w:val="24"/>
          <w:szCs w:val="24"/>
        </w:rPr>
        <w:t xml:space="preserve">.2. За просрочку в исполнении обязательств, предусмотренных п. 1.1, 4.1. настоящего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AE2CC7">
        <w:rPr>
          <w:rFonts w:ascii="Times New Roman" w:hAnsi="Times New Roman" w:cs="Times New Roman"/>
          <w:sz w:val="24"/>
          <w:szCs w:val="24"/>
        </w:rPr>
        <w:t xml:space="preserve">а, </w:t>
      </w:r>
      <w:r w:rsidRPr="00AE2CC7">
        <w:rPr>
          <w:rFonts w:ascii="Times New Roman" w:hAnsi="Times New Roman" w:cs="Times New Roman"/>
          <w:b/>
          <w:bCs/>
          <w:sz w:val="24"/>
          <w:szCs w:val="24"/>
        </w:rPr>
        <w:t xml:space="preserve">«Заказчик» </w:t>
      </w:r>
      <w:r w:rsidRPr="00AE2CC7">
        <w:rPr>
          <w:rFonts w:ascii="Times New Roman" w:hAnsi="Times New Roman" w:cs="Times New Roman"/>
          <w:sz w:val="24"/>
          <w:szCs w:val="24"/>
        </w:rPr>
        <w:t xml:space="preserve">имеет право взыскать с </w:t>
      </w:r>
      <w:r w:rsidRPr="00AE2CC7">
        <w:rPr>
          <w:rFonts w:ascii="Times New Roman" w:hAnsi="Times New Roman" w:cs="Times New Roman"/>
          <w:b/>
          <w:bCs/>
          <w:sz w:val="24"/>
          <w:szCs w:val="24"/>
        </w:rPr>
        <w:t>«Поставщика»</w:t>
      </w:r>
      <w:r w:rsidRPr="00AE2CC7">
        <w:rPr>
          <w:rFonts w:ascii="Times New Roman" w:hAnsi="Times New Roman" w:cs="Times New Roman"/>
          <w:sz w:val="24"/>
          <w:szCs w:val="24"/>
        </w:rPr>
        <w:t xml:space="preserve"> пеню в размере 0,2 % от стоимости Товара или части недопоставленного Товара за каждый день просрочки исполнения обязательства.</w:t>
      </w:r>
    </w:p>
    <w:p w:rsidR="00B80BCC" w:rsidRDefault="00B80BCC" w:rsidP="00B80BC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E2CC7">
        <w:rPr>
          <w:rFonts w:ascii="Times New Roman" w:hAnsi="Times New Roman" w:cs="Times New Roman"/>
          <w:sz w:val="24"/>
          <w:szCs w:val="24"/>
        </w:rPr>
        <w:t xml:space="preserve">.3. В случае нарушения </w:t>
      </w:r>
      <w:r w:rsidRPr="00066F58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AE2CC7">
        <w:rPr>
          <w:rFonts w:ascii="Times New Roman" w:hAnsi="Times New Roman" w:cs="Times New Roman"/>
          <w:sz w:val="24"/>
          <w:szCs w:val="24"/>
        </w:rPr>
        <w:t xml:space="preserve"> сроков платежей,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AE2CC7">
        <w:rPr>
          <w:rFonts w:ascii="Times New Roman" w:hAnsi="Times New Roman" w:cs="Times New Roman"/>
          <w:sz w:val="24"/>
          <w:szCs w:val="24"/>
        </w:rPr>
        <w:t xml:space="preserve">ом, </w:t>
      </w:r>
      <w:r w:rsidRPr="00DA1545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Pr="00AE2CC7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в размере одной трехсотой действующей на день уплаты неустойки </w:t>
      </w:r>
      <w:r w:rsidR="00491324">
        <w:rPr>
          <w:rFonts w:ascii="Times New Roman" w:hAnsi="Times New Roman" w:cs="Times New Roman"/>
          <w:sz w:val="24"/>
          <w:szCs w:val="24"/>
        </w:rPr>
        <w:t>ключевой ставки</w:t>
      </w:r>
      <w:r w:rsidRPr="00AE2CC7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Федерации. Неустойка начисляется за каждый день просрочки, начиная со дня, следующего после дня истечения установленного настоящим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AE2CC7">
        <w:rPr>
          <w:rFonts w:ascii="Times New Roman" w:hAnsi="Times New Roman" w:cs="Times New Roman"/>
          <w:sz w:val="24"/>
          <w:szCs w:val="24"/>
        </w:rPr>
        <w:t xml:space="preserve">ом срока платежа. </w:t>
      </w:r>
      <w:r w:rsidRPr="00066F58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AE2CC7">
        <w:rPr>
          <w:rFonts w:ascii="Times New Roman" w:hAnsi="Times New Roman" w:cs="Times New Roman"/>
          <w:sz w:val="24"/>
          <w:szCs w:val="24"/>
        </w:rPr>
        <w:t xml:space="preserve"> освобождается от уплаты неустойки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B80BCC" w:rsidRPr="00CE5711" w:rsidRDefault="00B80BCC" w:rsidP="00B80BCC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039BF">
        <w:rPr>
          <w:rFonts w:ascii="Times New Roman" w:hAnsi="Times New Roman" w:cs="Times New Roman"/>
          <w:sz w:val="24"/>
          <w:szCs w:val="24"/>
        </w:rPr>
        <w:t xml:space="preserve">.4. </w:t>
      </w:r>
      <w:r w:rsidRPr="00A039BF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</w:t>
      </w:r>
      <w:r w:rsidRPr="00DA1545">
        <w:rPr>
          <w:rFonts w:ascii="Times New Roman" w:hAnsi="Times New Roman"/>
          <w:b/>
          <w:sz w:val="24"/>
          <w:szCs w:val="24"/>
        </w:rPr>
        <w:t>«Поставщиком»</w:t>
      </w:r>
      <w:r w:rsidRPr="00A039BF">
        <w:rPr>
          <w:rFonts w:ascii="Times New Roman" w:hAnsi="Times New Roman"/>
          <w:sz w:val="24"/>
          <w:szCs w:val="24"/>
        </w:rPr>
        <w:t xml:space="preserve"> обязательств, </w:t>
      </w:r>
      <w:r w:rsidRPr="00CE5711">
        <w:rPr>
          <w:rFonts w:ascii="Times New Roman" w:hAnsi="Times New Roman"/>
          <w:sz w:val="24"/>
          <w:szCs w:val="24"/>
        </w:rPr>
        <w:t xml:space="preserve">предусмотренных Договором, за исключением просрочки исполнения </w:t>
      </w:r>
      <w:r w:rsidRPr="00CE5711">
        <w:rPr>
          <w:rFonts w:ascii="Times New Roman" w:hAnsi="Times New Roman"/>
          <w:b/>
          <w:sz w:val="24"/>
          <w:szCs w:val="24"/>
        </w:rPr>
        <w:t>«Поставщиком»</w:t>
      </w:r>
      <w:r w:rsidRPr="00CE5711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Договором, </w:t>
      </w:r>
      <w:r w:rsidRPr="008B31A0">
        <w:rPr>
          <w:rFonts w:ascii="Times New Roman" w:hAnsi="Times New Roman"/>
          <w:b/>
          <w:sz w:val="24"/>
          <w:szCs w:val="24"/>
        </w:rPr>
        <w:t>«Заказчик»</w:t>
      </w:r>
      <w:r w:rsidRPr="008B31A0">
        <w:rPr>
          <w:rFonts w:ascii="Times New Roman" w:hAnsi="Times New Roman"/>
          <w:sz w:val="24"/>
          <w:szCs w:val="24"/>
        </w:rPr>
        <w:t xml:space="preserve"> имеет право начислить и взыскать с Поставщика штраф. Размер штрафа составляет 10 % от суммы Договора</w:t>
      </w:r>
      <w:r w:rsidR="00F26AB8">
        <w:rPr>
          <w:rFonts w:ascii="Times New Roman" w:hAnsi="Times New Roman"/>
          <w:sz w:val="24"/>
          <w:szCs w:val="24"/>
        </w:rPr>
        <w:t>.</w:t>
      </w:r>
    </w:p>
    <w:p w:rsidR="00B80BCC" w:rsidRPr="00CE5711" w:rsidRDefault="00B80BCC" w:rsidP="00B80BCC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E5711">
        <w:rPr>
          <w:rFonts w:ascii="Times New Roman" w:hAnsi="Times New Roman"/>
          <w:sz w:val="24"/>
          <w:szCs w:val="24"/>
        </w:rPr>
        <w:t xml:space="preserve">9.5. </w:t>
      </w:r>
      <w:r w:rsidRPr="00CE5711">
        <w:rPr>
          <w:rFonts w:ascii="Times New Roman" w:hAnsi="Times New Roman"/>
          <w:sz w:val="24"/>
          <w:szCs w:val="24"/>
          <w:lang w:eastAsia="ar-SA"/>
        </w:rPr>
        <w:t xml:space="preserve">За каждый факт неисполнения </w:t>
      </w:r>
      <w:r w:rsidRPr="00CE5711">
        <w:rPr>
          <w:rFonts w:ascii="Times New Roman" w:hAnsi="Times New Roman"/>
          <w:b/>
          <w:sz w:val="24"/>
          <w:szCs w:val="24"/>
          <w:lang w:eastAsia="ar-SA"/>
        </w:rPr>
        <w:t>заказчиком</w:t>
      </w:r>
      <w:r w:rsidRPr="00CE5711">
        <w:rPr>
          <w:rFonts w:ascii="Times New Roman" w:hAnsi="Times New Roman"/>
          <w:sz w:val="24"/>
          <w:szCs w:val="24"/>
          <w:lang w:eastAsia="ar-SA"/>
        </w:rPr>
        <w:t xml:space="preserve"> обязатель</w:t>
      </w:r>
      <w:proofErr w:type="gramStart"/>
      <w:r w:rsidRPr="00CE5711">
        <w:rPr>
          <w:rFonts w:ascii="Times New Roman" w:hAnsi="Times New Roman"/>
          <w:sz w:val="24"/>
          <w:szCs w:val="24"/>
          <w:lang w:eastAsia="ar-SA"/>
        </w:rPr>
        <w:t>ств пр</w:t>
      </w:r>
      <w:proofErr w:type="gramEnd"/>
      <w:r w:rsidRPr="00CE5711">
        <w:rPr>
          <w:rFonts w:ascii="Times New Roman" w:hAnsi="Times New Roman"/>
          <w:sz w:val="24"/>
          <w:szCs w:val="24"/>
          <w:lang w:eastAsia="ar-SA"/>
        </w:rPr>
        <w:t xml:space="preserve">едусмотренных договором, за исключением просрочки  исполнения обязательств, предусмотренных договором </w:t>
      </w:r>
      <w:r w:rsidRPr="00CE5711">
        <w:rPr>
          <w:rFonts w:ascii="Times New Roman" w:hAnsi="Times New Roman"/>
          <w:b/>
          <w:sz w:val="24"/>
          <w:szCs w:val="24"/>
          <w:lang w:eastAsia="ar-SA"/>
        </w:rPr>
        <w:t>Заказчику</w:t>
      </w:r>
      <w:r w:rsidRPr="00CE5711">
        <w:rPr>
          <w:rFonts w:ascii="Times New Roman" w:hAnsi="Times New Roman"/>
          <w:sz w:val="24"/>
          <w:szCs w:val="24"/>
          <w:lang w:eastAsia="ar-SA"/>
        </w:rPr>
        <w:t xml:space="preserve"> начисляется штраф, который установлен в виде фиксированной суммы – 1000 (одна тысяча рублей) 00 копеек. </w:t>
      </w:r>
    </w:p>
    <w:p w:rsidR="00B80BCC" w:rsidRPr="0027244B" w:rsidRDefault="00B80BCC" w:rsidP="00B80BC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5711">
        <w:rPr>
          <w:rFonts w:ascii="Times New Roman" w:hAnsi="Times New Roman"/>
          <w:color w:val="000000"/>
          <w:sz w:val="24"/>
          <w:szCs w:val="24"/>
        </w:rPr>
        <w:t>9.6. Применение неустойки (штрафа</w:t>
      </w:r>
      <w:r w:rsidRPr="0027244B">
        <w:rPr>
          <w:rFonts w:ascii="Times New Roman" w:hAnsi="Times New Roman"/>
          <w:color w:val="000000"/>
          <w:sz w:val="24"/>
          <w:szCs w:val="24"/>
        </w:rPr>
        <w:t>, пени) не освобождает Стороны от исполнения обязательств по настоящему Договору.</w:t>
      </w:r>
    </w:p>
    <w:p w:rsidR="00B80BCC" w:rsidRPr="0027244B" w:rsidRDefault="00B80BCC" w:rsidP="00B80BC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9.7 </w:t>
      </w:r>
      <w:r w:rsidRPr="0027244B">
        <w:rPr>
          <w:rFonts w:ascii="Times New Roman" w:hAnsi="Times New Roman"/>
          <w:color w:val="000000"/>
          <w:sz w:val="24"/>
          <w:szCs w:val="24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B80BCC" w:rsidRPr="0027244B" w:rsidRDefault="00B80BCC" w:rsidP="00B80BC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9.8. </w:t>
      </w:r>
      <w:r w:rsidRPr="0027244B">
        <w:rPr>
          <w:rFonts w:ascii="Times New Roman" w:hAnsi="Times New Roman"/>
          <w:color w:val="000000"/>
          <w:sz w:val="24"/>
          <w:szCs w:val="24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B80BCC" w:rsidRPr="0027244B" w:rsidRDefault="00B80BCC" w:rsidP="00B80BC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9.9. </w:t>
      </w:r>
      <w:r w:rsidRPr="0027244B">
        <w:rPr>
          <w:rFonts w:ascii="Times New Roman" w:hAnsi="Times New Roman"/>
          <w:color w:val="000000"/>
          <w:sz w:val="24"/>
          <w:szCs w:val="24"/>
        </w:rPr>
        <w:t xml:space="preserve">Заказчик освобождается от уплаты пени, если докажет, что просрочка исполнения обязательства произошла вследствие обстоятельств непреодолимой силы или по вине Поставщика. </w:t>
      </w:r>
    </w:p>
    <w:p w:rsidR="00B80BCC" w:rsidRPr="0027244B" w:rsidRDefault="00B80BCC" w:rsidP="00B80BC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9.10 </w:t>
      </w:r>
      <w:r w:rsidRPr="0027244B">
        <w:rPr>
          <w:rFonts w:ascii="Times New Roman" w:hAnsi="Times New Roman" w:cs="Times New Roman"/>
          <w:color w:val="000000"/>
          <w:sz w:val="24"/>
          <w:szCs w:val="24"/>
        </w:rPr>
        <w:t>Поставщик освобождается от уплаты пени, если докажет, что ненадлежащее исполнение обязательства или просрочка его исполнения произошли вследствие обстоятельств непреодолимой силы или по вине Заказчика</w:t>
      </w:r>
    </w:p>
    <w:p w:rsidR="00B80BCC" w:rsidRPr="00AE2CC7" w:rsidRDefault="00B80BCC" w:rsidP="00B80BC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E2C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AE2CC7">
        <w:rPr>
          <w:rFonts w:ascii="Times New Roman" w:hAnsi="Times New Roman" w:cs="Times New Roman"/>
          <w:sz w:val="24"/>
          <w:szCs w:val="24"/>
        </w:rPr>
        <w:t xml:space="preserve">В случае поставки </w:t>
      </w:r>
      <w:r w:rsidRPr="00DA1545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AE2CC7">
        <w:rPr>
          <w:rFonts w:ascii="Times New Roman" w:hAnsi="Times New Roman" w:cs="Times New Roman"/>
          <w:sz w:val="24"/>
          <w:szCs w:val="24"/>
        </w:rPr>
        <w:t xml:space="preserve"> товара после определенного в п. 4.1.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AE2CC7">
        <w:rPr>
          <w:rFonts w:ascii="Times New Roman" w:hAnsi="Times New Roman" w:cs="Times New Roman"/>
          <w:sz w:val="24"/>
          <w:szCs w:val="24"/>
        </w:rPr>
        <w:t xml:space="preserve">а срока, </w:t>
      </w:r>
      <w:r w:rsidRPr="00DA154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AE2CC7">
        <w:rPr>
          <w:rFonts w:ascii="Times New Roman" w:hAnsi="Times New Roman" w:cs="Times New Roman"/>
          <w:sz w:val="24"/>
          <w:szCs w:val="24"/>
        </w:rPr>
        <w:t xml:space="preserve"> вправе не принимать товар. </w:t>
      </w:r>
    </w:p>
    <w:p w:rsidR="00B80BCC" w:rsidRDefault="00B80BCC" w:rsidP="00B80BC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9.12. </w:t>
      </w:r>
      <w:r w:rsidRPr="00AE2CC7">
        <w:rPr>
          <w:rFonts w:ascii="Times New Roman" w:hAnsi="Times New Roman" w:cs="Times New Roman"/>
          <w:sz w:val="24"/>
          <w:szCs w:val="24"/>
        </w:rPr>
        <w:t xml:space="preserve">Риск случайной гибели или случайного повреждения товара до его передачи на склад </w:t>
      </w:r>
      <w:r w:rsidRPr="00066F58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AE2CC7">
        <w:rPr>
          <w:rFonts w:ascii="Times New Roman" w:hAnsi="Times New Roman" w:cs="Times New Roman"/>
          <w:sz w:val="24"/>
          <w:szCs w:val="24"/>
        </w:rPr>
        <w:t xml:space="preserve"> и подписания товарной накладной </w:t>
      </w:r>
      <w:r w:rsidRPr="00DA1545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AE2CC7">
        <w:rPr>
          <w:rFonts w:ascii="Times New Roman" w:hAnsi="Times New Roman" w:cs="Times New Roman"/>
          <w:sz w:val="24"/>
          <w:szCs w:val="24"/>
        </w:rPr>
        <w:t xml:space="preserve"> лежит на </w:t>
      </w:r>
      <w:r w:rsidRPr="00DA1545">
        <w:rPr>
          <w:rFonts w:ascii="Times New Roman" w:hAnsi="Times New Roman" w:cs="Times New Roman"/>
          <w:b/>
          <w:sz w:val="24"/>
          <w:szCs w:val="24"/>
        </w:rPr>
        <w:t>«Поставщике»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7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9CB" w:rsidRDefault="002179CB" w:rsidP="00610645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610645" w:rsidRPr="004E7BB5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10.1. Настоящий Договор вступает в силу </w:t>
      </w:r>
      <w:r w:rsidR="00304208" w:rsidRPr="004E7BB5">
        <w:rPr>
          <w:rFonts w:ascii="Times New Roman" w:hAnsi="Times New Roman" w:cs="Times New Roman"/>
          <w:sz w:val="24"/>
          <w:szCs w:val="24"/>
        </w:rPr>
        <w:t xml:space="preserve">с момента его подписания сторонами </w:t>
      </w:r>
      <w:r w:rsidRPr="004E7BB5">
        <w:rPr>
          <w:rFonts w:ascii="Times New Roman" w:hAnsi="Times New Roman" w:cs="Times New Roman"/>
          <w:sz w:val="24"/>
          <w:szCs w:val="24"/>
        </w:rPr>
        <w:t xml:space="preserve">и действует до </w:t>
      </w:r>
      <w:r w:rsidR="00C13A6F" w:rsidRPr="00C13A6F">
        <w:rPr>
          <w:rFonts w:ascii="Times New Roman" w:hAnsi="Times New Roman" w:cs="Times New Roman"/>
          <w:b/>
          <w:sz w:val="24"/>
          <w:szCs w:val="24"/>
        </w:rPr>
        <w:t>25</w:t>
      </w:r>
      <w:r w:rsidR="00B51B58" w:rsidRPr="00C13A6F">
        <w:rPr>
          <w:rFonts w:ascii="Times New Roman" w:hAnsi="Times New Roman" w:cs="Times New Roman"/>
          <w:b/>
          <w:sz w:val="24"/>
          <w:szCs w:val="24"/>
        </w:rPr>
        <w:t>.</w:t>
      </w:r>
      <w:r w:rsidR="00167A4C" w:rsidRPr="00C916FA">
        <w:rPr>
          <w:rFonts w:ascii="Times New Roman" w:hAnsi="Times New Roman" w:cs="Times New Roman"/>
          <w:b/>
          <w:sz w:val="24"/>
          <w:szCs w:val="24"/>
        </w:rPr>
        <w:t>12</w:t>
      </w:r>
      <w:r w:rsidR="00BC5CC9" w:rsidRPr="00C916FA">
        <w:rPr>
          <w:rFonts w:ascii="Times New Roman" w:hAnsi="Times New Roman" w:cs="Times New Roman"/>
          <w:b/>
          <w:sz w:val="24"/>
          <w:szCs w:val="24"/>
        </w:rPr>
        <w:t>.</w:t>
      </w:r>
      <w:r w:rsidR="00862B6A" w:rsidRPr="00C916FA">
        <w:rPr>
          <w:rFonts w:ascii="Times New Roman" w:hAnsi="Times New Roman" w:cs="Times New Roman"/>
          <w:b/>
          <w:sz w:val="24"/>
          <w:szCs w:val="24"/>
        </w:rPr>
        <w:t>20</w:t>
      </w:r>
      <w:r w:rsidR="0024673F" w:rsidRPr="00C916FA">
        <w:rPr>
          <w:rFonts w:ascii="Times New Roman" w:hAnsi="Times New Roman" w:cs="Times New Roman"/>
          <w:b/>
          <w:sz w:val="24"/>
          <w:szCs w:val="24"/>
        </w:rPr>
        <w:t>2</w:t>
      </w:r>
      <w:r w:rsidR="00BC5CC9" w:rsidRPr="00C916FA">
        <w:rPr>
          <w:rFonts w:ascii="Times New Roman" w:hAnsi="Times New Roman" w:cs="Times New Roman"/>
          <w:b/>
          <w:sz w:val="24"/>
          <w:szCs w:val="24"/>
        </w:rPr>
        <w:t>6</w:t>
      </w:r>
      <w:r w:rsidR="00862B6A" w:rsidRPr="00C916F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62B6A" w:rsidRPr="00BB227F">
        <w:rPr>
          <w:rFonts w:ascii="Times New Roman" w:hAnsi="Times New Roman" w:cs="Times New Roman"/>
          <w:sz w:val="24"/>
          <w:szCs w:val="24"/>
        </w:rPr>
        <w:t>.,</w:t>
      </w:r>
      <w:r w:rsidR="00862B6A" w:rsidRPr="004E7BB5">
        <w:rPr>
          <w:rFonts w:ascii="Times New Roman" w:hAnsi="Times New Roman" w:cs="Times New Roman"/>
          <w:sz w:val="24"/>
          <w:szCs w:val="24"/>
        </w:rPr>
        <w:t xml:space="preserve"> но в любом случае до </w:t>
      </w:r>
      <w:r w:rsidRPr="004E7BB5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по настоящему Договору.</w:t>
      </w:r>
    </w:p>
    <w:p w:rsidR="00610645" w:rsidRPr="004E7BB5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10.2. Любая из Сторон может отказаться от исполнения обязательств по настоящему Договору только в случаях и порядке предусмотренных законодательством Российской Федерации.</w:t>
      </w:r>
    </w:p>
    <w:p w:rsidR="00610645" w:rsidRPr="004E7BB5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 xml:space="preserve">10.3. Прекращение действия Договора не освобождает Стороны от </w:t>
      </w:r>
      <w:r w:rsidR="00AC30A0">
        <w:rPr>
          <w:rFonts w:ascii="Times New Roman" w:hAnsi="Times New Roman" w:cs="Times New Roman"/>
          <w:sz w:val="24"/>
          <w:szCs w:val="24"/>
        </w:rPr>
        <w:t xml:space="preserve">исполнения гарантийных обязательств, обязательств по оплате товара и </w:t>
      </w:r>
      <w:r w:rsidRPr="004E7BB5">
        <w:rPr>
          <w:rFonts w:ascii="Times New Roman" w:hAnsi="Times New Roman" w:cs="Times New Roman"/>
          <w:sz w:val="24"/>
          <w:szCs w:val="24"/>
        </w:rPr>
        <w:t>обяза</w:t>
      </w:r>
      <w:r w:rsidR="00AC30A0">
        <w:rPr>
          <w:rFonts w:ascii="Times New Roman" w:hAnsi="Times New Roman" w:cs="Times New Roman"/>
          <w:sz w:val="24"/>
          <w:szCs w:val="24"/>
        </w:rPr>
        <w:t>тельств по</w:t>
      </w:r>
      <w:r w:rsidRPr="004E7BB5">
        <w:rPr>
          <w:rFonts w:ascii="Times New Roman" w:hAnsi="Times New Roman" w:cs="Times New Roman"/>
          <w:sz w:val="24"/>
          <w:szCs w:val="24"/>
        </w:rPr>
        <w:t xml:space="preserve"> возмещени</w:t>
      </w:r>
      <w:r w:rsidR="00AC30A0">
        <w:rPr>
          <w:rFonts w:ascii="Times New Roman" w:hAnsi="Times New Roman" w:cs="Times New Roman"/>
          <w:sz w:val="24"/>
          <w:szCs w:val="24"/>
        </w:rPr>
        <w:t>ю</w:t>
      </w:r>
      <w:r w:rsidRPr="004E7BB5">
        <w:rPr>
          <w:rFonts w:ascii="Times New Roman" w:hAnsi="Times New Roman" w:cs="Times New Roman"/>
          <w:sz w:val="24"/>
          <w:szCs w:val="24"/>
        </w:rPr>
        <w:t xml:space="preserve"> убытков и уплаты штраф</w:t>
      </w:r>
      <w:r w:rsidR="00AC30A0">
        <w:rPr>
          <w:rFonts w:ascii="Times New Roman" w:hAnsi="Times New Roman" w:cs="Times New Roman"/>
          <w:sz w:val="24"/>
          <w:szCs w:val="24"/>
        </w:rPr>
        <w:t>ов и неустоек</w:t>
      </w:r>
      <w:r w:rsidRPr="004E7BB5">
        <w:rPr>
          <w:rFonts w:ascii="Times New Roman" w:hAnsi="Times New Roman" w:cs="Times New Roman"/>
          <w:sz w:val="24"/>
          <w:szCs w:val="24"/>
        </w:rPr>
        <w:t>.</w:t>
      </w:r>
    </w:p>
    <w:p w:rsidR="00610645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ФОРС-МАЖОР</w:t>
      </w:r>
    </w:p>
    <w:p w:rsidR="00610645" w:rsidRPr="004E7BB5" w:rsidRDefault="00610645" w:rsidP="0061064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E7BB5">
        <w:rPr>
          <w:rFonts w:ascii="Times New Roman" w:hAnsi="Times New Roman"/>
          <w:sz w:val="24"/>
          <w:szCs w:val="24"/>
        </w:rPr>
        <w:t>11.1. Стороны освобождаются от ответственности друг перед другом за частичное или полное неисполне</w:t>
      </w:r>
      <w:r w:rsidR="00A2714F">
        <w:rPr>
          <w:rFonts w:ascii="Times New Roman" w:hAnsi="Times New Roman"/>
          <w:sz w:val="24"/>
          <w:szCs w:val="24"/>
        </w:rPr>
        <w:t>ние обязательств по настоящему Д</w:t>
      </w:r>
      <w:r w:rsidRPr="004E7BB5">
        <w:rPr>
          <w:rFonts w:ascii="Times New Roman" w:hAnsi="Times New Roman"/>
          <w:sz w:val="24"/>
          <w:szCs w:val="24"/>
        </w:rPr>
        <w:t xml:space="preserve">оговору в случаях возникновения обстоятельств непреодолимой силы (форс-мажор), которые стороны не могли предвидеть и предотвратить разумными мерами. </w:t>
      </w:r>
    </w:p>
    <w:p w:rsidR="00610645" w:rsidRPr="004E7BB5" w:rsidRDefault="00610645" w:rsidP="0061064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E7BB5">
        <w:rPr>
          <w:rFonts w:ascii="Times New Roman" w:hAnsi="Times New Roman"/>
          <w:sz w:val="24"/>
          <w:szCs w:val="24"/>
        </w:rPr>
        <w:t xml:space="preserve">11.2.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в том числе, но, не ограничиваясь, землетрясения, наводнения, ураганы и другие стихийные бедствия, войны, военные действия, пожары, аварии, постановления или распоряжения органов государственной власти и управления. </w:t>
      </w:r>
    </w:p>
    <w:p w:rsidR="00610645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РАССМОТРЕНИЕ СПОРОВ</w:t>
      </w:r>
    </w:p>
    <w:p w:rsidR="00610645" w:rsidRPr="000924C8" w:rsidRDefault="00610645" w:rsidP="0061064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924C8">
        <w:rPr>
          <w:rFonts w:ascii="Times New Roman" w:hAnsi="Times New Roman" w:cs="Times New Roman"/>
          <w:sz w:val="24"/>
          <w:szCs w:val="24"/>
        </w:rPr>
        <w:t>12.1. Все споры и разногласия, возникшие в результате исполнения настоящего Договора, Стороны будут пытаться урегулировать путем переговоров.</w:t>
      </w:r>
    </w:p>
    <w:p w:rsidR="00610645" w:rsidRPr="000924C8" w:rsidRDefault="00610645" w:rsidP="0061064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924C8">
        <w:rPr>
          <w:rFonts w:ascii="Times New Roman" w:hAnsi="Times New Roman"/>
          <w:sz w:val="24"/>
          <w:szCs w:val="24"/>
        </w:rPr>
        <w:t>12.2. Неурегулированные  споры и разногласия по настоящему Договору предварительно разрешаются в досудебном претензионном порядке.</w:t>
      </w:r>
    </w:p>
    <w:p w:rsidR="00C916FA" w:rsidRPr="00B81FBB" w:rsidRDefault="00610645" w:rsidP="00C916FA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924C8">
        <w:rPr>
          <w:rFonts w:ascii="Times New Roman" w:hAnsi="Times New Roman" w:cs="Times New Roman"/>
          <w:sz w:val="24"/>
          <w:szCs w:val="24"/>
        </w:rPr>
        <w:t xml:space="preserve">12.3. </w:t>
      </w:r>
      <w:proofErr w:type="gramStart"/>
      <w:r w:rsidR="00C916FA" w:rsidRPr="00B81FBB">
        <w:rPr>
          <w:rFonts w:ascii="Times New Roman" w:hAnsi="Times New Roman" w:cs="Times New Roman"/>
          <w:sz w:val="24"/>
          <w:szCs w:val="24"/>
        </w:rPr>
        <w:t>Заинтересованная сторона оформляет письменную претензию с указанием о</w:t>
      </w:r>
      <w:r w:rsidR="00C916FA">
        <w:rPr>
          <w:rFonts w:ascii="Times New Roman" w:hAnsi="Times New Roman" w:cs="Times New Roman"/>
          <w:sz w:val="24"/>
          <w:szCs w:val="24"/>
        </w:rPr>
        <w:t>бстоятельств нарушения ее прав (</w:t>
      </w:r>
      <w:r w:rsidR="00C916FA" w:rsidRPr="00B81FBB">
        <w:rPr>
          <w:rFonts w:ascii="Times New Roman" w:hAnsi="Times New Roman" w:cs="Times New Roman"/>
          <w:sz w:val="24"/>
          <w:szCs w:val="24"/>
        </w:rPr>
        <w:t>какие именно права нарушены, когда состоялось нар</w:t>
      </w:r>
      <w:r w:rsidR="00C916FA">
        <w:rPr>
          <w:rFonts w:ascii="Times New Roman" w:hAnsi="Times New Roman" w:cs="Times New Roman"/>
          <w:sz w:val="24"/>
          <w:szCs w:val="24"/>
        </w:rPr>
        <w:t>ушение, в чём состоит нарушение)</w:t>
      </w:r>
      <w:r w:rsidR="00C916FA" w:rsidRPr="00B81FBB">
        <w:rPr>
          <w:rFonts w:ascii="Times New Roman" w:hAnsi="Times New Roman" w:cs="Times New Roman"/>
          <w:sz w:val="24"/>
          <w:szCs w:val="24"/>
        </w:rPr>
        <w:t>, причины нарушения прав и аргументированное требование, с указанием конкретных юридически значимых действий, которые должны быть совершены для устранения нарушения прав и предписывающих положений нормативных правовых актов и настоящего Договора.</w:t>
      </w:r>
      <w:proofErr w:type="gramEnd"/>
      <w:r w:rsidR="00C916FA" w:rsidRPr="00B81FBB">
        <w:rPr>
          <w:rFonts w:ascii="Times New Roman" w:hAnsi="Times New Roman" w:cs="Times New Roman"/>
          <w:sz w:val="24"/>
          <w:szCs w:val="24"/>
        </w:rPr>
        <w:t xml:space="preserve"> К претензии должны быть приложены заверенные в установленном порядке копии всех документов, подтверждающих обстоятельства нарушения прав и само требование. Претензия должна быть оформлена на фирменном бланке стороны, подписана руководителем. Претензия и прилагаемые к ней документы направляются пос</w:t>
      </w:r>
      <w:r w:rsidR="00C916FA">
        <w:rPr>
          <w:rFonts w:ascii="Times New Roman" w:hAnsi="Times New Roman" w:cs="Times New Roman"/>
          <w:sz w:val="24"/>
          <w:szCs w:val="24"/>
        </w:rPr>
        <w:t>редством почтового отправления (</w:t>
      </w:r>
      <w:r w:rsidR="00C916FA" w:rsidRPr="00B81FBB">
        <w:rPr>
          <w:rFonts w:ascii="Times New Roman" w:hAnsi="Times New Roman" w:cs="Times New Roman"/>
          <w:sz w:val="24"/>
          <w:szCs w:val="24"/>
        </w:rPr>
        <w:t>заказное письмо с уведомлением о его получении</w:t>
      </w:r>
      <w:r w:rsidR="00C916FA">
        <w:rPr>
          <w:rFonts w:ascii="Times New Roman" w:hAnsi="Times New Roman" w:cs="Times New Roman"/>
          <w:sz w:val="24"/>
          <w:szCs w:val="24"/>
        </w:rPr>
        <w:t>) и (</w:t>
      </w:r>
      <w:r w:rsidR="00C916FA" w:rsidRPr="00B81FBB">
        <w:rPr>
          <w:rFonts w:ascii="Times New Roman" w:hAnsi="Times New Roman" w:cs="Times New Roman"/>
          <w:sz w:val="24"/>
          <w:szCs w:val="24"/>
        </w:rPr>
        <w:t>или</w:t>
      </w:r>
      <w:r w:rsidR="00C916FA">
        <w:rPr>
          <w:rFonts w:ascii="Times New Roman" w:hAnsi="Times New Roman" w:cs="Times New Roman"/>
          <w:sz w:val="24"/>
          <w:szCs w:val="24"/>
        </w:rPr>
        <w:t>)</w:t>
      </w:r>
      <w:r w:rsidR="00C916FA" w:rsidRPr="00B81FBB">
        <w:rPr>
          <w:rFonts w:ascii="Times New Roman" w:hAnsi="Times New Roman" w:cs="Times New Roman"/>
          <w:sz w:val="24"/>
          <w:szCs w:val="24"/>
        </w:rPr>
        <w:t xml:space="preserve"> нарочным. Сторона, получившая претензию и прилагаемые к ней документы, обязана с учётом всех требований к оформлению претензии оформить на неё письменный </w:t>
      </w:r>
      <w:r w:rsidR="00C916FA">
        <w:rPr>
          <w:rFonts w:ascii="Times New Roman" w:hAnsi="Times New Roman" w:cs="Times New Roman"/>
          <w:sz w:val="24"/>
          <w:szCs w:val="24"/>
        </w:rPr>
        <w:t>ответ и в течение 5 (</w:t>
      </w:r>
      <w:r w:rsidR="00C916FA" w:rsidRPr="00B81FBB">
        <w:rPr>
          <w:rFonts w:ascii="Times New Roman" w:hAnsi="Times New Roman" w:cs="Times New Roman"/>
          <w:sz w:val="24"/>
          <w:szCs w:val="24"/>
        </w:rPr>
        <w:t>пяти</w:t>
      </w:r>
      <w:r w:rsidR="00C916FA">
        <w:rPr>
          <w:rFonts w:ascii="Times New Roman" w:hAnsi="Times New Roman" w:cs="Times New Roman"/>
          <w:sz w:val="24"/>
          <w:szCs w:val="24"/>
        </w:rPr>
        <w:t>) рабочих дней доставить (</w:t>
      </w:r>
      <w:r w:rsidR="00C916FA" w:rsidRPr="00B81FBB">
        <w:rPr>
          <w:rFonts w:ascii="Times New Roman" w:hAnsi="Times New Roman" w:cs="Times New Roman"/>
          <w:sz w:val="24"/>
          <w:szCs w:val="24"/>
        </w:rPr>
        <w:t>отправить</w:t>
      </w:r>
      <w:r w:rsidR="00C916FA">
        <w:rPr>
          <w:rFonts w:ascii="Times New Roman" w:hAnsi="Times New Roman" w:cs="Times New Roman"/>
          <w:sz w:val="24"/>
          <w:szCs w:val="24"/>
        </w:rPr>
        <w:t>)</w:t>
      </w:r>
      <w:r w:rsidR="00C916FA" w:rsidRPr="00B81FBB">
        <w:rPr>
          <w:rFonts w:ascii="Times New Roman" w:hAnsi="Times New Roman" w:cs="Times New Roman"/>
          <w:sz w:val="24"/>
          <w:szCs w:val="24"/>
        </w:rPr>
        <w:t xml:space="preserve"> ответ с прилагаемыми к нему документами отправителю претензии.</w:t>
      </w:r>
    </w:p>
    <w:p w:rsidR="00610645" w:rsidRPr="000924C8" w:rsidRDefault="00610645" w:rsidP="00C916FA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924C8">
        <w:rPr>
          <w:rFonts w:ascii="Times New Roman" w:hAnsi="Times New Roman" w:cs="Times New Roman"/>
          <w:sz w:val="24"/>
          <w:szCs w:val="24"/>
        </w:rPr>
        <w:t>12.4. В случае невозможности урегулирования споров и разногласий путем переговоров споры передаются на разрешение арбитражного суда Свердловской области.</w:t>
      </w:r>
    </w:p>
    <w:p w:rsidR="004D1283" w:rsidRDefault="004D1283" w:rsidP="00727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ИЗМЕНЕНИ</w:t>
      </w:r>
      <w:r w:rsidR="00861015">
        <w:rPr>
          <w:rFonts w:ascii="Times New Roman" w:hAnsi="Times New Roman" w:cs="Times New Roman"/>
          <w:sz w:val="24"/>
          <w:szCs w:val="24"/>
        </w:rPr>
        <w:t>Е</w:t>
      </w:r>
      <w:r w:rsidRPr="004E7BB5">
        <w:rPr>
          <w:rFonts w:ascii="Times New Roman" w:hAnsi="Times New Roman" w:cs="Times New Roman"/>
          <w:sz w:val="24"/>
          <w:szCs w:val="24"/>
        </w:rPr>
        <w:t xml:space="preserve"> И </w:t>
      </w:r>
      <w:r w:rsidR="00861015">
        <w:rPr>
          <w:rFonts w:ascii="Times New Roman" w:hAnsi="Times New Roman" w:cs="Times New Roman"/>
          <w:sz w:val="24"/>
          <w:szCs w:val="24"/>
        </w:rPr>
        <w:t>РАСТОРЖЕНИЕ</w:t>
      </w:r>
      <w:r w:rsidRPr="004E7BB5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861015">
        <w:rPr>
          <w:rFonts w:ascii="Times New Roman" w:hAnsi="Times New Roman" w:cs="Times New Roman"/>
          <w:sz w:val="24"/>
          <w:szCs w:val="24"/>
        </w:rPr>
        <w:t>А</w:t>
      </w:r>
    </w:p>
    <w:p w:rsidR="00610645" w:rsidRPr="0079267A" w:rsidRDefault="00610645" w:rsidP="007F36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67A">
        <w:rPr>
          <w:rFonts w:ascii="Times New Roman" w:hAnsi="Times New Roman" w:cs="Times New Roman"/>
          <w:sz w:val="24"/>
          <w:szCs w:val="24"/>
        </w:rPr>
        <w:t xml:space="preserve">13.1. Все изменения и дополнения к настоящему Договору вносятся в письменной </w:t>
      </w:r>
      <w:r w:rsidR="00C17F1C">
        <w:rPr>
          <w:rFonts w:ascii="Times New Roman" w:hAnsi="Times New Roman" w:cs="Times New Roman"/>
          <w:sz w:val="24"/>
          <w:szCs w:val="24"/>
        </w:rPr>
        <w:t xml:space="preserve">или электронной </w:t>
      </w:r>
      <w:r w:rsidRPr="0079267A">
        <w:rPr>
          <w:rFonts w:ascii="Times New Roman" w:hAnsi="Times New Roman" w:cs="Times New Roman"/>
          <w:sz w:val="24"/>
          <w:szCs w:val="24"/>
        </w:rPr>
        <w:t>форме и должны быть подписаны обеими сторонами</w:t>
      </w:r>
      <w:r w:rsidR="007F3661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7F3661" w:rsidRPr="00EE54F4">
        <w:rPr>
          <w:rFonts w:ascii="Times New Roman" w:hAnsi="Times New Roman" w:cs="Times New Roman"/>
          <w:i/>
          <w:sz w:val="24"/>
          <w:szCs w:val="24"/>
          <w:highlight w:val="yellow"/>
        </w:rPr>
        <w:t>посредством использования функционала ЕАТ.</w:t>
      </w:r>
    </w:p>
    <w:p w:rsidR="00FA78CC" w:rsidRPr="00B81FBB" w:rsidRDefault="00FA78CC" w:rsidP="00FA78C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1FBB">
        <w:rPr>
          <w:rFonts w:ascii="Times New Roman" w:hAnsi="Times New Roman" w:cs="Times New Roman"/>
          <w:sz w:val="24"/>
          <w:szCs w:val="24"/>
        </w:rPr>
        <w:t>. Расторжение настоящего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FA78CC" w:rsidRPr="00B81FBB" w:rsidRDefault="00FA78CC" w:rsidP="00FA78C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1FBB">
        <w:rPr>
          <w:rFonts w:ascii="Times New Roman" w:hAnsi="Times New Roman" w:cs="Times New Roman"/>
          <w:sz w:val="24"/>
          <w:szCs w:val="24"/>
        </w:rPr>
        <w:t>. Сторона имеет право обратиться в суд в случае существенного нарушения другой стороной условий настоящего Договора.</w:t>
      </w:r>
    </w:p>
    <w:p w:rsidR="00FA78CC" w:rsidRPr="00B81FBB" w:rsidRDefault="00FA78CC" w:rsidP="00FA78CC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Неисполнением или ненадлежащим исполнением договора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FA78CC" w:rsidRPr="00B81FBB" w:rsidRDefault="00FA78CC" w:rsidP="00FA78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- нарушение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срока поставки товара;</w:t>
      </w:r>
    </w:p>
    <w:p w:rsidR="00FA78CC" w:rsidRPr="00B81FBB" w:rsidRDefault="00FA78CC" w:rsidP="00FA78C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- несоответствие поставляемого товара условиям Договора;</w:t>
      </w:r>
    </w:p>
    <w:p w:rsidR="00FA78CC" w:rsidRPr="00EE54F4" w:rsidRDefault="00FA78CC" w:rsidP="00FA78CC">
      <w:pPr>
        <w:pStyle w:val="ConsPlusNormal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1FBB">
        <w:rPr>
          <w:rFonts w:ascii="Times New Roman" w:hAnsi="Times New Roman" w:cs="Times New Roman"/>
          <w:sz w:val="24"/>
          <w:szCs w:val="24"/>
        </w:rPr>
        <w:t>. Сторона, решившая расторгнуть настоящий договор, должна направить письменное уведомление о намерении расторгнуть настоящий  договор другой Стороне не позднее, чем за 10 (десять) календарных</w:t>
      </w:r>
      <w:r w:rsidRPr="00B81F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sz w:val="24"/>
          <w:szCs w:val="24"/>
        </w:rPr>
        <w:t xml:space="preserve">дней до предполагаемого дня расторжения настоящего  договора. Таким уведомлением считается также уведомление, </w:t>
      </w:r>
      <w:r w:rsidRPr="00EE54F4">
        <w:rPr>
          <w:rFonts w:ascii="Times New Roman" w:hAnsi="Times New Roman" w:cs="Times New Roman"/>
          <w:i/>
          <w:sz w:val="24"/>
          <w:szCs w:val="24"/>
          <w:highlight w:val="yellow"/>
        </w:rPr>
        <w:t>направленное посредством использования функционала ЕАТ.</w:t>
      </w:r>
    </w:p>
    <w:p w:rsidR="00FA78CC" w:rsidRPr="00B81FBB" w:rsidRDefault="00FA78CC" w:rsidP="00FA78C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В случае изменения своего расчетного счета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обязан в течение 1 (одного) рабочего дня в письменной форме сообщить об этом </w:t>
      </w:r>
      <w:r w:rsidRPr="00B81FBB">
        <w:rPr>
          <w:rFonts w:ascii="Times New Roman" w:hAnsi="Times New Roman" w:cs="Times New Roman"/>
          <w:b/>
          <w:sz w:val="24"/>
          <w:szCs w:val="24"/>
        </w:rPr>
        <w:t>«Заказчику»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Pr="00B81FB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денежных средств на указанный в настоящем Договоре счет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«Поставщика»</w:t>
      </w:r>
      <w:r w:rsidRPr="00B81FBB">
        <w:rPr>
          <w:rFonts w:ascii="Times New Roman" w:hAnsi="Times New Roman" w:cs="Times New Roman"/>
          <w:sz w:val="24"/>
          <w:szCs w:val="24"/>
        </w:rPr>
        <w:t>, несет сам 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Поставщик»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3973EC" w:rsidRDefault="003973EC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Default="00610645" w:rsidP="004D1283">
      <w:pPr>
        <w:pStyle w:val="ConsPlusNormal0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E7BB5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8134FA" w:rsidRPr="00D43E32" w:rsidRDefault="00610645" w:rsidP="00D43E32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465AD">
        <w:rPr>
          <w:rFonts w:ascii="Times New Roman" w:hAnsi="Times New Roman" w:cs="Times New Roman"/>
          <w:sz w:val="24"/>
          <w:szCs w:val="24"/>
        </w:rPr>
        <w:t>1</w:t>
      </w:r>
      <w:r w:rsidR="004D1283">
        <w:rPr>
          <w:rFonts w:ascii="Times New Roman" w:hAnsi="Times New Roman" w:cs="Times New Roman"/>
          <w:sz w:val="24"/>
          <w:szCs w:val="24"/>
        </w:rPr>
        <w:t>4</w:t>
      </w:r>
      <w:r w:rsidRPr="002465AD">
        <w:rPr>
          <w:rFonts w:ascii="Times New Roman" w:hAnsi="Times New Roman" w:cs="Times New Roman"/>
          <w:sz w:val="24"/>
          <w:szCs w:val="24"/>
        </w:rPr>
        <w:t>.</w:t>
      </w:r>
      <w:r w:rsidR="00B51B58">
        <w:rPr>
          <w:rFonts w:ascii="Times New Roman" w:hAnsi="Times New Roman" w:cs="Times New Roman"/>
          <w:sz w:val="24"/>
          <w:szCs w:val="24"/>
        </w:rPr>
        <w:t xml:space="preserve">1. </w:t>
      </w:r>
      <w:r w:rsidRPr="002465AD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="00A2714F">
        <w:rPr>
          <w:rFonts w:ascii="Times New Roman" w:hAnsi="Times New Roman" w:cs="Times New Roman"/>
          <w:sz w:val="24"/>
          <w:szCs w:val="24"/>
        </w:rPr>
        <w:t>, не урегулированные настоящим Д</w:t>
      </w:r>
      <w:r w:rsidRPr="002465AD">
        <w:rPr>
          <w:rFonts w:ascii="Times New Roman" w:hAnsi="Times New Roman" w:cs="Times New Roman"/>
          <w:sz w:val="24"/>
          <w:szCs w:val="24"/>
        </w:rPr>
        <w:t>оговором, разрешаются в соответствии с нормами материального права Российской Федерации</w:t>
      </w:r>
      <w:r w:rsidRPr="000924C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337F8" w:rsidRDefault="00C337F8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C17F1C" w:rsidRDefault="00C17F1C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8134FA" w:rsidRPr="00727C61" w:rsidRDefault="008134FA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727C61">
        <w:rPr>
          <w:rFonts w:ascii="Times New Roman" w:hAnsi="Times New Roman"/>
          <w:sz w:val="24"/>
          <w:szCs w:val="28"/>
        </w:rPr>
        <w:t xml:space="preserve">Приложение № 1 к Договору                                                                                           </w:t>
      </w:r>
    </w:p>
    <w:p w:rsidR="008134FA" w:rsidRDefault="008134FA" w:rsidP="008134FA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F4379D" w:rsidRPr="00727C61" w:rsidRDefault="00F4379D" w:rsidP="00C17F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7C61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:rsidR="00F4379D" w:rsidRDefault="00F4379D" w:rsidP="00C17F1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7C61">
        <w:rPr>
          <w:rFonts w:ascii="Times New Roman" w:hAnsi="Times New Roman"/>
          <w:b/>
          <w:bCs/>
          <w:sz w:val="24"/>
          <w:szCs w:val="24"/>
        </w:rPr>
        <w:t>(наименование, характеристики и количество поставляемого товара)</w:t>
      </w:r>
    </w:p>
    <w:tbl>
      <w:tblPr>
        <w:tblW w:w="5090" w:type="pct"/>
        <w:tblLayout w:type="fixed"/>
        <w:tblLook w:val="04A0"/>
      </w:tblPr>
      <w:tblGrid>
        <w:gridCol w:w="971"/>
        <w:gridCol w:w="3250"/>
        <w:gridCol w:w="1276"/>
        <w:gridCol w:w="991"/>
        <w:gridCol w:w="991"/>
        <w:gridCol w:w="1136"/>
        <w:gridCol w:w="1416"/>
      </w:tblGrid>
      <w:tr w:rsidR="00F4379D" w:rsidRPr="00F4379D" w:rsidTr="00A23B87">
        <w:trPr>
          <w:trHeight w:val="327"/>
        </w:trPr>
        <w:tc>
          <w:tcPr>
            <w:tcW w:w="48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9D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162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9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9D">
              <w:rPr>
                <w:rFonts w:ascii="Times New Roman" w:hAnsi="Times New Roman"/>
                <w:sz w:val="24"/>
                <w:szCs w:val="24"/>
              </w:rPr>
              <w:t>Период</w:t>
            </w:r>
            <w:proofErr w:type="gramStart"/>
            <w:r w:rsidRPr="00F437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43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4379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379D">
              <w:rPr>
                <w:rFonts w:ascii="Times New Roman" w:hAnsi="Times New Roman"/>
                <w:sz w:val="24"/>
                <w:szCs w:val="24"/>
              </w:rPr>
              <w:t>ыпуска изданий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9D">
              <w:rPr>
                <w:rFonts w:ascii="Times New Roman" w:hAnsi="Times New Roman"/>
                <w:sz w:val="24"/>
                <w:szCs w:val="24"/>
              </w:rPr>
              <w:t>Компл.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9D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F437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43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4379D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F4379D">
              <w:rPr>
                <w:rFonts w:ascii="Times New Roman" w:hAnsi="Times New Roman"/>
                <w:sz w:val="24"/>
                <w:szCs w:val="24"/>
              </w:rPr>
              <w:t>кз. 1 компл.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9D">
              <w:rPr>
                <w:rFonts w:ascii="Times New Roman" w:hAnsi="Times New Roman"/>
                <w:sz w:val="24"/>
                <w:szCs w:val="24"/>
              </w:rPr>
              <w:t>Цена одного комплекта изданий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9D">
              <w:rPr>
                <w:rFonts w:ascii="Times New Roman" w:hAnsi="Times New Roman"/>
                <w:sz w:val="24"/>
                <w:szCs w:val="24"/>
              </w:rPr>
              <w:t>Стоимость изданий</w:t>
            </w:r>
          </w:p>
        </w:tc>
      </w:tr>
      <w:tr w:rsidR="00F4379D" w:rsidRPr="00F4379D" w:rsidTr="00A23B87">
        <w:trPr>
          <w:trHeight w:val="319"/>
        </w:trPr>
        <w:tc>
          <w:tcPr>
            <w:tcW w:w="4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9D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</w:tr>
      <w:tr w:rsidR="00F4379D" w:rsidRPr="00F4379D" w:rsidTr="00796C1D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79D" w:rsidRPr="00F4379D" w:rsidRDefault="00F4379D" w:rsidP="00F43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A95" w:rsidRPr="00F4379D" w:rsidTr="00A23B87">
        <w:trPr>
          <w:trHeight w:val="803"/>
        </w:trPr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1A95" w:rsidRPr="007C1A95" w:rsidRDefault="007C1A95" w:rsidP="007C1A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79069 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1A95" w:rsidRPr="007C1A95" w:rsidRDefault="007C1A95" w:rsidP="007C1A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Администратор образования (Россия). Печатная версия (16+)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1A95" w:rsidRPr="007C1A95" w:rsidRDefault="00167A4C" w:rsidP="007C1A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1A95" w:rsidRPr="007C1A95" w:rsidRDefault="007C1A95" w:rsidP="007C1A9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1A95" w:rsidRPr="007C1A95" w:rsidRDefault="007C1A95" w:rsidP="007C1A9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C1A95" w:rsidRPr="00F12866" w:rsidRDefault="007C1A95" w:rsidP="00F128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1A95" w:rsidRPr="00F12866" w:rsidRDefault="007C1A95" w:rsidP="00F128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4C" w:rsidRPr="00F4379D" w:rsidTr="00A23B87">
        <w:trPr>
          <w:trHeight w:val="315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73060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Высшее образование в России (Россия). Печатная версия 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Default="00167A4C" w:rsidP="00167A4C">
            <w:r w:rsidRPr="00776101"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4C" w:rsidRPr="00F4379D" w:rsidTr="00A23B87">
        <w:trPr>
          <w:trHeight w:val="315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11206r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Гражданская защита (Россия). Печатная версия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Default="00167A4C" w:rsidP="00167A4C">
            <w:r w:rsidRPr="00776101"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4C" w:rsidRPr="00F4379D" w:rsidTr="00A23B87">
        <w:trPr>
          <w:trHeight w:val="315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013499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Динамо (Россия). Печатная версия 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Default="00167A4C" w:rsidP="00167A4C">
            <w:r w:rsidRPr="00776101"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4C" w:rsidRPr="00F4379D" w:rsidTr="00A23B87">
        <w:trPr>
          <w:trHeight w:val="315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70321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За рулем (Россия). Печатная версия 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Default="00167A4C" w:rsidP="00167A4C">
            <w:r w:rsidRPr="00776101"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4C" w:rsidRPr="00F4379D" w:rsidTr="00A23B87">
        <w:trPr>
          <w:trHeight w:val="315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43735r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 (Россия). Печатная версия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Default="00167A4C" w:rsidP="00167A4C">
            <w:r w:rsidRPr="00776101"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4C" w:rsidRPr="00F4379D" w:rsidTr="00A23B87">
        <w:trPr>
          <w:trHeight w:val="315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15075r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Пожарная безопасность (Россия). Печатная версия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Default="00167A4C" w:rsidP="00167A4C">
            <w:r w:rsidRPr="00776101"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4C" w:rsidRPr="00F4379D" w:rsidTr="00A23B87">
        <w:trPr>
          <w:trHeight w:val="315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83786r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Пожарное дело (Россия). Печатная версия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Default="00167A4C" w:rsidP="00167A4C">
            <w:r w:rsidRPr="00776101"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4C" w:rsidRPr="00F4379D" w:rsidTr="00A23B87">
        <w:trPr>
          <w:trHeight w:val="1026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П5921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Российская газета (Россия). Печатная версия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Default="00167A4C" w:rsidP="00167A4C">
            <w:r w:rsidRPr="00776101"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4C" w:rsidRPr="00F4379D" w:rsidTr="00A23B87">
        <w:trPr>
          <w:trHeight w:val="315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29216r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Спасатель МЧС России (Россия). Печатная версия (16+)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Default="00167A4C" w:rsidP="00167A4C">
            <w:r w:rsidRPr="00776101"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A4C" w:rsidRPr="00F4379D" w:rsidTr="00A23B87">
        <w:trPr>
          <w:trHeight w:val="315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86887r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7A4C" w:rsidRPr="007C1A95" w:rsidRDefault="00167A4C" w:rsidP="00167A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 xml:space="preserve">Юрист (Россия). Печатная версия 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Default="00167A4C" w:rsidP="00167A4C">
            <w:r w:rsidRPr="00776101">
              <w:rPr>
                <w:rFonts w:ascii="Times New Roman" w:hAnsi="Times New Roman"/>
                <w:sz w:val="24"/>
                <w:szCs w:val="24"/>
              </w:rPr>
              <w:t>07-12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7C1A95" w:rsidRDefault="00167A4C" w:rsidP="00167A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1A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A4C" w:rsidRPr="00F12866" w:rsidRDefault="00167A4C" w:rsidP="00167A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379D" w:rsidRPr="00727C61" w:rsidRDefault="00F4379D" w:rsidP="00F4379D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sectPr w:rsidR="00F4379D" w:rsidRPr="00727C61" w:rsidSect="005C4BA0">
      <w:pgSz w:w="11907" w:h="16840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50A" w:rsidRPr="009C3550" w:rsidRDefault="009A650A" w:rsidP="009C3550">
      <w:pPr>
        <w:spacing w:after="0" w:line="240" w:lineRule="auto"/>
      </w:pPr>
      <w:r>
        <w:separator/>
      </w:r>
    </w:p>
  </w:endnote>
  <w:endnote w:type="continuationSeparator" w:id="0">
    <w:p w:rsidR="009A650A" w:rsidRPr="009C3550" w:rsidRDefault="009A650A" w:rsidP="009C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50A" w:rsidRPr="009C3550" w:rsidRDefault="009A650A" w:rsidP="009C3550">
      <w:pPr>
        <w:spacing w:after="0" w:line="240" w:lineRule="auto"/>
      </w:pPr>
      <w:r>
        <w:separator/>
      </w:r>
    </w:p>
  </w:footnote>
  <w:footnote w:type="continuationSeparator" w:id="0">
    <w:p w:rsidR="009A650A" w:rsidRPr="009C3550" w:rsidRDefault="009A650A" w:rsidP="009C3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8A5"/>
    <w:multiLevelType w:val="multilevel"/>
    <w:tmpl w:val="23863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AC146AD"/>
    <w:multiLevelType w:val="multilevel"/>
    <w:tmpl w:val="FA5C5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359601A5"/>
    <w:multiLevelType w:val="hybridMultilevel"/>
    <w:tmpl w:val="92D472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10645"/>
    <w:rsid w:val="0000638D"/>
    <w:rsid w:val="00014C8A"/>
    <w:rsid w:val="00017B36"/>
    <w:rsid w:val="000229EE"/>
    <w:rsid w:val="000351B0"/>
    <w:rsid w:val="0004084D"/>
    <w:rsid w:val="00043633"/>
    <w:rsid w:val="000518B0"/>
    <w:rsid w:val="00066F58"/>
    <w:rsid w:val="00071CE8"/>
    <w:rsid w:val="00071D60"/>
    <w:rsid w:val="00075486"/>
    <w:rsid w:val="00076AE2"/>
    <w:rsid w:val="00076E98"/>
    <w:rsid w:val="00085852"/>
    <w:rsid w:val="00086E5D"/>
    <w:rsid w:val="000924C8"/>
    <w:rsid w:val="00094B66"/>
    <w:rsid w:val="000A4FB3"/>
    <w:rsid w:val="000B0A3E"/>
    <w:rsid w:val="000B6913"/>
    <w:rsid w:val="000D23F8"/>
    <w:rsid w:val="000D3E52"/>
    <w:rsid w:val="000E079B"/>
    <w:rsid w:val="00101270"/>
    <w:rsid w:val="00103758"/>
    <w:rsid w:val="001231A9"/>
    <w:rsid w:val="00124949"/>
    <w:rsid w:val="0012794E"/>
    <w:rsid w:val="0013347C"/>
    <w:rsid w:val="0013644E"/>
    <w:rsid w:val="00145D53"/>
    <w:rsid w:val="001469F9"/>
    <w:rsid w:val="00146F6F"/>
    <w:rsid w:val="00160423"/>
    <w:rsid w:val="001636CE"/>
    <w:rsid w:val="00167A4C"/>
    <w:rsid w:val="00171480"/>
    <w:rsid w:val="00181A7E"/>
    <w:rsid w:val="001874C9"/>
    <w:rsid w:val="001A1D88"/>
    <w:rsid w:val="001C4A5F"/>
    <w:rsid w:val="001C4EED"/>
    <w:rsid w:val="001C5E69"/>
    <w:rsid w:val="001E2E9A"/>
    <w:rsid w:val="001E4EF0"/>
    <w:rsid w:val="001E5FF3"/>
    <w:rsid w:val="001F3B81"/>
    <w:rsid w:val="0020449D"/>
    <w:rsid w:val="00210FAD"/>
    <w:rsid w:val="00213D8C"/>
    <w:rsid w:val="002179CB"/>
    <w:rsid w:val="002465AD"/>
    <w:rsid w:val="0024673F"/>
    <w:rsid w:val="00246DD7"/>
    <w:rsid w:val="002479AA"/>
    <w:rsid w:val="002521D7"/>
    <w:rsid w:val="0026726D"/>
    <w:rsid w:val="0027244B"/>
    <w:rsid w:val="00276F54"/>
    <w:rsid w:val="0028126D"/>
    <w:rsid w:val="00283E31"/>
    <w:rsid w:val="00284437"/>
    <w:rsid w:val="00291AAE"/>
    <w:rsid w:val="00291E27"/>
    <w:rsid w:val="00297CBA"/>
    <w:rsid w:val="002B31FF"/>
    <w:rsid w:val="002B7B8D"/>
    <w:rsid w:val="002C0DEE"/>
    <w:rsid w:val="002C1559"/>
    <w:rsid w:val="002C58EF"/>
    <w:rsid w:val="002D261D"/>
    <w:rsid w:val="002F6807"/>
    <w:rsid w:val="003005DD"/>
    <w:rsid w:val="00301428"/>
    <w:rsid w:val="00304208"/>
    <w:rsid w:val="00304657"/>
    <w:rsid w:val="003116CE"/>
    <w:rsid w:val="00322E76"/>
    <w:rsid w:val="0032406F"/>
    <w:rsid w:val="00331E4A"/>
    <w:rsid w:val="0033305A"/>
    <w:rsid w:val="00345C84"/>
    <w:rsid w:val="0034683C"/>
    <w:rsid w:val="00361A13"/>
    <w:rsid w:val="003752D5"/>
    <w:rsid w:val="00390291"/>
    <w:rsid w:val="003913AF"/>
    <w:rsid w:val="003973EC"/>
    <w:rsid w:val="003B0D95"/>
    <w:rsid w:val="003B24EC"/>
    <w:rsid w:val="003C5A8D"/>
    <w:rsid w:val="003C5EDD"/>
    <w:rsid w:val="00404F65"/>
    <w:rsid w:val="00406713"/>
    <w:rsid w:val="00410A2A"/>
    <w:rsid w:val="00423428"/>
    <w:rsid w:val="00423D14"/>
    <w:rsid w:val="00432D56"/>
    <w:rsid w:val="00450176"/>
    <w:rsid w:val="0045368A"/>
    <w:rsid w:val="00453E4D"/>
    <w:rsid w:val="0045532B"/>
    <w:rsid w:val="00473416"/>
    <w:rsid w:val="00490041"/>
    <w:rsid w:val="004909C9"/>
    <w:rsid w:val="00491324"/>
    <w:rsid w:val="00495C91"/>
    <w:rsid w:val="00497636"/>
    <w:rsid w:val="004A009E"/>
    <w:rsid w:val="004A0ADB"/>
    <w:rsid w:val="004B574B"/>
    <w:rsid w:val="004C052C"/>
    <w:rsid w:val="004C054D"/>
    <w:rsid w:val="004C32F4"/>
    <w:rsid w:val="004C5998"/>
    <w:rsid w:val="004D0002"/>
    <w:rsid w:val="004D1283"/>
    <w:rsid w:val="004E0242"/>
    <w:rsid w:val="004E7BB5"/>
    <w:rsid w:val="004F065F"/>
    <w:rsid w:val="004F3587"/>
    <w:rsid w:val="004F55DA"/>
    <w:rsid w:val="00511452"/>
    <w:rsid w:val="0051389C"/>
    <w:rsid w:val="0052624B"/>
    <w:rsid w:val="00530B5A"/>
    <w:rsid w:val="00532EE2"/>
    <w:rsid w:val="00534AF2"/>
    <w:rsid w:val="0054212A"/>
    <w:rsid w:val="00551259"/>
    <w:rsid w:val="005557ED"/>
    <w:rsid w:val="00565674"/>
    <w:rsid w:val="00570F74"/>
    <w:rsid w:val="00592B46"/>
    <w:rsid w:val="005931DC"/>
    <w:rsid w:val="00596544"/>
    <w:rsid w:val="005A692D"/>
    <w:rsid w:val="005B3CFF"/>
    <w:rsid w:val="005B5635"/>
    <w:rsid w:val="005C4BA0"/>
    <w:rsid w:val="005D37EA"/>
    <w:rsid w:val="005E115E"/>
    <w:rsid w:val="005E2DA2"/>
    <w:rsid w:val="005E5875"/>
    <w:rsid w:val="005E769C"/>
    <w:rsid w:val="005E7D41"/>
    <w:rsid w:val="005F0693"/>
    <w:rsid w:val="005F1201"/>
    <w:rsid w:val="005F256E"/>
    <w:rsid w:val="00610324"/>
    <w:rsid w:val="00610645"/>
    <w:rsid w:val="0061224B"/>
    <w:rsid w:val="00636F8D"/>
    <w:rsid w:val="00655E2B"/>
    <w:rsid w:val="006568FC"/>
    <w:rsid w:val="00660043"/>
    <w:rsid w:val="00660B2F"/>
    <w:rsid w:val="00664CBC"/>
    <w:rsid w:val="00666A62"/>
    <w:rsid w:val="0066713C"/>
    <w:rsid w:val="0068491B"/>
    <w:rsid w:val="00687F8E"/>
    <w:rsid w:val="006A3AF8"/>
    <w:rsid w:val="006A4111"/>
    <w:rsid w:val="006B3D87"/>
    <w:rsid w:val="006B692A"/>
    <w:rsid w:val="006C0686"/>
    <w:rsid w:val="006C0EC2"/>
    <w:rsid w:val="006C4B6E"/>
    <w:rsid w:val="006C62B1"/>
    <w:rsid w:val="006E6B33"/>
    <w:rsid w:val="00701564"/>
    <w:rsid w:val="0070701D"/>
    <w:rsid w:val="0072327E"/>
    <w:rsid w:val="007261F2"/>
    <w:rsid w:val="00727C61"/>
    <w:rsid w:val="00731310"/>
    <w:rsid w:val="00732EB9"/>
    <w:rsid w:val="00734FE8"/>
    <w:rsid w:val="007373AE"/>
    <w:rsid w:val="00740791"/>
    <w:rsid w:val="00745E3A"/>
    <w:rsid w:val="0075184F"/>
    <w:rsid w:val="00754B63"/>
    <w:rsid w:val="007670BA"/>
    <w:rsid w:val="00773EF2"/>
    <w:rsid w:val="00776081"/>
    <w:rsid w:val="00780F6D"/>
    <w:rsid w:val="00792452"/>
    <w:rsid w:val="0079267A"/>
    <w:rsid w:val="00796C1D"/>
    <w:rsid w:val="007A1C24"/>
    <w:rsid w:val="007B2971"/>
    <w:rsid w:val="007B3B95"/>
    <w:rsid w:val="007C19FA"/>
    <w:rsid w:val="007C1A95"/>
    <w:rsid w:val="007D160A"/>
    <w:rsid w:val="007E04CD"/>
    <w:rsid w:val="007E22A4"/>
    <w:rsid w:val="007F3661"/>
    <w:rsid w:val="008046AB"/>
    <w:rsid w:val="008134FA"/>
    <w:rsid w:val="008514E3"/>
    <w:rsid w:val="00853B3D"/>
    <w:rsid w:val="00861015"/>
    <w:rsid w:val="00862B6A"/>
    <w:rsid w:val="00865284"/>
    <w:rsid w:val="00865648"/>
    <w:rsid w:val="00865BBD"/>
    <w:rsid w:val="008727AA"/>
    <w:rsid w:val="0087339D"/>
    <w:rsid w:val="00877C5A"/>
    <w:rsid w:val="00897B8A"/>
    <w:rsid w:val="008A5657"/>
    <w:rsid w:val="008B109C"/>
    <w:rsid w:val="008B31A0"/>
    <w:rsid w:val="008C4302"/>
    <w:rsid w:val="008E22A4"/>
    <w:rsid w:val="008F4419"/>
    <w:rsid w:val="00921C7F"/>
    <w:rsid w:val="0092786D"/>
    <w:rsid w:val="0093747F"/>
    <w:rsid w:val="00940574"/>
    <w:rsid w:val="009439B7"/>
    <w:rsid w:val="00945439"/>
    <w:rsid w:val="009513D7"/>
    <w:rsid w:val="009577F3"/>
    <w:rsid w:val="009741B1"/>
    <w:rsid w:val="009745DE"/>
    <w:rsid w:val="00974C47"/>
    <w:rsid w:val="00991DE5"/>
    <w:rsid w:val="009A4539"/>
    <w:rsid w:val="009A650A"/>
    <w:rsid w:val="009C159A"/>
    <w:rsid w:val="009C15E6"/>
    <w:rsid w:val="009C3550"/>
    <w:rsid w:val="009D55E6"/>
    <w:rsid w:val="009D79F7"/>
    <w:rsid w:val="00A120D1"/>
    <w:rsid w:val="00A12ECC"/>
    <w:rsid w:val="00A172F6"/>
    <w:rsid w:val="00A21B16"/>
    <w:rsid w:val="00A23B87"/>
    <w:rsid w:val="00A2714F"/>
    <w:rsid w:val="00A31BAD"/>
    <w:rsid w:val="00A33B62"/>
    <w:rsid w:val="00A34579"/>
    <w:rsid w:val="00A41E24"/>
    <w:rsid w:val="00A4227C"/>
    <w:rsid w:val="00A570E6"/>
    <w:rsid w:val="00AA1CB0"/>
    <w:rsid w:val="00AA262D"/>
    <w:rsid w:val="00AA49AA"/>
    <w:rsid w:val="00AA4DA6"/>
    <w:rsid w:val="00AA7504"/>
    <w:rsid w:val="00AA7CE1"/>
    <w:rsid w:val="00AB2816"/>
    <w:rsid w:val="00AB30F8"/>
    <w:rsid w:val="00AB4B51"/>
    <w:rsid w:val="00AC1B53"/>
    <w:rsid w:val="00AC2650"/>
    <w:rsid w:val="00AC30A0"/>
    <w:rsid w:val="00AE24C8"/>
    <w:rsid w:val="00AE28FB"/>
    <w:rsid w:val="00AE355B"/>
    <w:rsid w:val="00AF13D1"/>
    <w:rsid w:val="00AF4135"/>
    <w:rsid w:val="00B0391B"/>
    <w:rsid w:val="00B1260A"/>
    <w:rsid w:val="00B160BB"/>
    <w:rsid w:val="00B269A4"/>
    <w:rsid w:val="00B32664"/>
    <w:rsid w:val="00B4370E"/>
    <w:rsid w:val="00B46938"/>
    <w:rsid w:val="00B51B58"/>
    <w:rsid w:val="00B7408E"/>
    <w:rsid w:val="00B742E0"/>
    <w:rsid w:val="00B80BCC"/>
    <w:rsid w:val="00B81D62"/>
    <w:rsid w:val="00B87CFB"/>
    <w:rsid w:val="00B9122B"/>
    <w:rsid w:val="00BA2F26"/>
    <w:rsid w:val="00BA646F"/>
    <w:rsid w:val="00BA7C86"/>
    <w:rsid w:val="00BB227F"/>
    <w:rsid w:val="00BC1351"/>
    <w:rsid w:val="00BC5CC9"/>
    <w:rsid w:val="00BC7620"/>
    <w:rsid w:val="00BE37CE"/>
    <w:rsid w:val="00BF2235"/>
    <w:rsid w:val="00BF2CA7"/>
    <w:rsid w:val="00BF4E02"/>
    <w:rsid w:val="00C13A6F"/>
    <w:rsid w:val="00C17F1C"/>
    <w:rsid w:val="00C23DEE"/>
    <w:rsid w:val="00C337F8"/>
    <w:rsid w:val="00C55121"/>
    <w:rsid w:val="00C60959"/>
    <w:rsid w:val="00C62116"/>
    <w:rsid w:val="00C82957"/>
    <w:rsid w:val="00C82DE3"/>
    <w:rsid w:val="00C86B52"/>
    <w:rsid w:val="00C916FA"/>
    <w:rsid w:val="00CA04A4"/>
    <w:rsid w:val="00CA6604"/>
    <w:rsid w:val="00CC33AE"/>
    <w:rsid w:val="00CC5463"/>
    <w:rsid w:val="00CD79A8"/>
    <w:rsid w:val="00CE263B"/>
    <w:rsid w:val="00CE5711"/>
    <w:rsid w:val="00CF1A6F"/>
    <w:rsid w:val="00CF1A74"/>
    <w:rsid w:val="00CF235E"/>
    <w:rsid w:val="00D05E38"/>
    <w:rsid w:val="00D258B6"/>
    <w:rsid w:val="00D268CD"/>
    <w:rsid w:val="00D30507"/>
    <w:rsid w:val="00D30D43"/>
    <w:rsid w:val="00D34DAB"/>
    <w:rsid w:val="00D35856"/>
    <w:rsid w:val="00D42641"/>
    <w:rsid w:val="00D43E32"/>
    <w:rsid w:val="00D568ED"/>
    <w:rsid w:val="00D66539"/>
    <w:rsid w:val="00D742A6"/>
    <w:rsid w:val="00D82AE1"/>
    <w:rsid w:val="00D84D50"/>
    <w:rsid w:val="00DA1545"/>
    <w:rsid w:val="00DA16BD"/>
    <w:rsid w:val="00DB630F"/>
    <w:rsid w:val="00DB667A"/>
    <w:rsid w:val="00DC1743"/>
    <w:rsid w:val="00DE77F4"/>
    <w:rsid w:val="00DF1D36"/>
    <w:rsid w:val="00DF68D0"/>
    <w:rsid w:val="00E019ED"/>
    <w:rsid w:val="00E02FFA"/>
    <w:rsid w:val="00E10210"/>
    <w:rsid w:val="00E137AE"/>
    <w:rsid w:val="00E20474"/>
    <w:rsid w:val="00E2232A"/>
    <w:rsid w:val="00E2301F"/>
    <w:rsid w:val="00E2469B"/>
    <w:rsid w:val="00E2568D"/>
    <w:rsid w:val="00E268DE"/>
    <w:rsid w:val="00E30315"/>
    <w:rsid w:val="00E40068"/>
    <w:rsid w:val="00E5001F"/>
    <w:rsid w:val="00E536C4"/>
    <w:rsid w:val="00E760F5"/>
    <w:rsid w:val="00E85A07"/>
    <w:rsid w:val="00E95098"/>
    <w:rsid w:val="00EA591B"/>
    <w:rsid w:val="00EB47A4"/>
    <w:rsid w:val="00ED5B74"/>
    <w:rsid w:val="00EE4E40"/>
    <w:rsid w:val="00EF2C52"/>
    <w:rsid w:val="00EF526B"/>
    <w:rsid w:val="00EF573E"/>
    <w:rsid w:val="00F0080E"/>
    <w:rsid w:val="00F05968"/>
    <w:rsid w:val="00F1240F"/>
    <w:rsid w:val="00F12866"/>
    <w:rsid w:val="00F1578C"/>
    <w:rsid w:val="00F26AB8"/>
    <w:rsid w:val="00F27E5A"/>
    <w:rsid w:val="00F40161"/>
    <w:rsid w:val="00F4379D"/>
    <w:rsid w:val="00F462B3"/>
    <w:rsid w:val="00F509B2"/>
    <w:rsid w:val="00F57D70"/>
    <w:rsid w:val="00F63947"/>
    <w:rsid w:val="00F66CA3"/>
    <w:rsid w:val="00F70E41"/>
    <w:rsid w:val="00F771FE"/>
    <w:rsid w:val="00F80005"/>
    <w:rsid w:val="00F91140"/>
    <w:rsid w:val="00FA78CC"/>
    <w:rsid w:val="00FC467B"/>
    <w:rsid w:val="00FD045C"/>
    <w:rsid w:val="00FD5708"/>
    <w:rsid w:val="00FE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E7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0645"/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610645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610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4">
    <w:name w:val="Title"/>
    <w:basedOn w:val="a"/>
    <w:next w:val="a5"/>
    <w:link w:val="a6"/>
    <w:qFormat/>
    <w:rsid w:val="00610645"/>
    <w:pPr>
      <w:widowControl w:val="0"/>
      <w:suppressAutoHyphens/>
      <w:autoSpaceDE w:val="0"/>
      <w:spacing w:after="0" w:line="240" w:lineRule="auto"/>
      <w:jc w:val="center"/>
    </w:pPr>
    <w:rPr>
      <w:sz w:val="28"/>
      <w:szCs w:val="20"/>
      <w:lang w:eastAsia="ar-SA"/>
    </w:rPr>
  </w:style>
  <w:style w:type="paragraph" w:styleId="a5">
    <w:name w:val="Subtitle"/>
    <w:basedOn w:val="a"/>
    <w:next w:val="a7"/>
    <w:qFormat/>
    <w:rsid w:val="00610645"/>
    <w:pPr>
      <w:suppressAutoHyphens/>
      <w:spacing w:after="6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character" w:customStyle="1" w:styleId="a6">
    <w:name w:val="Название Знак"/>
    <w:link w:val="a4"/>
    <w:rsid w:val="00610645"/>
    <w:rPr>
      <w:rFonts w:ascii="Calibri" w:hAnsi="Calibri"/>
      <w:sz w:val="28"/>
      <w:lang w:eastAsia="ar-SA" w:bidi="ar-SA"/>
    </w:rPr>
  </w:style>
  <w:style w:type="paragraph" w:styleId="a7">
    <w:name w:val="Body Text"/>
    <w:basedOn w:val="a"/>
    <w:rsid w:val="00610645"/>
    <w:pPr>
      <w:spacing w:after="120"/>
    </w:pPr>
  </w:style>
  <w:style w:type="paragraph" w:styleId="3">
    <w:name w:val="Body Text 3"/>
    <w:basedOn w:val="a"/>
    <w:link w:val="30"/>
    <w:semiHidden/>
    <w:unhideWhenUsed/>
    <w:rsid w:val="006106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rsid w:val="00610645"/>
    <w:rPr>
      <w:rFonts w:ascii="Calibri" w:hAnsi="Calibri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610645"/>
    <w:pPr>
      <w:autoSpaceDE w:val="0"/>
      <w:autoSpaceDN w:val="0"/>
      <w:adjustRightInd w:val="0"/>
      <w:spacing w:after="120" w:line="480" w:lineRule="auto"/>
    </w:pPr>
    <w:rPr>
      <w:rFonts w:ascii="Times New Roman CYR" w:eastAsia="Calibri" w:hAnsi="Times New Roman CYR"/>
      <w:sz w:val="24"/>
      <w:szCs w:val="24"/>
    </w:rPr>
  </w:style>
  <w:style w:type="character" w:customStyle="1" w:styleId="20">
    <w:name w:val="Основной текст 2 Знак"/>
    <w:link w:val="2"/>
    <w:rsid w:val="00610645"/>
    <w:rPr>
      <w:rFonts w:ascii="Times New Roman CYR" w:eastAsia="Calibri" w:hAnsi="Times New Roman CYR"/>
      <w:sz w:val="24"/>
      <w:szCs w:val="24"/>
      <w:lang w:eastAsia="ru-RU" w:bidi="ar-SA"/>
    </w:rPr>
  </w:style>
  <w:style w:type="paragraph" w:customStyle="1" w:styleId="ConsPlusTitle">
    <w:name w:val="ConsPlusTitle"/>
    <w:rsid w:val="0061064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8">
    <w:name w:val="header"/>
    <w:basedOn w:val="a"/>
    <w:link w:val="a9"/>
    <w:rsid w:val="009C35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C3550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rsid w:val="009C35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C3550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0351B0"/>
  </w:style>
  <w:style w:type="paragraph" w:styleId="ac">
    <w:name w:val="Balloon Text"/>
    <w:basedOn w:val="a"/>
    <w:link w:val="ad"/>
    <w:rsid w:val="00BB22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BB227F"/>
    <w:rPr>
      <w:rFonts w:ascii="Tahoma" w:hAnsi="Tahoma" w:cs="Tahoma"/>
      <w:sz w:val="16"/>
      <w:szCs w:val="16"/>
    </w:rPr>
  </w:style>
  <w:style w:type="character" w:styleId="ae">
    <w:name w:val="footnote reference"/>
    <w:rsid w:val="0027244B"/>
    <w:rPr>
      <w:vertAlign w:val="superscript"/>
    </w:rPr>
  </w:style>
  <w:style w:type="table" w:customStyle="1" w:styleId="1">
    <w:name w:val="Сетка таблицы1"/>
    <w:basedOn w:val="a1"/>
    <w:uiPriority w:val="59"/>
    <w:rsid w:val="007F36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7F3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Рогова Екатерина</cp:lastModifiedBy>
  <cp:revision>6</cp:revision>
  <cp:lastPrinted>2025-09-23T10:41:00Z</cp:lastPrinted>
  <dcterms:created xsi:type="dcterms:W3CDTF">2026-05-18T11:16:00Z</dcterms:created>
  <dcterms:modified xsi:type="dcterms:W3CDTF">2026-05-19T04:21:00Z</dcterms:modified>
</cp:coreProperties>
</file>