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93C0A" w14:textId="77777777" w:rsidR="00BE42B6" w:rsidRDefault="00B070E4">
      <w:pPr>
        <w:shd w:val="clear" w:color="auto" w:fill="FFFFFF"/>
        <w:jc w:val="center"/>
        <w:rPr>
          <w:sz w:val="20"/>
          <w:szCs w:val="20"/>
        </w:rPr>
      </w:pPr>
      <w:r>
        <w:rPr>
          <w:b/>
          <w:sz w:val="20"/>
          <w:szCs w:val="20"/>
        </w:rPr>
        <w:t>ГОСУДАРСТВЕННЫЙ  КОНТРАКТ № __________</w:t>
      </w:r>
    </w:p>
    <w:p w14:paraId="2B10FB4A" w14:textId="7A8471E6" w:rsidR="00BE42B6" w:rsidRDefault="00B070E4">
      <w:pPr>
        <w:shd w:val="clear" w:color="auto" w:fill="FFFFFF"/>
        <w:jc w:val="center"/>
        <w:rPr>
          <w:sz w:val="20"/>
          <w:szCs w:val="20"/>
        </w:rPr>
      </w:pPr>
      <w:r>
        <w:rPr>
          <w:sz w:val="20"/>
          <w:szCs w:val="20"/>
        </w:rPr>
        <w:t xml:space="preserve">(ИКЗ </w:t>
      </w:r>
      <w:r w:rsidR="009A6C91" w:rsidRPr="009A6C91">
        <w:rPr>
          <w:sz w:val="22"/>
          <w:szCs w:val="22"/>
        </w:rPr>
        <w:t>261130807958013080100100270000000000</w:t>
      </w:r>
      <w:r>
        <w:rPr>
          <w:sz w:val="20"/>
          <w:szCs w:val="20"/>
        </w:rPr>
        <w:t>)</w:t>
      </w:r>
    </w:p>
    <w:p w14:paraId="461282A9" w14:textId="77777777" w:rsidR="009A6C91" w:rsidRDefault="009A6C91">
      <w:pPr>
        <w:shd w:val="clear" w:color="auto" w:fill="FFFFFF"/>
        <w:jc w:val="center"/>
        <w:rPr>
          <w:sz w:val="22"/>
          <w:szCs w:val="22"/>
        </w:rPr>
      </w:pPr>
    </w:p>
    <w:p w14:paraId="45850D70" w14:textId="65ECBC3C" w:rsidR="00BE42B6" w:rsidRDefault="00B070E4">
      <w:pPr>
        <w:rPr>
          <w:bCs/>
          <w:sz w:val="20"/>
          <w:szCs w:val="20"/>
        </w:rPr>
      </w:pPr>
      <w:proofErr w:type="spellStart"/>
      <w:r>
        <w:rPr>
          <w:sz w:val="20"/>
          <w:szCs w:val="20"/>
        </w:rPr>
        <w:t>р.п</w:t>
      </w:r>
      <w:proofErr w:type="spellEnd"/>
      <w:r>
        <w:rPr>
          <w:sz w:val="20"/>
          <w:szCs w:val="20"/>
        </w:rPr>
        <w:t xml:space="preserve">. </w:t>
      </w:r>
      <w:r w:rsidR="009A6C91">
        <w:rPr>
          <w:sz w:val="20"/>
          <w:szCs w:val="20"/>
        </w:rPr>
        <w:t>Потьма</w:t>
      </w:r>
      <w:r>
        <w:rPr>
          <w:sz w:val="20"/>
          <w:szCs w:val="20"/>
        </w:rPr>
        <w:t>, Республики Мордовия</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9A6C91">
        <w:rPr>
          <w:sz w:val="20"/>
          <w:szCs w:val="20"/>
        </w:rPr>
        <w:t xml:space="preserve">              </w:t>
      </w:r>
      <w:r>
        <w:rPr>
          <w:sz w:val="20"/>
          <w:szCs w:val="20"/>
        </w:rPr>
        <w:t xml:space="preserve"> «__» _________ 2026 г.</w:t>
      </w:r>
    </w:p>
    <w:p w14:paraId="1C616D70" w14:textId="77777777" w:rsidR="00BE42B6" w:rsidRDefault="00BE42B6">
      <w:pPr>
        <w:ind w:firstLine="851"/>
        <w:jc w:val="both"/>
        <w:rPr>
          <w:bCs/>
          <w:sz w:val="20"/>
          <w:szCs w:val="20"/>
        </w:rPr>
      </w:pPr>
    </w:p>
    <w:p w14:paraId="60B01CCE" w14:textId="76EF74AB" w:rsidR="00BE42B6" w:rsidRDefault="009A6C91">
      <w:pPr>
        <w:ind w:firstLine="708"/>
        <w:jc w:val="both"/>
        <w:rPr>
          <w:sz w:val="20"/>
          <w:szCs w:val="20"/>
        </w:rPr>
      </w:pPr>
      <w:r w:rsidRPr="009A6C91">
        <w:rPr>
          <w:b/>
          <w:color w:val="000000"/>
          <w:sz w:val="20"/>
          <w:szCs w:val="20"/>
        </w:rPr>
        <w:t>Федеральное казенное учреждение «Исправительная колония № 18 Управления Федеральной службы исполнения наказаний по Республике Мордовия»</w:t>
      </w:r>
      <w:r w:rsidRPr="009A6C91">
        <w:rPr>
          <w:color w:val="000000"/>
          <w:sz w:val="20"/>
          <w:szCs w:val="20"/>
        </w:rPr>
        <w:t xml:space="preserve"> (далее - ФКУ ИК-18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w:t>
      </w:r>
      <w:proofErr w:type="spellStart"/>
      <w:r w:rsidRPr="009A6C91">
        <w:rPr>
          <w:color w:val="000000"/>
          <w:sz w:val="20"/>
          <w:szCs w:val="20"/>
        </w:rPr>
        <w:t>Шумкина</w:t>
      </w:r>
      <w:proofErr w:type="spellEnd"/>
      <w:r w:rsidRPr="009A6C91">
        <w:rPr>
          <w:color w:val="000000"/>
          <w:sz w:val="20"/>
          <w:szCs w:val="20"/>
        </w:rPr>
        <w:t xml:space="preserve"> Александра Петровича</w:t>
      </w:r>
      <w:r w:rsidR="00B070E4">
        <w:rPr>
          <w:rFonts w:ascii="PT Astra Serif" w:hAnsi="PT Astra Serif" w:cs="PT Astra Serif"/>
          <w:color w:val="000000"/>
          <w:sz w:val="20"/>
          <w:szCs w:val="20"/>
        </w:rPr>
        <w:t xml:space="preserve">, действующего  на основании </w:t>
      </w:r>
      <w:r w:rsidR="00B070E4">
        <w:rPr>
          <w:color w:val="000000"/>
          <w:sz w:val="20"/>
          <w:szCs w:val="20"/>
        </w:rPr>
        <w:t>Устава, с одной стороны и __________________(</w:t>
      </w:r>
      <w:r w:rsidR="00B070E4">
        <w:rPr>
          <w:sz w:val="20"/>
          <w:szCs w:val="20"/>
        </w:rPr>
        <w:t xml:space="preserve">далее –  «_________»), в лице ____________, </w:t>
      </w:r>
      <w:r w:rsidR="00B070E4">
        <w:rPr>
          <w:color w:val="000000"/>
          <w:sz w:val="20"/>
          <w:szCs w:val="20"/>
        </w:rPr>
        <w:t xml:space="preserve">именуемый                         в дальнейшем «Исполнитель» </w:t>
      </w:r>
      <w:r w:rsidR="00B070E4">
        <w:rPr>
          <w:sz w:val="20"/>
          <w:szCs w:val="20"/>
        </w:rPr>
        <w:t>действующий на основании Устава</w:t>
      </w:r>
      <w:r w:rsidR="00B070E4">
        <w:rPr>
          <w:color w:val="000000"/>
          <w:sz w:val="20"/>
          <w:szCs w:val="20"/>
        </w:rPr>
        <w:t>, а вместе именуемые «Стороны»,</w:t>
      </w:r>
      <w:r>
        <w:rPr>
          <w:color w:val="000000"/>
          <w:sz w:val="20"/>
          <w:szCs w:val="20"/>
        </w:rPr>
        <w:t xml:space="preserve"> </w:t>
      </w:r>
      <w:r w:rsidR="00B070E4">
        <w:rPr>
          <w:color w:val="000000"/>
          <w:sz w:val="20"/>
          <w:szCs w:val="20"/>
        </w:rPr>
        <w:t>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sz w:val="20"/>
          <w:szCs w:val="20"/>
        </w:rPr>
        <w:t xml:space="preserve"> </w:t>
      </w:r>
      <w:r w:rsidR="00B070E4">
        <w:rPr>
          <w:sz w:val="20"/>
          <w:szCs w:val="20"/>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14:paraId="5F4DF0BD" w14:textId="77777777" w:rsidR="00BE42B6" w:rsidRDefault="00BE42B6">
      <w:pPr>
        <w:ind w:firstLine="360"/>
        <w:jc w:val="both"/>
        <w:rPr>
          <w:sz w:val="22"/>
          <w:szCs w:val="22"/>
        </w:rPr>
      </w:pPr>
    </w:p>
    <w:p w14:paraId="4C195DB3" w14:textId="77777777" w:rsidR="00BE42B6" w:rsidRDefault="00B070E4">
      <w:pPr>
        <w:pStyle w:val="aff9"/>
        <w:jc w:val="center"/>
        <w:rPr>
          <w:sz w:val="20"/>
          <w:szCs w:val="20"/>
        </w:rPr>
      </w:pPr>
      <w:r>
        <w:rPr>
          <w:b/>
          <w:sz w:val="20"/>
          <w:szCs w:val="20"/>
        </w:rPr>
        <w:t>1.Предмет Контракта.</w:t>
      </w:r>
    </w:p>
    <w:p w14:paraId="042C6A1B" w14:textId="77777777" w:rsidR="00BE42B6" w:rsidRDefault="00B070E4">
      <w:pPr>
        <w:jc w:val="both"/>
        <w:rPr>
          <w:b/>
          <w:sz w:val="20"/>
          <w:szCs w:val="20"/>
        </w:rPr>
      </w:pPr>
      <w:r>
        <w:rPr>
          <w:sz w:val="20"/>
          <w:szCs w:val="20"/>
        </w:rPr>
        <w:tab/>
        <w:t>1.2. По настоящему Контракту Исполнитель обязуется своими силами и с использованием своих материалов оказать услуги по текущему ремонту и техническому обслуживанию служебного автотранспорта Государственного заказчика (далее – услуги) (ОКПД2 – 45.20.11.500), согласно техническому заданию  (приложение № 1)</w:t>
      </w:r>
      <w:r>
        <w:rPr>
          <w:sz w:val="20"/>
          <w:szCs w:val="20"/>
          <w:lang w:eastAsia="ru-RU"/>
        </w:rPr>
        <w:t>,                               а  Государственный заказчик обязуется обеспечить приемку и оплату оказанных услуг согласно условиям Контракта.</w:t>
      </w:r>
      <w:r>
        <w:rPr>
          <w:sz w:val="20"/>
          <w:szCs w:val="20"/>
        </w:rPr>
        <w:t xml:space="preserve"> Оказание услуг</w:t>
      </w:r>
      <w:r>
        <w:rPr>
          <w:bCs/>
          <w:sz w:val="20"/>
          <w:szCs w:val="20"/>
        </w:rPr>
        <w:t xml:space="preserve"> осуществляется в соответствии с условиями настоящего Контракта по ценам запасных частей                        и единицы услуг согласно спецификации (приложение № 2).</w:t>
      </w:r>
    </w:p>
    <w:p w14:paraId="36EF4BA0" w14:textId="77777777" w:rsidR="00BE42B6" w:rsidRDefault="00B070E4">
      <w:pPr>
        <w:shd w:val="clear" w:color="auto" w:fill="FFFFFF"/>
        <w:jc w:val="center"/>
        <w:rPr>
          <w:color w:val="000000"/>
          <w:sz w:val="20"/>
          <w:lang w:eastAsia="ru-RU"/>
        </w:rPr>
      </w:pPr>
      <w:r>
        <w:rPr>
          <w:b/>
          <w:sz w:val="20"/>
          <w:szCs w:val="20"/>
        </w:rPr>
        <w:t>2. Права и обязанности Сторон.</w:t>
      </w:r>
    </w:p>
    <w:p w14:paraId="15350D59" w14:textId="77777777" w:rsidR="00BE42B6" w:rsidRDefault="00B070E4">
      <w:pPr>
        <w:pStyle w:val="1c"/>
        <w:spacing w:line="240" w:lineRule="auto"/>
        <w:ind w:firstLine="567"/>
        <w:rPr>
          <w:color w:val="000000"/>
          <w:sz w:val="20"/>
        </w:rPr>
      </w:pPr>
      <w:r>
        <w:rPr>
          <w:color w:val="000000"/>
          <w:sz w:val="20"/>
          <w:lang w:eastAsia="ru-RU"/>
        </w:rPr>
        <w:t>2.1. Государственный заказчик обязуется:</w:t>
      </w:r>
    </w:p>
    <w:p w14:paraId="2F4DC91A" w14:textId="77777777" w:rsidR="00BE42B6" w:rsidRDefault="00B070E4">
      <w:pPr>
        <w:ind w:firstLine="567"/>
        <w:jc w:val="both"/>
        <w:rPr>
          <w:color w:val="000000"/>
          <w:sz w:val="20"/>
          <w:szCs w:val="20"/>
        </w:rPr>
      </w:pPr>
      <w:r>
        <w:rPr>
          <w:color w:val="000000"/>
          <w:sz w:val="20"/>
          <w:szCs w:val="20"/>
        </w:rPr>
        <w:t xml:space="preserve">2.1.1. </w:t>
      </w:r>
      <w:r>
        <w:rPr>
          <w:sz w:val="20"/>
          <w:szCs w:val="20"/>
        </w:rPr>
        <w:t>Принять качественно оказанные Исполнителем услуги, и оплатить их в порядке, согласованном                        в разделе 3 настоящего Контракта.</w:t>
      </w:r>
    </w:p>
    <w:p w14:paraId="5628C602" w14:textId="77777777" w:rsidR="00BE42B6" w:rsidRDefault="00B070E4">
      <w:pPr>
        <w:ind w:firstLine="567"/>
        <w:jc w:val="both"/>
        <w:rPr>
          <w:sz w:val="20"/>
          <w:szCs w:val="20"/>
          <w:lang w:eastAsia="ru-RU"/>
        </w:rPr>
      </w:pPr>
      <w:r>
        <w:rPr>
          <w:color w:val="000000"/>
          <w:sz w:val="20"/>
          <w:szCs w:val="20"/>
        </w:rPr>
        <w:t xml:space="preserve">2.1.2. </w:t>
      </w:r>
      <w:r>
        <w:rPr>
          <w:sz w:val="20"/>
          <w:szCs w:val="20"/>
        </w:rPr>
        <w:t>Осуществлять</w:t>
      </w:r>
      <w:r>
        <w:rPr>
          <w:bCs/>
          <w:sz w:val="20"/>
          <w:szCs w:val="20"/>
        </w:rPr>
        <w:t xml:space="preserve"> контроль и надзор за ходом и качеством оказываемых услуг, соблюдением сроков                          их оказания и соответствием цене Контракта, не вмешиваясь при этом в административно-хозяйственную деятельность Исполнителя</w:t>
      </w:r>
      <w:r>
        <w:rPr>
          <w:sz w:val="20"/>
          <w:szCs w:val="20"/>
        </w:rPr>
        <w:t>.</w:t>
      </w:r>
    </w:p>
    <w:p w14:paraId="75411337" w14:textId="77777777" w:rsidR="00BE42B6" w:rsidRDefault="00B070E4">
      <w:pPr>
        <w:shd w:val="clear" w:color="auto" w:fill="FFFFFF"/>
        <w:tabs>
          <w:tab w:val="left" w:pos="1054"/>
        </w:tabs>
        <w:ind w:firstLine="567"/>
        <w:jc w:val="both"/>
        <w:rPr>
          <w:sz w:val="20"/>
        </w:rPr>
      </w:pPr>
      <w:r>
        <w:rPr>
          <w:sz w:val="20"/>
          <w:szCs w:val="20"/>
          <w:lang w:eastAsia="ru-RU"/>
        </w:rPr>
        <w:t>2.1.3. </w:t>
      </w:r>
      <w:r>
        <w:rPr>
          <w:sz w:val="20"/>
          <w:szCs w:val="20"/>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w:t>
      </w:r>
    </w:p>
    <w:p w14:paraId="5C8B12AD" w14:textId="77777777" w:rsidR="00BE42B6" w:rsidRDefault="00B070E4">
      <w:pPr>
        <w:pStyle w:val="1c"/>
        <w:tabs>
          <w:tab w:val="left" w:pos="1560"/>
        </w:tabs>
        <w:spacing w:line="240" w:lineRule="auto"/>
        <w:ind w:firstLine="567"/>
        <w:rPr>
          <w:sz w:val="20"/>
        </w:rPr>
      </w:pPr>
      <w:r>
        <w:rPr>
          <w:sz w:val="20"/>
        </w:rPr>
        <w:t xml:space="preserve">2.1.4. </w:t>
      </w:r>
      <w:r>
        <w:rPr>
          <w:spacing w:val="-4"/>
          <w:sz w:val="20"/>
          <w:lang w:eastAsia="ru-RU"/>
        </w:rPr>
        <w:t xml:space="preserve">Осуществлять контроль за целевым использованием </w:t>
      </w:r>
      <w:r>
        <w:rPr>
          <w:sz w:val="20"/>
        </w:rPr>
        <w:t>Исполнителем</w:t>
      </w:r>
      <w:r>
        <w:rPr>
          <w:spacing w:val="-4"/>
          <w:sz w:val="20"/>
          <w:lang w:eastAsia="ru-RU"/>
        </w:rPr>
        <w:t xml:space="preserve"> бюджетных ассигнований, выделенных на оплату оказания услуг, предусмотренных Контрактом.</w:t>
      </w:r>
    </w:p>
    <w:p w14:paraId="5E584DB0" w14:textId="77777777" w:rsidR="00BE42B6" w:rsidRDefault="00B070E4">
      <w:pPr>
        <w:ind w:firstLine="567"/>
        <w:jc w:val="both"/>
        <w:rPr>
          <w:sz w:val="20"/>
          <w:szCs w:val="20"/>
        </w:rPr>
      </w:pPr>
      <w:r>
        <w:rPr>
          <w:sz w:val="20"/>
          <w:szCs w:val="20"/>
        </w:rPr>
        <w:t xml:space="preserve">2.1.5. </w:t>
      </w:r>
      <w:r>
        <w:rPr>
          <w:sz w:val="20"/>
          <w:szCs w:val="20"/>
          <w:lang w:eastAsia="ru-RU"/>
        </w:rPr>
        <w:t xml:space="preserve">Принять решение об одностороннем отказе от исполнения Контракта, </w:t>
      </w:r>
      <w:r>
        <w:rPr>
          <w:sz w:val="20"/>
          <w:szCs w:val="20"/>
        </w:rPr>
        <w:t>если в ходе исполнения Контракта установлено, что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w:t>
      </w:r>
    </w:p>
    <w:p w14:paraId="7CA946C7" w14:textId="77777777" w:rsidR="00BE42B6" w:rsidRDefault="00B070E4">
      <w:pPr>
        <w:shd w:val="clear" w:color="auto" w:fill="FFFFFF"/>
        <w:tabs>
          <w:tab w:val="left" w:pos="1054"/>
        </w:tabs>
        <w:ind w:firstLine="567"/>
        <w:jc w:val="both"/>
        <w:rPr>
          <w:sz w:val="20"/>
          <w:szCs w:val="20"/>
        </w:rPr>
      </w:pPr>
      <w:r>
        <w:rPr>
          <w:sz w:val="20"/>
          <w:szCs w:val="20"/>
        </w:rPr>
        <w:t xml:space="preserve">2.1.6. </w:t>
      </w:r>
      <w:r>
        <w:rPr>
          <w:sz w:val="20"/>
          <w:szCs w:val="20"/>
          <w:lang w:eastAsia="ru-RU"/>
        </w:rPr>
        <w:t xml:space="preserve">Направить </w:t>
      </w:r>
      <w:r>
        <w:rPr>
          <w:sz w:val="20"/>
          <w:szCs w:val="20"/>
        </w:rPr>
        <w:t>Исполнителю</w:t>
      </w:r>
      <w:r>
        <w:rPr>
          <w:sz w:val="20"/>
          <w:szCs w:val="20"/>
          <w:lang w:eastAsia="ru-RU"/>
        </w:rPr>
        <w:t xml:space="preserve"> требование об уплате неустоек (штрафов, пеней) в случае просрочки исполнения Исполнителем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14:paraId="050D4B70" w14:textId="77777777" w:rsidR="00BE42B6" w:rsidRDefault="00B070E4">
      <w:pPr>
        <w:pStyle w:val="aff9"/>
        <w:ind w:firstLine="567"/>
        <w:rPr>
          <w:sz w:val="20"/>
          <w:szCs w:val="20"/>
          <w:lang w:eastAsia="ru-RU"/>
        </w:rPr>
      </w:pPr>
      <w:r>
        <w:rPr>
          <w:sz w:val="20"/>
          <w:szCs w:val="20"/>
        </w:rPr>
        <w:t>2.1.7.</w:t>
      </w:r>
      <w:r>
        <w:rPr>
          <w:sz w:val="20"/>
          <w:szCs w:val="20"/>
          <w:lang w:eastAsia="ru-RU"/>
        </w:rPr>
        <w:t xml:space="preserve"> Выполнять иные обязанности, предусмотренные законодательством Российской Федерации и Контрактом.</w:t>
      </w:r>
    </w:p>
    <w:p w14:paraId="6A13C700" w14:textId="77777777" w:rsidR="00BE42B6" w:rsidRDefault="00B070E4">
      <w:pPr>
        <w:pStyle w:val="aff9"/>
        <w:ind w:firstLine="567"/>
        <w:rPr>
          <w:sz w:val="20"/>
          <w:szCs w:val="20"/>
          <w:lang w:eastAsia="ru-RU"/>
        </w:rPr>
      </w:pPr>
      <w:r>
        <w:rPr>
          <w:sz w:val="20"/>
          <w:szCs w:val="20"/>
          <w:lang w:eastAsia="ru-RU"/>
        </w:rPr>
        <w:t>2.2. Государственный заказчик вправе:</w:t>
      </w:r>
    </w:p>
    <w:p w14:paraId="13C63780" w14:textId="77777777" w:rsidR="00BE42B6" w:rsidRDefault="00B070E4">
      <w:pPr>
        <w:tabs>
          <w:tab w:val="left" w:pos="709"/>
        </w:tabs>
        <w:ind w:firstLine="567"/>
        <w:jc w:val="both"/>
        <w:rPr>
          <w:sz w:val="20"/>
          <w:szCs w:val="20"/>
        </w:rPr>
      </w:pPr>
      <w:r>
        <w:rPr>
          <w:sz w:val="20"/>
          <w:szCs w:val="20"/>
          <w:lang w:eastAsia="ru-RU"/>
        </w:rPr>
        <w:t>2.2.1. </w:t>
      </w:r>
      <w:r>
        <w:rPr>
          <w:sz w:val="20"/>
          <w:szCs w:val="20"/>
        </w:rPr>
        <w:t>Определять лиц, непосредственно участвующих в контроле за ходом и качеством оказываемых услуг Исполнителем и (или) лиц, участвующих в приемке оказанных услуг по объему и качеству в соответствии                                  с требованиями,</w:t>
      </w:r>
      <w:r>
        <w:rPr>
          <w:bCs/>
          <w:sz w:val="20"/>
          <w:szCs w:val="20"/>
        </w:rPr>
        <w:t xml:space="preserve"> предусмотренными пунктом 1.2. </w:t>
      </w:r>
      <w:r>
        <w:rPr>
          <w:sz w:val="20"/>
          <w:szCs w:val="20"/>
        </w:rPr>
        <w:t>Контракта.</w:t>
      </w:r>
    </w:p>
    <w:p w14:paraId="364BDD93" w14:textId="77777777" w:rsidR="00BE42B6" w:rsidRDefault="00B070E4">
      <w:pPr>
        <w:tabs>
          <w:tab w:val="left" w:pos="709"/>
        </w:tabs>
        <w:ind w:firstLine="567"/>
        <w:jc w:val="both"/>
        <w:rPr>
          <w:sz w:val="20"/>
          <w:szCs w:val="20"/>
          <w:lang w:eastAsia="ru-RU"/>
        </w:rPr>
      </w:pPr>
      <w:r>
        <w:rPr>
          <w:sz w:val="20"/>
          <w:szCs w:val="20"/>
        </w:rPr>
        <w:t>2.2.2. Требовать от Исполнителя надлежащего исполнения обязательств, предусмотренных Контрактом.</w:t>
      </w:r>
    </w:p>
    <w:p w14:paraId="17803376" w14:textId="5B5BCD50" w:rsidR="00BE42B6" w:rsidRDefault="00B070E4">
      <w:pPr>
        <w:pStyle w:val="aff9"/>
        <w:ind w:firstLine="567"/>
        <w:rPr>
          <w:sz w:val="20"/>
          <w:lang w:eastAsia="ru-RU"/>
        </w:rPr>
      </w:pPr>
      <w:r>
        <w:rPr>
          <w:sz w:val="20"/>
          <w:szCs w:val="20"/>
          <w:lang w:eastAsia="ru-RU"/>
        </w:rPr>
        <w:t>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в соответствии с требованиями,</w:t>
      </w:r>
      <w:r w:rsidR="009A6C91">
        <w:rPr>
          <w:sz w:val="20"/>
          <w:szCs w:val="20"/>
          <w:lang w:eastAsia="ru-RU"/>
        </w:rPr>
        <w:t xml:space="preserve"> </w:t>
      </w:r>
      <w:r>
        <w:rPr>
          <w:bCs/>
          <w:sz w:val="20"/>
          <w:szCs w:val="20"/>
          <w:lang w:eastAsia="ru-RU"/>
        </w:rPr>
        <w:t xml:space="preserve">предусмотренными пунктом 1.2. </w:t>
      </w:r>
      <w:r>
        <w:rPr>
          <w:sz w:val="20"/>
          <w:szCs w:val="20"/>
          <w:lang w:eastAsia="ru-RU"/>
        </w:rPr>
        <w:t>Контракта и объемом оказываемых услуг, установленных в нормативных и технических документах и настоящем Контракте, в ходе приемки услуг.</w:t>
      </w:r>
    </w:p>
    <w:p w14:paraId="2C42EE4A" w14:textId="77777777" w:rsidR="00BE42B6" w:rsidRDefault="00B070E4">
      <w:pPr>
        <w:pStyle w:val="1c"/>
        <w:spacing w:line="240" w:lineRule="auto"/>
        <w:ind w:firstLine="567"/>
        <w:rPr>
          <w:sz w:val="20"/>
          <w:lang w:eastAsia="ru-RU"/>
        </w:rPr>
      </w:pPr>
      <w:r>
        <w:rPr>
          <w:sz w:val="20"/>
          <w:lang w:eastAsia="ru-RU"/>
        </w:rPr>
        <w:t xml:space="preserve">2.2.4. Отказаться от исполнения Контракта, и возмещения убытков в случае нарушения </w:t>
      </w:r>
      <w:r>
        <w:rPr>
          <w:sz w:val="20"/>
        </w:rPr>
        <w:t>Головным  исполнителем</w:t>
      </w:r>
      <w:r>
        <w:rPr>
          <w:sz w:val="20"/>
          <w:lang w:eastAsia="ru-RU"/>
        </w:rPr>
        <w:t xml:space="preserve"> условий Контракта о сроках предоставления и качестве услуг.</w:t>
      </w:r>
    </w:p>
    <w:p w14:paraId="1EBC5E1C" w14:textId="77777777" w:rsidR="00BE42B6" w:rsidRDefault="00B070E4">
      <w:pPr>
        <w:pStyle w:val="1c"/>
        <w:spacing w:line="240" w:lineRule="auto"/>
        <w:ind w:firstLine="567"/>
        <w:rPr>
          <w:sz w:val="20"/>
          <w:lang w:eastAsia="ru-RU"/>
        </w:rPr>
      </w:pPr>
      <w:r>
        <w:rPr>
          <w:sz w:val="20"/>
          <w:lang w:eastAsia="ru-RU"/>
        </w:rPr>
        <w:t xml:space="preserve">2.2.5. Направить в уполномоченный на осуществление контроля в сфере закупок федеральный орган исполнительной власти сведения о </w:t>
      </w:r>
      <w:r>
        <w:rPr>
          <w:sz w:val="20"/>
        </w:rPr>
        <w:t>Исполнителе</w:t>
      </w:r>
      <w:r>
        <w:rPr>
          <w:sz w:val="20"/>
          <w:lang w:eastAsia="ru-RU"/>
        </w:rPr>
        <w:t xml:space="preserve"> для включения их в реестр </w:t>
      </w:r>
      <w:r>
        <w:rPr>
          <w:spacing w:val="-4"/>
          <w:sz w:val="20"/>
          <w:lang w:eastAsia="ru-RU"/>
        </w:rPr>
        <w:t xml:space="preserve">поставщиков (подрядчиков, исполнителей) </w:t>
      </w:r>
      <w:r>
        <w:rPr>
          <w:sz w:val="20"/>
          <w:lang w:eastAsia="ru-RU"/>
        </w:rPr>
        <w:t xml:space="preserve">в случае расторжения Контракта по решению суда в связи с существенным нарушением </w:t>
      </w:r>
      <w:r>
        <w:rPr>
          <w:sz w:val="20"/>
        </w:rPr>
        <w:t>Исполнителем</w:t>
      </w:r>
      <w:r>
        <w:rPr>
          <w:sz w:val="20"/>
          <w:lang w:eastAsia="ru-RU"/>
        </w:rPr>
        <w:t xml:space="preserve"> условий Контракта.</w:t>
      </w:r>
    </w:p>
    <w:p w14:paraId="3B7307C0" w14:textId="77777777" w:rsidR="00BE42B6" w:rsidRDefault="00B070E4">
      <w:pPr>
        <w:pStyle w:val="1c"/>
        <w:spacing w:line="240" w:lineRule="auto"/>
        <w:ind w:firstLine="567"/>
        <w:rPr>
          <w:sz w:val="20"/>
        </w:rPr>
      </w:pPr>
      <w:r>
        <w:rPr>
          <w:sz w:val="20"/>
          <w:lang w:eastAsia="ru-RU"/>
        </w:rPr>
        <w:t xml:space="preserve">2.2.6. Принять решение об одностороннем отказе от исполнения Контракта в случае нарушения </w:t>
      </w:r>
      <w:r>
        <w:rPr>
          <w:sz w:val="20"/>
        </w:rPr>
        <w:t xml:space="preserve">Исполнителем </w:t>
      </w:r>
      <w:r>
        <w:rPr>
          <w:sz w:val="20"/>
          <w:lang w:eastAsia="ru-RU"/>
        </w:rPr>
        <w:t>обязательств, предусмотренных п.2.3 Контракта.</w:t>
      </w:r>
    </w:p>
    <w:p w14:paraId="46FD37B4" w14:textId="77777777" w:rsidR="00BE42B6" w:rsidRDefault="00B070E4">
      <w:pPr>
        <w:ind w:firstLine="567"/>
        <w:jc w:val="both"/>
        <w:rPr>
          <w:sz w:val="20"/>
          <w:szCs w:val="20"/>
          <w:lang w:eastAsia="ru-RU"/>
        </w:rPr>
      </w:pPr>
      <w:r>
        <w:rPr>
          <w:sz w:val="20"/>
          <w:szCs w:val="20"/>
        </w:rPr>
        <w:t>2.2.7.</w:t>
      </w:r>
      <w:r>
        <w:rPr>
          <w:rFonts w:eastAsia="Calibri"/>
          <w:sz w:val="20"/>
          <w:szCs w:val="20"/>
        </w:rPr>
        <w:t xml:space="preserve"> Удерживать суммы не исполненных Исполнителем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 (подрядчику, исполнителю).</w:t>
      </w:r>
    </w:p>
    <w:p w14:paraId="7B4EBDE4" w14:textId="77777777" w:rsidR="00BE42B6" w:rsidRDefault="00B070E4">
      <w:pPr>
        <w:pStyle w:val="aff9"/>
        <w:ind w:firstLine="567"/>
        <w:rPr>
          <w:color w:val="000000"/>
          <w:sz w:val="20"/>
          <w:lang w:eastAsia="ru-RU"/>
        </w:rPr>
      </w:pPr>
      <w:r>
        <w:rPr>
          <w:sz w:val="20"/>
          <w:szCs w:val="20"/>
          <w:lang w:eastAsia="ru-RU"/>
        </w:rPr>
        <w:t xml:space="preserve">2.2.8.Осуществлять иные права, предусмотренные действующим законодательством                                </w:t>
      </w:r>
      <w:proofErr w:type="spellStart"/>
      <w:r>
        <w:rPr>
          <w:sz w:val="20"/>
          <w:szCs w:val="20"/>
          <w:lang w:eastAsia="ru-RU"/>
        </w:rPr>
        <w:t>Росийской</w:t>
      </w:r>
      <w:proofErr w:type="spellEnd"/>
      <w:r>
        <w:rPr>
          <w:sz w:val="20"/>
          <w:szCs w:val="20"/>
          <w:lang w:eastAsia="ru-RU"/>
        </w:rPr>
        <w:t xml:space="preserve"> Федерации и Контрактом.</w:t>
      </w:r>
    </w:p>
    <w:p w14:paraId="16D7DB4D" w14:textId="77777777" w:rsidR="00BE42B6" w:rsidRDefault="00B070E4">
      <w:pPr>
        <w:pStyle w:val="1c"/>
        <w:spacing w:line="240" w:lineRule="auto"/>
        <w:ind w:firstLine="567"/>
        <w:rPr>
          <w:sz w:val="20"/>
        </w:rPr>
      </w:pPr>
      <w:r>
        <w:rPr>
          <w:color w:val="000000"/>
          <w:sz w:val="20"/>
          <w:lang w:eastAsia="ru-RU"/>
        </w:rPr>
        <w:lastRenderedPageBreak/>
        <w:t xml:space="preserve">2.3. </w:t>
      </w:r>
      <w:r>
        <w:rPr>
          <w:sz w:val="20"/>
        </w:rPr>
        <w:t>Исполнитель</w:t>
      </w:r>
      <w:r>
        <w:rPr>
          <w:color w:val="000000"/>
          <w:sz w:val="20"/>
          <w:lang w:eastAsia="ru-RU"/>
        </w:rPr>
        <w:t xml:space="preserve"> обязуется:</w:t>
      </w:r>
    </w:p>
    <w:p w14:paraId="7204DC08" w14:textId="77777777" w:rsidR="00BE42B6" w:rsidRDefault="00B070E4">
      <w:pPr>
        <w:pStyle w:val="1c"/>
        <w:spacing w:line="240" w:lineRule="auto"/>
        <w:ind w:firstLine="567"/>
        <w:rPr>
          <w:sz w:val="20"/>
        </w:rPr>
      </w:pPr>
      <w:r>
        <w:rPr>
          <w:sz w:val="20"/>
        </w:rPr>
        <w:t>2.3.1.</w:t>
      </w:r>
      <w:r>
        <w:rPr>
          <w:bCs/>
          <w:sz w:val="20"/>
        </w:rPr>
        <w:t xml:space="preserve">Оказать предусмотренный настоящим Контрактом объем услуг, обеспечив их надлежащее качество                 в соответствии с требованиями, предусмотренными пунктом 1.2. </w:t>
      </w:r>
      <w:r>
        <w:rPr>
          <w:sz w:val="20"/>
        </w:rPr>
        <w:t>Контракта</w:t>
      </w:r>
      <w:r>
        <w:rPr>
          <w:color w:val="000000"/>
          <w:sz w:val="20"/>
        </w:rPr>
        <w:t>.</w:t>
      </w:r>
    </w:p>
    <w:p w14:paraId="3F7A0E8D" w14:textId="77777777" w:rsidR="00BE42B6" w:rsidRDefault="00B070E4">
      <w:pPr>
        <w:pStyle w:val="1c"/>
        <w:spacing w:line="240" w:lineRule="auto"/>
        <w:ind w:firstLine="567"/>
        <w:rPr>
          <w:sz w:val="20"/>
          <w:lang w:eastAsia="ru-RU"/>
        </w:rPr>
      </w:pPr>
      <w:r>
        <w:rPr>
          <w:sz w:val="20"/>
        </w:rPr>
        <w:t xml:space="preserve">2.3.2. Приступить к оказанию услуг и завершить оказание услуг в сроки, установленные настоящим Контрактом.  </w:t>
      </w:r>
    </w:p>
    <w:p w14:paraId="488D0393" w14:textId="77777777" w:rsidR="00BE42B6" w:rsidRDefault="00B070E4">
      <w:pPr>
        <w:pStyle w:val="1c"/>
        <w:spacing w:line="240" w:lineRule="auto"/>
        <w:ind w:firstLine="567"/>
        <w:rPr>
          <w:sz w:val="20"/>
        </w:rPr>
      </w:pPr>
      <w:r>
        <w:rPr>
          <w:sz w:val="20"/>
          <w:lang w:eastAsia="ru-RU"/>
        </w:rPr>
        <w:t xml:space="preserve">2.3.3. Немедленно письменно предупредить </w:t>
      </w:r>
      <w:r>
        <w:rPr>
          <w:color w:val="000000"/>
          <w:sz w:val="20"/>
        </w:rPr>
        <w:t>Государственного заказчика</w:t>
      </w:r>
      <w:r>
        <w:rPr>
          <w:sz w:val="20"/>
          <w:lang w:eastAsia="ru-RU"/>
        </w:rPr>
        <w:t xml:space="preserve"> при обнаружении не зависящих                от </w:t>
      </w:r>
      <w:r>
        <w:rPr>
          <w:sz w:val="20"/>
        </w:rPr>
        <w:t>Исполнителя</w:t>
      </w:r>
      <w:r>
        <w:rPr>
          <w:sz w:val="20"/>
          <w:lang w:eastAsia="ru-RU"/>
        </w:rPr>
        <w:t xml:space="preserve"> обстоятельств, которые влияют на качество результата оказанных услуг либо создают невозможность их завершения в срок</w:t>
      </w:r>
      <w:r>
        <w:rPr>
          <w:color w:val="000000"/>
          <w:sz w:val="20"/>
          <w:lang w:eastAsia="ru-RU"/>
        </w:rPr>
        <w:t>.</w:t>
      </w:r>
    </w:p>
    <w:p w14:paraId="64CEFBC3" w14:textId="77777777" w:rsidR="00BE42B6" w:rsidRDefault="00B070E4">
      <w:pPr>
        <w:pStyle w:val="aff9"/>
        <w:ind w:firstLine="567"/>
        <w:rPr>
          <w:sz w:val="20"/>
          <w:szCs w:val="20"/>
        </w:rPr>
      </w:pPr>
      <w:r>
        <w:rPr>
          <w:sz w:val="20"/>
          <w:szCs w:val="20"/>
        </w:rPr>
        <w:t xml:space="preserve">2.3.4. Предоставлять </w:t>
      </w:r>
      <w:r>
        <w:rPr>
          <w:color w:val="000000"/>
          <w:sz w:val="20"/>
          <w:szCs w:val="20"/>
        </w:rPr>
        <w:t>Государственному з</w:t>
      </w:r>
      <w:r>
        <w:rPr>
          <w:sz w:val="20"/>
          <w:szCs w:val="20"/>
        </w:rPr>
        <w:t>аказчику возможность контроля и надзора за ходом оказания услуг,  в том числе представлять по его требованию отчеты о ходе оказанных услуг.</w:t>
      </w:r>
    </w:p>
    <w:p w14:paraId="739D4E1D" w14:textId="77777777" w:rsidR="00BE42B6" w:rsidRDefault="00B070E4">
      <w:pPr>
        <w:pStyle w:val="aff9"/>
        <w:ind w:firstLine="567"/>
        <w:rPr>
          <w:sz w:val="20"/>
          <w:szCs w:val="20"/>
          <w:lang w:eastAsia="ru-RU"/>
        </w:rPr>
      </w:pPr>
      <w:r>
        <w:rPr>
          <w:sz w:val="20"/>
          <w:szCs w:val="20"/>
        </w:rPr>
        <w:t xml:space="preserve">2.3.5. Исполнять полученные в ходе оказания услуг указания </w:t>
      </w:r>
      <w:r>
        <w:rPr>
          <w:color w:val="000000"/>
          <w:sz w:val="20"/>
          <w:szCs w:val="20"/>
        </w:rPr>
        <w:t>Государственного заказчика</w:t>
      </w:r>
      <w:r>
        <w:rPr>
          <w:sz w:val="20"/>
          <w:szCs w:val="20"/>
        </w:rPr>
        <w:t xml:space="preserve">, в том числе в срок, установленный предписанием </w:t>
      </w:r>
      <w:r>
        <w:rPr>
          <w:color w:val="000000"/>
          <w:sz w:val="20"/>
          <w:szCs w:val="20"/>
        </w:rPr>
        <w:t>Государственного заказчика</w:t>
      </w:r>
      <w:r>
        <w:rPr>
          <w:sz w:val="20"/>
          <w:szCs w:val="20"/>
        </w:rPr>
        <w:t>, устранять обнаруженные им недостатки в оказанных услугах или иные отступления от условий настоящего Контракта.</w:t>
      </w:r>
    </w:p>
    <w:p w14:paraId="74CAAC69" w14:textId="77777777" w:rsidR="00BE42B6" w:rsidRDefault="00B070E4">
      <w:pPr>
        <w:pStyle w:val="aff9"/>
        <w:ind w:firstLine="567"/>
        <w:rPr>
          <w:sz w:val="20"/>
          <w:szCs w:val="20"/>
          <w:lang w:eastAsia="ru-RU"/>
        </w:rPr>
      </w:pPr>
      <w:r>
        <w:rPr>
          <w:sz w:val="20"/>
          <w:szCs w:val="20"/>
          <w:lang w:eastAsia="ru-RU"/>
        </w:rPr>
        <w:t>2.3.6.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Контракту.</w:t>
      </w:r>
    </w:p>
    <w:p w14:paraId="1E453E58" w14:textId="77777777" w:rsidR="00BE42B6" w:rsidRDefault="00B070E4">
      <w:pPr>
        <w:pStyle w:val="aff9"/>
        <w:ind w:firstLine="567"/>
        <w:rPr>
          <w:sz w:val="20"/>
          <w:szCs w:val="20"/>
          <w:lang w:eastAsia="ru-RU"/>
        </w:rPr>
      </w:pPr>
      <w:r>
        <w:rPr>
          <w:sz w:val="20"/>
          <w:szCs w:val="20"/>
          <w:lang w:eastAsia="ru-RU"/>
        </w:rPr>
        <w:t>2.3.7. Осуществлять раздельный учет результатов финансово-хозяйственной деятельности по Контракту.</w:t>
      </w:r>
    </w:p>
    <w:p w14:paraId="617575BB" w14:textId="77777777" w:rsidR="00BE42B6" w:rsidRDefault="00B070E4">
      <w:pPr>
        <w:pStyle w:val="aff9"/>
        <w:ind w:firstLine="567"/>
        <w:rPr>
          <w:sz w:val="20"/>
          <w:szCs w:val="20"/>
          <w:lang w:eastAsia="ru-RU"/>
        </w:rPr>
      </w:pPr>
      <w:r>
        <w:rPr>
          <w:sz w:val="20"/>
          <w:szCs w:val="20"/>
          <w:lang w:eastAsia="ru-RU"/>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23276E0" w14:textId="77777777" w:rsidR="00BE42B6" w:rsidRDefault="00B070E4">
      <w:pPr>
        <w:pStyle w:val="aff9"/>
        <w:ind w:firstLine="567"/>
        <w:rPr>
          <w:sz w:val="20"/>
          <w:szCs w:val="20"/>
          <w:lang w:eastAsia="ru-RU"/>
        </w:rPr>
      </w:pPr>
      <w:r>
        <w:rPr>
          <w:sz w:val="20"/>
          <w:szCs w:val="20"/>
          <w:lang w:eastAsia="ru-RU"/>
        </w:rPr>
        <w:t>2.3.9. Обеспечить осуществление Государственным заказчиком контроля за исполнением Контракта,                 в том числе на отдельных этапах его исполнения.</w:t>
      </w:r>
    </w:p>
    <w:p w14:paraId="15075774" w14:textId="2C04B1EB" w:rsidR="00BE42B6" w:rsidRDefault="00B070E4">
      <w:pPr>
        <w:pStyle w:val="aff9"/>
        <w:ind w:firstLine="567"/>
        <w:rPr>
          <w:sz w:val="20"/>
          <w:szCs w:val="20"/>
          <w:lang w:eastAsia="ru-RU"/>
        </w:rPr>
      </w:pPr>
      <w:r>
        <w:rPr>
          <w:sz w:val="20"/>
          <w:szCs w:val="20"/>
          <w:lang w:eastAsia="ru-RU"/>
        </w:rPr>
        <w:t>2.3.10. Соответствовать в течение всего срока действия Контракта требованиям, установленным                                    в соответствии с законодательством Российско</w:t>
      </w:r>
      <w:r w:rsidR="009A6C91">
        <w:rPr>
          <w:sz w:val="20"/>
          <w:szCs w:val="20"/>
          <w:lang w:eastAsia="ru-RU"/>
        </w:rPr>
        <w:t>й</w:t>
      </w:r>
      <w:r>
        <w:rPr>
          <w:sz w:val="20"/>
          <w:szCs w:val="20"/>
          <w:lang w:eastAsia="ru-RU"/>
        </w:rPr>
        <w:t xml:space="preserve"> Федерации в отношении лиц, осуществляющих деятельность                         в установленных сферах.</w:t>
      </w:r>
    </w:p>
    <w:p w14:paraId="55B2BC28" w14:textId="77777777" w:rsidR="00BE42B6" w:rsidRDefault="00B070E4">
      <w:pPr>
        <w:pStyle w:val="1d"/>
        <w:widowControl w:val="0"/>
        <w:tabs>
          <w:tab w:val="left" w:pos="1560"/>
        </w:tabs>
        <w:ind w:firstLine="567"/>
        <w:jc w:val="both"/>
        <w:rPr>
          <w:sz w:val="20"/>
          <w:lang w:eastAsia="ru-RU"/>
        </w:rPr>
      </w:pPr>
      <w:r>
        <w:rPr>
          <w:sz w:val="20"/>
          <w:szCs w:val="20"/>
          <w:lang w:eastAsia="ru-RU"/>
        </w:rPr>
        <w:t xml:space="preserve">2.3.11. </w:t>
      </w:r>
      <w:r>
        <w:rPr>
          <w:spacing w:val="-4"/>
          <w:sz w:val="20"/>
          <w:szCs w:val="20"/>
        </w:rPr>
        <w:t xml:space="preserve">Выполнять иные обязанности, </w:t>
      </w:r>
      <w:r>
        <w:rPr>
          <w:sz w:val="20"/>
          <w:szCs w:val="20"/>
          <w:lang w:eastAsia="ru-RU"/>
        </w:rPr>
        <w:t>предусмотренные действующим законодательством Российской Федерации и Контрактом</w:t>
      </w:r>
      <w:r>
        <w:rPr>
          <w:spacing w:val="-4"/>
          <w:sz w:val="20"/>
          <w:szCs w:val="20"/>
        </w:rPr>
        <w:t>.</w:t>
      </w:r>
    </w:p>
    <w:p w14:paraId="44E91B27" w14:textId="77777777" w:rsidR="00BE42B6" w:rsidRDefault="00B070E4">
      <w:pPr>
        <w:pStyle w:val="1c"/>
        <w:spacing w:line="240" w:lineRule="auto"/>
        <w:ind w:firstLine="567"/>
        <w:rPr>
          <w:sz w:val="20"/>
          <w:lang w:eastAsia="ru-RU"/>
        </w:rPr>
      </w:pPr>
      <w:r>
        <w:rPr>
          <w:sz w:val="20"/>
          <w:lang w:eastAsia="ru-RU"/>
        </w:rPr>
        <w:t>2.4. Исполнитель имеет право:</w:t>
      </w:r>
    </w:p>
    <w:p w14:paraId="3DC39217" w14:textId="77777777" w:rsidR="00BE42B6" w:rsidRDefault="00B070E4">
      <w:pPr>
        <w:pStyle w:val="1c"/>
        <w:spacing w:line="240" w:lineRule="auto"/>
        <w:ind w:firstLine="567"/>
        <w:rPr>
          <w:sz w:val="20"/>
          <w:lang w:eastAsia="ru-RU"/>
        </w:rPr>
      </w:pPr>
      <w:r>
        <w:rPr>
          <w:sz w:val="20"/>
          <w:lang w:eastAsia="ru-RU"/>
        </w:rPr>
        <w:t xml:space="preserve">2.4.1. Требовать оплату за оказанные услуги в соответствии с условиями Контракта. </w:t>
      </w:r>
    </w:p>
    <w:p w14:paraId="12C85DEA" w14:textId="77777777" w:rsidR="00BE42B6" w:rsidRDefault="00B070E4">
      <w:pPr>
        <w:pStyle w:val="1c"/>
        <w:spacing w:line="240" w:lineRule="auto"/>
        <w:ind w:firstLine="567"/>
        <w:rPr>
          <w:color w:val="000000"/>
          <w:sz w:val="20"/>
          <w:lang w:eastAsia="ru-RU"/>
        </w:rPr>
      </w:pPr>
      <w:r>
        <w:rPr>
          <w:sz w:val="20"/>
          <w:lang w:eastAsia="ru-RU"/>
        </w:rPr>
        <w:t xml:space="preserve">2.4.2. Требовать уплату пеней и штрафов согласно </w:t>
      </w:r>
      <w:r>
        <w:rPr>
          <w:color w:val="000000"/>
          <w:sz w:val="20"/>
          <w:lang w:eastAsia="ru-RU"/>
        </w:rPr>
        <w:t>разделу 7 Контракта.</w:t>
      </w:r>
    </w:p>
    <w:p w14:paraId="2BC7A084" w14:textId="77777777" w:rsidR="00BE42B6" w:rsidRDefault="00B070E4">
      <w:pPr>
        <w:pStyle w:val="1c"/>
        <w:spacing w:line="240" w:lineRule="auto"/>
        <w:ind w:firstLine="567"/>
        <w:rPr>
          <w:sz w:val="20"/>
          <w:lang w:eastAsia="ru-RU"/>
        </w:rPr>
      </w:pPr>
      <w:r>
        <w:rPr>
          <w:color w:val="000000"/>
          <w:sz w:val="20"/>
          <w:lang w:eastAsia="ru-RU"/>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14:paraId="2465BEDF" w14:textId="77777777" w:rsidR="00BE42B6" w:rsidRDefault="00B070E4">
      <w:pPr>
        <w:ind w:firstLine="567"/>
        <w:jc w:val="both"/>
        <w:rPr>
          <w:sz w:val="20"/>
          <w:szCs w:val="20"/>
        </w:rPr>
      </w:pPr>
      <w:r>
        <w:rPr>
          <w:sz w:val="20"/>
          <w:szCs w:val="20"/>
          <w:lang w:eastAsia="ru-RU"/>
        </w:rPr>
        <w:t xml:space="preserve">2.4.4. </w:t>
      </w:r>
      <w:r>
        <w:rPr>
          <w:sz w:val="20"/>
          <w:szCs w:val="20"/>
        </w:rPr>
        <w:t xml:space="preserve">Принять решение об одностороннем отказе от исполнения Контракта в случае нарушения Государственным заказчиком обязательств, предусмотренных </w:t>
      </w:r>
      <w:r>
        <w:rPr>
          <w:color w:val="000000"/>
          <w:sz w:val="20"/>
          <w:szCs w:val="20"/>
        </w:rPr>
        <w:t xml:space="preserve">в пункте 2.1. Контракта. </w:t>
      </w:r>
    </w:p>
    <w:p w14:paraId="6E583F76" w14:textId="77777777" w:rsidR="00BE42B6" w:rsidRDefault="00B070E4">
      <w:pPr>
        <w:ind w:firstLine="567"/>
        <w:jc w:val="both"/>
        <w:rPr>
          <w:b/>
          <w:sz w:val="20"/>
          <w:szCs w:val="20"/>
        </w:rPr>
      </w:pPr>
      <w:r>
        <w:rPr>
          <w:sz w:val="20"/>
          <w:szCs w:val="20"/>
        </w:rPr>
        <w:t xml:space="preserve">2.4.6. </w:t>
      </w:r>
      <w:r>
        <w:rPr>
          <w:sz w:val="20"/>
          <w:szCs w:val="20"/>
          <w:lang w:eastAsia="ru-RU"/>
        </w:rPr>
        <w:t>Осуществлять иные права, предусмотренные действующим законодательством Российской Федерации            и Контрактом.</w:t>
      </w:r>
    </w:p>
    <w:p w14:paraId="4A877286" w14:textId="77777777" w:rsidR="00BE42B6" w:rsidRDefault="00B070E4">
      <w:pPr>
        <w:ind w:firstLine="851"/>
        <w:jc w:val="center"/>
        <w:rPr>
          <w:sz w:val="20"/>
          <w:szCs w:val="20"/>
        </w:rPr>
      </w:pPr>
      <w:r>
        <w:rPr>
          <w:b/>
          <w:sz w:val="20"/>
          <w:szCs w:val="20"/>
        </w:rPr>
        <w:t>3. Цена Контракта и порядок расчетов.</w:t>
      </w:r>
    </w:p>
    <w:p w14:paraId="494164CF" w14:textId="77777777" w:rsidR="00BE42B6" w:rsidRDefault="00B070E4">
      <w:pPr>
        <w:ind w:firstLine="708"/>
        <w:jc w:val="both"/>
        <w:rPr>
          <w:sz w:val="20"/>
          <w:szCs w:val="20"/>
        </w:rPr>
      </w:pPr>
      <w:r>
        <w:rPr>
          <w:sz w:val="20"/>
          <w:szCs w:val="20"/>
        </w:rPr>
        <w:t>3.1. Цена Контракта составляет</w:t>
      </w:r>
      <w:r>
        <w:rPr>
          <w:b/>
          <w:bCs/>
          <w:color w:val="000000"/>
          <w:sz w:val="20"/>
          <w:szCs w:val="20"/>
        </w:rPr>
        <w:t xml:space="preserve">_______ </w:t>
      </w:r>
      <w:r>
        <w:rPr>
          <w:b/>
          <w:color w:val="000000"/>
          <w:sz w:val="20"/>
          <w:szCs w:val="20"/>
        </w:rPr>
        <w:t>(______________) рублей ___ копеек</w:t>
      </w:r>
      <w:r>
        <w:rPr>
          <w:sz w:val="20"/>
          <w:szCs w:val="20"/>
        </w:rPr>
        <w:t>,</w:t>
      </w:r>
      <w:r>
        <w:rPr>
          <w:b/>
          <w:sz w:val="20"/>
          <w:szCs w:val="20"/>
        </w:rPr>
        <w:t xml:space="preserve"> с учетом НДС </w:t>
      </w:r>
      <w:r>
        <w:rPr>
          <w:b/>
          <w:color w:val="000000"/>
          <w:sz w:val="18"/>
          <w:szCs w:val="18"/>
        </w:rPr>
        <w:t>(НДС не облагается согласно  п. 2 ст. 346.11 главы 26.2 Налогового кодекса РФ)</w:t>
      </w:r>
      <w:r>
        <w:rPr>
          <w:b/>
          <w:sz w:val="20"/>
          <w:szCs w:val="20"/>
        </w:rPr>
        <w:t xml:space="preserve">. </w:t>
      </w:r>
    </w:p>
    <w:p w14:paraId="6CC522C7" w14:textId="77777777" w:rsidR="00BE42B6" w:rsidRDefault="00B070E4">
      <w:pPr>
        <w:ind w:firstLine="709"/>
        <w:jc w:val="both"/>
        <w:rPr>
          <w:bCs/>
          <w:sz w:val="20"/>
          <w:szCs w:val="20"/>
        </w:rPr>
      </w:pPr>
      <w:r>
        <w:rPr>
          <w:sz w:val="20"/>
          <w:szCs w:val="20"/>
        </w:rPr>
        <w:t xml:space="preserve">3.2. Цена Контракта включает в себя стоимость товара, расходы по доставке,  уплату таможенных пошлин, налогов, сборов и другие обязательные платежи, взимаемые с </w:t>
      </w:r>
      <w:r>
        <w:rPr>
          <w:sz w:val="20"/>
        </w:rPr>
        <w:t>Исполнителя</w:t>
      </w:r>
      <w:r>
        <w:rPr>
          <w:sz w:val="20"/>
          <w:szCs w:val="20"/>
        </w:rPr>
        <w:t xml:space="preserve"> в связи с исполнением обязательств по Контракту.  </w:t>
      </w:r>
    </w:p>
    <w:p w14:paraId="61D4145E" w14:textId="77777777" w:rsidR="00BE42B6" w:rsidRDefault="00B070E4">
      <w:pPr>
        <w:ind w:firstLine="708"/>
        <w:jc w:val="both"/>
        <w:rPr>
          <w:sz w:val="20"/>
          <w:lang w:eastAsia="ru-RU"/>
        </w:rPr>
      </w:pPr>
      <w:r>
        <w:rPr>
          <w:bCs/>
          <w:sz w:val="20"/>
          <w:szCs w:val="20"/>
        </w:rPr>
        <w:t xml:space="preserve">3.3. </w:t>
      </w:r>
      <w:r>
        <w:rPr>
          <w:color w:val="000000"/>
          <w:sz w:val="20"/>
          <w:szCs w:val="2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01E3F87" w14:textId="77777777" w:rsidR="00BE42B6" w:rsidRDefault="00B070E4">
      <w:pPr>
        <w:pStyle w:val="120"/>
        <w:spacing w:line="240" w:lineRule="auto"/>
        <w:ind w:right="-71"/>
        <w:rPr>
          <w:sz w:val="20"/>
        </w:rPr>
      </w:pPr>
      <w:r>
        <w:rPr>
          <w:sz w:val="20"/>
          <w:lang w:eastAsia="ru-RU"/>
        </w:rPr>
        <w:t xml:space="preserve">3.4.Источник финансирования Контракта – федеральный бюджет, </w:t>
      </w:r>
      <w:r>
        <w:rPr>
          <w:sz w:val="20"/>
          <w:shd w:val="clear" w:color="auto" w:fill="FFFFFF"/>
        </w:rPr>
        <w:t xml:space="preserve">в пределах утвержденных и доведенных лимитов бюджетных обязательств  </w:t>
      </w:r>
      <w:r>
        <w:rPr>
          <w:b/>
          <w:sz w:val="20"/>
          <w:shd w:val="clear" w:color="auto" w:fill="FFFFFF"/>
        </w:rPr>
        <w:t xml:space="preserve">по линии </w:t>
      </w:r>
      <w:proofErr w:type="spellStart"/>
      <w:r>
        <w:rPr>
          <w:b/>
          <w:sz w:val="20"/>
          <w:shd w:val="clear" w:color="auto" w:fill="FFFFFF"/>
        </w:rPr>
        <w:t>автобронетехники</w:t>
      </w:r>
      <w:proofErr w:type="spellEnd"/>
      <w:r>
        <w:rPr>
          <w:b/>
          <w:sz w:val="20"/>
          <w:shd w:val="clear" w:color="auto" w:fill="FFFFFF"/>
        </w:rPr>
        <w:t xml:space="preserve"> на 2026 год  КБК </w:t>
      </w:r>
      <w:r>
        <w:rPr>
          <w:b/>
          <w:sz w:val="20"/>
        </w:rPr>
        <w:t>32003054240690049244</w:t>
      </w:r>
    </w:p>
    <w:p w14:paraId="4377EEAA" w14:textId="77777777" w:rsidR="00BE42B6" w:rsidRDefault="00B070E4">
      <w:pPr>
        <w:ind w:firstLine="709"/>
        <w:jc w:val="both"/>
        <w:rPr>
          <w:color w:val="000000"/>
          <w:sz w:val="20"/>
          <w:szCs w:val="20"/>
        </w:rPr>
      </w:pPr>
      <w:r>
        <w:rPr>
          <w:sz w:val="20"/>
          <w:szCs w:val="20"/>
        </w:rPr>
        <w:t>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И</w:t>
      </w:r>
      <w:r>
        <w:rPr>
          <w:sz w:val="20"/>
        </w:rPr>
        <w:t>сполнителя</w:t>
      </w:r>
      <w:r>
        <w:rPr>
          <w:sz w:val="20"/>
          <w:szCs w:val="20"/>
        </w:rPr>
        <w:t xml:space="preserve">, указанный в разделе 13 Контракта, в течение  7 (семи) рабочих дней с момента оказания услуг в полном объеме и подписания акта приема передачи без претензий, </w:t>
      </w:r>
      <w:r>
        <w:rPr>
          <w:b/>
          <w:bCs/>
          <w:i/>
          <w:iCs/>
          <w:sz w:val="20"/>
          <w:szCs w:val="20"/>
        </w:rPr>
        <w:t xml:space="preserve">при наличии предельного объема финансирования на счете Государственного заказчика. </w:t>
      </w:r>
      <w:hyperlink r:id="rId7">
        <w:r>
          <w:rPr>
            <w:rStyle w:val="a3"/>
            <w:b/>
            <w:bCs/>
            <w:i/>
            <w:iCs/>
            <w:sz w:val="20"/>
            <w:szCs w:val="20"/>
          </w:rPr>
          <w:t>Датой поставки считается отметка в товарной накладной уполномоченным лицом.</w:t>
        </w:r>
      </w:hyperlink>
    </w:p>
    <w:p w14:paraId="6B0BDAAE" w14:textId="77777777" w:rsidR="00BE42B6" w:rsidRDefault="00B070E4">
      <w:pPr>
        <w:widowControl w:val="0"/>
        <w:tabs>
          <w:tab w:val="left" w:pos="567"/>
        </w:tabs>
        <w:ind w:firstLine="567"/>
        <w:jc w:val="both"/>
        <w:rPr>
          <w:color w:val="000000"/>
          <w:sz w:val="20"/>
          <w:szCs w:val="20"/>
        </w:rPr>
      </w:pPr>
      <w:r>
        <w:rPr>
          <w:color w:val="000000"/>
          <w:sz w:val="20"/>
          <w:szCs w:val="20"/>
        </w:rPr>
        <w:t>3.6. Государственный заказчик имеет право отказаться полностью или частично от оплаты за расходы, не предусмотренные в данном Контракте.</w:t>
      </w:r>
    </w:p>
    <w:p w14:paraId="40D126C5" w14:textId="77777777" w:rsidR="00BE42B6" w:rsidRDefault="00B070E4">
      <w:pPr>
        <w:shd w:val="clear" w:color="auto" w:fill="FFFFFF"/>
        <w:tabs>
          <w:tab w:val="left" w:pos="1027"/>
        </w:tabs>
        <w:ind w:firstLine="567"/>
        <w:jc w:val="both"/>
        <w:rPr>
          <w:spacing w:val="2"/>
          <w:sz w:val="20"/>
          <w:lang w:eastAsia="ru-RU"/>
        </w:rPr>
      </w:pPr>
      <w:r>
        <w:rPr>
          <w:color w:val="000000"/>
          <w:sz w:val="20"/>
          <w:szCs w:val="20"/>
        </w:rPr>
        <w:t>3.7.</w:t>
      </w:r>
      <w:r>
        <w:rPr>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14:paraId="32C91A3A" w14:textId="77777777" w:rsidR="00BE42B6" w:rsidRDefault="00B070E4">
      <w:pPr>
        <w:pStyle w:val="29"/>
        <w:spacing w:line="240" w:lineRule="auto"/>
        <w:ind w:firstLine="567"/>
        <w:contextualSpacing/>
        <w:rPr>
          <w:b/>
          <w:sz w:val="20"/>
        </w:rPr>
      </w:pPr>
      <w:r>
        <w:rPr>
          <w:spacing w:val="2"/>
          <w:sz w:val="20"/>
          <w:lang w:eastAsia="ru-RU"/>
        </w:rPr>
        <w:t>3.8. Обязательства по оплате оказанных услуг считаются выполненными в день списания денежных средств со счетов Государственного заказчика.</w:t>
      </w:r>
    </w:p>
    <w:p w14:paraId="67FFE18F" w14:textId="77777777" w:rsidR="00BE42B6" w:rsidRDefault="00BE42B6">
      <w:pPr>
        <w:shd w:val="clear" w:color="auto" w:fill="FFFFFF"/>
        <w:jc w:val="center"/>
        <w:rPr>
          <w:sz w:val="20"/>
          <w:szCs w:val="20"/>
        </w:rPr>
      </w:pPr>
    </w:p>
    <w:p w14:paraId="5E7D1785" w14:textId="77777777" w:rsidR="00BE42B6" w:rsidRDefault="00B070E4">
      <w:pPr>
        <w:shd w:val="clear" w:color="auto" w:fill="FFFFFF"/>
        <w:jc w:val="center"/>
        <w:rPr>
          <w:sz w:val="20"/>
          <w:szCs w:val="20"/>
        </w:rPr>
      </w:pPr>
      <w:r>
        <w:rPr>
          <w:b/>
          <w:sz w:val="20"/>
          <w:szCs w:val="20"/>
        </w:rPr>
        <w:t>4. Сроки и порядок оказания услуг.</w:t>
      </w:r>
    </w:p>
    <w:p w14:paraId="7FFC2AB8" w14:textId="690197A6" w:rsidR="00BE42B6" w:rsidRDefault="00B070E4">
      <w:pPr>
        <w:pStyle w:val="ConsPlusNormal1"/>
        <w:widowControl w:val="0"/>
        <w:tabs>
          <w:tab w:val="left" w:pos="4968"/>
        </w:tabs>
        <w:ind w:firstLine="567"/>
        <w:jc w:val="both"/>
        <w:rPr>
          <w:sz w:val="20"/>
          <w:szCs w:val="20"/>
        </w:rPr>
      </w:pPr>
      <w:r>
        <w:rPr>
          <w:rFonts w:ascii="Times New Roman" w:hAnsi="Times New Roman" w:cs="Times New Roman"/>
          <w:sz w:val="20"/>
          <w:szCs w:val="20"/>
        </w:rPr>
        <w:t xml:space="preserve">4.1. В рамках исполнения настоящего Контракта оказание услуг Государственному заказчику осуществляется </w:t>
      </w:r>
      <w:r>
        <w:rPr>
          <w:rFonts w:ascii="Times New Roman" w:hAnsi="Times New Roman" w:cs="Times New Roman"/>
          <w:sz w:val="20"/>
          <w:szCs w:val="20"/>
        </w:rPr>
        <w:lastRenderedPageBreak/>
        <w:t xml:space="preserve">с момента заключения Контракта </w:t>
      </w:r>
      <w:r>
        <w:rPr>
          <w:rFonts w:ascii="Times New Roman" w:hAnsi="Times New Roman" w:cs="Times New Roman"/>
          <w:b/>
          <w:sz w:val="20"/>
          <w:szCs w:val="20"/>
        </w:rPr>
        <w:t xml:space="preserve">до </w:t>
      </w:r>
      <w:r w:rsidR="0085747E">
        <w:rPr>
          <w:rFonts w:ascii="Times New Roman" w:hAnsi="Times New Roman" w:cs="Times New Roman"/>
          <w:b/>
          <w:sz w:val="20"/>
          <w:szCs w:val="20"/>
        </w:rPr>
        <w:t>11</w:t>
      </w:r>
      <w:r>
        <w:rPr>
          <w:rFonts w:ascii="Times New Roman" w:hAnsi="Times New Roman" w:cs="Times New Roman"/>
          <w:b/>
          <w:sz w:val="20"/>
          <w:szCs w:val="20"/>
        </w:rPr>
        <w:t>.</w:t>
      </w:r>
      <w:r w:rsidR="0085747E">
        <w:rPr>
          <w:rFonts w:ascii="Times New Roman" w:hAnsi="Times New Roman" w:cs="Times New Roman"/>
          <w:b/>
          <w:sz w:val="20"/>
          <w:szCs w:val="20"/>
        </w:rPr>
        <w:t>09</w:t>
      </w:r>
      <w:r>
        <w:rPr>
          <w:rFonts w:ascii="Times New Roman" w:hAnsi="Times New Roman" w:cs="Times New Roman"/>
          <w:b/>
          <w:sz w:val="20"/>
          <w:szCs w:val="20"/>
        </w:rPr>
        <w:t xml:space="preserve">.2026года. </w:t>
      </w:r>
    </w:p>
    <w:p w14:paraId="07FFDA25" w14:textId="77777777" w:rsidR="00BE42B6" w:rsidRDefault="00B070E4">
      <w:pPr>
        <w:ind w:firstLine="567"/>
        <w:jc w:val="both"/>
        <w:rPr>
          <w:sz w:val="20"/>
          <w:szCs w:val="20"/>
        </w:rPr>
      </w:pPr>
      <w:r>
        <w:rPr>
          <w:sz w:val="20"/>
          <w:szCs w:val="20"/>
        </w:rPr>
        <w:t xml:space="preserve">При оказании услуг, по их результатам, </w:t>
      </w:r>
      <w:r>
        <w:rPr>
          <w:sz w:val="20"/>
        </w:rPr>
        <w:t>Исполнитель</w:t>
      </w:r>
      <w:r>
        <w:rPr>
          <w:sz w:val="20"/>
          <w:szCs w:val="20"/>
        </w:rPr>
        <w:t xml:space="preserve"> предоставляет  Государственному заказчику акт приема-сдачи оказанных услуг. </w:t>
      </w:r>
    </w:p>
    <w:p w14:paraId="7D60764F" w14:textId="77777777" w:rsidR="00BE42B6" w:rsidRDefault="00B070E4">
      <w:pPr>
        <w:ind w:firstLine="540"/>
        <w:jc w:val="both"/>
        <w:rPr>
          <w:sz w:val="20"/>
          <w:szCs w:val="20"/>
        </w:rPr>
      </w:pPr>
      <w:r>
        <w:rPr>
          <w:sz w:val="20"/>
          <w:szCs w:val="20"/>
        </w:rPr>
        <w:t>4.2.</w:t>
      </w:r>
      <w:r>
        <w:rPr>
          <w:b/>
          <w:i/>
          <w:sz w:val="20"/>
          <w:szCs w:val="20"/>
        </w:rPr>
        <w:t xml:space="preserve"> 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Подрядчиком  и подтверждающих оказание услуг.  </w:t>
      </w:r>
    </w:p>
    <w:p w14:paraId="78A7AFBA" w14:textId="77777777" w:rsidR="00BE42B6" w:rsidRDefault="00B070E4">
      <w:pPr>
        <w:ind w:firstLine="540"/>
        <w:jc w:val="both"/>
        <w:rPr>
          <w:sz w:val="20"/>
          <w:szCs w:val="20"/>
        </w:rPr>
      </w:pPr>
      <w:r>
        <w:rPr>
          <w:sz w:val="20"/>
          <w:szCs w:val="20"/>
        </w:rPr>
        <w:t>4.3.</w:t>
      </w:r>
      <w:r>
        <w:rPr>
          <w:b/>
          <w:i/>
          <w:color w:val="222222"/>
          <w:sz w:val="20"/>
          <w:szCs w:val="20"/>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40D7CAA" w14:textId="77777777" w:rsidR="00BE42B6" w:rsidRDefault="00B070E4">
      <w:pPr>
        <w:ind w:firstLine="540"/>
        <w:jc w:val="both"/>
        <w:rPr>
          <w:sz w:val="20"/>
          <w:szCs w:val="20"/>
        </w:rPr>
      </w:pPr>
      <w:r>
        <w:rPr>
          <w:sz w:val="20"/>
          <w:szCs w:val="20"/>
        </w:rPr>
        <w:t>4.4</w:t>
      </w:r>
      <w:r>
        <w:rPr>
          <w:b/>
          <w:i/>
          <w:sz w:val="20"/>
          <w:szCs w:val="20"/>
        </w:rPr>
        <w:t xml:space="preserve">.Акт приемки (ф. 0510452) составляется в одном экземпляре. </w:t>
      </w:r>
      <w:r>
        <w:rPr>
          <w:b/>
          <w:i/>
          <w:color w:val="222222"/>
          <w:sz w:val="20"/>
          <w:szCs w:val="20"/>
        </w:rPr>
        <w:t xml:space="preserve">Копию электронного Акт приемки, сформированную на бумажном носителе, Заказчик передает на подписание собственноручно представителю Исполнителя. </w:t>
      </w:r>
      <w:r>
        <w:rPr>
          <w:b/>
          <w:i/>
          <w:sz w:val="20"/>
          <w:szCs w:val="20"/>
        </w:rPr>
        <w:t>По запросу Исполнителя последнему направляется копия Акта, заверенная в установленном порядке</w:t>
      </w:r>
      <w:r>
        <w:rPr>
          <w:sz w:val="20"/>
          <w:szCs w:val="20"/>
        </w:rPr>
        <w:t>.</w:t>
      </w:r>
    </w:p>
    <w:p w14:paraId="2474569C" w14:textId="77777777" w:rsidR="00BE42B6" w:rsidRDefault="00B070E4">
      <w:pPr>
        <w:ind w:firstLine="567"/>
        <w:jc w:val="both"/>
        <w:rPr>
          <w:sz w:val="20"/>
          <w:szCs w:val="20"/>
          <w:lang w:eastAsia="ar-SA"/>
        </w:rPr>
      </w:pPr>
      <w:r>
        <w:rPr>
          <w:sz w:val="20"/>
          <w:szCs w:val="20"/>
        </w:rPr>
        <w:t xml:space="preserve">4.5. Оказываемые услуги </w:t>
      </w:r>
      <w:r>
        <w:rPr>
          <w:color w:val="000000"/>
          <w:sz w:val="20"/>
          <w:szCs w:val="20"/>
        </w:rPr>
        <w:t xml:space="preserve">по своим функциональным, техническим, качественным и эксплуатационным характеристикам, и иным требованиям, связанным с определением их соответствия потребностям Государственного заказчика, должны соответствовать требованиям Контракта. Услуги </w:t>
      </w:r>
      <w:r>
        <w:rPr>
          <w:sz w:val="20"/>
          <w:szCs w:val="20"/>
        </w:rPr>
        <w:t>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Приобретение и использование новых, оригинальных (аналоговых) расходных материалов и запасных частей надлежащего качества, соответствующих техническим условиям завода-изготовителя является обязанностью исполнителя.</w:t>
      </w:r>
    </w:p>
    <w:p w14:paraId="1E2B51C6" w14:textId="77777777" w:rsidR="00BE42B6" w:rsidRDefault="00B070E4">
      <w:pPr>
        <w:tabs>
          <w:tab w:val="left" w:pos="-2552"/>
          <w:tab w:val="left" w:pos="6096"/>
        </w:tabs>
        <w:ind w:firstLine="567"/>
        <w:jc w:val="both"/>
        <w:rPr>
          <w:sz w:val="20"/>
        </w:rPr>
      </w:pPr>
      <w:r>
        <w:rPr>
          <w:sz w:val="20"/>
          <w:szCs w:val="20"/>
          <w:lang w:eastAsia="ar-SA"/>
        </w:rPr>
        <w:t xml:space="preserve">Контроль </w:t>
      </w:r>
      <w:r>
        <w:rPr>
          <w:spacing w:val="-1"/>
          <w:sz w:val="20"/>
          <w:szCs w:val="20"/>
        </w:rPr>
        <w:t>качества оказываемых услуг осуществляется  представителями Государственного заказчика, целью которых является документальное подтверждение соответствия результата оказанных услуг требованиям технического задания и условиям Контракта</w:t>
      </w:r>
      <w:r>
        <w:rPr>
          <w:sz w:val="20"/>
          <w:szCs w:val="20"/>
        </w:rPr>
        <w:t>.</w:t>
      </w:r>
    </w:p>
    <w:p w14:paraId="7EECEE1F" w14:textId="77777777" w:rsidR="00BE42B6" w:rsidRDefault="00B070E4">
      <w:pPr>
        <w:pStyle w:val="affb"/>
        <w:tabs>
          <w:tab w:val="left" w:pos="1276"/>
        </w:tabs>
        <w:ind w:left="0"/>
        <w:contextualSpacing/>
        <w:jc w:val="both"/>
        <w:rPr>
          <w:color w:val="000000"/>
          <w:sz w:val="20"/>
          <w:szCs w:val="20"/>
        </w:rPr>
      </w:pPr>
      <w:r>
        <w:rPr>
          <w:sz w:val="20"/>
        </w:rPr>
        <w:t>4.6. Исполнитель</w:t>
      </w:r>
      <w:r>
        <w:rPr>
          <w:color w:val="000000"/>
          <w:sz w:val="20"/>
          <w:szCs w:val="20"/>
        </w:rPr>
        <w:t xml:space="preserve">, самостоятельно приобретает запасные части, необходимые ему для оказания услуг по Контракту. </w:t>
      </w:r>
      <w:r>
        <w:rPr>
          <w:sz w:val="20"/>
        </w:rPr>
        <w:t>Исполнитель</w:t>
      </w:r>
      <w:r>
        <w:rPr>
          <w:color w:val="000000"/>
          <w:sz w:val="20"/>
          <w:szCs w:val="20"/>
        </w:rPr>
        <w:t xml:space="preserve"> несет ответственность за качество приобретенных запасных частей, которые им могут использоваться в ходе оказания услуг.</w:t>
      </w:r>
    </w:p>
    <w:p w14:paraId="62780941" w14:textId="77777777" w:rsidR="00BE42B6" w:rsidRDefault="00B070E4">
      <w:pPr>
        <w:pStyle w:val="affb"/>
        <w:tabs>
          <w:tab w:val="left" w:pos="1276"/>
        </w:tabs>
        <w:ind w:left="0" w:firstLine="567"/>
        <w:contextualSpacing/>
        <w:jc w:val="both"/>
        <w:rPr>
          <w:sz w:val="20"/>
          <w:szCs w:val="20"/>
        </w:rPr>
      </w:pPr>
      <w:r>
        <w:rPr>
          <w:color w:val="000000"/>
          <w:sz w:val="20"/>
          <w:szCs w:val="20"/>
        </w:rPr>
        <w:t>4.7. Запасные части, применяемые при оказании услуг, должны соответствовать действующим стандартам и техническим условиям на них. Соответствие запасных частей требованиям действующих стандартов и технических условий должно подтверждаться сертификатами, а при их отсутствии – данными химических анализов, механических и других испытаний, проводимых в соответствии с требованиями стандартов, технических условий на эти запасные части.</w:t>
      </w:r>
    </w:p>
    <w:p w14:paraId="3207F554" w14:textId="77777777" w:rsidR="00BE42B6" w:rsidRDefault="00B070E4">
      <w:pPr>
        <w:ind w:firstLine="567"/>
        <w:jc w:val="both"/>
        <w:rPr>
          <w:color w:val="000000"/>
          <w:sz w:val="20"/>
          <w:szCs w:val="20"/>
        </w:rPr>
      </w:pPr>
      <w:r>
        <w:rPr>
          <w:sz w:val="20"/>
          <w:szCs w:val="20"/>
        </w:rPr>
        <w:t xml:space="preserve">4.8. </w:t>
      </w:r>
      <w:r>
        <w:rPr>
          <w:sz w:val="20"/>
        </w:rPr>
        <w:t>Исполнитель</w:t>
      </w:r>
      <w:r>
        <w:rPr>
          <w:sz w:val="20"/>
          <w:szCs w:val="20"/>
        </w:rPr>
        <w:t xml:space="preserve"> имеет право исполнить обязательство или его часть досрочно по письменному согласованию с Государственным заказчиком.</w:t>
      </w:r>
    </w:p>
    <w:p w14:paraId="765B74E0" w14:textId="77777777" w:rsidR="00BE42B6" w:rsidRDefault="00B070E4">
      <w:pPr>
        <w:widowControl w:val="0"/>
        <w:shd w:val="clear" w:color="auto" w:fill="FFFFFF"/>
        <w:tabs>
          <w:tab w:val="left" w:pos="561"/>
        </w:tabs>
        <w:ind w:firstLine="567"/>
        <w:jc w:val="both"/>
        <w:rPr>
          <w:color w:val="000000"/>
          <w:sz w:val="20"/>
          <w:szCs w:val="20"/>
        </w:rPr>
      </w:pPr>
      <w:r>
        <w:rPr>
          <w:color w:val="000000"/>
          <w:sz w:val="20"/>
          <w:szCs w:val="20"/>
        </w:rPr>
        <w:t xml:space="preserve">4.9. Обязанность </w:t>
      </w:r>
      <w:r>
        <w:rPr>
          <w:sz w:val="20"/>
        </w:rPr>
        <w:t>Головного</w:t>
      </w:r>
      <w:r>
        <w:rPr>
          <w:sz w:val="20"/>
          <w:szCs w:val="20"/>
        </w:rPr>
        <w:t xml:space="preserve">  и</w:t>
      </w:r>
      <w:r>
        <w:rPr>
          <w:sz w:val="20"/>
        </w:rPr>
        <w:t>сполнителя</w:t>
      </w:r>
      <w:r>
        <w:rPr>
          <w:color w:val="000000"/>
          <w:sz w:val="20"/>
          <w:szCs w:val="20"/>
        </w:rPr>
        <w:t xml:space="preserve"> по оказанию услуг считается  исполненной с момента подписания акта приема-сдачи оказанных услуг Государственным заказчиком.</w:t>
      </w:r>
    </w:p>
    <w:p w14:paraId="2D9F9BA7" w14:textId="77777777" w:rsidR="00BE42B6" w:rsidRDefault="00B070E4">
      <w:pPr>
        <w:widowControl w:val="0"/>
        <w:shd w:val="clear" w:color="auto" w:fill="FFFFFF"/>
        <w:tabs>
          <w:tab w:val="left" w:pos="561"/>
        </w:tabs>
        <w:ind w:firstLine="567"/>
        <w:jc w:val="both"/>
        <w:rPr>
          <w:b/>
          <w:sz w:val="20"/>
          <w:szCs w:val="20"/>
        </w:rPr>
      </w:pPr>
      <w:r>
        <w:rPr>
          <w:color w:val="000000"/>
          <w:sz w:val="20"/>
          <w:szCs w:val="20"/>
        </w:rPr>
        <w:t>4.10. Услуги оказываются на СТО расположенном, не более чем в 200 км, от местонахождения Государственного заказчика.</w:t>
      </w:r>
    </w:p>
    <w:p w14:paraId="5F232D42" w14:textId="77777777" w:rsidR="00BE42B6" w:rsidRDefault="00B070E4">
      <w:pPr>
        <w:shd w:val="clear" w:color="auto" w:fill="FFFFFF"/>
        <w:tabs>
          <w:tab w:val="left" w:pos="-5103"/>
        </w:tabs>
        <w:jc w:val="center"/>
        <w:rPr>
          <w:sz w:val="20"/>
          <w:szCs w:val="20"/>
        </w:rPr>
      </w:pPr>
      <w:r>
        <w:rPr>
          <w:b/>
          <w:sz w:val="20"/>
          <w:szCs w:val="20"/>
        </w:rPr>
        <w:t>5. Порядок сдачи и приемки услуг.</w:t>
      </w:r>
    </w:p>
    <w:p w14:paraId="638C23C7" w14:textId="77777777" w:rsidR="00BE42B6" w:rsidRDefault="00B070E4">
      <w:pPr>
        <w:ind w:firstLine="540"/>
        <w:jc w:val="both"/>
        <w:rPr>
          <w:sz w:val="20"/>
          <w:szCs w:val="20"/>
        </w:rPr>
      </w:pPr>
      <w:r>
        <w:rPr>
          <w:sz w:val="20"/>
          <w:szCs w:val="20"/>
        </w:rPr>
        <w:t xml:space="preserve">5.1. За 1 (один) день до окончания срока оказания услуг </w:t>
      </w:r>
      <w:r>
        <w:rPr>
          <w:sz w:val="20"/>
        </w:rPr>
        <w:t>Исполнитель</w:t>
      </w:r>
      <w:r>
        <w:rPr>
          <w:sz w:val="20"/>
          <w:szCs w:val="20"/>
        </w:rPr>
        <w:t xml:space="preserve"> обязан в письменной форме уведомить Государственного заказчика о готовности оказываемых услуг к сдаче.</w:t>
      </w:r>
    </w:p>
    <w:p w14:paraId="12456B3A" w14:textId="77777777" w:rsidR="00BE42B6" w:rsidRDefault="00B070E4">
      <w:pPr>
        <w:ind w:firstLine="540"/>
        <w:jc w:val="both"/>
        <w:rPr>
          <w:sz w:val="20"/>
          <w:szCs w:val="20"/>
        </w:rPr>
      </w:pPr>
      <w:r>
        <w:rPr>
          <w:sz w:val="20"/>
          <w:szCs w:val="20"/>
        </w:rPr>
        <w:t xml:space="preserve">5.2.  Государственный заказчик в течение 5 (пяти) рабочих дней со дня получения акта приема-сдачи оказанных услуг и отчетных документов, осуществляет проверку оказанных </w:t>
      </w:r>
      <w:r>
        <w:rPr>
          <w:sz w:val="20"/>
        </w:rPr>
        <w:t>Исполнителем</w:t>
      </w:r>
      <w:r>
        <w:rPr>
          <w:sz w:val="20"/>
          <w:szCs w:val="20"/>
        </w:rPr>
        <w:t xml:space="preserve"> услуг по Контракту на предмет соответствия оказанных услуг требованиям и условиям Контракта, принимает услуги, передает </w:t>
      </w:r>
      <w:r>
        <w:rPr>
          <w:sz w:val="20"/>
        </w:rPr>
        <w:t>Исполнителю</w:t>
      </w:r>
      <w:r>
        <w:rPr>
          <w:sz w:val="20"/>
          <w:szCs w:val="20"/>
        </w:rPr>
        <w:t xml:space="preserve"> подписанный со своей стороны </w:t>
      </w:r>
      <w:r>
        <w:rPr>
          <w:bCs/>
          <w:sz w:val="20"/>
          <w:szCs w:val="20"/>
        </w:rPr>
        <w:t xml:space="preserve">акт приема-передачи оказанных услуг </w:t>
      </w:r>
      <w:r>
        <w:rPr>
          <w:sz w:val="20"/>
          <w:szCs w:val="20"/>
        </w:rPr>
        <w:t>по Контракту или отказывает в приемке, направляя мотивированный отказ от приемки услуг.</w:t>
      </w:r>
    </w:p>
    <w:p w14:paraId="0C2F530F" w14:textId="77777777" w:rsidR="00BE42B6" w:rsidRDefault="00B070E4">
      <w:pPr>
        <w:ind w:firstLine="540"/>
        <w:jc w:val="both"/>
        <w:rPr>
          <w:sz w:val="20"/>
          <w:szCs w:val="20"/>
        </w:rPr>
      </w:pPr>
      <w:r>
        <w:rPr>
          <w:sz w:val="20"/>
          <w:szCs w:val="20"/>
        </w:rPr>
        <w:t>5.3. При приемке услуг Государственный заказчик вправе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работ,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14:paraId="0E9228C4" w14:textId="77777777" w:rsidR="00BE42B6" w:rsidRDefault="00B070E4">
      <w:pPr>
        <w:ind w:firstLine="540"/>
        <w:jc w:val="both"/>
        <w:rPr>
          <w:sz w:val="20"/>
          <w:szCs w:val="20"/>
          <w:lang w:eastAsia="ar-SA"/>
        </w:rPr>
      </w:pPr>
      <w:r>
        <w:rPr>
          <w:sz w:val="20"/>
          <w:szCs w:val="20"/>
        </w:rPr>
        <w:t xml:space="preserve">5.4. В случае установления по результатам экспертизы факта оказания услуг ненадлежащего качества </w:t>
      </w:r>
      <w:r>
        <w:rPr>
          <w:sz w:val="20"/>
        </w:rPr>
        <w:t>Головной</w:t>
      </w:r>
      <w:r>
        <w:rPr>
          <w:sz w:val="20"/>
          <w:szCs w:val="20"/>
        </w:rPr>
        <w:t xml:space="preserve">  и</w:t>
      </w:r>
      <w:r>
        <w:rPr>
          <w:sz w:val="20"/>
        </w:rPr>
        <w:t>сполнитель</w:t>
      </w:r>
      <w:r>
        <w:rPr>
          <w:sz w:val="20"/>
          <w:szCs w:val="20"/>
        </w:rPr>
        <w:t xml:space="preserve"> обязан компенсировать Государственному заказчику все возникшие в связи с проведением экспертизы расходы, по предъявлении Государственным заказчиком письменного требования и копии соответствующего заключения, других документов, подтверждающих затраты Государственного заказчика.</w:t>
      </w:r>
    </w:p>
    <w:p w14:paraId="1832912A" w14:textId="77777777" w:rsidR="00BE42B6" w:rsidRDefault="00B070E4">
      <w:pPr>
        <w:pStyle w:val="affb"/>
        <w:ind w:left="0" w:firstLine="600"/>
        <w:contextualSpacing/>
        <w:jc w:val="both"/>
        <w:rPr>
          <w:sz w:val="20"/>
          <w:szCs w:val="20"/>
          <w:lang w:eastAsia="ar-SA"/>
        </w:rPr>
      </w:pPr>
      <w:r>
        <w:rPr>
          <w:sz w:val="20"/>
          <w:szCs w:val="20"/>
          <w:lang w:eastAsia="ar-SA"/>
        </w:rPr>
        <w:t xml:space="preserve">5.5.Все неисправности, обнаруженные в ходе приемки, устраняются </w:t>
      </w:r>
      <w:r>
        <w:rPr>
          <w:sz w:val="20"/>
        </w:rPr>
        <w:t>Исполнителем</w:t>
      </w:r>
      <w:r>
        <w:rPr>
          <w:sz w:val="20"/>
          <w:szCs w:val="20"/>
          <w:lang w:eastAsia="ar-SA"/>
        </w:rPr>
        <w:t xml:space="preserve"> без дополнительной оплаты и в сроки, не превышающие 10 (десяти) рабочих дней. При невозможности выполнения Исполнителем этих условий составляется двусторонний акт, становящийся неотъемлемой частью Контракта, с перечнем необходимых доработок и сроком устранения недостатков.</w:t>
      </w:r>
    </w:p>
    <w:p w14:paraId="66F7C74E" w14:textId="77777777" w:rsidR="00BE42B6" w:rsidRDefault="00B070E4">
      <w:pPr>
        <w:pStyle w:val="affb"/>
        <w:numPr>
          <w:ilvl w:val="1"/>
          <w:numId w:val="2"/>
        </w:numPr>
        <w:tabs>
          <w:tab w:val="left" w:pos="1418"/>
        </w:tabs>
        <w:ind w:left="0" w:firstLine="630"/>
        <w:contextualSpacing/>
        <w:jc w:val="both"/>
        <w:rPr>
          <w:sz w:val="20"/>
          <w:szCs w:val="20"/>
          <w:lang w:eastAsia="ar-SA"/>
        </w:rPr>
      </w:pPr>
      <w:r>
        <w:rPr>
          <w:sz w:val="20"/>
          <w:szCs w:val="20"/>
          <w:lang w:eastAsia="ar-SA"/>
        </w:rPr>
        <w:t xml:space="preserve">Доведение результатов услуг до соответствия требованиям, установленным Контрактом, в том числе до надлежащего качества, не освобождает </w:t>
      </w:r>
      <w:r>
        <w:rPr>
          <w:sz w:val="20"/>
        </w:rPr>
        <w:t>Головного</w:t>
      </w:r>
      <w:r>
        <w:rPr>
          <w:sz w:val="20"/>
          <w:szCs w:val="20"/>
        </w:rPr>
        <w:t xml:space="preserve">  и</w:t>
      </w:r>
      <w:r>
        <w:rPr>
          <w:sz w:val="20"/>
        </w:rPr>
        <w:t>сполнителя</w:t>
      </w:r>
      <w:r>
        <w:rPr>
          <w:sz w:val="20"/>
          <w:szCs w:val="20"/>
          <w:lang w:eastAsia="ar-SA"/>
        </w:rPr>
        <w:t xml:space="preserve"> от ответственности за несвоевременное исполнение обязательств по оказанию услуг в сроки, предусмотренные Контрактом.</w:t>
      </w:r>
    </w:p>
    <w:p w14:paraId="4AA5ED60" w14:textId="77777777" w:rsidR="00BE42B6" w:rsidRDefault="00B070E4">
      <w:pPr>
        <w:shd w:val="clear" w:color="auto" w:fill="FFFFFF"/>
        <w:tabs>
          <w:tab w:val="left" w:pos="1054"/>
        </w:tabs>
        <w:ind w:firstLine="567"/>
        <w:jc w:val="both"/>
        <w:rPr>
          <w:sz w:val="20"/>
          <w:szCs w:val="20"/>
        </w:rPr>
      </w:pPr>
      <w:r>
        <w:rPr>
          <w:sz w:val="20"/>
          <w:szCs w:val="20"/>
          <w:lang w:eastAsia="ar-SA"/>
        </w:rPr>
        <w:lastRenderedPageBreak/>
        <w:t>5.7.  Право собственности на результаты услуг, все риски случайной гибели, утраты или повреждения результатов услуг переходят к Государственному заказчику с момента подписания Акта приема-сдачи оказанных услуг.</w:t>
      </w:r>
    </w:p>
    <w:p w14:paraId="5A90673F" w14:textId="77777777" w:rsidR="00BE42B6" w:rsidRDefault="00B070E4">
      <w:pPr>
        <w:pStyle w:val="affb"/>
        <w:ind w:left="0" w:firstLine="567"/>
        <w:jc w:val="both"/>
        <w:rPr>
          <w:b/>
          <w:sz w:val="20"/>
          <w:szCs w:val="20"/>
        </w:rPr>
      </w:pPr>
      <w:r>
        <w:rPr>
          <w:sz w:val="20"/>
          <w:szCs w:val="20"/>
        </w:rPr>
        <w:t xml:space="preserve">5.8. </w:t>
      </w:r>
      <w:r>
        <w:rPr>
          <w:sz w:val="20"/>
          <w:szCs w:val="20"/>
          <w:lang w:eastAsia="ar-SA"/>
        </w:rPr>
        <w:t xml:space="preserve"> В случае если результаты услуг, не соответствуют условиям Контракта, услуги считаются невыполненными и оплате не подлежат.</w:t>
      </w:r>
    </w:p>
    <w:p w14:paraId="70D5C0E3" w14:textId="77777777" w:rsidR="00BE42B6" w:rsidRDefault="00B070E4">
      <w:pPr>
        <w:shd w:val="clear" w:color="auto" w:fill="FFFFFF"/>
        <w:jc w:val="center"/>
        <w:rPr>
          <w:sz w:val="20"/>
          <w:szCs w:val="20"/>
        </w:rPr>
      </w:pPr>
      <w:r>
        <w:rPr>
          <w:b/>
          <w:sz w:val="20"/>
          <w:szCs w:val="20"/>
        </w:rPr>
        <w:t>6. Гарантии качества.</w:t>
      </w:r>
    </w:p>
    <w:p w14:paraId="5355BEF9" w14:textId="77777777" w:rsidR="00BE42B6" w:rsidRDefault="00B070E4">
      <w:pPr>
        <w:shd w:val="clear" w:color="auto" w:fill="FFFFFF"/>
        <w:tabs>
          <w:tab w:val="left" w:pos="1276"/>
        </w:tabs>
        <w:contextualSpacing/>
        <w:jc w:val="both"/>
        <w:rPr>
          <w:sz w:val="20"/>
          <w:szCs w:val="20"/>
        </w:rPr>
      </w:pPr>
      <w:r>
        <w:rPr>
          <w:sz w:val="20"/>
          <w:szCs w:val="20"/>
        </w:rPr>
        <w:t>6.1 Гарантийный срок на результаты оказанных услуг:</w:t>
      </w:r>
    </w:p>
    <w:p w14:paraId="1B8C2FB3" w14:textId="77777777" w:rsidR="00BE42B6" w:rsidRDefault="00B070E4">
      <w:pPr>
        <w:tabs>
          <w:tab w:val="left" w:pos="0"/>
        </w:tabs>
        <w:jc w:val="both"/>
        <w:rPr>
          <w:b/>
          <w:color w:val="000000"/>
          <w:sz w:val="20"/>
          <w:szCs w:val="20"/>
        </w:rPr>
      </w:pPr>
      <w:r>
        <w:rPr>
          <w:sz w:val="20"/>
          <w:szCs w:val="20"/>
        </w:rPr>
        <w:t xml:space="preserve">Гарантийный срок </w:t>
      </w:r>
      <w:r>
        <w:rPr>
          <w:bCs/>
          <w:sz w:val="20"/>
          <w:szCs w:val="20"/>
        </w:rPr>
        <w:t>на результаты оказанных услуг</w:t>
      </w:r>
      <w:r>
        <w:rPr>
          <w:sz w:val="20"/>
          <w:szCs w:val="20"/>
        </w:rPr>
        <w:t xml:space="preserve"> – 90 дней, который начинает исчисляться со дня начала эксплуатации.</w:t>
      </w:r>
    </w:p>
    <w:p w14:paraId="6C0EA650" w14:textId="77777777" w:rsidR="00BE42B6" w:rsidRDefault="00B070E4">
      <w:pPr>
        <w:ind w:firstLine="709"/>
        <w:jc w:val="center"/>
        <w:rPr>
          <w:rFonts w:eastAsia="Calibri"/>
          <w:bCs/>
          <w:sz w:val="20"/>
          <w:szCs w:val="20"/>
        </w:rPr>
      </w:pPr>
      <w:r>
        <w:rPr>
          <w:b/>
          <w:color w:val="000000"/>
          <w:sz w:val="20"/>
          <w:szCs w:val="20"/>
        </w:rPr>
        <w:t>7. Ответственность сторон.</w:t>
      </w:r>
    </w:p>
    <w:p w14:paraId="090F456D" w14:textId="77777777" w:rsidR="00BE42B6" w:rsidRDefault="00B070E4">
      <w:pPr>
        <w:ind w:firstLine="709"/>
        <w:jc w:val="both"/>
        <w:rPr>
          <w:rFonts w:eastAsia="Calibri"/>
          <w:bCs/>
          <w:sz w:val="20"/>
          <w:szCs w:val="20"/>
        </w:rPr>
      </w:pPr>
      <w:r>
        <w:rPr>
          <w:rFonts w:eastAsia="Calibri"/>
          <w:bCs/>
          <w:sz w:val="20"/>
          <w:szCs w:val="20"/>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29E70B8A" w14:textId="77777777" w:rsidR="00BE42B6" w:rsidRDefault="00B070E4">
      <w:pPr>
        <w:ind w:firstLine="709"/>
        <w:jc w:val="both"/>
        <w:rPr>
          <w:rFonts w:eastAsia="Calibri"/>
          <w:bCs/>
          <w:sz w:val="20"/>
          <w:szCs w:val="20"/>
        </w:rPr>
      </w:pPr>
      <w:r>
        <w:rPr>
          <w:rFonts w:eastAsia="Calibri"/>
          <w:bCs/>
          <w:sz w:val="20"/>
          <w:szCs w:val="20"/>
        </w:rPr>
        <w:t>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1FB275AA" w14:textId="77777777" w:rsidR="00BE42B6" w:rsidRDefault="00B070E4">
      <w:pPr>
        <w:ind w:firstLine="709"/>
        <w:jc w:val="both"/>
        <w:rPr>
          <w:rFonts w:eastAsia="Calibri"/>
          <w:bCs/>
          <w:sz w:val="20"/>
          <w:szCs w:val="20"/>
        </w:rPr>
      </w:pPr>
      <w:bookmarkStart w:id="0" w:name="Par3"/>
      <w:bookmarkEnd w:id="0"/>
      <w:r>
        <w:rPr>
          <w:rFonts w:eastAsia="Calibri"/>
          <w:bCs/>
          <w:sz w:val="20"/>
          <w:szCs w:val="20"/>
        </w:rPr>
        <w:t>7.2.1.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Исполнителем.</w:t>
      </w:r>
    </w:p>
    <w:p w14:paraId="1C58CE01" w14:textId="77777777" w:rsidR="00BE42B6" w:rsidRDefault="00B070E4">
      <w:pPr>
        <w:ind w:firstLine="708"/>
        <w:jc w:val="both"/>
        <w:rPr>
          <w:rFonts w:eastAsia="Calibri"/>
          <w:sz w:val="20"/>
          <w:szCs w:val="20"/>
        </w:rPr>
      </w:pPr>
      <w:r>
        <w:rPr>
          <w:rFonts w:eastAsia="Calibri"/>
          <w:bCs/>
          <w:sz w:val="20"/>
          <w:szCs w:val="20"/>
        </w:rPr>
        <w:t>7.2.2.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Головным исполнителем обязательств, предусмотренных Контрактом, Исполнитель уплачивает Государственному заказчику штраф. Размер штрафа устанавливается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Государственным заказчиком, Исполнителем (подрядчиком, исполнителем), утвержденными постановлением Правительства Российской Федерации от 30.08.2017 № 1042, (далее – Правила</w:t>
      </w:r>
      <w:r>
        <w:rPr>
          <w:sz w:val="20"/>
          <w:szCs w:val="20"/>
        </w:rPr>
        <w:t xml:space="preserve"> определения размера штрафа</w:t>
      </w:r>
      <w:r>
        <w:rPr>
          <w:rFonts w:eastAsia="Calibri"/>
          <w:bCs/>
          <w:sz w:val="20"/>
          <w:szCs w:val="20"/>
        </w:rPr>
        <w:t>) и составляет  10 (десять) процентов цены соответствующего отдельного этапа исполнения Контракта, за исключением случаев, если законодательством Российской Федерации установлен иной порядок начисления штрафов.</w:t>
      </w:r>
    </w:p>
    <w:p w14:paraId="15E3CEA3" w14:textId="77777777" w:rsidR="00BE42B6" w:rsidRDefault="00B070E4">
      <w:pPr>
        <w:ind w:firstLine="708"/>
        <w:jc w:val="both"/>
        <w:rPr>
          <w:rFonts w:eastAsia="Calibri"/>
          <w:bCs/>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14:paraId="5F7B079F" w14:textId="77777777" w:rsidR="00BE42B6" w:rsidRDefault="00B070E4">
      <w:pPr>
        <w:ind w:firstLine="709"/>
        <w:jc w:val="both"/>
        <w:rPr>
          <w:rFonts w:eastAsia="Calibri"/>
          <w:bCs/>
          <w:sz w:val="20"/>
          <w:szCs w:val="20"/>
        </w:rPr>
      </w:pPr>
      <w:r>
        <w:rPr>
          <w:rFonts w:eastAsia="Calibri"/>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14:paraId="0DE058C0" w14:textId="77777777" w:rsidR="00BE42B6" w:rsidRDefault="00B070E4">
      <w:pPr>
        <w:ind w:firstLine="709"/>
        <w:jc w:val="both"/>
        <w:rPr>
          <w:rFonts w:eastAsia="Calibri"/>
          <w:bCs/>
          <w:sz w:val="20"/>
          <w:szCs w:val="20"/>
        </w:rPr>
      </w:pPr>
      <w:r>
        <w:rPr>
          <w:rFonts w:eastAsia="Calibri"/>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14:paraId="72B96622" w14:textId="77777777" w:rsidR="00BE42B6" w:rsidRDefault="00B070E4">
      <w:pPr>
        <w:ind w:firstLine="709"/>
        <w:jc w:val="both"/>
        <w:rPr>
          <w:rFonts w:eastAsia="Calibri"/>
          <w:bCs/>
          <w:sz w:val="20"/>
          <w:szCs w:val="20"/>
        </w:rPr>
      </w:pPr>
      <w:r>
        <w:rPr>
          <w:rFonts w:eastAsia="Calibri"/>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14:paraId="4D9022E2" w14:textId="77777777" w:rsidR="00BE42B6" w:rsidRDefault="00B070E4">
      <w:pPr>
        <w:ind w:firstLine="709"/>
        <w:jc w:val="both"/>
        <w:rPr>
          <w:rFonts w:eastAsia="Calibri"/>
          <w:bCs/>
          <w:sz w:val="20"/>
          <w:szCs w:val="20"/>
        </w:rPr>
      </w:pPr>
      <w:r>
        <w:rPr>
          <w:rFonts w:eastAsia="Calibri"/>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14:paraId="2D970DBF" w14:textId="77777777" w:rsidR="00BE42B6" w:rsidRDefault="00B070E4">
      <w:pPr>
        <w:ind w:firstLine="709"/>
        <w:jc w:val="both"/>
        <w:rPr>
          <w:rFonts w:eastAsia="Calibri"/>
          <w:bCs/>
          <w:sz w:val="20"/>
          <w:szCs w:val="20"/>
        </w:rPr>
      </w:pPr>
      <w:r>
        <w:rPr>
          <w:rFonts w:eastAsia="Calibri"/>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14:paraId="16F72378" w14:textId="77777777" w:rsidR="00BE42B6" w:rsidRDefault="00B070E4">
      <w:pPr>
        <w:ind w:firstLine="709"/>
        <w:jc w:val="both"/>
        <w:rPr>
          <w:rFonts w:eastAsia="Calibri"/>
          <w:bCs/>
          <w:sz w:val="20"/>
          <w:szCs w:val="20"/>
        </w:rPr>
      </w:pPr>
      <w:r>
        <w:rPr>
          <w:rFonts w:eastAsia="Calibri"/>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14:paraId="22186639" w14:textId="77777777" w:rsidR="00BE42B6" w:rsidRDefault="00B070E4">
      <w:pPr>
        <w:ind w:firstLine="709"/>
        <w:jc w:val="both"/>
        <w:rPr>
          <w:rFonts w:eastAsia="Calibri"/>
          <w:bCs/>
          <w:sz w:val="20"/>
          <w:szCs w:val="20"/>
        </w:rPr>
      </w:pPr>
      <w:r>
        <w:rPr>
          <w:rFonts w:eastAsia="Calibri"/>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14:paraId="1D1651F4" w14:textId="77777777" w:rsidR="00BE42B6" w:rsidRDefault="00B070E4">
      <w:pPr>
        <w:ind w:firstLine="709"/>
        <w:jc w:val="both"/>
        <w:rPr>
          <w:rFonts w:eastAsia="Calibri"/>
          <w:bCs/>
          <w:sz w:val="20"/>
          <w:szCs w:val="20"/>
        </w:rPr>
      </w:pPr>
      <w:r>
        <w:rPr>
          <w:rFonts w:eastAsia="Calibri"/>
          <w:bCs/>
          <w:sz w:val="20"/>
          <w:szCs w:val="20"/>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14:paraId="7C52CEC9" w14:textId="77777777" w:rsidR="00BE42B6" w:rsidRDefault="00B070E4">
      <w:pPr>
        <w:ind w:firstLine="709"/>
        <w:jc w:val="both"/>
        <w:rPr>
          <w:rFonts w:eastAsia="Calibri"/>
          <w:bCs/>
          <w:sz w:val="20"/>
          <w:szCs w:val="20"/>
        </w:rPr>
      </w:pPr>
      <w:r>
        <w:rPr>
          <w:rFonts w:eastAsia="Calibri"/>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14:paraId="0FD3EA5C" w14:textId="77777777" w:rsidR="00BE42B6" w:rsidRDefault="00B070E4">
      <w:pPr>
        <w:ind w:firstLine="709"/>
        <w:jc w:val="both"/>
        <w:rPr>
          <w:rFonts w:eastAsia="Calibri"/>
          <w:sz w:val="20"/>
          <w:szCs w:val="20"/>
        </w:rPr>
      </w:pPr>
      <w:bookmarkStart w:id="1" w:name="Par5"/>
      <w:bookmarkEnd w:id="1"/>
      <w:r>
        <w:rPr>
          <w:rFonts w:eastAsia="Calibri"/>
          <w:bCs/>
          <w:sz w:val="20"/>
          <w:szCs w:val="20"/>
        </w:rPr>
        <w:t xml:space="preserve">6.2.3. </w:t>
      </w:r>
      <w:r>
        <w:rPr>
          <w:rFonts w:eastAsia="Calibri"/>
          <w:sz w:val="20"/>
          <w:szCs w:val="20"/>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r>
          <w:rPr>
            <w:rStyle w:val="a3"/>
            <w:rFonts w:eastAsia="Calibri"/>
            <w:sz w:val="20"/>
            <w:szCs w:val="20"/>
          </w:rPr>
          <w:t>законом</w:t>
        </w:r>
      </w:hyperlink>
      <w:r>
        <w:rPr>
          <w:rFonts w:eastAsia="Calibri"/>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Исполнитель выплачивает Государственному заказчику штраф в размере  10 (десять) процентов.</w:t>
      </w:r>
    </w:p>
    <w:p w14:paraId="4FD29048" w14:textId="77777777" w:rsidR="00BE42B6" w:rsidRDefault="00B070E4">
      <w:pPr>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14:paraId="5BF5F139" w14:textId="77777777" w:rsidR="00BE42B6" w:rsidRDefault="00B070E4">
      <w:pPr>
        <w:ind w:firstLine="709"/>
        <w:jc w:val="both"/>
        <w:rPr>
          <w:rFonts w:eastAsia="Calibri"/>
          <w:sz w:val="20"/>
          <w:szCs w:val="20"/>
        </w:rPr>
      </w:pPr>
      <w:r>
        <w:rPr>
          <w:rFonts w:eastAsia="Calibri"/>
          <w:sz w:val="20"/>
          <w:szCs w:val="20"/>
        </w:rPr>
        <w:t>а) в случае, если цена Контракта не превышает начальную (максимальную) цену контракта:</w:t>
      </w:r>
    </w:p>
    <w:p w14:paraId="0533F419" w14:textId="77777777" w:rsidR="00BE42B6" w:rsidRDefault="00B070E4">
      <w:pPr>
        <w:ind w:firstLine="709"/>
        <w:jc w:val="both"/>
        <w:rPr>
          <w:rFonts w:eastAsia="Calibri"/>
          <w:sz w:val="20"/>
          <w:szCs w:val="20"/>
        </w:rPr>
      </w:pPr>
      <w:r>
        <w:rPr>
          <w:rFonts w:eastAsia="Calibri"/>
          <w:sz w:val="20"/>
          <w:szCs w:val="20"/>
        </w:rPr>
        <w:t>10 процентов начальной (максимальной) цены контракта, если цена Контракта не превышает 3 млн. рублей;</w:t>
      </w:r>
    </w:p>
    <w:p w14:paraId="35281523" w14:textId="77777777" w:rsidR="00BE42B6" w:rsidRDefault="00B070E4">
      <w:pPr>
        <w:ind w:firstLine="709"/>
        <w:jc w:val="both"/>
        <w:rPr>
          <w:rFonts w:eastAsia="Calibri"/>
          <w:sz w:val="20"/>
          <w:szCs w:val="20"/>
        </w:rPr>
      </w:pPr>
      <w:r>
        <w:rPr>
          <w:rFonts w:eastAsia="Calibri"/>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5DBFA014" w14:textId="77777777" w:rsidR="00BE42B6" w:rsidRDefault="00B070E4">
      <w:pPr>
        <w:ind w:firstLine="709"/>
        <w:jc w:val="both"/>
        <w:rPr>
          <w:rFonts w:eastAsia="Calibri"/>
          <w:sz w:val="20"/>
          <w:szCs w:val="20"/>
        </w:rPr>
      </w:pPr>
      <w:r>
        <w:rPr>
          <w:rFonts w:eastAsia="Calibri"/>
          <w:sz w:val="20"/>
          <w:szCs w:val="20"/>
        </w:rPr>
        <w:lastRenderedPageBreak/>
        <w:t>1 процент начальной (максимальной) цены контракта, если цена Контракта составляет от 50 млн. рублей до 100 млн. рублей (включительно);</w:t>
      </w:r>
    </w:p>
    <w:p w14:paraId="1B6CFA3B" w14:textId="77777777" w:rsidR="00BE42B6" w:rsidRDefault="00B070E4">
      <w:pPr>
        <w:ind w:firstLine="709"/>
        <w:jc w:val="both"/>
        <w:rPr>
          <w:rFonts w:eastAsia="Calibri"/>
          <w:sz w:val="20"/>
          <w:szCs w:val="20"/>
        </w:rPr>
      </w:pPr>
      <w:r>
        <w:rPr>
          <w:rFonts w:eastAsia="Calibri"/>
          <w:sz w:val="20"/>
          <w:szCs w:val="20"/>
        </w:rPr>
        <w:t>б) в случае, если цена Контракта превышает начальную (максимальную) цену контракта:</w:t>
      </w:r>
    </w:p>
    <w:p w14:paraId="3EC8708A" w14:textId="77777777" w:rsidR="00BE42B6" w:rsidRDefault="00B070E4">
      <w:pPr>
        <w:ind w:firstLine="709"/>
        <w:jc w:val="both"/>
        <w:rPr>
          <w:rFonts w:eastAsia="Calibri"/>
          <w:sz w:val="20"/>
          <w:szCs w:val="20"/>
        </w:rPr>
      </w:pPr>
      <w:r>
        <w:rPr>
          <w:rFonts w:eastAsia="Calibri"/>
          <w:sz w:val="20"/>
          <w:szCs w:val="20"/>
        </w:rPr>
        <w:t>10 процентов цены Контракта, если цена Контракта не превышает 3 млн. рублей;</w:t>
      </w:r>
    </w:p>
    <w:p w14:paraId="2A92466F" w14:textId="77777777" w:rsidR="00BE42B6" w:rsidRDefault="00B070E4">
      <w:pPr>
        <w:ind w:firstLine="709"/>
        <w:jc w:val="both"/>
        <w:rPr>
          <w:rFonts w:eastAsia="Calibri"/>
          <w:sz w:val="20"/>
          <w:szCs w:val="20"/>
        </w:rPr>
      </w:pPr>
      <w:r>
        <w:rPr>
          <w:rFonts w:eastAsia="Calibri"/>
          <w:sz w:val="20"/>
          <w:szCs w:val="20"/>
        </w:rPr>
        <w:t>5 процентов цены Контракта, если цена Контракта составляет от 3 млн. рублей до 50 млн. рублей (включительно);</w:t>
      </w:r>
    </w:p>
    <w:p w14:paraId="48A4E42B" w14:textId="77777777" w:rsidR="00BE42B6" w:rsidRDefault="00B070E4">
      <w:pPr>
        <w:ind w:firstLine="709"/>
        <w:jc w:val="both"/>
        <w:rPr>
          <w:rFonts w:eastAsia="Calibri"/>
          <w:bCs/>
          <w:sz w:val="20"/>
          <w:szCs w:val="20"/>
        </w:rPr>
      </w:pPr>
      <w:r>
        <w:rPr>
          <w:rFonts w:eastAsia="Calibri"/>
          <w:sz w:val="20"/>
          <w:szCs w:val="20"/>
        </w:rPr>
        <w:t>1 процент цены Контракта, если цена Контракта составляет от 50 млн. рублей до 100 млн. рублей (включительно).</w:t>
      </w:r>
    </w:p>
    <w:p w14:paraId="78D22946" w14:textId="77777777" w:rsidR="00BE42B6" w:rsidRDefault="00B070E4">
      <w:pPr>
        <w:ind w:firstLine="709"/>
        <w:jc w:val="both"/>
        <w:rPr>
          <w:rFonts w:eastAsia="Calibri"/>
          <w:sz w:val="20"/>
          <w:szCs w:val="20"/>
        </w:rPr>
      </w:pPr>
      <w:r>
        <w:rPr>
          <w:rFonts w:eastAsia="Calibri"/>
          <w:bCs/>
          <w:sz w:val="20"/>
          <w:szCs w:val="20"/>
        </w:rPr>
        <w:t xml:space="preserve">7.2.4. </w:t>
      </w:r>
      <w:r>
        <w:rPr>
          <w:rFonts w:eastAsia="Calibri"/>
          <w:sz w:val="20"/>
          <w:szCs w:val="20"/>
        </w:rPr>
        <w:t>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Головной исполнитель выплачивает Государственному заказчику штраф в размере 1000 (одна тысяча рублей) 00 копеек.</w:t>
      </w:r>
    </w:p>
    <w:p w14:paraId="31865299" w14:textId="77777777" w:rsidR="00BE42B6" w:rsidRDefault="00B070E4">
      <w:pPr>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14:paraId="091B8E47" w14:textId="77777777" w:rsidR="00BE42B6" w:rsidRDefault="00B070E4">
      <w:pPr>
        <w:ind w:firstLine="709"/>
        <w:jc w:val="both"/>
        <w:rPr>
          <w:rFonts w:eastAsia="Calibri"/>
          <w:sz w:val="20"/>
          <w:szCs w:val="20"/>
        </w:rPr>
      </w:pPr>
      <w:r>
        <w:rPr>
          <w:rFonts w:eastAsia="Calibri"/>
          <w:sz w:val="20"/>
          <w:szCs w:val="20"/>
        </w:rPr>
        <w:t>а) 1 000 рублей, если цена Контракта не превышает 3 млн. рублей;</w:t>
      </w:r>
    </w:p>
    <w:p w14:paraId="012DF358" w14:textId="77777777" w:rsidR="00BE42B6" w:rsidRDefault="00B070E4">
      <w:pPr>
        <w:ind w:firstLine="709"/>
        <w:jc w:val="both"/>
        <w:rPr>
          <w:rFonts w:eastAsia="Calibri"/>
          <w:sz w:val="20"/>
          <w:szCs w:val="20"/>
        </w:rPr>
      </w:pPr>
      <w:r>
        <w:rPr>
          <w:rFonts w:eastAsia="Calibri"/>
          <w:sz w:val="20"/>
          <w:szCs w:val="20"/>
        </w:rPr>
        <w:t>б) 5 000 рублей, если цена Контракта составляет от 3 млн. рублей до 50 млн. рублей (включительно);</w:t>
      </w:r>
    </w:p>
    <w:p w14:paraId="5ADD1743" w14:textId="77777777" w:rsidR="00BE42B6" w:rsidRDefault="00B070E4">
      <w:pPr>
        <w:ind w:firstLine="709"/>
        <w:jc w:val="both"/>
        <w:rPr>
          <w:rFonts w:eastAsia="Calibri"/>
          <w:sz w:val="20"/>
          <w:szCs w:val="20"/>
        </w:rPr>
      </w:pPr>
      <w:r>
        <w:rPr>
          <w:rFonts w:eastAsia="Calibri"/>
          <w:sz w:val="20"/>
          <w:szCs w:val="20"/>
        </w:rPr>
        <w:t>в) 10 000 рублей, если цена Контракта составляет от 50 млн. рублей до 100 млн. рублей (включительно);</w:t>
      </w:r>
    </w:p>
    <w:p w14:paraId="6ED24A31" w14:textId="77777777" w:rsidR="00BE42B6" w:rsidRDefault="00B070E4">
      <w:pPr>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14:paraId="147531D7" w14:textId="77777777" w:rsidR="00BE42B6" w:rsidRDefault="00B070E4">
      <w:pPr>
        <w:ind w:firstLine="709"/>
        <w:jc w:val="both"/>
        <w:rPr>
          <w:rFonts w:eastAsia="Calibri"/>
          <w:bCs/>
          <w:sz w:val="20"/>
          <w:szCs w:val="20"/>
        </w:rPr>
      </w:pPr>
      <w:r>
        <w:rPr>
          <w:rFonts w:eastAsia="Calibri"/>
          <w:bCs/>
          <w:sz w:val="20"/>
          <w:szCs w:val="20"/>
        </w:rPr>
        <w:t>7.3.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F05B847" w14:textId="77777777" w:rsidR="00BE42B6" w:rsidRDefault="00B070E4">
      <w:pPr>
        <w:ind w:firstLine="709"/>
        <w:jc w:val="both"/>
        <w:rPr>
          <w:rFonts w:eastAsia="Calibri"/>
          <w:bCs/>
          <w:sz w:val="20"/>
          <w:szCs w:val="20"/>
        </w:rPr>
      </w:pPr>
      <w:r>
        <w:rPr>
          <w:rFonts w:eastAsia="Calibri"/>
          <w:bCs/>
          <w:sz w:val="20"/>
          <w:szCs w:val="20"/>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14:paraId="497B7E51" w14:textId="77777777" w:rsidR="00BE42B6" w:rsidRDefault="00B070E4">
      <w:pPr>
        <w:ind w:firstLine="709"/>
        <w:jc w:val="both"/>
        <w:rPr>
          <w:rFonts w:eastAsia="Calibri"/>
          <w:bCs/>
          <w:sz w:val="20"/>
          <w:szCs w:val="20"/>
        </w:rPr>
      </w:pPr>
      <w:r>
        <w:rPr>
          <w:rFonts w:eastAsia="Calibri"/>
          <w:bCs/>
          <w:sz w:val="20"/>
          <w:szCs w:val="20"/>
        </w:rPr>
        <w:t>7.4.1.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1A9D374" w14:textId="77777777" w:rsidR="00BE42B6" w:rsidRDefault="00B070E4">
      <w:pPr>
        <w:ind w:firstLine="709"/>
        <w:jc w:val="both"/>
        <w:rPr>
          <w:rFonts w:eastAsia="Calibri"/>
          <w:sz w:val="20"/>
          <w:szCs w:val="20"/>
        </w:rPr>
      </w:pPr>
      <w:r>
        <w:rPr>
          <w:rFonts w:eastAsia="Calibri"/>
          <w:bCs/>
          <w:sz w:val="20"/>
          <w:szCs w:val="20"/>
        </w:rPr>
        <w:t xml:space="preserve">7.4.2. </w:t>
      </w:r>
      <w:r>
        <w:rPr>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w:t>
      </w:r>
      <w:r>
        <w:rPr>
          <w:rFonts w:eastAsia="Calibri"/>
          <w:sz w:val="20"/>
          <w:szCs w:val="20"/>
        </w:rPr>
        <w:t>.</w:t>
      </w:r>
    </w:p>
    <w:p w14:paraId="0B21BD72" w14:textId="77777777" w:rsidR="00BE42B6" w:rsidRDefault="00B070E4">
      <w:pPr>
        <w:ind w:firstLine="709"/>
        <w:jc w:val="both"/>
        <w:rPr>
          <w:rFonts w:eastAsia="Calibri"/>
          <w:sz w:val="20"/>
          <w:szCs w:val="20"/>
        </w:rPr>
      </w:pPr>
      <w:r>
        <w:rPr>
          <w:rFonts w:eastAsia="Calibri"/>
          <w:sz w:val="20"/>
          <w:szCs w:val="20"/>
        </w:rPr>
        <w:t xml:space="preserve">&lt;****&gt;Размер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14:paraId="286D69A6" w14:textId="77777777" w:rsidR="00BE42B6" w:rsidRDefault="00B070E4">
      <w:pPr>
        <w:ind w:firstLine="709"/>
        <w:jc w:val="both"/>
        <w:rPr>
          <w:rFonts w:eastAsia="Calibri"/>
          <w:sz w:val="20"/>
          <w:szCs w:val="20"/>
        </w:rPr>
      </w:pPr>
      <w:r>
        <w:rPr>
          <w:rFonts w:eastAsia="Calibri"/>
          <w:sz w:val="20"/>
          <w:szCs w:val="20"/>
        </w:rPr>
        <w:t xml:space="preserve">а) 1 000 рублей, если цена Контракта не превышает 3 млн. рублей (включительно); </w:t>
      </w:r>
    </w:p>
    <w:p w14:paraId="087AD7BB" w14:textId="77777777" w:rsidR="00BE42B6" w:rsidRDefault="00B070E4">
      <w:pPr>
        <w:ind w:firstLine="709"/>
        <w:jc w:val="both"/>
        <w:rPr>
          <w:rFonts w:eastAsia="Calibri"/>
          <w:sz w:val="20"/>
          <w:szCs w:val="20"/>
        </w:rPr>
      </w:pPr>
      <w:r>
        <w:rPr>
          <w:rFonts w:eastAsia="Calibri"/>
          <w:sz w:val="20"/>
          <w:szCs w:val="20"/>
        </w:rPr>
        <w:t xml:space="preserve">б) 5 000 рублей, если цена Контракта составляет от 3 млн. рублей до 50 млн. рублей (включительно); </w:t>
      </w:r>
    </w:p>
    <w:p w14:paraId="6BB2CCEA" w14:textId="77777777" w:rsidR="00BE42B6" w:rsidRDefault="00B070E4">
      <w:pPr>
        <w:ind w:firstLine="709"/>
        <w:jc w:val="both"/>
        <w:rPr>
          <w:rFonts w:eastAsia="Calibri"/>
          <w:sz w:val="20"/>
          <w:szCs w:val="20"/>
        </w:rPr>
      </w:pPr>
      <w:r>
        <w:rPr>
          <w:rFonts w:eastAsia="Calibri"/>
          <w:sz w:val="20"/>
          <w:szCs w:val="20"/>
        </w:rPr>
        <w:t xml:space="preserve">в) 10 000 рублей, если цена Контракта составляет от 50 млн. рублей до 100 млн. рублей (включительно); </w:t>
      </w:r>
    </w:p>
    <w:p w14:paraId="456C1EC0" w14:textId="77777777" w:rsidR="00BE42B6" w:rsidRDefault="00B070E4">
      <w:pPr>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14:paraId="5FE47B66" w14:textId="77777777" w:rsidR="00BE42B6" w:rsidRDefault="00B070E4">
      <w:pPr>
        <w:ind w:firstLine="709"/>
        <w:jc w:val="both"/>
        <w:rPr>
          <w:rFonts w:eastAsia="Calibri"/>
          <w:bCs/>
          <w:sz w:val="20"/>
          <w:szCs w:val="20"/>
        </w:rPr>
      </w:pPr>
      <w:r>
        <w:rPr>
          <w:rFonts w:eastAsia="Calibri"/>
          <w:bCs/>
          <w:sz w:val="20"/>
          <w:szCs w:val="20"/>
        </w:rPr>
        <w:t>6.5.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5B5ED51D" w14:textId="77777777" w:rsidR="00BE42B6" w:rsidRDefault="00B070E4">
      <w:pPr>
        <w:ind w:firstLine="709"/>
        <w:jc w:val="both"/>
        <w:rPr>
          <w:rFonts w:eastAsia="Calibri"/>
          <w:bCs/>
          <w:sz w:val="20"/>
          <w:szCs w:val="20"/>
        </w:rPr>
      </w:pPr>
      <w:r>
        <w:rPr>
          <w:rFonts w:eastAsia="Calibri"/>
          <w:bCs/>
          <w:sz w:val="20"/>
          <w:szCs w:val="20"/>
        </w:rPr>
        <w:t>7.6. Применение неустойки (штрафа, пени) не освобождает Стороны от исполнения обязательств по настоящему Контракту.</w:t>
      </w:r>
    </w:p>
    <w:p w14:paraId="6022AA4D" w14:textId="77777777" w:rsidR="00BE42B6" w:rsidRDefault="00B070E4">
      <w:pPr>
        <w:ind w:firstLine="709"/>
        <w:jc w:val="both"/>
        <w:rPr>
          <w:rFonts w:eastAsia="Calibri"/>
          <w:bCs/>
          <w:sz w:val="20"/>
          <w:szCs w:val="20"/>
        </w:rPr>
      </w:pPr>
      <w:r>
        <w:rPr>
          <w:rFonts w:eastAsia="Calibri"/>
          <w:bCs/>
          <w:sz w:val="20"/>
          <w:szCs w:val="20"/>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EC33FA" w14:textId="77777777" w:rsidR="00BE42B6" w:rsidRDefault="00B070E4">
      <w:pPr>
        <w:ind w:firstLine="709"/>
        <w:jc w:val="both"/>
        <w:rPr>
          <w:rFonts w:eastAsia="Calibri"/>
          <w:bCs/>
          <w:sz w:val="20"/>
          <w:szCs w:val="20"/>
        </w:rPr>
      </w:pPr>
      <w:r>
        <w:rPr>
          <w:rFonts w:eastAsia="Calibri"/>
          <w:bCs/>
          <w:sz w:val="20"/>
          <w:szCs w:val="20"/>
        </w:rPr>
        <w:t>7.8.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14:paraId="7C92B5CA" w14:textId="77777777" w:rsidR="00BE42B6" w:rsidRDefault="00B070E4">
      <w:pPr>
        <w:ind w:firstLine="709"/>
        <w:jc w:val="both"/>
        <w:rPr>
          <w:b/>
          <w:sz w:val="20"/>
          <w:szCs w:val="20"/>
        </w:rPr>
      </w:pPr>
      <w:r>
        <w:rPr>
          <w:rFonts w:eastAsia="Calibri"/>
          <w:bCs/>
          <w:sz w:val="20"/>
          <w:szCs w:val="20"/>
        </w:rP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2354FA86" w14:textId="77777777" w:rsidR="00BE42B6" w:rsidRDefault="00B070E4">
      <w:pPr>
        <w:jc w:val="center"/>
        <w:rPr>
          <w:sz w:val="20"/>
          <w:szCs w:val="20"/>
        </w:rPr>
      </w:pPr>
      <w:r>
        <w:rPr>
          <w:b/>
          <w:sz w:val="20"/>
          <w:szCs w:val="20"/>
        </w:rPr>
        <w:t>8. Форс-мажор.</w:t>
      </w:r>
    </w:p>
    <w:p w14:paraId="0E1BAF24" w14:textId="77777777" w:rsidR="00BE42B6" w:rsidRDefault="00B070E4">
      <w:pPr>
        <w:ind w:firstLine="709"/>
        <w:jc w:val="both"/>
        <w:rPr>
          <w:sz w:val="20"/>
          <w:szCs w:val="20"/>
        </w:rPr>
      </w:pPr>
      <w:r>
        <w:rPr>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14:paraId="571A9DFE" w14:textId="77777777" w:rsidR="00BE42B6" w:rsidRDefault="00B070E4">
      <w:pPr>
        <w:ind w:firstLine="709"/>
        <w:jc w:val="both"/>
        <w:rPr>
          <w:sz w:val="20"/>
          <w:szCs w:val="20"/>
        </w:rPr>
      </w:pPr>
      <w:r>
        <w:rPr>
          <w:sz w:val="20"/>
          <w:szCs w:val="20"/>
        </w:rPr>
        <w:t>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14:paraId="332BEFAB" w14:textId="77777777" w:rsidR="00BE42B6" w:rsidRDefault="00B070E4">
      <w:pPr>
        <w:ind w:firstLine="709"/>
        <w:jc w:val="both"/>
        <w:rPr>
          <w:sz w:val="20"/>
          <w:szCs w:val="20"/>
        </w:rPr>
      </w:pPr>
      <w:r>
        <w:rPr>
          <w:sz w:val="20"/>
          <w:szCs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7963728" w14:textId="32C936A9" w:rsidR="00BE42B6" w:rsidRDefault="00B070E4">
      <w:pPr>
        <w:ind w:firstLine="709"/>
        <w:jc w:val="both"/>
        <w:rPr>
          <w:sz w:val="20"/>
          <w:szCs w:val="20"/>
        </w:rPr>
      </w:pPr>
      <w:r>
        <w:rPr>
          <w:sz w:val="20"/>
          <w:szCs w:val="20"/>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w:t>
      </w:r>
      <w:r>
        <w:rPr>
          <w:sz w:val="20"/>
          <w:szCs w:val="20"/>
        </w:rPr>
        <w:lastRenderedPageBreak/>
        <w:t>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w:t>
      </w:r>
      <w:r w:rsidR="009A6C91">
        <w:rPr>
          <w:sz w:val="20"/>
          <w:szCs w:val="20"/>
        </w:rPr>
        <w:t xml:space="preserve"> </w:t>
      </w:r>
      <w:r>
        <w:rPr>
          <w:sz w:val="20"/>
          <w:szCs w:val="20"/>
        </w:rPr>
        <w:t>не</w:t>
      </w:r>
      <w:r w:rsidR="009A6C91">
        <w:rPr>
          <w:sz w:val="20"/>
          <w:szCs w:val="20"/>
        </w:rPr>
        <w:t xml:space="preserve"> </w:t>
      </w:r>
      <w:r>
        <w:rPr>
          <w:sz w:val="20"/>
          <w:szCs w:val="20"/>
        </w:rPr>
        <w:t>своевременным извещением.</w:t>
      </w:r>
    </w:p>
    <w:p w14:paraId="18CED0AD" w14:textId="77777777" w:rsidR="00BE42B6" w:rsidRDefault="00B070E4">
      <w:pPr>
        <w:ind w:firstLine="709"/>
        <w:jc w:val="both"/>
        <w:rPr>
          <w:sz w:val="20"/>
          <w:szCs w:val="20"/>
        </w:rPr>
      </w:pPr>
      <w:r>
        <w:rPr>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512839D7" w14:textId="77777777" w:rsidR="00BE42B6" w:rsidRDefault="00B070E4">
      <w:pPr>
        <w:ind w:firstLine="709"/>
        <w:jc w:val="both"/>
        <w:rPr>
          <w:sz w:val="20"/>
          <w:szCs w:val="20"/>
        </w:rPr>
      </w:pPr>
      <w:r>
        <w:rPr>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F3FC167" w14:textId="77777777" w:rsidR="00BE42B6" w:rsidRDefault="00B070E4">
      <w:pPr>
        <w:ind w:firstLine="709"/>
        <w:jc w:val="both"/>
        <w:rPr>
          <w:b/>
          <w:sz w:val="20"/>
          <w:szCs w:val="20"/>
        </w:rPr>
      </w:pPr>
      <w:r>
        <w:rPr>
          <w:sz w:val="20"/>
          <w:szCs w:val="20"/>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BEB4D29" w14:textId="77777777" w:rsidR="00BE42B6" w:rsidRDefault="00B070E4">
      <w:pPr>
        <w:shd w:val="clear" w:color="auto" w:fill="FFFFFF"/>
        <w:jc w:val="center"/>
        <w:rPr>
          <w:sz w:val="20"/>
          <w:lang w:eastAsia="ru-RU"/>
        </w:rPr>
      </w:pPr>
      <w:r>
        <w:rPr>
          <w:b/>
          <w:sz w:val="20"/>
          <w:szCs w:val="20"/>
        </w:rPr>
        <w:t>9. Порядок внесения изменений и расторжение Контракта.</w:t>
      </w:r>
    </w:p>
    <w:p w14:paraId="2CFBCEF9" w14:textId="77777777" w:rsidR="00BE42B6" w:rsidRDefault="00B070E4">
      <w:pPr>
        <w:pStyle w:val="1c"/>
        <w:spacing w:line="240" w:lineRule="auto"/>
        <w:ind w:firstLine="708"/>
        <w:contextualSpacing/>
        <w:rPr>
          <w:sz w:val="20"/>
          <w:lang w:eastAsia="ru-RU"/>
        </w:rPr>
      </w:pPr>
      <w:r>
        <w:rPr>
          <w:sz w:val="20"/>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33FFF52" w14:textId="77777777" w:rsidR="00BE42B6" w:rsidRDefault="00B070E4">
      <w:pPr>
        <w:pStyle w:val="1c"/>
        <w:spacing w:line="240" w:lineRule="auto"/>
        <w:ind w:firstLine="708"/>
        <w:contextualSpacing/>
        <w:rPr>
          <w:color w:val="000000"/>
          <w:sz w:val="20"/>
        </w:rPr>
      </w:pPr>
      <w:r>
        <w:rPr>
          <w:sz w:val="20"/>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14:paraId="5932D6F6" w14:textId="77777777" w:rsidR="00BE42B6" w:rsidRDefault="00B070E4">
      <w:pPr>
        <w:pStyle w:val="aff9"/>
        <w:ind w:firstLine="708"/>
        <w:rPr>
          <w:color w:val="000000"/>
          <w:sz w:val="20"/>
          <w:szCs w:val="20"/>
        </w:rPr>
      </w:pPr>
      <w:r>
        <w:rPr>
          <w:color w:val="000000"/>
          <w:sz w:val="20"/>
          <w:szCs w:val="20"/>
        </w:rP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E6D83F8" w14:textId="77777777" w:rsidR="00BE42B6" w:rsidRDefault="00B070E4">
      <w:pPr>
        <w:pStyle w:val="aff9"/>
        <w:ind w:firstLine="708"/>
        <w:rPr>
          <w:color w:val="000000"/>
          <w:sz w:val="20"/>
          <w:szCs w:val="20"/>
        </w:rPr>
      </w:pPr>
      <w:r>
        <w:rPr>
          <w:color w:val="000000"/>
          <w:sz w:val="20"/>
          <w:szCs w:val="20"/>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14:paraId="1A6C8A73" w14:textId="77777777" w:rsidR="00BE42B6" w:rsidRDefault="00B070E4">
      <w:pPr>
        <w:pStyle w:val="aff9"/>
        <w:ind w:firstLine="708"/>
        <w:rPr>
          <w:color w:val="000000"/>
          <w:sz w:val="20"/>
          <w:szCs w:val="20"/>
        </w:rPr>
      </w:pPr>
      <w:r>
        <w:rPr>
          <w:color w:val="000000"/>
          <w:sz w:val="20"/>
          <w:szCs w:val="20"/>
        </w:rPr>
        <w:t xml:space="preserve">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w:t>
      </w:r>
      <w:r>
        <w:rPr>
          <w:color w:val="000000"/>
          <w:spacing w:val="-4"/>
          <w:sz w:val="20"/>
          <w:szCs w:val="20"/>
        </w:rPr>
        <w:t>услуги</w:t>
      </w:r>
      <w:r>
        <w:rPr>
          <w:color w:val="000000"/>
          <w:sz w:val="20"/>
          <w:szCs w:val="20"/>
        </w:rPr>
        <w:t>;</w:t>
      </w:r>
    </w:p>
    <w:p w14:paraId="510830F2" w14:textId="77777777" w:rsidR="00BE42B6" w:rsidRDefault="00B070E4">
      <w:pPr>
        <w:pStyle w:val="aff9"/>
        <w:ind w:firstLine="708"/>
        <w:rPr>
          <w:sz w:val="20"/>
          <w:lang w:eastAsia="ru-RU"/>
        </w:rPr>
      </w:pPr>
      <w:r>
        <w:rPr>
          <w:color w:val="000000"/>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w:t>
      </w:r>
      <w:r>
        <w:rPr>
          <w:sz w:val="20"/>
          <w:szCs w:val="20"/>
        </w:rPr>
        <w:t>при уменьшении цены Контракта в данном случае осуществляется в соответствии с методикой, утвержденной Правительством Российской Федерации от 28.11.2013</w:t>
      </w:r>
      <w:r>
        <w:rPr>
          <w:sz w:val="20"/>
          <w:szCs w:val="20"/>
        </w:rPr>
        <w:b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Pr>
          <w:spacing w:val="-4"/>
          <w:sz w:val="20"/>
          <w:szCs w:val="20"/>
        </w:rPr>
        <w:t>Товара</w:t>
      </w:r>
      <w:r>
        <w:rPr>
          <w:sz w:val="20"/>
          <w:szCs w:val="20"/>
        </w:rPr>
        <w:t>.</w:t>
      </w:r>
    </w:p>
    <w:p w14:paraId="424AA595" w14:textId="77777777" w:rsidR="00BE42B6" w:rsidRDefault="00B070E4">
      <w:pPr>
        <w:pStyle w:val="1c"/>
        <w:spacing w:line="240" w:lineRule="auto"/>
        <w:ind w:firstLine="708"/>
        <w:contextualSpacing/>
        <w:rPr>
          <w:sz w:val="20"/>
          <w:lang w:eastAsia="ru-RU"/>
        </w:rPr>
      </w:pPr>
      <w:r>
        <w:rPr>
          <w:sz w:val="20"/>
          <w:lang w:eastAsia="ru-RU"/>
        </w:rPr>
        <w:t>9.4.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14:paraId="44BF0DA9" w14:textId="77777777" w:rsidR="00BE42B6" w:rsidRDefault="00B070E4">
      <w:pPr>
        <w:pStyle w:val="1c"/>
        <w:spacing w:line="240" w:lineRule="auto"/>
        <w:ind w:firstLine="708"/>
        <w:contextualSpacing/>
        <w:rPr>
          <w:color w:val="000000"/>
          <w:sz w:val="20"/>
          <w:lang w:eastAsia="ru-RU"/>
        </w:rPr>
      </w:pPr>
      <w:r>
        <w:rPr>
          <w:sz w:val="20"/>
          <w:lang w:eastAsia="ru-RU"/>
        </w:rPr>
        <w:t xml:space="preserve">9.5. </w:t>
      </w:r>
      <w:r>
        <w:rPr>
          <w:sz w:val="20"/>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707BDFA3" w14:textId="77777777" w:rsidR="00BE42B6" w:rsidRDefault="00B070E4">
      <w:pPr>
        <w:pStyle w:val="1c"/>
        <w:spacing w:line="240" w:lineRule="auto"/>
        <w:ind w:firstLine="708"/>
        <w:contextualSpacing/>
        <w:rPr>
          <w:color w:val="000000"/>
          <w:sz w:val="20"/>
          <w:lang w:eastAsia="ru-RU"/>
        </w:rPr>
      </w:pPr>
      <w:r>
        <w:rPr>
          <w:color w:val="000000"/>
          <w:sz w:val="20"/>
          <w:lang w:eastAsia="ru-RU"/>
        </w:rPr>
        <w:t xml:space="preserve">9.6. </w:t>
      </w:r>
      <w:r>
        <w:rPr>
          <w:color w:val="000000"/>
          <w:sz w:val="20"/>
        </w:rPr>
        <w:t>Государственный заказчик вправе принять решение об одностороннем отказе от исполнения Контракта в случаях:</w:t>
      </w:r>
    </w:p>
    <w:p w14:paraId="5B3F68D9" w14:textId="77777777" w:rsidR="00BE42B6" w:rsidRDefault="00B070E4">
      <w:pPr>
        <w:pStyle w:val="1c"/>
        <w:spacing w:line="240" w:lineRule="auto"/>
        <w:ind w:firstLine="708"/>
        <w:contextualSpacing/>
        <w:rPr>
          <w:color w:val="000000"/>
          <w:sz w:val="20"/>
        </w:rPr>
      </w:pPr>
      <w:r>
        <w:rPr>
          <w:color w:val="000000"/>
          <w:sz w:val="20"/>
          <w:lang w:eastAsia="ru-RU"/>
        </w:rPr>
        <w:t xml:space="preserve">выявления по результатам экспертизы несоответствия качества оказанных услуг условиям Контракта, препятствующего приемке оказанных услуг; </w:t>
      </w:r>
      <w:r>
        <w:rPr>
          <w:color w:val="000000"/>
          <w:sz w:val="20"/>
          <w:lang w:eastAsia="ru-RU"/>
        </w:rPr>
        <w:tab/>
      </w:r>
    </w:p>
    <w:p w14:paraId="2AA637C2" w14:textId="77777777" w:rsidR="00BE42B6" w:rsidRDefault="00B070E4">
      <w:pPr>
        <w:pStyle w:val="1c"/>
        <w:spacing w:line="240" w:lineRule="auto"/>
        <w:ind w:firstLine="708"/>
        <w:contextualSpacing/>
        <w:rPr>
          <w:color w:val="000000"/>
          <w:sz w:val="20"/>
        </w:rPr>
      </w:pPr>
      <w:r>
        <w:rPr>
          <w:color w:val="000000"/>
          <w:sz w:val="20"/>
        </w:rPr>
        <w:t>нарушения срока оказания услуг;</w:t>
      </w:r>
    </w:p>
    <w:p w14:paraId="45B5C8AB" w14:textId="77777777" w:rsidR="00BE42B6" w:rsidRDefault="00B070E4">
      <w:pPr>
        <w:pStyle w:val="1c"/>
        <w:spacing w:line="240" w:lineRule="auto"/>
        <w:ind w:firstLine="708"/>
        <w:contextualSpacing/>
        <w:rPr>
          <w:color w:val="000000"/>
          <w:sz w:val="20"/>
          <w:lang w:eastAsia="ru-RU"/>
        </w:rPr>
      </w:pPr>
      <w:r>
        <w:rPr>
          <w:color w:val="000000"/>
          <w:sz w:val="20"/>
        </w:rPr>
        <w:t>отступления Исполнителя в оказании услуг от условий Контракта или иные недостатки результата услуг, которые не были устранены в установленный Государственным заказчиком разумный срок, либо являются существенными или неустранимыми;</w:t>
      </w:r>
    </w:p>
    <w:p w14:paraId="69E034FD" w14:textId="77777777" w:rsidR="00BE42B6" w:rsidRDefault="00B070E4">
      <w:pPr>
        <w:pStyle w:val="1c"/>
        <w:spacing w:line="240" w:lineRule="auto"/>
        <w:ind w:firstLine="708"/>
        <w:contextualSpacing/>
        <w:rPr>
          <w:sz w:val="20"/>
          <w:lang w:eastAsia="ru-RU"/>
        </w:rPr>
      </w:pPr>
      <w:r>
        <w:rPr>
          <w:color w:val="000000"/>
          <w:sz w:val="20"/>
          <w:lang w:eastAsia="ru-RU"/>
        </w:rPr>
        <w:t xml:space="preserve">неисполнения или ненадлежащего исполнения </w:t>
      </w:r>
      <w:r>
        <w:rPr>
          <w:color w:val="000000"/>
          <w:sz w:val="20"/>
        </w:rPr>
        <w:t>Исполнителем</w:t>
      </w:r>
      <w:r>
        <w:rPr>
          <w:color w:val="000000"/>
          <w:sz w:val="20"/>
          <w:lang w:eastAsia="ru-RU"/>
        </w:rPr>
        <w:t xml:space="preserve"> иных обязательств, предусмотренных действующим законодательством Российской Федерации и Контрактом в других случаях, установленных законодательством Российской Федерации.</w:t>
      </w:r>
    </w:p>
    <w:p w14:paraId="595DCB30" w14:textId="77777777" w:rsidR="00BE42B6" w:rsidRDefault="00B070E4">
      <w:pPr>
        <w:pStyle w:val="1c"/>
        <w:spacing w:line="240" w:lineRule="auto"/>
        <w:ind w:firstLine="708"/>
        <w:contextualSpacing/>
        <w:rPr>
          <w:sz w:val="20"/>
        </w:rPr>
      </w:pPr>
      <w:r>
        <w:rPr>
          <w:sz w:val="20"/>
          <w:lang w:eastAsia="ru-RU"/>
        </w:rPr>
        <w:t>9</w:t>
      </w:r>
      <w:r>
        <w:rPr>
          <w:color w:val="000000"/>
          <w:sz w:val="20"/>
          <w:lang w:eastAsia="ru-RU"/>
        </w:rPr>
        <w:t xml:space="preserve">.7. </w:t>
      </w:r>
      <w:r>
        <w:rPr>
          <w:color w:val="000000"/>
          <w:sz w:val="20"/>
        </w:rPr>
        <w:t>Исполнитель</w:t>
      </w:r>
      <w:r>
        <w:rPr>
          <w:color w:val="000000"/>
          <w:sz w:val="20"/>
          <w:lang w:eastAsia="ru-RU"/>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п. 2.1 настоящего Контракта. </w:t>
      </w:r>
    </w:p>
    <w:p w14:paraId="7E48E53F" w14:textId="77777777" w:rsidR="00BE42B6" w:rsidRDefault="00B070E4">
      <w:pPr>
        <w:pStyle w:val="1c"/>
        <w:spacing w:line="240" w:lineRule="auto"/>
        <w:ind w:firstLine="708"/>
        <w:contextualSpacing/>
        <w:rPr>
          <w:sz w:val="20"/>
          <w:lang w:eastAsia="ru-RU"/>
        </w:rPr>
      </w:pPr>
      <w:r>
        <w:rPr>
          <w:sz w:val="20"/>
        </w:rPr>
        <w:t xml:space="preserve">9.8.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w:t>
      </w:r>
      <w:r>
        <w:rPr>
          <w:color w:val="000000"/>
          <w:sz w:val="20"/>
        </w:rPr>
        <w:t xml:space="preserve">Исполнитель </w:t>
      </w:r>
      <w:r>
        <w:rPr>
          <w:sz w:val="20"/>
        </w:rPr>
        <w:t>и или оказанная услуга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услуги таким требованиям, что позволило стать ему победителем.</w:t>
      </w:r>
    </w:p>
    <w:p w14:paraId="4D8FA8E8" w14:textId="77777777" w:rsidR="00BE42B6" w:rsidRDefault="00B070E4">
      <w:pPr>
        <w:pStyle w:val="1c"/>
        <w:spacing w:line="240" w:lineRule="auto"/>
        <w:ind w:firstLine="708"/>
        <w:contextualSpacing/>
        <w:rPr>
          <w:sz w:val="20"/>
          <w:lang w:eastAsia="ru-RU"/>
        </w:rPr>
      </w:pPr>
      <w:r>
        <w:rPr>
          <w:sz w:val="20"/>
          <w:lang w:eastAsia="ru-RU"/>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4FB269" w14:textId="6C42CF81" w:rsidR="00BE42B6" w:rsidRDefault="00B070E4">
      <w:pPr>
        <w:pStyle w:val="1c"/>
        <w:spacing w:line="240" w:lineRule="auto"/>
        <w:ind w:firstLine="708"/>
        <w:contextualSpacing/>
        <w:rPr>
          <w:b/>
          <w:sz w:val="20"/>
        </w:rPr>
      </w:pPr>
      <w:r>
        <w:rPr>
          <w:sz w:val="20"/>
          <w:lang w:eastAsia="ru-RU"/>
        </w:rPr>
        <w:t xml:space="preserve">9.10. В случае расторжения Контракта по любым основаниям Государственный заказчик обязан оплатить </w:t>
      </w:r>
      <w:r>
        <w:rPr>
          <w:color w:val="000000"/>
          <w:sz w:val="20"/>
        </w:rPr>
        <w:lastRenderedPageBreak/>
        <w:t>Исполнител</w:t>
      </w:r>
      <w:r>
        <w:rPr>
          <w:sz w:val="20"/>
          <w:lang w:eastAsia="ru-RU"/>
        </w:rPr>
        <w:t>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5B7C2FB9" w14:textId="77777777" w:rsidR="00BE42B6" w:rsidRDefault="00BE42B6">
      <w:pPr>
        <w:jc w:val="center"/>
        <w:rPr>
          <w:b/>
          <w:sz w:val="20"/>
          <w:szCs w:val="20"/>
        </w:rPr>
      </w:pPr>
    </w:p>
    <w:p w14:paraId="463FB448" w14:textId="77777777" w:rsidR="00BE42B6" w:rsidRDefault="00B070E4">
      <w:pPr>
        <w:jc w:val="center"/>
        <w:rPr>
          <w:sz w:val="20"/>
          <w:szCs w:val="20"/>
        </w:rPr>
      </w:pPr>
      <w:r>
        <w:rPr>
          <w:b/>
          <w:sz w:val="20"/>
          <w:szCs w:val="20"/>
        </w:rPr>
        <w:t>10. Порядок урегулирования споров</w:t>
      </w:r>
    </w:p>
    <w:p w14:paraId="14F41376" w14:textId="77777777" w:rsidR="00BE42B6" w:rsidRDefault="00B070E4">
      <w:pPr>
        <w:shd w:val="clear" w:color="auto" w:fill="FFFFFF"/>
        <w:ind w:firstLine="709"/>
        <w:jc w:val="both"/>
        <w:rPr>
          <w:sz w:val="20"/>
          <w:szCs w:val="20"/>
        </w:rPr>
      </w:pPr>
      <w:r>
        <w:rPr>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14:paraId="729B5F85" w14:textId="7037BC9B" w:rsidR="00BE42B6" w:rsidRDefault="00B070E4">
      <w:pPr>
        <w:shd w:val="clear" w:color="auto" w:fill="FFFFFF"/>
        <w:ind w:firstLine="709"/>
        <w:jc w:val="both"/>
        <w:rPr>
          <w:b/>
          <w:sz w:val="20"/>
          <w:szCs w:val="20"/>
        </w:rPr>
      </w:pPr>
      <w:r>
        <w:rPr>
          <w:sz w:val="20"/>
          <w:szCs w:val="20"/>
        </w:rPr>
        <w:t>10.2. До</w:t>
      </w:r>
      <w:r w:rsidR="009A6C91">
        <w:rPr>
          <w:sz w:val="20"/>
          <w:szCs w:val="20"/>
        </w:rPr>
        <w:t xml:space="preserve"> </w:t>
      </w:r>
      <w:r>
        <w:rPr>
          <w:sz w:val="20"/>
          <w:szCs w:val="20"/>
        </w:rPr>
        <w:t>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14:paraId="4DAC605C" w14:textId="77777777" w:rsidR="00BE42B6" w:rsidRDefault="00B070E4">
      <w:pPr>
        <w:shd w:val="clear" w:color="auto" w:fill="FFFFFF"/>
        <w:jc w:val="center"/>
        <w:rPr>
          <w:sz w:val="20"/>
          <w:szCs w:val="20"/>
        </w:rPr>
      </w:pPr>
      <w:r>
        <w:rPr>
          <w:b/>
          <w:sz w:val="20"/>
          <w:szCs w:val="20"/>
        </w:rPr>
        <w:t>11. Особые условия</w:t>
      </w:r>
    </w:p>
    <w:p w14:paraId="68F98AC0" w14:textId="5A1F6719" w:rsidR="00BE42B6" w:rsidRDefault="00B070E4">
      <w:pPr>
        <w:widowControl w:val="0"/>
        <w:shd w:val="clear" w:color="auto" w:fill="FFFFFF"/>
        <w:tabs>
          <w:tab w:val="left" w:pos="1034"/>
        </w:tabs>
        <w:ind w:firstLine="709"/>
        <w:jc w:val="both"/>
        <w:rPr>
          <w:sz w:val="20"/>
          <w:szCs w:val="20"/>
        </w:rPr>
      </w:pPr>
      <w:r>
        <w:rPr>
          <w:sz w:val="20"/>
          <w:szCs w:val="20"/>
        </w:rPr>
        <w:t>11.1.</w:t>
      </w:r>
      <w:r w:rsidR="009A6C91">
        <w:rPr>
          <w:sz w:val="20"/>
          <w:szCs w:val="20"/>
        </w:rPr>
        <w:t xml:space="preserve"> </w:t>
      </w:r>
      <w:r>
        <w:rPr>
          <w:sz w:val="20"/>
          <w:szCs w:val="20"/>
        </w:rPr>
        <w:t>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484CE614" w14:textId="01C2FED4" w:rsidR="00BE42B6" w:rsidRDefault="00B070E4">
      <w:pPr>
        <w:widowControl w:val="0"/>
        <w:shd w:val="clear" w:color="auto" w:fill="FFFFFF"/>
        <w:tabs>
          <w:tab w:val="left" w:pos="1034"/>
        </w:tabs>
        <w:ind w:firstLine="709"/>
        <w:jc w:val="both"/>
        <w:rPr>
          <w:sz w:val="20"/>
          <w:szCs w:val="20"/>
        </w:rPr>
      </w:pPr>
      <w:r>
        <w:rPr>
          <w:sz w:val="20"/>
          <w:szCs w:val="20"/>
        </w:rPr>
        <w:t>11.2.</w:t>
      </w:r>
      <w:r w:rsidR="009A6C91">
        <w:rPr>
          <w:sz w:val="20"/>
          <w:szCs w:val="20"/>
        </w:rPr>
        <w:t xml:space="preserve"> </w:t>
      </w:r>
      <w:r>
        <w:rPr>
          <w:sz w:val="20"/>
          <w:szCs w:val="20"/>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923708C" w14:textId="77777777" w:rsidR="00BE42B6" w:rsidRDefault="00B070E4">
      <w:pPr>
        <w:widowControl w:val="0"/>
        <w:shd w:val="clear" w:color="auto" w:fill="FFFFFF"/>
        <w:tabs>
          <w:tab w:val="left" w:pos="1034"/>
        </w:tabs>
        <w:ind w:firstLine="709"/>
        <w:jc w:val="both"/>
        <w:rPr>
          <w:sz w:val="20"/>
          <w:szCs w:val="20"/>
        </w:rPr>
      </w:pPr>
      <w:r>
        <w:rPr>
          <w:sz w:val="20"/>
          <w:szCs w:val="20"/>
        </w:rPr>
        <w:t>11.3.</w:t>
      </w:r>
      <w:r>
        <w:rPr>
          <w:color w:val="000000"/>
          <w:sz w:val="20"/>
        </w:rPr>
        <w:t xml:space="preserve"> Исполнитель </w:t>
      </w:r>
      <w:r>
        <w:rPr>
          <w:sz w:val="20"/>
          <w:szCs w:val="20"/>
        </w:rPr>
        <w:t>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14:paraId="6FA1782F" w14:textId="77777777" w:rsidR="00BE42B6" w:rsidRDefault="00B070E4">
      <w:pPr>
        <w:shd w:val="clear" w:color="auto" w:fill="FFFFFF"/>
        <w:tabs>
          <w:tab w:val="left" w:pos="1102"/>
        </w:tabs>
        <w:ind w:firstLine="709"/>
        <w:jc w:val="both"/>
        <w:rPr>
          <w:sz w:val="20"/>
          <w:szCs w:val="20"/>
        </w:rPr>
      </w:pPr>
      <w:r>
        <w:rPr>
          <w:sz w:val="20"/>
          <w:szCs w:val="20"/>
        </w:rPr>
        <w:t>11.4. Все уведомления между Сторонами, связанные с исполнением настоящего Контракта, направляются</w:t>
      </w:r>
      <w:r>
        <w:rPr>
          <w:sz w:val="20"/>
          <w:szCs w:val="20"/>
        </w:rPr>
        <w:br/>
        <w:t>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14:paraId="208C8E4D" w14:textId="77777777" w:rsidR="00BE42B6" w:rsidRDefault="00B070E4">
      <w:pPr>
        <w:widowControl w:val="0"/>
        <w:shd w:val="clear" w:color="auto" w:fill="FFFFFF"/>
        <w:tabs>
          <w:tab w:val="left" w:pos="-4820"/>
        </w:tabs>
        <w:ind w:firstLine="709"/>
        <w:jc w:val="both"/>
        <w:rPr>
          <w:b/>
          <w:sz w:val="20"/>
          <w:szCs w:val="20"/>
        </w:rPr>
      </w:pPr>
      <w:r>
        <w:rPr>
          <w:sz w:val="20"/>
          <w:szCs w:val="20"/>
        </w:rPr>
        <w:t>11.5. Настоящий Контракт составлен в 2 экземплярах по одному для каждой из Сторон, имеющих одинаковую юридическую силу.</w:t>
      </w:r>
    </w:p>
    <w:p w14:paraId="4B3BD0C0" w14:textId="77777777" w:rsidR="00BE42B6" w:rsidRDefault="00B070E4">
      <w:pPr>
        <w:shd w:val="clear" w:color="auto" w:fill="FFFFFF"/>
        <w:jc w:val="center"/>
        <w:rPr>
          <w:sz w:val="20"/>
          <w:szCs w:val="20"/>
        </w:rPr>
      </w:pPr>
      <w:r>
        <w:rPr>
          <w:b/>
          <w:sz w:val="20"/>
          <w:szCs w:val="20"/>
        </w:rPr>
        <w:t>12. Срок действия Контракта</w:t>
      </w:r>
    </w:p>
    <w:p w14:paraId="50C4391B" w14:textId="77777777" w:rsidR="00BE42B6" w:rsidRDefault="00B070E4">
      <w:pPr>
        <w:shd w:val="clear" w:color="auto" w:fill="FFFFFF"/>
        <w:ind w:firstLine="709"/>
        <w:jc w:val="both"/>
        <w:rPr>
          <w:b/>
          <w:sz w:val="20"/>
          <w:szCs w:val="20"/>
        </w:rPr>
      </w:pPr>
      <w:r>
        <w:rPr>
          <w:sz w:val="20"/>
          <w:szCs w:val="20"/>
        </w:rPr>
        <w:t>12.1. Срок действия Контракта с момента подписания его сторонами по 31 декабря 2026 года, в части расчетов - до полного исполнения обязательств.</w:t>
      </w:r>
    </w:p>
    <w:p w14:paraId="12CF951B" w14:textId="77777777" w:rsidR="00BE42B6" w:rsidRDefault="00B070E4">
      <w:pPr>
        <w:jc w:val="center"/>
        <w:rPr>
          <w:rFonts w:ascii="PT Astra Serif" w:hAnsi="PT Astra Serif" w:cs="PT Astra Serif"/>
          <w:b/>
          <w:sz w:val="20"/>
          <w:szCs w:val="20"/>
        </w:rPr>
      </w:pPr>
      <w:r>
        <w:rPr>
          <w:b/>
          <w:sz w:val="20"/>
          <w:szCs w:val="20"/>
        </w:rPr>
        <w:t>13.  Юридические адреса и реквизиты сторон</w:t>
      </w:r>
    </w:p>
    <w:tbl>
      <w:tblPr>
        <w:tblW w:w="10375" w:type="dxa"/>
        <w:tblInd w:w="334" w:type="dxa"/>
        <w:tblLayout w:type="fixed"/>
        <w:tblLook w:val="0000" w:firstRow="0" w:lastRow="0" w:firstColumn="0" w:lastColumn="0" w:noHBand="0" w:noVBand="0"/>
      </w:tblPr>
      <w:tblGrid>
        <w:gridCol w:w="5418"/>
        <w:gridCol w:w="4957"/>
      </w:tblGrid>
      <w:tr w:rsidR="00BE42B6" w14:paraId="2FCFC1D7" w14:textId="77777777">
        <w:tc>
          <w:tcPr>
            <w:tcW w:w="5417" w:type="dxa"/>
            <w:tcBorders>
              <w:top w:val="single" w:sz="4" w:space="0" w:color="000000"/>
              <w:left w:val="single" w:sz="4" w:space="0" w:color="000000"/>
              <w:bottom w:val="single" w:sz="4" w:space="0" w:color="000000"/>
              <w:right w:val="single" w:sz="4" w:space="0" w:color="000000"/>
            </w:tcBorders>
            <w:shd w:val="clear" w:color="auto" w:fill="auto"/>
          </w:tcPr>
          <w:p w14:paraId="4097ED8C" w14:textId="77777777" w:rsidR="00BE42B6" w:rsidRDefault="00B070E4">
            <w:pPr>
              <w:pStyle w:val="afa"/>
              <w:jc w:val="center"/>
            </w:pPr>
            <w:r>
              <w:rPr>
                <w:rFonts w:ascii="PT Astra Serif" w:hAnsi="PT Astra Serif" w:cs="PT Astra Serif"/>
                <w:b/>
                <w:sz w:val="20"/>
                <w:szCs w:val="20"/>
              </w:rPr>
              <w:t>Государственный заказчик</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1F80EB4E" w14:textId="77777777" w:rsidR="00BE42B6" w:rsidRDefault="00B070E4">
            <w:pPr>
              <w:pStyle w:val="afa"/>
              <w:jc w:val="center"/>
            </w:pPr>
            <w:r>
              <w:rPr>
                <w:rFonts w:ascii="PT Astra Serif" w:hAnsi="PT Astra Serif" w:cs="PT Astra Serif"/>
                <w:b/>
                <w:sz w:val="20"/>
                <w:szCs w:val="20"/>
              </w:rPr>
              <w:t>Исполнитель</w:t>
            </w:r>
          </w:p>
        </w:tc>
      </w:tr>
      <w:tr w:rsidR="00BE42B6" w14:paraId="3C337C78" w14:textId="77777777">
        <w:tc>
          <w:tcPr>
            <w:tcW w:w="5417" w:type="dxa"/>
            <w:tcBorders>
              <w:top w:val="single" w:sz="4" w:space="0" w:color="000000"/>
              <w:left w:val="single" w:sz="4" w:space="0" w:color="000000"/>
              <w:bottom w:val="single" w:sz="4" w:space="0" w:color="000000"/>
              <w:right w:val="single" w:sz="4" w:space="0" w:color="000000"/>
            </w:tcBorders>
            <w:shd w:val="clear" w:color="auto" w:fill="auto"/>
          </w:tcPr>
          <w:p w14:paraId="496FE063" w14:textId="77777777" w:rsidR="009A6C91" w:rsidRPr="009A6C91" w:rsidRDefault="009A6C91" w:rsidP="009A6C91">
            <w:pPr>
              <w:widowControl w:val="0"/>
              <w:suppressAutoHyphens w:val="0"/>
              <w:ind w:right="132"/>
              <w:contextualSpacing/>
              <w:rPr>
                <w:rFonts w:ascii="PT Astra Serif" w:hAnsi="PT Astra Serif"/>
                <w:b/>
                <w:sz w:val="20"/>
                <w:szCs w:val="20"/>
                <w:lang w:eastAsia="ru-RU"/>
              </w:rPr>
            </w:pPr>
            <w:r w:rsidRPr="009A6C91">
              <w:rPr>
                <w:rFonts w:ascii="PT Astra Serif" w:hAnsi="PT Astra Serif"/>
                <w:b/>
                <w:sz w:val="20"/>
                <w:szCs w:val="20"/>
                <w:lang w:eastAsia="ru-RU"/>
              </w:rPr>
              <w:t>Государственный заказчик:</w:t>
            </w:r>
          </w:p>
          <w:p w14:paraId="640003D0" w14:textId="733BE1C1"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b/>
                <w:sz w:val="20"/>
                <w:szCs w:val="20"/>
              </w:rPr>
              <w:t>ФКУ ИК-18 УФСИН России по Республике Мордовия</w:t>
            </w:r>
            <w:r>
              <w:rPr>
                <w:rFonts w:ascii="PT Astra Serif" w:hAnsi="PT Astra Serif"/>
                <w:b/>
                <w:sz w:val="20"/>
                <w:szCs w:val="20"/>
              </w:rPr>
              <w:t xml:space="preserve"> </w:t>
            </w:r>
          </w:p>
          <w:p w14:paraId="6F9F3833"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Почтовый адрес, адрес местонахождения</w:t>
            </w:r>
          </w:p>
          <w:p w14:paraId="4A3BDD1C"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 xml:space="preserve">Российская Федерация, 431100, Республика Мордовия, Зубово-Полянский р-он, р. п. Потьма, </w:t>
            </w:r>
          </w:p>
          <w:p w14:paraId="759E5A41"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ул. Красноармейская</w:t>
            </w:r>
          </w:p>
          <w:p w14:paraId="56F95CB5"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 xml:space="preserve">ИНН 1308079580, КПП 130801001  </w:t>
            </w:r>
          </w:p>
          <w:p w14:paraId="37667794"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ОГРН 1021300661150</w:t>
            </w:r>
          </w:p>
          <w:p w14:paraId="71062ADA"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Наименование банка: ОКЦ № 1 ВВГУ Банка России//УФК по Нижегородской области     г. Нижний Новгород</w:t>
            </w:r>
          </w:p>
          <w:p w14:paraId="14A6CEFB"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л/с 03091717870 УФК по Нижегородской области</w:t>
            </w:r>
          </w:p>
          <w:p w14:paraId="5E5F284E"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номер казначейского счета</w:t>
            </w:r>
          </w:p>
          <w:p w14:paraId="039A303A"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03211643000000013232</w:t>
            </w:r>
          </w:p>
          <w:p w14:paraId="4D38C629"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 xml:space="preserve">ЕКС 40102810745370000024  </w:t>
            </w:r>
          </w:p>
          <w:p w14:paraId="1616E95D"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БИК 012202102</w:t>
            </w:r>
          </w:p>
          <w:p w14:paraId="08035FCB"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ОКПО 08827779 ОКТМО 89621163</w:t>
            </w:r>
          </w:p>
          <w:p w14:paraId="047E9B68"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ОКАТО 89221563000</w:t>
            </w:r>
          </w:p>
          <w:p w14:paraId="081CA227" w14:textId="77777777" w:rsidR="009A6C91" w:rsidRPr="009A6C91" w:rsidRDefault="009A6C91" w:rsidP="009A6C91">
            <w:pPr>
              <w:shd w:val="clear" w:color="auto" w:fill="FFFFFF"/>
              <w:tabs>
                <w:tab w:val="left" w:pos="9720"/>
              </w:tabs>
              <w:jc w:val="both"/>
              <w:rPr>
                <w:rFonts w:ascii="PT Astra Serif" w:hAnsi="PT Astra Serif"/>
                <w:sz w:val="20"/>
                <w:szCs w:val="20"/>
              </w:rPr>
            </w:pPr>
            <w:r w:rsidRPr="009A6C91">
              <w:rPr>
                <w:rFonts w:ascii="PT Astra Serif" w:hAnsi="PT Astra Serif"/>
                <w:sz w:val="20"/>
                <w:szCs w:val="20"/>
              </w:rPr>
              <w:t xml:space="preserve">ОКОПФ 75104    ОКФС 12 </w:t>
            </w:r>
          </w:p>
          <w:p w14:paraId="4D855C94" w14:textId="77777777" w:rsidR="009A6C91" w:rsidRPr="009A6C91" w:rsidRDefault="009A6C91" w:rsidP="009A6C91">
            <w:pPr>
              <w:shd w:val="clear" w:color="auto" w:fill="FFFFFF"/>
              <w:tabs>
                <w:tab w:val="left" w:pos="9720"/>
              </w:tabs>
              <w:jc w:val="both"/>
              <w:rPr>
                <w:rFonts w:ascii="PT Astra Serif" w:hAnsi="PT Astra Serif"/>
                <w:sz w:val="20"/>
                <w:szCs w:val="20"/>
                <w:lang w:val="en-US"/>
              </w:rPr>
            </w:pPr>
            <w:r w:rsidRPr="009A6C91">
              <w:rPr>
                <w:rFonts w:ascii="PT Astra Serif" w:hAnsi="PT Astra Serif"/>
                <w:sz w:val="20"/>
                <w:szCs w:val="20"/>
              </w:rPr>
              <w:t>ОКВЭД</w:t>
            </w:r>
            <w:r w:rsidRPr="009A6C91">
              <w:rPr>
                <w:rFonts w:ascii="PT Astra Serif" w:hAnsi="PT Astra Serif"/>
                <w:sz w:val="20"/>
                <w:szCs w:val="20"/>
                <w:lang w:val="en-US"/>
              </w:rPr>
              <w:t xml:space="preserve"> 84.23.4 </w:t>
            </w:r>
            <w:r w:rsidRPr="009A6C91">
              <w:rPr>
                <w:rFonts w:ascii="PT Astra Serif" w:hAnsi="PT Astra Serif"/>
                <w:sz w:val="20"/>
                <w:szCs w:val="20"/>
              </w:rPr>
              <w:t>ОКОГУ</w:t>
            </w:r>
            <w:r w:rsidRPr="009A6C91">
              <w:rPr>
                <w:rFonts w:ascii="PT Astra Serif" w:hAnsi="PT Astra Serif"/>
                <w:sz w:val="20"/>
                <w:szCs w:val="20"/>
                <w:lang w:val="en-US"/>
              </w:rPr>
              <w:t xml:space="preserve"> 1318010</w:t>
            </w:r>
          </w:p>
          <w:p w14:paraId="103D6C44" w14:textId="006251D4" w:rsidR="009A6C91" w:rsidRDefault="009A6C91" w:rsidP="009A6C91">
            <w:pPr>
              <w:rPr>
                <w:rFonts w:ascii="PT Astra Serif" w:hAnsi="PT Astra Serif"/>
                <w:sz w:val="20"/>
                <w:szCs w:val="20"/>
                <w:lang w:val="en-US"/>
              </w:rPr>
            </w:pPr>
            <w:r w:rsidRPr="009A6C91">
              <w:rPr>
                <w:rFonts w:ascii="PT Astra Serif" w:hAnsi="PT Astra Serif"/>
                <w:sz w:val="20"/>
                <w:szCs w:val="20"/>
                <w:lang w:val="en-US"/>
              </w:rPr>
              <w:t xml:space="preserve">E-mail: fbuik18@yandex.ru, </w:t>
            </w:r>
            <w:hyperlink r:id="rId9" w:history="1">
              <w:r w:rsidRPr="009A6C91">
                <w:rPr>
                  <w:rStyle w:val="a3"/>
                  <w:rFonts w:ascii="PT Astra Serif" w:hAnsi="PT Astra Serif"/>
                  <w:sz w:val="20"/>
                  <w:szCs w:val="20"/>
                  <w:lang w:val="en-US"/>
                </w:rPr>
                <w:t>ik18@13.fsin.su</w:t>
              </w:r>
            </w:hyperlink>
          </w:p>
          <w:p w14:paraId="555C3E3E" w14:textId="77777777" w:rsidR="009A6C91" w:rsidRPr="009A6C91" w:rsidRDefault="009A6C91" w:rsidP="009A6C91">
            <w:pPr>
              <w:rPr>
                <w:rFonts w:ascii="PT Astra Serif" w:hAnsi="PT Astra Serif"/>
                <w:sz w:val="20"/>
                <w:szCs w:val="20"/>
                <w:lang w:val="en-US"/>
              </w:rPr>
            </w:pPr>
          </w:p>
          <w:p w14:paraId="23DA98EC" w14:textId="77777777" w:rsidR="00BE42B6" w:rsidRDefault="00BE42B6">
            <w:pPr>
              <w:widowControl w:val="0"/>
              <w:ind w:right="-71"/>
              <w:contextualSpacing/>
              <w:rPr>
                <w:lang w:val="en-US"/>
              </w:rPr>
            </w:pPr>
          </w:p>
          <w:p w14:paraId="1429604B" w14:textId="77777777" w:rsidR="009A6C91" w:rsidRPr="009A6C91" w:rsidRDefault="009A6C91" w:rsidP="009A6C91">
            <w:pPr>
              <w:tabs>
                <w:tab w:val="left" w:pos="-3265"/>
                <w:tab w:val="center" w:pos="3312"/>
              </w:tabs>
              <w:suppressAutoHyphens w:val="0"/>
              <w:rPr>
                <w:rFonts w:ascii="PT Astra Serif" w:hAnsi="PT Astra Serif"/>
                <w:sz w:val="20"/>
                <w:szCs w:val="20"/>
                <w:lang w:eastAsia="ru-RU"/>
              </w:rPr>
            </w:pPr>
            <w:r w:rsidRPr="009A6C91">
              <w:rPr>
                <w:rFonts w:ascii="PT Astra Serif" w:hAnsi="PT Astra Serif"/>
                <w:sz w:val="20"/>
                <w:szCs w:val="20"/>
                <w:lang w:eastAsia="ru-RU"/>
              </w:rPr>
              <w:t xml:space="preserve">_______________________/А.П. </w:t>
            </w:r>
            <w:proofErr w:type="spellStart"/>
            <w:r w:rsidRPr="009A6C91">
              <w:rPr>
                <w:rFonts w:ascii="PT Astra Serif" w:hAnsi="PT Astra Serif"/>
                <w:sz w:val="20"/>
                <w:szCs w:val="20"/>
                <w:lang w:eastAsia="ru-RU"/>
              </w:rPr>
              <w:t>Шумкин</w:t>
            </w:r>
            <w:proofErr w:type="spellEnd"/>
            <w:r w:rsidRPr="009A6C91">
              <w:rPr>
                <w:rFonts w:ascii="PT Astra Serif" w:hAnsi="PT Astra Serif"/>
                <w:sz w:val="20"/>
                <w:szCs w:val="20"/>
                <w:lang w:eastAsia="ru-RU"/>
              </w:rPr>
              <w:t>/</w:t>
            </w:r>
          </w:p>
          <w:p w14:paraId="125FC676" w14:textId="77777777" w:rsidR="009A6C91" w:rsidRPr="009A6C91" w:rsidRDefault="009A6C91" w:rsidP="009A6C91">
            <w:pPr>
              <w:tabs>
                <w:tab w:val="left" w:pos="-3265"/>
                <w:tab w:val="center" w:pos="3312"/>
              </w:tabs>
              <w:suppressAutoHyphens w:val="0"/>
              <w:rPr>
                <w:rFonts w:ascii="PT Astra Serif" w:hAnsi="PT Astra Serif"/>
                <w:sz w:val="20"/>
                <w:szCs w:val="20"/>
                <w:lang w:eastAsia="ru-RU"/>
              </w:rPr>
            </w:pPr>
            <w:r w:rsidRPr="009A6C91">
              <w:rPr>
                <w:rFonts w:ascii="PT Astra Serif" w:hAnsi="PT Astra Serif"/>
                <w:sz w:val="20"/>
                <w:szCs w:val="20"/>
                <w:lang w:eastAsia="ru-RU"/>
              </w:rPr>
              <w:t>«___»_______________2026 г.</w:t>
            </w:r>
          </w:p>
          <w:p w14:paraId="38D08618" w14:textId="7F4D4C98" w:rsidR="009A6C91" w:rsidRPr="009A6C91" w:rsidRDefault="009A6C91" w:rsidP="009A6C91">
            <w:pPr>
              <w:widowControl w:val="0"/>
              <w:ind w:right="-71"/>
              <w:contextualSpacing/>
            </w:pPr>
            <w:r w:rsidRPr="009A6C91">
              <w:rPr>
                <w:sz w:val="20"/>
                <w:szCs w:val="20"/>
                <w:lang w:eastAsia="ar-SA"/>
              </w:rPr>
              <w:t xml:space="preserve">                      ЭЦП</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32B51745" w14:textId="77777777" w:rsidR="00BE42B6" w:rsidRPr="009A6C91" w:rsidRDefault="00BE42B6">
            <w:pPr>
              <w:pStyle w:val="afa"/>
              <w:snapToGrid w:val="0"/>
              <w:jc w:val="center"/>
              <w:rPr>
                <w:rFonts w:ascii="PT Astra Serif" w:hAnsi="PT Astra Serif" w:cs="PT Astra Serif"/>
                <w:b/>
                <w:sz w:val="20"/>
                <w:szCs w:val="20"/>
              </w:rPr>
            </w:pPr>
          </w:p>
          <w:p w14:paraId="684A6FA8" w14:textId="77777777" w:rsidR="00BE42B6" w:rsidRDefault="00B070E4">
            <w:pPr>
              <w:pStyle w:val="aff9"/>
              <w:spacing w:line="216" w:lineRule="auto"/>
              <w:rPr>
                <w:rFonts w:ascii="PT Astra Serif" w:eastAsia="Calibri" w:hAnsi="PT Astra Serif" w:cs="PT Astra Serif"/>
                <w:b/>
                <w:sz w:val="20"/>
                <w:szCs w:val="20"/>
              </w:rPr>
            </w:pPr>
            <w:r>
              <w:rPr>
                <w:rFonts w:ascii="PT Astra Serif" w:eastAsia="Calibri" w:hAnsi="PT Astra Serif" w:cs="PT Astra Serif"/>
                <w:b/>
                <w:sz w:val="20"/>
                <w:szCs w:val="20"/>
              </w:rPr>
              <w:t>Юридический адрес:</w:t>
            </w:r>
          </w:p>
          <w:p w14:paraId="0AAA65B6" w14:textId="77777777" w:rsidR="00BE42B6" w:rsidRDefault="00B070E4">
            <w:pPr>
              <w:pStyle w:val="aff9"/>
              <w:rPr>
                <w:rFonts w:ascii="PT Astra Serif" w:hAnsi="PT Astra Serif" w:cs="PT Astra Serif"/>
                <w:b/>
                <w:sz w:val="20"/>
                <w:szCs w:val="20"/>
              </w:rPr>
            </w:pPr>
            <w:r>
              <w:rPr>
                <w:rFonts w:ascii="PT Astra Serif" w:eastAsia="Calibri" w:hAnsi="PT Astra Serif" w:cs="PT Astra Serif"/>
                <w:b/>
                <w:sz w:val="20"/>
                <w:szCs w:val="20"/>
              </w:rPr>
              <w:t>Банковские реквизиты:</w:t>
            </w:r>
          </w:p>
          <w:p w14:paraId="460CBD40" w14:textId="77777777" w:rsidR="00BE42B6" w:rsidRDefault="00BE42B6">
            <w:pPr>
              <w:pStyle w:val="afa"/>
              <w:rPr>
                <w:rFonts w:ascii="PT Astra Serif" w:hAnsi="PT Astra Serif" w:cs="PT Astra Serif"/>
                <w:b/>
                <w:sz w:val="20"/>
                <w:szCs w:val="20"/>
              </w:rPr>
            </w:pPr>
          </w:p>
          <w:p w14:paraId="71C51AB0" w14:textId="77777777" w:rsidR="00BE42B6" w:rsidRDefault="00BE42B6">
            <w:pPr>
              <w:pStyle w:val="afa"/>
              <w:rPr>
                <w:rFonts w:ascii="PT Astra Serif" w:hAnsi="PT Astra Serif" w:cs="PT Astra Serif"/>
                <w:b/>
                <w:sz w:val="20"/>
                <w:szCs w:val="20"/>
              </w:rPr>
            </w:pPr>
          </w:p>
          <w:p w14:paraId="319DB4FE" w14:textId="77777777" w:rsidR="00BE42B6" w:rsidRDefault="00BE42B6">
            <w:pPr>
              <w:pStyle w:val="afa"/>
              <w:rPr>
                <w:rFonts w:ascii="PT Astra Serif" w:hAnsi="PT Astra Serif" w:cs="PT Astra Serif"/>
                <w:b/>
                <w:sz w:val="20"/>
                <w:szCs w:val="20"/>
              </w:rPr>
            </w:pPr>
          </w:p>
          <w:p w14:paraId="0A355336" w14:textId="77777777" w:rsidR="00BE42B6" w:rsidRDefault="00BE42B6">
            <w:pPr>
              <w:pStyle w:val="afa"/>
              <w:rPr>
                <w:rFonts w:ascii="PT Astra Serif" w:hAnsi="PT Astra Serif" w:cs="PT Astra Serif"/>
                <w:b/>
                <w:sz w:val="20"/>
                <w:szCs w:val="20"/>
              </w:rPr>
            </w:pPr>
          </w:p>
          <w:p w14:paraId="3AC5F76A" w14:textId="77777777" w:rsidR="00BE42B6" w:rsidRDefault="00BE42B6">
            <w:pPr>
              <w:pStyle w:val="afa"/>
              <w:rPr>
                <w:rFonts w:ascii="PT Astra Serif" w:hAnsi="PT Astra Serif" w:cs="PT Astra Serif"/>
                <w:b/>
                <w:sz w:val="20"/>
                <w:szCs w:val="20"/>
              </w:rPr>
            </w:pPr>
          </w:p>
          <w:p w14:paraId="57B16B35" w14:textId="77777777" w:rsidR="00BE42B6" w:rsidRDefault="00BE42B6">
            <w:pPr>
              <w:pStyle w:val="afa"/>
              <w:rPr>
                <w:rFonts w:ascii="PT Astra Serif" w:hAnsi="PT Astra Serif" w:cs="PT Astra Serif"/>
                <w:b/>
                <w:sz w:val="20"/>
                <w:szCs w:val="20"/>
              </w:rPr>
            </w:pPr>
          </w:p>
          <w:p w14:paraId="4C6AB7F4" w14:textId="77777777" w:rsidR="00BE42B6" w:rsidRDefault="00BE42B6">
            <w:pPr>
              <w:pStyle w:val="afa"/>
              <w:rPr>
                <w:rFonts w:ascii="PT Astra Serif" w:hAnsi="PT Astra Serif" w:cs="PT Astra Serif"/>
                <w:b/>
                <w:sz w:val="20"/>
                <w:szCs w:val="20"/>
              </w:rPr>
            </w:pPr>
          </w:p>
          <w:p w14:paraId="351FF477" w14:textId="77777777" w:rsidR="00BE42B6" w:rsidRDefault="00BE42B6">
            <w:pPr>
              <w:pStyle w:val="afa"/>
              <w:rPr>
                <w:rFonts w:ascii="PT Astra Serif" w:hAnsi="PT Astra Serif" w:cs="PT Astra Serif"/>
                <w:b/>
                <w:sz w:val="20"/>
                <w:szCs w:val="20"/>
              </w:rPr>
            </w:pPr>
          </w:p>
          <w:p w14:paraId="25F2577E" w14:textId="77777777" w:rsidR="00BE42B6" w:rsidRDefault="00BE42B6">
            <w:pPr>
              <w:pStyle w:val="afa"/>
              <w:rPr>
                <w:rFonts w:ascii="PT Astra Serif" w:hAnsi="PT Astra Serif" w:cs="PT Astra Serif"/>
                <w:b/>
                <w:sz w:val="20"/>
                <w:szCs w:val="20"/>
              </w:rPr>
            </w:pPr>
          </w:p>
          <w:p w14:paraId="5D134394" w14:textId="77777777" w:rsidR="00BE42B6" w:rsidRDefault="00BE42B6">
            <w:pPr>
              <w:pStyle w:val="afa"/>
              <w:rPr>
                <w:rFonts w:ascii="PT Astra Serif" w:hAnsi="PT Astra Serif" w:cs="PT Astra Serif"/>
                <w:b/>
                <w:sz w:val="20"/>
                <w:szCs w:val="20"/>
              </w:rPr>
            </w:pPr>
          </w:p>
          <w:p w14:paraId="4714778E" w14:textId="77777777" w:rsidR="00BE42B6" w:rsidRDefault="00BE42B6">
            <w:pPr>
              <w:widowControl w:val="0"/>
              <w:ind w:right="-71"/>
              <w:contextualSpacing/>
              <w:rPr>
                <w:rFonts w:ascii="PT Astra Serif" w:hAnsi="PT Astra Serif" w:cs="PT Astra Serif"/>
                <w:b/>
                <w:sz w:val="20"/>
                <w:szCs w:val="20"/>
              </w:rPr>
            </w:pPr>
          </w:p>
          <w:p w14:paraId="773B66E9" w14:textId="77777777" w:rsidR="00BE42B6" w:rsidRDefault="00BE42B6">
            <w:pPr>
              <w:widowControl w:val="0"/>
              <w:ind w:right="-71"/>
              <w:contextualSpacing/>
              <w:rPr>
                <w:rFonts w:ascii="PT Astra Serif" w:hAnsi="PT Astra Serif" w:cs="PT Astra Serif"/>
                <w:sz w:val="20"/>
                <w:szCs w:val="20"/>
              </w:rPr>
            </w:pPr>
          </w:p>
          <w:p w14:paraId="3CE8012A" w14:textId="77777777" w:rsidR="00BE42B6" w:rsidRDefault="00BE42B6">
            <w:pPr>
              <w:widowControl w:val="0"/>
              <w:ind w:right="-71"/>
              <w:contextualSpacing/>
              <w:rPr>
                <w:rFonts w:ascii="PT Astra Serif" w:hAnsi="PT Astra Serif" w:cs="PT Astra Serif"/>
                <w:sz w:val="20"/>
                <w:szCs w:val="20"/>
              </w:rPr>
            </w:pPr>
          </w:p>
          <w:p w14:paraId="2B81804D" w14:textId="77777777" w:rsidR="00BE42B6" w:rsidRDefault="00BE42B6">
            <w:pPr>
              <w:widowControl w:val="0"/>
              <w:ind w:right="-71"/>
              <w:contextualSpacing/>
              <w:rPr>
                <w:rFonts w:ascii="PT Astra Serif" w:hAnsi="PT Astra Serif" w:cs="PT Astra Serif"/>
                <w:sz w:val="20"/>
                <w:szCs w:val="20"/>
              </w:rPr>
            </w:pPr>
          </w:p>
          <w:p w14:paraId="2223CDDC" w14:textId="77777777" w:rsidR="00BE42B6" w:rsidRDefault="00BE42B6">
            <w:pPr>
              <w:widowControl w:val="0"/>
              <w:ind w:right="-71"/>
              <w:contextualSpacing/>
              <w:rPr>
                <w:rFonts w:ascii="PT Astra Serif" w:hAnsi="PT Astra Serif" w:cs="PT Astra Serif"/>
                <w:sz w:val="20"/>
                <w:szCs w:val="20"/>
              </w:rPr>
            </w:pPr>
          </w:p>
          <w:p w14:paraId="529D3A20" w14:textId="77777777" w:rsidR="00BE42B6" w:rsidRDefault="00BE42B6">
            <w:pPr>
              <w:widowControl w:val="0"/>
              <w:ind w:right="-71"/>
              <w:contextualSpacing/>
              <w:rPr>
                <w:rFonts w:ascii="PT Astra Serif" w:hAnsi="PT Astra Serif" w:cs="PT Astra Serif"/>
                <w:sz w:val="20"/>
                <w:szCs w:val="20"/>
              </w:rPr>
            </w:pPr>
          </w:p>
          <w:p w14:paraId="74CBC938" w14:textId="77777777" w:rsidR="00BE42B6" w:rsidRDefault="00B070E4">
            <w:pPr>
              <w:widowControl w:val="0"/>
              <w:ind w:right="-71"/>
              <w:contextualSpacing/>
              <w:rPr>
                <w:rFonts w:ascii="PT Astra Serif" w:hAnsi="PT Astra Serif" w:cs="PT Astra Serif"/>
                <w:b/>
                <w:sz w:val="20"/>
                <w:szCs w:val="20"/>
              </w:rPr>
            </w:pPr>
            <w:r>
              <w:rPr>
                <w:rFonts w:ascii="PT Astra Serif" w:hAnsi="PT Astra Serif" w:cs="PT Astra Serif"/>
                <w:sz w:val="20"/>
                <w:szCs w:val="20"/>
              </w:rPr>
              <w:t>__________________________ /__________/</w:t>
            </w:r>
          </w:p>
          <w:p w14:paraId="48F36340" w14:textId="77777777" w:rsidR="00BE42B6" w:rsidRDefault="00BE42B6">
            <w:pPr>
              <w:pStyle w:val="afa"/>
              <w:rPr>
                <w:rFonts w:ascii="PT Astra Serif" w:hAnsi="PT Astra Serif" w:cs="PT Astra Serif"/>
                <w:b/>
                <w:sz w:val="20"/>
                <w:szCs w:val="20"/>
              </w:rPr>
            </w:pPr>
          </w:p>
        </w:tc>
      </w:tr>
    </w:tbl>
    <w:p w14:paraId="1E3AE8DA" w14:textId="77777777" w:rsidR="00BE42B6" w:rsidRDefault="00BE42B6">
      <w:pPr>
        <w:widowControl w:val="0"/>
        <w:snapToGrid w:val="0"/>
        <w:contextualSpacing/>
        <w:rPr>
          <w:sz w:val="20"/>
          <w:szCs w:val="20"/>
        </w:rPr>
      </w:pPr>
    </w:p>
    <w:p w14:paraId="5503C431" w14:textId="47314C72" w:rsidR="00BE42B6" w:rsidRDefault="00BE42B6">
      <w:pPr>
        <w:widowControl w:val="0"/>
        <w:snapToGrid w:val="0"/>
        <w:contextualSpacing/>
        <w:rPr>
          <w:sz w:val="20"/>
          <w:szCs w:val="20"/>
        </w:rPr>
      </w:pPr>
    </w:p>
    <w:p w14:paraId="494E852F" w14:textId="645838C2" w:rsidR="009A6C91" w:rsidRDefault="009A6C91">
      <w:pPr>
        <w:widowControl w:val="0"/>
        <w:snapToGrid w:val="0"/>
        <w:contextualSpacing/>
        <w:rPr>
          <w:sz w:val="20"/>
          <w:szCs w:val="20"/>
        </w:rPr>
      </w:pPr>
    </w:p>
    <w:p w14:paraId="27865EC4" w14:textId="68EE5B72" w:rsidR="009A6C91" w:rsidRDefault="009A6C91">
      <w:pPr>
        <w:widowControl w:val="0"/>
        <w:snapToGrid w:val="0"/>
        <w:contextualSpacing/>
        <w:rPr>
          <w:sz w:val="20"/>
          <w:szCs w:val="20"/>
        </w:rPr>
      </w:pPr>
    </w:p>
    <w:p w14:paraId="1B3700E1" w14:textId="282970C3" w:rsidR="009A6C91" w:rsidRDefault="009A6C91">
      <w:pPr>
        <w:widowControl w:val="0"/>
        <w:snapToGrid w:val="0"/>
        <w:contextualSpacing/>
        <w:rPr>
          <w:sz w:val="20"/>
          <w:szCs w:val="20"/>
        </w:rPr>
      </w:pPr>
    </w:p>
    <w:p w14:paraId="58D7A515" w14:textId="77777777" w:rsidR="009A6C91" w:rsidRDefault="009A6C91">
      <w:pPr>
        <w:widowControl w:val="0"/>
        <w:snapToGrid w:val="0"/>
        <w:contextualSpacing/>
        <w:rPr>
          <w:sz w:val="20"/>
          <w:szCs w:val="20"/>
        </w:rPr>
      </w:pPr>
    </w:p>
    <w:p w14:paraId="0C8A7335" w14:textId="77777777" w:rsidR="00BE42B6" w:rsidRDefault="00B070E4">
      <w:pPr>
        <w:widowControl w:val="0"/>
        <w:snapToGrid w:val="0"/>
        <w:ind w:firstLine="709"/>
        <w:contextualSpacing/>
        <w:jc w:val="right"/>
        <w:rPr>
          <w:sz w:val="20"/>
          <w:szCs w:val="20"/>
        </w:rPr>
      </w:pPr>
      <w:r>
        <w:rPr>
          <w:sz w:val="20"/>
          <w:szCs w:val="20"/>
        </w:rPr>
        <w:lastRenderedPageBreak/>
        <w:t xml:space="preserve">Приложение № 1 к Контракту </w:t>
      </w:r>
    </w:p>
    <w:p w14:paraId="36725ED8" w14:textId="292638E8" w:rsidR="00BE42B6" w:rsidRDefault="00B070E4" w:rsidP="009A6C91">
      <w:pPr>
        <w:widowControl w:val="0"/>
        <w:snapToGrid w:val="0"/>
        <w:ind w:firstLine="709"/>
        <w:contextualSpacing/>
        <w:jc w:val="right"/>
        <w:rPr>
          <w:sz w:val="20"/>
          <w:szCs w:val="20"/>
        </w:rPr>
      </w:pPr>
      <w:r>
        <w:rPr>
          <w:sz w:val="20"/>
          <w:szCs w:val="20"/>
        </w:rPr>
        <w:t>от « ___»  ___________ 2026 г. № __________</w:t>
      </w:r>
    </w:p>
    <w:p w14:paraId="5CAD4CD9" w14:textId="77777777" w:rsidR="00BE42B6" w:rsidRDefault="00BE42B6">
      <w:pPr>
        <w:ind w:firstLine="709"/>
        <w:rPr>
          <w:sz w:val="20"/>
          <w:szCs w:val="20"/>
        </w:rPr>
      </w:pPr>
    </w:p>
    <w:p w14:paraId="7F6A0C80" w14:textId="77777777" w:rsidR="00BE42B6" w:rsidRDefault="00BE42B6">
      <w:pPr>
        <w:rPr>
          <w:sz w:val="20"/>
          <w:szCs w:val="20"/>
        </w:rPr>
      </w:pPr>
    </w:p>
    <w:p w14:paraId="226E8B61" w14:textId="77777777" w:rsidR="00BE42B6" w:rsidRDefault="00B070E4">
      <w:pPr>
        <w:keepNext/>
        <w:keepLines/>
        <w:widowControl w:val="0"/>
        <w:suppressLineNumbers/>
        <w:ind w:firstLine="709"/>
        <w:jc w:val="center"/>
        <w:outlineLvl w:val="0"/>
        <w:rPr>
          <w:sz w:val="20"/>
          <w:szCs w:val="20"/>
        </w:rPr>
      </w:pPr>
      <w:r>
        <w:rPr>
          <w:b/>
          <w:sz w:val="20"/>
          <w:szCs w:val="20"/>
        </w:rPr>
        <w:t>ТЕХНИЧЕСКОЕ ЗАДАНИЕ</w:t>
      </w:r>
    </w:p>
    <w:p w14:paraId="05E5CBE7" w14:textId="77777777" w:rsidR="00BE42B6" w:rsidRDefault="00B070E4">
      <w:pPr>
        <w:ind w:firstLine="709"/>
        <w:jc w:val="both"/>
        <w:rPr>
          <w:sz w:val="20"/>
          <w:szCs w:val="20"/>
        </w:rPr>
      </w:pPr>
      <w:r>
        <w:rPr>
          <w:sz w:val="20"/>
          <w:szCs w:val="20"/>
        </w:rPr>
        <w:t>1. Ремонту подлежит автомобилей Государственного заказчика.</w:t>
      </w:r>
    </w:p>
    <w:p w14:paraId="5BCC1137" w14:textId="61237AAD" w:rsidR="00BE42B6" w:rsidRDefault="00B070E4">
      <w:pPr>
        <w:ind w:firstLine="709"/>
        <w:jc w:val="both"/>
        <w:rPr>
          <w:color w:val="000000"/>
          <w:sz w:val="20"/>
          <w:szCs w:val="20"/>
        </w:rPr>
      </w:pPr>
      <w:r>
        <w:rPr>
          <w:sz w:val="20"/>
          <w:szCs w:val="20"/>
        </w:rPr>
        <w:t>2. Место оказания услуг: не далее 2</w:t>
      </w:r>
      <w:r w:rsidR="009A6C91">
        <w:rPr>
          <w:sz w:val="20"/>
          <w:szCs w:val="20"/>
        </w:rPr>
        <w:t>5</w:t>
      </w:r>
      <w:r>
        <w:rPr>
          <w:sz w:val="20"/>
          <w:szCs w:val="20"/>
        </w:rPr>
        <w:t>0 км. От места нахождения Государственного Заказчика.</w:t>
      </w:r>
    </w:p>
    <w:p w14:paraId="3EBD62F1" w14:textId="77777777" w:rsidR="00BE42B6" w:rsidRDefault="00B070E4">
      <w:pPr>
        <w:ind w:firstLine="709"/>
        <w:jc w:val="both"/>
        <w:rPr>
          <w:sz w:val="20"/>
          <w:szCs w:val="20"/>
        </w:rPr>
      </w:pPr>
      <w:r>
        <w:rPr>
          <w:color w:val="000000"/>
          <w:sz w:val="20"/>
          <w:szCs w:val="20"/>
        </w:rPr>
        <w:t>3. Услуги по ремонту включают:</w:t>
      </w:r>
    </w:p>
    <w:p w14:paraId="028989FA" w14:textId="77777777" w:rsidR="00BE42B6" w:rsidRDefault="00B070E4">
      <w:pPr>
        <w:tabs>
          <w:tab w:val="left" w:pos="709"/>
          <w:tab w:val="left" w:pos="993"/>
        </w:tabs>
        <w:ind w:firstLine="709"/>
        <w:jc w:val="both"/>
        <w:rPr>
          <w:sz w:val="20"/>
          <w:szCs w:val="20"/>
        </w:rPr>
      </w:pPr>
      <w:r>
        <w:rPr>
          <w:sz w:val="20"/>
          <w:szCs w:val="20"/>
        </w:rPr>
        <w:t>3.1. Диагностические услуги (компьютерная диагностика двигателя и всех его систем, диагностика трансмиссии и подвески) с устранением неисправностей; слесарные услуги (замена узлов и агрегатов, не подлежащих восстановлению, либо восстановленных ремонтным путем); ремонт узлов и агрегатов (капитальный ремонт двигателя, КПП, редуктора заднего моста, раздаточной коробки); электротехнические услуги (включая ремонт стартеров, генераторов, замен всей электропроводки автомобиля), шиномонтажные услуги (снятие и установка, монтаж, ремонт, балансировка).</w:t>
      </w:r>
    </w:p>
    <w:p w14:paraId="717EE7CD" w14:textId="77777777" w:rsidR="00BE42B6" w:rsidRDefault="00B070E4">
      <w:pPr>
        <w:tabs>
          <w:tab w:val="left" w:pos="709"/>
          <w:tab w:val="left" w:pos="993"/>
        </w:tabs>
        <w:ind w:firstLine="709"/>
        <w:jc w:val="both"/>
        <w:rPr>
          <w:sz w:val="20"/>
          <w:szCs w:val="20"/>
        </w:rPr>
      </w:pPr>
      <w:r>
        <w:rPr>
          <w:sz w:val="20"/>
          <w:szCs w:val="20"/>
        </w:rPr>
        <w:t xml:space="preserve">Для оказания услуг Исполнитель должен иметь в своем распоряжении необходимое оборудование. Оборудование должно соответствовать требованиям ГОСТ 51151-98 «Оборудование гаражное. Требования безопасности и методы контроля». </w:t>
      </w:r>
    </w:p>
    <w:p w14:paraId="2C8F9538" w14:textId="77777777" w:rsidR="00BE42B6" w:rsidRDefault="00B070E4">
      <w:pPr>
        <w:ind w:firstLine="709"/>
        <w:jc w:val="both"/>
        <w:rPr>
          <w:sz w:val="20"/>
          <w:szCs w:val="20"/>
        </w:rPr>
      </w:pPr>
      <w:r>
        <w:rPr>
          <w:sz w:val="20"/>
          <w:szCs w:val="20"/>
        </w:rPr>
        <w:t>3.2. Услуги оказываются с использованием запасных частей Исполнителя.</w:t>
      </w:r>
    </w:p>
    <w:p w14:paraId="1B5C458F" w14:textId="77777777" w:rsidR="00BE42B6" w:rsidRDefault="00B070E4">
      <w:pPr>
        <w:ind w:firstLine="709"/>
        <w:jc w:val="both"/>
        <w:rPr>
          <w:sz w:val="20"/>
          <w:szCs w:val="20"/>
        </w:rPr>
      </w:pPr>
      <w:r>
        <w:rPr>
          <w:sz w:val="20"/>
          <w:szCs w:val="20"/>
        </w:rPr>
        <w:t xml:space="preserve">Предоставленные Исполнителем запчасти, узлы, детали должны быть новыми, ранее не бывшими в эксплуатации, не прошедшими ремонт или восстановление, не должна быть осуществлена замена составных частей, восстановление потребительских свойств, произведены с соблюдением требований нормативных документов (технических условий, государственных стандартов). На все запасные части должны иметься необходимые сопроводительные документы (сертификат соответствия) и предоставляться гарантия не менее срока, установленного заводом-изготовителем. Технические жидкости, используемые при оказании услуг для промывки деталей, предоставляются за счет Исполнителя, оплате Государственным заказчиком не подлежат. Технологическая мойка транспортных средств производится за счет Исполнителя. </w:t>
      </w:r>
    </w:p>
    <w:p w14:paraId="3DE54BFA" w14:textId="77777777" w:rsidR="00BE42B6" w:rsidRDefault="00B070E4">
      <w:pPr>
        <w:ind w:firstLine="709"/>
        <w:jc w:val="both"/>
        <w:rPr>
          <w:spacing w:val="-1"/>
          <w:sz w:val="20"/>
          <w:szCs w:val="20"/>
        </w:rPr>
      </w:pPr>
      <w:r>
        <w:rPr>
          <w:sz w:val="20"/>
          <w:szCs w:val="20"/>
        </w:rPr>
        <w:t>В случае повреждения Исполнителем при оказании услуг по ремонту транспортных средств, демонтаже узлов, агрегатов, запасных частей резьбовых соединений, прокладок, их  замена производится за счет Исполнителя, Государственный заказчик дополнительные расходы не несет.</w:t>
      </w:r>
    </w:p>
    <w:p w14:paraId="20A0852C" w14:textId="77777777" w:rsidR="00BE42B6" w:rsidRDefault="00B070E4">
      <w:pPr>
        <w:ind w:firstLine="709"/>
        <w:jc w:val="both"/>
        <w:rPr>
          <w:spacing w:val="-5"/>
          <w:sz w:val="20"/>
          <w:szCs w:val="20"/>
        </w:rPr>
      </w:pPr>
      <w:r>
        <w:rPr>
          <w:spacing w:val="-1"/>
          <w:sz w:val="20"/>
          <w:szCs w:val="20"/>
        </w:rPr>
        <w:t>По согласованию услуги могут быть выполнены с использованием запасных частей, расходных материалов, предоставленных Государственным заказчиком.</w:t>
      </w:r>
    </w:p>
    <w:p w14:paraId="4921AA2C" w14:textId="77777777" w:rsidR="00BE42B6" w:rsidRDefault="00B070E4">
      <w:pPr>
        <w:ind w:firstLine="709"/>
        <w:jc w:val="both"/>
        <w:rPr>
          <w:sz w:val="20"/>
          <w:szCs w:val="20"/>
        </w:rPr>
      </w:pPr>
      <w:r>
        <w:rPr>
          <w:spacing w:val="-5"/>
          <w:sz w:val="20"/>
          <w:szCs w:val="20"/>
        </w:rPr>
        <w:t>3.3. Исполнитель обязан обеспечить размещение принятого на ремонт транспортного средства в  закрытом помещении на весь период оказания услуг (с момента приема автомобиля от Государственного заказчика до  получения автомобиля Государственным заказчиком).</w:t>
      </w:r>
    </w:p>
    <w:p w14:paraId="2B8A34E0" w14:textId="77777777" w:rsidR="00BE42B6" w:rsidRDefault="00B070E4">
      <w:pPr>
        <w:ind w:firstLine="709"/>
        <w:jc w:val="both"/>
        <w:rPr>
          <w:spacing w:val="-5"/>
          <w:sz w:val="20"/>
          <w:szCs w:val="20"/>
        </w:rPr>
      </w:pPr>
      <w:r>
        <w:rPr>
          <w:sz w:val="20"/>
          <w:szCs w:val="20"/>
        </w:rPr>
        <w:t xml:space="preserve">Исполнитель несет ответственность за сохранность, риск случайной гибели или повреждения транспортного средства, переданного Государственным заказчиком для оказания услуг по ремонту, </w:t>
      </w:r>
      <w:r>
        <w:rPr>
          <w:spacing w:val="-5"/>
          <w:sz w:val="20"/>
          <w:szCs w:val="20"/>
        </w:rPr>
        <w:t>в  том числе его деталей, узлов, комплектующих, дополнительного оборудования</w:t>
      </w:r>
      <w:r>
        <w:rPr>
          <w:sz w:val="20"/>
          <w:szCs w:val="20"/>
        </w:rPr>
        <w:t xml:space="preserve">. В случае наступления вышеуказанных обстоятельств Исполнитель обязан в течение 1 (одного) рабочего дня известить об этом Государственного заказчика. В случае наличия вины Исполнителя за порчу или утрату транспортного средства Государственного заказчика, Исполнитель обязан возместить все понесенные в данном случае убытки Государственного заказчика. </w:t>
      </w:r>
    </w:p>
    <w:p w14:paraId="701B3583" w14:textId="77777777" w:rsidR="00BE42B6" w:rsidRDefault="00B070E4">
      <w:pPr>
        <w:ind w:firstLine="709"/>
        <w:jc w:val="both"/>
        <w:rPr>
          <w:spacing w:val="-5"/>
          <w:sz w:val="20"/>
          <w:szCs w:val="20"/>
        </w:rPr>
      </w:pPr>
      <w:r>
        <w:rPr>
          <w:spacing w:val="-5"/>
          <w:sz w:val="20"/>
          <w:szCs w:val="20"/>
        </w:rPr>
        <w:t xml:space="preserve">4. Перечень услуг, ассортимент необходимых запасных частей и расходных материалов, их  цены указываются в заказе-наряде. Цены на запасные части, используемые для оказания услуг, определены в Приложении № 2, являющемся неотъемлемой частью Контракта. </w:t>
      </w:r>
    </w:p>
    <w:p w14:paraId="5EE0CF02" w14:textId="77777777" w:rsidR="00BE42B6" w:rsidRDefault="00B070E4">
      <w:pPr>
        <w:ind w:right="-187" w:firstLine="709"/>
        <w:jc w:val="both"/>
        <w:rPr>
          <w:sz w:val="20"/>
          <w:szCs w:val="20"/>
        </w:rPr>
      </w:pPr>
      <w:r>
        <w:rPr>
          <w:spacing w:val="-5"/>
          <w:sz w:val="20"/>
          <w:szCs w:val="20"/>
        </w:rPr>
        <w:t>5. Дата приема автомобиля на ремонт, срок оказания услуг, гарантийные сроки на  результат оказанных услуг указывается в заказе-наряде.</w:t>
      </w:r>
    </w:p>
    <w:p w14:paraId="717279A2" w14:textId="77777777" w:rsidR="00BE42B6" w:rsidRDefault="00B070E4">
      <w:pPr>
        <w:tabs>
          <w:tab w:val="left" w:pos="1440"/>
        </w:tabs>
        <w:ind w:right="-96" w:firstLine="709"/>
        <w:jc w:val="both"/>
        <w:rPr>
          <w:sz w:val="20"/>
          <w:szCs w:val="20"/>
        </w:rPr>
      </w:pPr>
      <w:r>
        <w:rPr>
          <w:sz w:val="20"/>
          <w:szCs w:val="20"/>
        </w:rPr>
        <w:t>6. Сроки оказания услуг составляют:</w:t>
      </w:r>
    </w:p>
    <w:p w14:paraId="4FB129FF" w14:textId="77777777" w:rsidR="00BE42B6" w:rsidRDefault="00B070E4">
      <w:pPr>
        <w:tabs>
          <w:tab w:val="left" w:pos="1440"/>
        </w:tabs>
        <w:ind w:right="-96" w:firstLine="709"/>
        <w:jc w:val="both"/>
        <w:rPr>
          <w:sz w:val="20"/>
          <w:szCs w:val="20"/>
        </w:rPr>
      </w:pPr>
      <w:r>
        <w:rPr>
          <w:sz w:val="20"/>
          <w:szCs w:val="20"/>
        </w:rPr>
        <w:t>- услуги по текущему ремонту – не больше 4 рабочих дней.</w:t>
      </w:r>
    </w:p>
    <w:p w14:paraId="5AA4F613" w14:textId="77777777" w:rsidR="00BE42B6" w:rsidRDefault="00B070E4">
      <w:pPr>
        <w:tabs>
          <w:tab w:val="left" w:pos="1440"/>
        </w:tabs>
        <w:ind w:right="-96" w:firstLine="709"/>
        <w:jc w:val="both"/>
        <w:rPr>
          <w:sz w:val="20"/>
          <w:szCs w:val="20"/>
        </w:rPr>
      </w:pPr>
      <w:r>
        <w:rPr>
          <w:sz w:val="20"/>
          <w:szCs w:val="20"/>
        </w:rPr>
        <w:t>- услуги по капитальному ремонту ДВС – не больше 14 рабочих дней.</w:t>
      </w:r>
    </w:p>
    <w:p w14:paraId="058119F6" w14:textId="77777777" w:rsidR="00BE42B6" w:rsidRDefault="00B070E4">
      <w:pPr>
        <w:tabs>
          <w:tab w:val="left" w:pos="1440"/>
        </w:tabs>
        <w:ind w:right="-96" w:firstLine="709"/>
        <w:jc w:val="both"/>
        <w:rPr>
          <w:sz w:val="20"/>
          <w:szCs w:val="20"/>
        </w:rPr>
      </w:pPr>
      <w:r>
        <w:rPr>
          <w:sz w:val="20"/>
          <w:szCs w:val="20"/>
        </w:rPr>
        <w:t>Услуги по замене АКБ – 1 (один) рабочий день.</w:t>
      </w:r>
    </w:p>
    <w:p w14:paraId="44CDAACA" w14:textId="77777777" w:rsidR="00BE42B6" w:rsidRDefault="00B070E4">
      <w:pPr>
        <w:tabs>
          <w:tab w:val="left" w:pos="1440"/>
        </w:tabs>
        <w:ind w:right="-96" w:firstLine="709"/>
        <w:jc w:val="both"/>
        <w:rPr>
          <w:sz w:val="20"/>
          <w:szCs w:val="20"/>
        </w:rPr>
      </w:pPr>
      <w:r>
        <w:rPr>
          <w:sz w:val="20"/>
          <w:szCs w:val="20"/>
        </w:rPr>
        <w:t>Шиномонтажные услуги – 1 (один) рабочий день.</w:t>
      </w:r>
    </w:p>
    <w:p w14:paraId="211DD89B" w14:textId="77777777" w:rsidR="00BE42B6" w:rsidRDefault="00B070E4">
      <w:pPr>
        <w:tabs>
          <w:tab w:val="left" w:pos="426"/>
        </w:tabs>
        <w:ind w:firstLine="709"/>
        <w:jc w:val="both"/>
        <w:rPr>
          <w:color w:val="000000"/>
          <w:spacing w:val="-1"/>
          <w:sz w:val="20"/>
          <w:szCs w:val="20"/>
        </w:rPr>
      </w:pPr>
      <w:r>
        <w:rPr>
          <w:sz w:val="20"/>
          <w:szCs w:val="20"/>
        </w:rPr>
        <w:t xml:space="preserve">7. </w:t>
      </w:r>
      <w:r>
        <w:rPr>
          <w:color w:val="000000"/>
          <w:sz w:val="20"/>
          <w:szCs w:val="20"/>
        </w:rPr>
        <w:t xml:space="preserve">Исполнитель должен обеспечивать приём транспортных средств Государственного заказчика без  предварительной записи, в день обращения (обслуживание транспортных средств Государственного заказчика в  первую очередь). </w:t>
      </w:r>
    </w:p>
    <w:p w14:paraId="110B8841" w14:textId="77777777" w:rsidR="00BE42B6" w:rsidRDefault="00B070E4">
      <w:pPr>
        <w:shd w:val="clear" w:color="auto" w:fill="FFFFFF"/>
        <w:tabs>
          <w:tab w:val="left" w:pos="709"/>
          <w:tab w:val="left" w:pos="993"/>
        </w:tabs>
        <w:ind w:firstLine="709"/>
        <w:jc w:val="both"/>
        <w:rPr>
          <w:sz w:val="20"/>
          <w:szCs w:val="20"/>
        </w:rPr>
      </w:pPr>
      <w:r>
        <w:rPr>
          <w:color w:val="000000"/>
          <w:spacing w:val="-1"/>
          <w:sz w:val="20"/>
          <w:szCs w:val="20"/>
        </w:rPr>
        <w:t xml:space="preserve">8. При оказании любых видов услуг представитель Государственного заказчика может наблюдать весь процесс </w:t>
      </w:r>
      <w:r>
        <w:rPr>
          <w:color w:val="000000"/>
          <w:sz w:val="20"/>
          <w:szCs w:val="20"/>
        </w:rPr>
        <w:t>непосредственно в зоне их проведения.</w:t>
      </w:r>
    </w:p>
    <w:p w14:paraId="0276E635" w14:textId="77777777" w:rsidR="00BE42B6" w:rsidRDefault="00B070E4">
      <w:pPr>
        <w:shd w:val="clear" w:color="auto" w:fill="FFFFFF"/>
        <w:tabs>
          <w:tab w:val="left" w:pos="100"/>
          <w:tab w:val="left" w:pos="993"/>
        </w:tabs>
        <w:ind w:firstLine="709"/>
        <w:jc w:val="both"/>
        <w:rPr>
          <w:color w:val="000000"/>
          <w:spacing w:val="1"/>
          <w:sz w:val="20"/>
          <w:szCs w:val="20"/>
        </w:rPr>
      </w:pPr>
      <w:r>
        <w:rPr>
          <w:sz w:val="20"/>
          <w:szCs w:val="20"/>
        </w:rPr>
        <w:t xml:space="preserve">9. </w:t>
      </w:r>
      <w:r>
        <w:rPr>
          <w:color w:val="000000"/>
          <w:spacing w:val="-1"/>
          <w:sz w:val="20"/>
          <w:szCs w:val="20"/>
        </w:rPr>
        <w:t xml:space="preserve">Согласование с Государственным заказчиком перечня видов услуг по ремонту, диагностике автомобилей. </w:t>
      </w:r>
      <w:r>
        <w:rPr>
          <w:sz w:val="20"/>
          <w:szCs w:val="20"/>
        </w:rPr>
        <w:t>Утилизация отходов от ремонта автомобилей Государственного заказчика.</w:t>
      </w:r>
    </w:p>
    <w:p w14:paraId="266A2266" w14:textId="77777777" w:rsidR="00BE42B6" w:rsidRDefault="00B070E4">
      <w:pPr>
        <w:shd w:val="clear" w:color="auto" w:fill="FFFFFF"/>
        <w:tabs>
          <w:tab w:val="left" w:pos="100"/>
          <w:tab w:val="left" w:pos="993"/>
        </w:tabs>
        <w:ind w:firstLine="709"/>
        <w:jc w:val="both"/>
        <w:rPr>
          <w:color w:val="000000"/>
          <w:sz w:val="20"/>
          <w:szCs w:val="20"/>
        </w:rPr>
      </w:pPr>
      <w:r>
        <w:rPr>
          <w:color w:val="000000"/>
          <w:spacing w:val="1"/>
          <w:sz w:val="20"/>
          <w:szCs w:val="20"/>
        </w:rPr>
        <w:t>10. Исполнитель обязан возвращать представителю Государственного заказчик</w:t>
      </w:r>
      <w:r>
        <w:rPr>
          <w:color w:val="000000"/>
          <w:sz w:val="20"/>
          <w:szCs w:val="20"/>
        </w:rPr>
        <w:t xml:space="preserve">а </w:t>
      </w:r>
      <w:r>
        <w:rPr>
          <w:color w:val="000000"/>
          <w:spacing w:val="1"/>
          <w:sz w:val="20"/>
          <w:szCs w:val="20"/>
        </w:rPr>
        <w:t xml:space="preserve">(за исключением </w:t>
      </w:r>
      <w:r>
        <w:rPr>
          <w:color w:val="000000"/>
          <w:spacing w:val="-1"/>
          <w:sz w:val="20"/>
          <w:szCs w:val="20"/>
        </w:rPr>
        <w:t xml:space="preserve">случаев гарантийного ремонта) </w:t>
      </w:r>
      <w:r>
        <w:rPr>
          <w:color w:val="000000"/>
          <w:spacing w:val="1"/>
          <w:sz w:val="20"/>
          <w:szCs w:val="20"/>
        </w:rPr>
        <w:t>замененные узлы и агрегаты</w:t>
      </w:r>
      <w:r>
        <w:rPr>
          <w:color w:val="000000"/>
          <w:spacing w:val="-1"/>
          <w:sz w:val="20"/>
          <w:szCs w:val="20"/>
        </w:rPr>
        <w:t>, а также запасные части, содержащие цветные и драгоценные металлы.</w:t>
      </w:r>
    </w:p>
    <w:p w14:paraId="50B65DCD" w14:textId="77777777" w:rsidR="00BE42B6" w:rsidRDefault="00B070E4">
      <w:pPr>
        <w:shd w:val="clear" w:color="auto" w:fill="FFFFFF"/>
        <w:tabs>
          <w:tab w:val="left" w:pos="100"/>
          <w:tab w:val="left" w:pos="993"/>
        </w:tabs>
        <w:ind w:firstLine="709"/>
        <w:jc w:val="both"/>
        <w:rPr>
          <w:color w:val="000000"/>
          <w:spacing w:val="-13"/>
          <w:sz w:val="20"/>
          <w:szCs w:val="20"/>
        </w:rPr>
      </w:pPr>
      <w:r>
        <w:rPr>
          <w:color w:val="000000"/>
          <w:sz w:val="20"/>
          <w:szCs w:val="20"/>
        </w:rPr>
        <w:t>11. Исполнитель обязан предоставлять Государственному заказчику надлежащим образом оформленные отчетные документы (счет, счет-фактура, калькуляция запасных частей, акт оказанных услуг и  заказ-наряд с указанием в них индивидуальных данных автотехники и отдельной строкой запасных частей Государственного заказчика, использованных при ремонте без указания их стоимости, и  не  включенных в стоимость услуг), а также, по требованию Государственного заказчика предъявлять соответствующие сертификаты, подробное описание методологии и</w:t>
      </w:r>
      <w:r>
        <w:rPr>
          <w:color w:val="000000"/>
          <w:spacing w:val="-1"/>
          <w:sz w:val="20"/>
          <w:szCs w:val="20"/>
        </w:rPr>
        <w:t xml:space="preserve"> технологии оказания услуг, </w:t>
      </w:r>
      <w:r>
        <w:rPr>
          <w:color w:val="000000"/>
          <w:spacing w:val="-2"/>
          <w:sz w:val="20"/>
          <w:szCs w:val="20"/>
        </w:rPr>
        <w:t xml:space="preserve">включающее: </w:t>
      </w:r>
    </w:p>
    <w:p w14:paraId="7F395B88" w14:textId="5A8DBC0C" w:rsidR="00BE42B6" w:rsidRDefault="00B070E4">
      <w:pPr>
        <w:shd w:val="clear" w:color="auto" w:fill="FFFFFF"/>
        <w:tabs>
          <w:tab w:val="left" w:pos="100"/>
          <w:tab w:val="left" w:pos="284"/>
          <w:tab w:val="left" w:pos="993"/>
        </w:tabs>
        <w:ind w:firstLine="709"/>
        <w:jc w:val="both"/>
        <w:rPr>
          <w:color w:val="000000"/>
          <w:sz w:val="20"/>
          <w:szCs w:val="20"/>
        </w:rPr>
      </w:pPr>
      <w:r>
        <w:rPr>
          <w:color w:val="000000"/>
          <w:spacing w:val="-13"/>
          <w:sz w:val="20"/>
          <w:szCs w:val="20"/>
        </w:rPr>
        <w:lastRenderedPageBreak/>
        <w:t xml:space="preserve">а) </w:t>
      </w:r>
      <w:r>
        <w:rPr>
          <w:color w:val="000000"/>
          <w:spacing w:val="-1"/>
          <w:sz w:val="20"/>
          <w:szCs w:val="20"/>
        </w:rPr>
        <w:t>технологическую карту или подробное описание последовательности и порядка оказания услуг;</w:t>
      </w:r>
    </w:p>
    <w:p w14:paraId="56797D58" w14:textId="77777777" w:rsidR="00BE42B6" w:rsidRDefault="00BE42B6">
      <w:pPr>
        <w:shd w:val="clear" w:color="auto" w:fill="FFFFFF"/>
        <w:tabs>
          <w:tab w:val="left" w:pos="100"/>
          <w:tab w:val="left" w:pos="284"/>
          <w:tab w:val="left" w:pos="993"/>
        </w:tabs>
        <w:ind w:firstLine="709"/>
        <w:jc w:val="both"/>
        <w:rPr>
          <w:color w:val="000000"/>
          <w:sz w:val="20"/>
          <w:szCs w:val="20"/>
        </w:rPr>
      </w:pPr>
    </w:p>
    <w:p w14:paraId="0DCA8C70" w14:textId="77777777" w:rsidR="00BE42B6" w:rsidRDefault="00B070E4">
      <w:pPr>
        <w:shd w:val="clear" w:color="auto" w:fill="FFFFFF"/>
        <w:tabs>
          <w:tab w:val="left" w:pos="100"/>
          <w:tab w:val="left" w:pos="284"/>
          <w:tab w:val="left" w:pos="993"/>
        </w:tabs>
        <w:ind w:firstLine="709"/>
        <w:jc w:val="both"/>
        <w:rPr>
          <w:color w:val="000000"/>
          <w:sz w:val="20"/>
          <w:szCs w:val="20"/>
        </w:rPr>
      </w:pPr>
      <w:r>
        <w:rPr>
          <w:color w:val="000000"/>
          <w:sz w:val="20"/>
          <w:szCs w:val="20"/>
        </w:rPr>
        <w:t>в) описание системы контроля качества.</w:t>
      </w:r>
    </w:p>
    <w:p w14:paraId="2E7A54A5" w14:textId="77777777" w:rsidR="00BE42B6" w:rsidRDefault="00B070E4">
      <w:pPr>
        <w:shd w:val="clear" w:color="auto" w:fill="FFFFFF"/>
        <w:tabs>
          <w:tab w:val="left" w:pos="100"/>
          <w:tab w:val="left" w:pos="993"/>
        </w:tabs>
        <w:ind w:firstLine="709"/>
        <w:jc w:val="both"/>
        <w:rPr>
          <w:sz w:val="20"/>
          <w:szCs w:val="20"/>
        </w:rPr>
      </w:pPr>
      <w:r>
        <w:rPr>
          <w:color w:val="000000"/>
          <w:sz w:val="20"/>
          <w:szCs w:val="20"/>
        </w:rPr>
        <w:t xml:space="preserve">12. Незамедлительно информировать Государственного заказчика об  обнаруженных в ходе ремонта каких-либо дополнительных, не отмеченных в заявке на оказание услуг, неисправностей с указанием ориентировочной стоимости и сроков устранения </w:t>
      </w:r>
      <w:r>
        <w:rPr>
          <w:sz w:val="20"/>
          <w:szCs w:val="20"/>
        </w:rPr>
        <w:t>обнаруженных неисправностей.</w:t>
      </w:r>
    </w:p>
    <w:p w14:paraId="260DFB03" w14:textId="77777777" w:rsidR="00BE42B6" w:rsidRDefault="00B070E4">
      <w:pPr>
        <w:shd w:val="clear" w:color="auto" w:fill="FFFFFF"/>
        <w:tabs>
          <w:tab w:val="left" w:pos="100"/>
          <w:tab w:val="left" w:pos="993"/>
        </w:tabs>
        <w:ind w:firstLine="709"/>
        <w:jc w:val="both"/>
        <w:rPr>
          <w:color w:val="000000"/>
          <w:sz w:val="20"/>
          <w:szCs w:val="20"/>
        </w:rPr>
      </w:pPr>
      <w:r>
        <w:rPr>
          <w:sz w:val="20"/>
          <w:szCs w:val="20"/>
        </w:rPr>
        <w:t xml:space="preserve">13. Для обеспечения качества оказываемых услуг и сроков выполнения заявок на  </w:t>
      </w:r>
      <w:r>
        <w:rPr>
          <w:spacing w:val="4"/>
          <w:sz w:val="20"/>
          <w:szCs w:val="20"/>
        </w:rPr>
        <w:t>ремонт автомобилей Исполнитель обязан</w:t>
      </w:r>
      <w:r>
        <w:rPr>
          <w:sz w:val="20"/>
          <w:szCs w:val="20"/>
        </w:rPr>
        <w:t>:</w:t>
      </w:r>
    </w:p>
    <w:p w14:paraId="016356FE" w14:textId="77777777" w:rsidR="00BE42B6" w:rsidRDefault="00B070E4">
      <w:pPr>
        <w:shd w:val="clear" w:color="auto" w:fill="FFFFFF"/>
        <w:tabs>
          <w:tab w:val="left" w:pos="100"/>
          <w:tab w:val="left" w:pos="993"/>
        </w:tabs>
        <w:ind w:firstLine="709"/>
        <w:jc w:val="both"/>
        <w:rPr>
          <w:color w:val="000000"/>
          <w:sz w:val="20"/>
          <w:szCs w:val="20"/>
        </w:rPr>
      </w:pPr>
      <w:r>
        <w:rPr>
          <w:color w:val="000000"/>
          <w:sz w:val="20"/>
          <w:szCs w:val="20"/>
        </w:rPr>
        <w:t xml:space="preserve">13.1. назначить персонального менеджера для работы с Государственным заказчиком. Сведения о назначении менеджера представляются Государственному заказчику в течение 1 (одного) рабочего дня с момента заключения контракта. </w:t>
      </w:r>
    </w:p>
    <w:p w14:paraId="5B0D0AE4" w14:textId="77777777" w:rsidR="00BE42B6" w:rsidRDefault="00B070E4">
      <w:pPr>
        <w:shd w:val="clear" w:color="auto" w:fill="FFFFFF"/>
        <w:tabs>
          <w:tab w:val="left" w:pos="100"/>
          <w:tab w:val="left" w:pos="993"/>
        </w:tabs>
        <w:ind w:firstLine="709"/>
        <w:jc w:val="both"/>
        <w:rPr>
          <w:color w:val="000000"/>
          <w:sz w:val="20"/>
          <w:szCs w:val="20"/>
        </w:rPr>
      </w:pPr>
      <w:r>
        <w:rPr>
          <w:color w:val="000000"/>
          <w:sz w:val="20"/>
          <w:szCs w:val="20"/>
        </w:rPr>
        <w:t>13.2. назначить из числа работников лиц, ответственных за прием автомобилей Государственного заказчика на ремонт;</w:t>
      </w:r>
    </w:p>
    <w:p w14:paraId="1E67A4A6" w14:textId="77777777" w:rsidR="00BE42B6" w:rsidRDefault="00B070E4">
      <w:pPr>
        <w:shd w:val="clear" w:color="auto" w:fill="FFFFFF"/>
        <w:tabs>
          <w:tab w:val="left" w:pos="100"/>
          <w:tab w:val="left" w:pos="993"/>
        </w:tabs>
        <w:ind w:firstLine="709"/>
        <w:jc w:val="both"/>
        <w:rPr>
          <w:color w:val="000000"/>
          <w:sz w:val="20"/>
          <w:szCs w:val="20"/>
        </w:rPr>
      </w:pPr>
      <w:r>
        <w:rPr>
          <w:color w:val="000000"/>
          <w:sz w:val="20"/>
          <w:szCs w:val="20"/>
        </w:rPr>
        <w:t>13.3. предоставлять консультации специалистов;</w:t>
      </w:r>
    </w:p>
    <w:p w14:paraId="09242EC1" w14:textId="77777777" w:rsidR="00BE42B6" w:rsidRDefault="00B070E4">
      <w:pPr>
        <w:shd w:val="clear" w:color="auto" w:fill="FFFFFF"/>
        <w:tabs>
          <w:tab w:val="left" w:pos="100"/>
          <w:tab w:val="left" w:pos="993"/>
        </w:tabs>
        <w:ind w:firstLine="709"/>
        <w:jc w:val="both"/>
        <w:rPr>
          <w:color w:val="000000"/>
          <w:sz w:val="20"/>
          <w:szCs w:val="20"/>
        </w:rPr>
      </w:pPr>
      <w:r>
        <w:rPr>
          <w:color w:val="000000"/>
          <w:sz w:val="20"/>
          <w:szCs w:val="20"/>
        </w:rPr>
        <w:t>13.4. осуществлять резервирование запчастей на складе;</w:t>
      </w:r>
    </w:p>
    <w:p w14:paraId="4C22494D" w14:textId="77777777" w:rsidR="00BE42B6" w:rsidRDefault="00B070E4">
      <w:pPr>
        <w:shd w:val="clear" w:color="auto" w:fill="FFFFFF"/>
        <w:tabs>
          <w:tab w:val="left" w:pos="100"/>
          <w:tab w:val="left" w:pos="993"/>
        </w:tabs>
        <w:ind w:firstLine="709"/>
        <w:jc w:val="both"/>
        <w:rPr>
          <w:bCs/>
          <w:sz w:val="20"/>
          <w:szCs w:val="20"/>
        </w:rPr>
      </w:pPr>
      <w:r>
        <w:rPr>
          <w:color w:val="000000"/>
          <w:sz w:val="20"/>
          <w:szCs w:val="20"/>
        </w:rPr>
        <w:t>13.5. осуществлять прием на сервисную станцию без предварительной записи.</w:t>
      </w:r>
    </w:p>
    <w:p w14:paraId="5A62E8BC" w14:textId="77777777" w:rsidR="00BE42B6" w:rsidRDefault="00B070E4">
      <w:pPr>
        <w:tabs>
          <w:tab w:val="left" w:pos="399"/>
          <w:tab w:val="left" w:pos="709"/>
          <w:tab w:val="left" w:pos="993"/>
        </w:tabs>
        <w:ind w:firstLine="709"/>
        <w:jc w:val="both"/>
        <w:rPr>
          <w:color w:val="000000"/>
          <w:sz w:val="20"/>
          <w:szCs w:val="20"/>
        </w:rPr>
      </w:pPr>
      <w:r>
        <w:rPr>
          <w:bCs/>
          <w:sz w:val="20"/>
          <w:szCs w:val="20"/>
        </w:rPr>
        <w:t xml:space="preserve">14. Контроль качества оказанных услуг. </w:t>
      </w:r>
      <w:r>
        <w:rPr>
          <w:bCs/>
          <w:color w:val="000000"/>
          <w:sz w:val="20"/>
          <w:szCs w:val="20"/>
        </w:rPr>
        <w:t>Требования к безопасности оказания услуг и  их  результатов:</w:t>
      </w:r>
    </w:p>
    <w:p w14:paraId="1F87655E" w14:textId="77777777" w:rsidR="00BE42B6" w:rsidRDefault="00B070E4">
      <w:pPr>
        <w:tabs>
          <w:tab w:val="left" w:pos="399"/>
          <w:tab w:val="left" w:pos="709"/>
          <w:tab w:val="left" w:pos="993"/>
        </w:tabs>
        <w:ind w:firstLine="709"/>
        <w:jc w:val="both"/>
        <w:rPr>
          <w:color w:val="000000"/>
          <w:sz w:val="20"/>
          <w:szCs w:val="20"/>
        </w:rPr>
      </w:pPr>
      <w:r>
        <w:rPr>
          <w:color w:val="000000"/>
          <w:sz w:val="20"/>
          <w:szCs w:val="20"/>
        </w:rPr>
        <w:t>14.1. Исполнитель обязан обеспечивать оказание услуг в соответствии с установленными нормами и правилами.</w:t>
      </w:r>
    </w:p>
    <w:p w14:paraId="28487E4C" w14:textId="77777777" w:rsidR="00BE42B6" w:rsidRDefault="00B070E4">
      <w:pPr>
        <w:tabs>
          <w:tab w:val="left" w:pos="709"/>
          <w:tab w:val="left" w:pos="993"/>
        </w:tabs>
        <w:ind w:firstLine="709"/>
        <w:jc w:val="both"/>
        <w:rPr>
          <w:color w:val="000000"/>
          <w:sz w:val="20"/>
          <w:szCs w:val="20"/>
        </w:rPr>
      </w:pPr>
      <w:r>
        <w:rPr>
          <w:color w:val="000000"/>
          <w:sz w:val="20"/>
          <w:szCs w:val="20"/>
        </w:rPr>
        <w:t>14.2. Исполнитель обязан выполнять требования к безопасности услуг согласно Межотраслевым правилам по охране труда на автомобильном транспорте (ПОТ Р М-027-2003) и Правилам оказания услуг (выполнения работ) по техническому обслуживанию и ремонту автомототранспортных средств, утвержденным постановлением Правительства РФ от 11.04.2001 № 290.</w:t>
      </w:r>
    </w:p>
    <w:p w14:paraId="0021F777" w14:textId="77777777" w:rsidR="00BE42B6" w:rsidRDefault="00B070E4">
      <w:pPr>
        <w:tabs>
          <w:tab w:val="left" w:pos="709"/>
          <w:tab w:val="left" w:pos="993"/>
        </w:tabs>
        <w:ind w:firstLine="709"/>
        <w:jc w:val="both"/>
        <w:rPr>
          <w:sz w:val="20"/>
          <w:szCs w:val="20"/>
        </w:rPr>
      </w:pPr>
      <w:r>
        <w:rPr>
          <w:color w:val="000000"/>
          <w:sz w:val="20"/>
          <w:szCs w:val="20"/>
        </w:rPr>
        <w:t>14.3. Ремонт автомобилей должен быть произведен с соблюдением технологических процессов, обеспечивать безопасность эксплуатации после проведенного ремонта. Услуги должны оказываться в соответствии с ГОСТ Р 51709-2001 «Автотранспортные средства. Требования безопасности к техническому состоянию и методы проверки» и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утвержденными постановлением Правительства РФ от 23.10.1993 № 1090 (ред. от 04.12.2018) «О Правилах дорожного движения», при наличии сертификата соответствия услуг по ремонту транспортных средств в случаях, предусмотренных законодательством.</w:t>
      </w:r>
    </w:p>
    <w:p w14:paraId="321F3924" w14:textId="77777777" w:rsidR="00BE42B6" w:rsidRDefault="00B070E4">
      <w:pPr>
        <w:tabs>
          <w:tab w:val="left" w:pos="709"/>
          <w:tab w:val="left" w:pos="993"/>
        </w:tabs>
        <w:ind w:firstLine="709"/>
        <w:jc w:val="both"/>
        <w:rPr>
          <w:sz w:val="20"/>
          <w:szCs w:val="20"/>
          <w:lang w:eastAsia="ar-SA"/>
        </w:rPr>
      </w:pPr>
      <w:r>
        <w:rPr>
          <w:sz w:val="20"/>
          <w:szCs w:val="20"/>
        </w:rPr>
        <w:t>14.4. Если установленные запчасти, подвергшиеся техническому контролю или испытаниям, не отвечают установленным требованиям, Государственный заказчик может отказаться от них, а Исполнитель должен заменить забракованные детали без каких-либо дополнительных затрат со стороны Государственного заказчик</w:t>
      </w:r>
      <w:r>
        <w:rPr>
          <w:color w:val="000000"/>
          <w:sz w:val="20"/>
          <w:szCs w:val="20"/>
        </w:rPr>
        <w:t>а</w:t>
      </w:r>
      <w:r>
        <w:rPr>
          <w:sz w:val="20"/>
          <w:szCs w:val="20"/>
        </w:rPr>
        <w:t>.</w:t>
      </w:r>
    </w:p>
    <w:p w14:paraId="72DFFAA9" w14:textId="77777777" w:rsidR="00BE42B6" w:rsidRDefault="00B070E4">
      <w:pPr>
        <w:widowControl w:val="0"/>
        <w:ind w:firstLine="709"/>
        <w:jc w:val="both"/>
        <w:rPr>
          <w:sz w:val="20"/>
          <w:szCs w:val="20"/>
        </w:rPr>
      </w:pPr>
      <w:r>
        <w:rPr>
          <w:sz w:val="20"/>
          <w:szCs w:val="20"/>
          <w:lang w:eastAsia="ar-SA"/>
        </w:rPr>
        <w:t>15. Государственный заказчик получает автомобиль с ремонта только при предъявлении документа, подтверждающего полномочия обратившегося за автомобилем лица.</w:t>
      </w:r>
    </w:p>
    <w:p w14:paraId="15A012CB" w14:textId="77777777" w:rsidR="00BE42B6" w:rsidRDefault="00B070E4">
      <w:pPr>
        <w:widowControl w:val="0"/>
        <w:ind w:firstLine="709"/>
        <w:jc w:val="both"/>
        <w:rPr>
          <w:sz w:val="20"/>
          <w:szCs w:val="20"/>
        </w:rPr>
      </w:pPr>
      <w:r>
        <w:rPr>
          <w:sz w:val="20"/>
          <w:szCs w:val="20"/>
        </w:rPr>
        <w:t>16. Государственный заказчик обязан при получении автомобиля проверить с участием Исполнителя комплектность и техническое состояние автомобиля, соответствие оказанных услуг сведениям, указанным в заказе-наряде, исправность узлов и агрегатов, подвергшихся ремонту.</w:t>
      </w:r>
    </w:p>
    <w:p w14:paraId="38FDB0B7" w14:textId="77777777" w:rsidR="00BE42B6" w:rsidRDefault="00BE42B6">
      <w:pPr>
        <w:widowControl w:val="0"/>
        <w:ind w:firstLine="709"/>
        <w:jc w:val="both"/>
        <w:rPr>
          <w:sz w:val="20"/>
          <w:szCs w:val="20"/>
        </w:rPr>
      </w:pPr>
    </w:p>
    <w:p w14:paraId="77713471" w14:textId="77777777" w:rsidR="00BE42B6" w:rsidRDefault="00BE42B6">
      <w:pPr>
        <w:keepNext/>
        <w:keepLines/>
        <w:widowControl w:val="0"/>
        <w:suppressLineNumbers/>
        <w:ind w:firstLine="709"/>
        <w:jc w:val="center"/>
        <w:outlineLvl w:val="0"/>
        <w:rPr>
          <w:b/>
          <w:sz w:val="20"/>
          <w:szCs w:val="20"/>
        </w:rPr>
      </w:pPr>
    </w:p>
    <w:p w14:paraId="4CF5DCB2" w14:textId="77777777" w:rsidR="00BE42B6" w:rsidRDefault="00B070E4">
      <w:pPr>
        <w:tabs>
          <w:tab w:val="left" w:pos="0"/>
        </w:tabs>
        <w:jc w:val="center"/>
        <w:rPr>
          <w:b/>
          <w:sz w:val="20"/>
          <w:szCs w:val="20"/>
        </w:rPr>
      </w:pPr>
      <w:r>
        <w:rPr>
          <w:b/>
          <w:sz w:val="20"/>
          <w:szCs w:val="20"/>
        </w:rPr>
        <w:t>Подписи сторон:</w:t>
      </w:r>
    </w:p>
    <w:p w14:paraId="0F206611" w14:textId="77777777" w:rsidR="00BE42B6" w:rsidRDefault="00BE42B6">
      <w:pPr>
        <w:tabs>
          <w:tab w:val="left" w:pos="500"/>
          <w:tab w:val="center" w:pos="3312"/>
        </w:tabs>
        <w:jc w:val="both"/>
        <w:rPr>
          <w:b/>
          <w:sz w:val="20"/>
          <w:szCs w:val="20"/>
        </w:rPr>
      </w:pPr>
    </w:p>
    <w:p w14:paraId="68F86600" w14:textId="77777777" w:rsidR="00BE42B6" w:rsidRDefault="00B070E4">
      <w:pPr>
        <w:tabs>
          <w:tab w:val="left" w:pos="500"/>
          <w:tab w:val="center" w:pos="3312"/>
        </w:tabs>
        <w:jc w:val="both"/>
        <w:rPr>
          <w:sz w:val="20"/>
          <w:szCs w:val="20"/>
        </w:rPr>
      </w:pPr>
      <w:r>
        <w:rPr>
          <w:b/>
          <w:sz w:val="20"/>
          <w:szCs w:val="20"/>
        </w:rPr>
        <w:t xml:space="preserve">Государственный заказчик: </w:t>
      </w:r>
      <w:r>
        <w:rPr>
          <w:b/>
          <w:sz w:val="20"/>
          <w:szCs w:val="20"/>
        </w:rPr>
        <w:tab/>
      </w:r>
      <w:r>
        <w:rPr>
          <w:b/>
          <w:sz w:val="20"/>
          <w:szCs w:val="20"/>
        </w:rPr>
        <w:tab/>
      </w:r>
      <w:r>
        <w:rPr>
          <w:b/>
          <w:sz w:val="20"/>
          <w:szCs w:val="20"/>
        </w:rPr>
        <w:tab/>
      </w:r>
      <w:r>
        <w:rPr>
          <w:b/>
          <w:sz w:val="20"/>
          <w:szCs w:val="20"/>
        </w:rPr>
        <w:tab/>
      </w:r>
      <w:r>
        <w:rPr>
          <w:b/>
          <w:sz w:val="20"/>
          <w:szCs w:val="20"/>
        </w:rPr>
        <w:tab/>
        <w:t xml:space="preserve">                          Исполнитель:</w:t>
      </w:r>
    </w:p>
    <w:p w14:paraId="3CC28CAE" w14:textId="77777777" w:rsidR="00164449" w:rsidRDefault="009A6C91">
      <w:pPr>
        <w:tabs>
          <w:tab w:val="left" w:pos="500"/>
          <w:tab w:val="center" w:pos="3312"/>
        </w:tabs>
        <w:jc w:val="both"/>
        <w:rPr>
          <w:sz w:val="20"/>
          <w:szCs w:val="20"/>
        </w:rPr>
      </w:pPr>
      <w:r>
        <w:rPr>
          <w:sz w:val="20"/>
          <w:szCs w:val="20"/>
        </w:rPr>
        <w:t xml:space="preserve">ФКУ ИК-18 УФСИН России </w:t>
      </w:r>
    </w:p>
    <w:p w14:paraId="441B3E76" w14:textId="5DA2772B" w:rsidR="00BE42B6" w:rsidRDefault="009A6C91">
      <w:pPr>
        <w:tabs>
          <w:tab w:val="left" w:pos="500"/>
          <w:tab w:val="center" w:pos="3312"/>
        </w:tabs>
        <w:jc w:val="both"/>
        <w:rPr>
          <w:sz w:val="20"/>
          <w:szCs w:val="20"/>
        </w:rPr>
      </w:pPr>
      <w:r>
        <w:rPr>
          <w:sz w:val="20"/>
          <w:szCs w:val="20"/>
        </w:rPr>
        <w:t>по Республике Мордовия</w:t>
      </w:r>
    </w:p>
    <w:p w14:paraId="643809C2" w14:textId="77777777" w:rsidR="00BE42B6" w:rsidRDefault="00BE42B6">
      <w:pPr>
        <w:tabs>
          <w:tab w:val="left" w:pos="500"/>
          <w:tab w:val="center" w:pos="3312"/>
        </w:tabs>
        <w:jc w:val="both"/>
        <w:rPr>
          <w:sz w:val="20"/>
          <w:szCs w:val="20"/>
        </w:rPr>
      </w:pPr>
    </w:p>
    <w:p w14:paraId="54DB4FF6" w14:textId="785FE481" w:rsidR="00BE42B6" w:rsidRDefault="00B070E4">
      <w:pPr>
        <w:widowControl w:val="0"/>
        <w:jc w:val="both"/>
        <w:rPr>
          <w:sz w:val="20"/>
          <w:szCs w:val="20"/>
        </w:rPr>
      </w:pPr>
      <w:r>
        <w:rPr>
          <w:sz w:val="20"/>
          <w:szCs w:val="20"/>
        </w:rPr>
        <w:t xml:space="preserve">__________________ </w:t>
      </w:r>
      <w:r w:rsidR="00164449">
        <w:rPr>
          <w:sz w:val="20"/>
          <w:szCs w:val="20"/>
        </w:rPr>
        <w:t xml:space="preserve">А.П. </w:t>
      </w:r>
      <w:proofErr w:type="spellStart"/>
      <w:r w:rsidR="00164449">
        <w:rPr>
          <w:sz w:val="20"/>
          <w:szCs w:val="20"/>
        </w:rPr>
        <w:t>Шумкин</w:t>
      </w:r>
      <w:proofErr w:type="spellEnd"/>
      <w:r>
        <w:rPr>
          <w:sz w:val="20"/>
          <w:szCs w:val="20"/>
        </w:rPr>
        <w:tab/>
      </w:r>
      <w:r>
        <w:rPr>
          <w:sz w:val="20"/>
          <w:szCs w:val="20"/>
        </w:rPr>
        <w:tab/>
      </w:r>
      <w:r>
        <w:rPr>
          <w:sz w:val="20"/>
          <w:szCs w:val="20"/>
        </w:rPr>
        <w:tab/>
        <w:t xml:space="preserve">                                       _______________/______________/</w:t>
      </w:r>
    </w:p>
    <w:p w14:paraId="7C976D33" w14:textId="77777777" w:rsidR="00BE42B6" w:rsidRDefault="00BE42B6">
      <w:pPr>
        <w:widowControl w:val="0"/>
        <w:jc w:val="both"/>
        <w:rPr>
          <w:sz w:val="20"/>
          <w:szCs w:val="20"/>
        </w:rPr>
      </w:pPr>
    </w:p>
    <w:p w14:paraId="58453FC0" w14:textId="77777777" w:rsidR="00BE42B6" w:rsidRDefault="00BE42B6">
      <w:pPr>
        <w:widowControl w:val="0"/>
        <w:jc w:val="both"/>
        <w:rPr>
          <w:sz w:val="20"/>
          <w:szCs w:val="20"/>
        </w:rPr>
      </w:pPr>
    </w:p>
    <w:p w14:paraId="73AB9D43" w14:textId="77777777" w:rsidR="00BE42B6" w:rsidRDefault="00BE42B6">
      <w:pPr>
        <w:widowControl w:val="0"/>
        <w:jc w:val="both"/>
        <w:rPr>
          <w:sz w:val="20"/>
          <w:szCs w:val="20"/>
        </w:rPr>
      </w:pPr>
    </w:p>
    <w:p w14:paraId="19BCFE7D" w14:textId="77777777" w:rsidR="00BE42B6" w:rsidRDefault="00BE42B6">
      <w:pPr>
        <w:widowControl w:val="0"/>
        <w:jc w:val="both"/>
        <w:rPr>
          <w:sz w:val="20"/>
          <w:szCs w:val="20"/>
        </w:rPr>
      </w:pPr>
    </w:p>
    <w:p w14:paraId="027BD1AA" w14:textId="77777777" w:rsidR="00BE42B6" w:rsidRDefault="00BE42B6">
      <w:pPr>
        <w:widowControl w:val="0"/>
        <w:jc w:val="both"/>
        <w:rPr>
          <w:sz w:val="20"/>
          <w:szCs w:val="20"/>
        </w:rPr>
      </w:pPr>
    </w:p>
    <w:p w14:paraId="63270879" w14:textId="77777777" w:rsidR="00BE42B6" w:rsidRDefault="00BE42B6">
      <w:pPr>
        <w:widowControl w:val="0"/>
        <w:jc w:val="both"/>
        <w:rPr>
          <w:sz w:val="20"/>
          <w:szCs w:val="20"/>
        </w:rPr>
      </w:pPr>
    </w:p>
    <w:p w14:paraId="6B7D001E" w14:textId="77777777" w:rsidR="00BE42B6" w:rsidRDefault="00BE42B6">
      <w:pPr>
        <w:widowControl w:val="0"/>
        <w:jc w:val="both"/>
        <w:rPr>
          <w:sz w:val="20"/>
          <w:szCs w:val="20"/>
        </w:rPr>
      </w:pPr>
    </w:p>
    <w:p w14:paraId="357A80E6" w14:textId="77777777" w:rsidR="00BE42B6" w:rsidRDefault="00BE42B6">
      <w:pPr>
        <w:widowControl w:val="0"/>
        <w:jc w:val="both"/>
        <w:rPr>
          <w:sz w:val="20"/>
          <w:szCs w:val="20"/>
        </w:rPr>
      </w:pPr>
    </w:p>
    <w:p w14:paraId="37AFD717" w14:textId="77777777" w:rsidR="00BE42B6" w:rsidRDefault="00BE42B6">
      <w:pPr>
        <w:widowControl w:val="0"/>
        <w:jc w:val="both"/>
        <w:rPr>
          <w:sz w:val="20"/>
          <w:szCs w:val="20"/>
        </w:rPr>
      </w:pPr>
    </w:p>
    <w:p w14:paraId="6FDB5788" w14:textId="77777777" w:rsidR="00BE42B6" w:rsidRDefault="00BE42B6">
      <w:pPr>
        <w:widowControl w:val="0"/>
        <w:jc w:val="both"/>
        <w:rPr>
          <w:sz w:val="20"/>
          <w:szCs w:val="20"/>
        </w:rPr>
      </w:pPr>
    </w:p>
    <w:p w14:paraId="4CB9F5DD" w14:textId="77777777" w:rsidR="00BE42B6" w:rsidRDefault="00BE42B6">
      <w:pPr>
        <w:widowControl w:val="0"/>
        <w:jc w:val="both"/>
        <w:rPr>
          <w:sz w:val="20"/>
          <w:szCs w:val="20"/>
        </w:rPr>
      </w:pPr>
    </w:p>
    <w:p w14:paraId="151A0A10" w14:textId="77777777" w:rsidR="00BE42B6" w:rsidRDefault="00BE42B6">
      <w:pPr>
        <w:widowControl w:val="0"/>
        <w:jc w:val="both"/>
        <w:rPr>
          <w:sz w:val="20"/>
          <w:szCs w:val="20"/>
        </w:rPr>
      </w:pPr>
    </w:p>
    <w:p w14:paraId="2300B512" w14:textId="77777777" w:rsidR="00BE42B6" w:rsidRDefault="00BE42B6">
      <w:pPr>
        <w:widowControl w:val="0"/>
        <w:jc w:val="both"/>
        <w:rPr>
          <w:sz w:val="20"/>
          <w:szCs w:val="20"/>
        </w:rPr>
      </w:pPr>
    </w:p>
    <w:p w14:paraId="6D2F4249" w14:textId="77777777" w:rsidR="00BE42B6" w:rsidRDefault="00BE42B6">
      <w:pPr>
        <w:widowControl w:val="0"/>
        <w:jc w:val="both"/>
        <w:rPr>
          <w:sz w:val="20"/>
          <w:szCs w:val="20"/>
        </w:rPr>
      </w:pPr>
    </w:p>
    <w:p w14:paraId="490EE70D" w14:textId="77777777" w:rsidR="00BE42B6" w:rsidRDefault="00BE42B6">
      <w:pPr>
        <w:widowControl w:val="0"/>
        <w:jc w:val="both"/>
        <w:rPr>
          <w:sz w:val="20"/>
          <w:szCs w:val="20"/>
        </w:rPr>
      </w:pPr>
    </w:p>
    <w:p w14:paraId="5BC2B35D" w14:textId="77777777" w:rsidR="00BE42B6" w:rsidRDefault="00BE42B6">
      <w:pPr>
        <w:widowControl w:val="0"/>
        <w:jc w:val="both"/>
        <w:rPr>
          <w:sz w:val="20"/>
          <w:szCs w:val="20"/>
        </w:rPr>
      </w:pPr>
    </w:p>
    <w:p w14:paraId="5767E83A" w14:textId="11CE1716" w:rsidR="00BE42B6" w:rsidRDefault="00BE42B6">
      <w:pPr>
        <w:widowControl w:val="0"/>
        <w:jc w:val="both"/>
        <w:rPr>
          <w:sz w:val="20"/>
          <w:szCs w:val="20"/>
        </w:rPr>
      </w:pPr>
    </w:p>
    <w:p w14:paraId="2A5861F6" w14:textId="1BB2F256" w:rsidR="00164449" w:rsidRDefault="00164449">
      <w:pPr>
        <w:widowControl w:val="0"/>
        <w:jc w:val="both"/>
        <w:rPr>
          <w:sz w:val="20"/>
          <w:szCs w:val="20"/>
        </w:rPr>
      </w:pPr>
    </w:p>
    <w:p w14:paraId="3B078A29" w14:textId="77777777" w:rsidR="00164449" w:rsidRDefault="00164449">
      <w:pPr>
        <w:widowControl w:val="0"/>
        <w:jc w:val="both"/>
        <w:rPr>
          <w:sz w:val="20"/>
          <w:szCs w:val="20"/>
        </w:rPr>
      </w:pPr>
    </w:p>
    <w:p w14:paraId="4844D30F" w14:textId="77777777" w:rsidR="00BE42B6" w:rsidRDefault="00B070E4">
      <w:pPr>
        <w:widowControl w:val="0"/>
        <w:snapToGrid w:val="0"/>
        <w:ind w:firstLine="709"/>
        <w:contextualSpacing/>
        <w:jc w:val="right"/>
        <w:rPr>
          <w:sz w:val="20"/>
          <w:szCs w:val="20"/>
        </w:rPr>
      </w:pPr>
      <w:r>
        <w:rPr>
          <w:sz w:val="20"/>
          <w:szCs w:val="20"/>
        </w:rPr>
        <w:lastRenderedPageBreak/>
        <w:t xml:space="preserve">Приложение № 2 к Контракту </w:t>
      </w:r>
    </w:p>
    <w:p w14:paraId="1361C610" w14:textId="77777777" w:rsidR="00BE42B6" w:rsidRDefault="00BE42B6">
      <w:pPr>
        <w:widowControl w:val="0"/>
        <w:snapToGrid w:val="0"/>
        <w:ind w:firstLine="709"/>
        <w:contextualSpacing/>
        <w:jc w:val="right"/>
        <w:rPr>
          <w:sz w:val="20"/>
          <w:szCs w:val="20"/>
        </w:rPr>
      </w:pPr>
    </w:p>
    <w:p w14:paraId="28F7FE99" w14:textId="2B4C1439" w:rsidR="00BE42B6" w:rsidRDefault="00B070E4">
      <w:pPr>
        <w:widowControl w:val="0"/>
        <w:snapToGrid w:val="0"/>
        <w:ind w:firstLine="709"/>
        <w:contextualSpacing/>
        <w:jc w:val="right"/>
        <w:rPr>
          <w:sz w:val="20"/>
          <w:szCs w:val="20"/>
        </w:rPr>
      </w:pPr>
      <w:r>
        <w:rPr>
          <w:sz w:val="20"/>
          <w:szCs w:val="20"/>
        </w:rPr>
        <w:t>от «___»  _________ 2026г. № __________</w:t>
      </w:r>
    </w:p>
    <w:p w14:paraId="4CEF028E" w14:textId="77777777" w:rsidR="00BE42B6" w:rsidRDefault="00BE42B6">
      <w:pPr>
        <w:pStyle w:val="ConsPlusNormal1"/>
        <w:ind w:firstLine="709"/>
        <w:jc w:val="center"/>
        <w:rPr>
          <w:rFonts w:ascii="Times New Roman" w:hAnsi="Times New Roman" w:cs="Times New Roman"/>
          <w:sz w:val="20"/>
          <w:szCs w:val="20"/>
        </w:rPr>
      </w:pPr>
    </w:p>
    <w:p w14:paraId="0841ECAA" w14:textId="77777777" w:rsidR="00BE42B6" w:rsidRDefault="00BE42B6">
      <w:pPr>
        <w:widowControl w:val="0"/>
        <w:contextualSpacing/>
        <w:jc w:val="center"/>
        <w:rPr>
          <w:rFonts w:eastAsia="Tahoma"/>
          <w:color w:val="000000"/>
          <w:sz w:val="20"/>
          <w:szCs w:val="20"/>
          <w:lang w:bidi="ru-RU"/>
        </w:rPr>
      </w:pPr>
    </w:p>
    <w:p w14:paraId="6420D886" w14:textId="77777777" w:rsidR="00BE42B6" w:rsidRDefault="00B070E4">
      <w:pPr>
        <w:shd w:val="clear" w:color="auto" w:fill="FFFFFF"/>
        <w:jc w:val="center"/>
        <w:rPr>
          <w:b/>
          <w:spacing w:val="-6"/>
        </w:rPr>
      </w:pPr>
      <w:r>
        <w:rPr>
          <w:b/>
          <w:spacing w:val="-6"/>
        </w:rPr>
        <w:t>П Е Р Е Ч Е Н Ь</w:t>
      </w:r>
    </w:p>
    <w:p w14:paraId="2E02CC8E" w14:textId="130FC0D2" w:rsidR="00BE42B6" w:rsidRPr="00164449" w:rsidRDefault="00B070E4" w:rsidP="00164449">
      <w:pPr>
        <w:shd w:val="clear" w:color="auto" w:fill="FFFFFF"/>
        <w:jc w:val="both"/>
        <w:rPr>
          <w:rFonts w:ascii="PT Astra Serif" w:hAnsi="PT Astra Serif"/>
          <w:sz w:val="22"/>
          <w:szCs w:val="22"/>
        </w:rPr>
      </w:pPr>
      <w:r>
        <w:rPr>
          <w:b/>
          <w:spacing w:val="-6"/>
        </w:rPr>
        <w:t xml:space="preserve">работ по техническому обслуживанию и ремонту </w:t>
      </w:r>
      <w:r w:rsidR="00164449">
        <w:rPr>
          <w:b/>
          <w:spacing w:val="-6"/>
        </w:rPr>
        <w:t>служебного автомобиля</w:t>
      </w:r>
      <w:r>
        <w:rPr>
          <w:b/>
          <w:spacing w:val="-6"/>
        </w:rPr>
        <w:t xml:space="preserve">: </w:t>
      </w:r>
      <w:bookmarkStart w:id="2" w:name="_Hlk237272361"/>
      <w:r w:rsidR="00164449" w:rsidRPr="00164449">
        <w:rPr>
          <w:rFonts w:ascii="PT Astra Serif" w:eastAsia="Tahoma" w:hAnsi="PT Astra Serif"/>
          <w:bCs/>
          <w:color w:val="000000"/>
          <w:spacing w:val="-6"/>
          <w:sz w:val="22"/>
          <w:szCs w:val="22"/>
          <w:lang w:val="en-US" w:bidi="ru-RU"/>
        </w:rPr>
        <w:t>Ford</w:t>
      </w:r>
      <w:r w:rsidR="00164449" w:rsidRPr="00164449">
        <w:rPr>
          <w:rFonts w:ascii="PT Astra Serif" w:eastAsia="Tahoma" w:hAnsi="PT Astra Serif"/>
          <w:bCs/>
          <w:color w:val="000000"/>
          <w:spacing w:val="-6"/>
          <w:sz w:val="22"/>
          <w:szCs w:val="22"/>
          <w:lang w:bidi="ru-RU"/>
        </w:rPr>
        <w:t xml:space="preserve"> </w:t>
      </w:r>
      <w:r w:rsidR="00164449" w:rsidRPr="00164449">
        <w:rPr>
          <w:rFonts w:ascii="PT Astra Serif" w:eastAsia="Tahoma" w:hAnsi="PT Astra Serif"/>
          <w:bCs/>
          <w:color w:val="000000"/>
          <w:spacing w:val="-6"/>
          <w:sz w:val="22"/>
          <w:szCs w:val="22"/>
          <w:lang w:val="en-US" w:bidi="ru-RU"/>
        </w:rPr>
        <w:t>Mondeo</w:t>
      </w:r>
      <w:r w:rsidR="00164449" w:rsidRPr="00164449">
        <w:rPr>
          <w:rFonts w:ascii="PT Astra Serif" w:eastAsia="Tahoma" w:hAnsi="PT Astra Serif"/>
          <w:bCs/>
          <w:color w:val="000000"/>
          <w:spacing w:val="-6"/>
          <w:sz w:val="22"/>
          <w:szCs w:val="22"/>
          <w:lang w:bidi="ru-RU"/>
        </w:rPr>
        <w:t xml:space="preserve"> </w:t>
      </w:r>
      <w:r w:rsidR="00164449">
        <w:rPr>
          <w:rFonts w:ascii="PT Astra Serif" w:eastAsia="Tahoma" w:hAnsi="PT Astra Serif"/>
          <w:bCs/>
          <w:color w:val="000000"/>
          <w:spacing w:val="-6"/>
          <w:sz w:val="22"/>
          <w:szCs w:val="22"/>
          <w:lang w:bidi="ru-RU"/>
        </w:rPr>
        <w:t>К227КР</w:t>
      </w:r>
      <w:bookmarkEnd w:id="2"/>
    </w:p>
    <w:p w14:paraId="2BC23517" w14:textId="77777777" w:rsidR="00164449" w:rsidRPr="00164449" w:rsidRDefault="00164449" w:rsidP="00164449">
      <w:pPr>
        <w:shd w:val="clear" w:color="auto" w:fill="FFFFFF"/>
        <w:jc w:val="center"/>
        <w:rPr>
          <w:rFonts w:cs="Courier New"/>
          <w:b/>
          <w:bCs/>
          <w:sz w:val="20"/>
          <w:szCs w:val="20"/>
        </w:rPr>
      </w:pPr>
    </w:p>
    <w:tbl>
      <w:tblPr>
        <w:tblW w:w="971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562"/>
        <w:gridCol w:w="1248"/>
        <w:gridCol w:w="1141"/>
        <w:gridCol w:w="1262"/>
        <w:gridCol w:w="1417"/>
        <w:gridCol w:w="1543"/>
      </w:tblGrid>
      <w:tr w:rsidR="00164449" w:rsidRPr="00164449" w14:paraId="366DF66B" w14:textId="77777777" w:rsidTr="00260650">
        <w:tc>
          <w:tcPr>
            <w:tcW w:w="538" w:type="dxa"/>
            <w:shd w:val="clear" w:color="auto" w:fill="auto"/>
          </w:tcPr>
          <w:p w14:paraId="547B736B" w14:textId="77777777" w:rsidR="00164449" w:rsidRPr="00164449" w:rsidRDefault="00164449" w:rsidP="00164449">
            <w:pPr>
              <w:shd w:val="clear" w:color="auto" w:fill="FFFFFF"/>
              <w:jc w:val="center"/>
              <w:rPr>
                <w:rFonts w:cs="Courier New"/>
                <w:b/>
                <w:bCs/>
                <w:sz w:val="20"/>
                <w:szCs w:val="20"/>
              </w:rPr>
            </w:pPr>
            <w:r w:rsidRPr="00164449">
              <w:rPr>
                <w:rFonts w:cs="Courier New"/>
                <w:b/>
                <w:bCs/>
                <w:sz w:val="20"/>
                <w:szCs w:val="20"/>
              </w:rPr>
              <w:t>№</w:t>
            </w:r>
          </w:p>
        </w:tc>
        <w:tc>
          <w:tcPr>
            <w:tcW w:w="2562" w:type="dxa"/>
            <w:shd w:val="clear" w:color="auto" w:fill="auto"/>
          </w:tcPr>
          <w:p w14:paraId="1F07B554" w14:textId="77777777" w:rsidR="00164449" w:rsidRPr="00164449" w:rsidRDefault="00164449" w:rsidP="00164449">
            <w:pPr>
              <w:shd w:val="clear" w:color="auto" w:fill="FFFFFF"/>
              <w:jc w:val="center"/>
              <w:rPr>
                <w:rFonts w:cs="Courier New"/>
                <w:b/>
                <w:bCs/>
                <w:sz w:val="20"/>
                <w:szCs w:val="20"/>
              </w:rPr>
            </w:pPr>
            <w:r w:rsidRPr="00164449">
              <w:rPr>
                <w:rFonts w:cs="Courier New"/>
                <w:b/>
                <w:bCs/>
                <w:sz w:val="20"/>
                <w:szCs w:val="20"/>
              </w:rPr>
              <w:t>Наименование работ</w:t>
            </w:r>
          </w:p>
        </w:tc>
        <w:tc>
          <w:tcPr>
            <w:tcW w:w="1248" w:type="dxa"/>
            <w:shd w:val="clear" w:color="auto" w:fill="auto"/>
          </w:tcPr>
          <w:p w14:paraId="05C408BF" w14:textId="77777777" w:rsidR="00164449" w:rsidRPr="00164449" w:rsidRDefault="00164449" w:rsidP="00164449">
            <w:pPr>
              <w:shd w:val="clear" w:color="auto" w:fill="FFFFFF"/>
              <w:jc w:val="center"/>
              <w:rPr>
                <w:rFonts w:cs="Courier New"/>
                <w:b/>
                <w:bCs/>
                <w:sz w:val="20"/>
                <w:szCs w:val="20"/>
              </w:rPr>
            </w:pPr>
            <w:r w:rsidRPr="00164449">
              <w:rPr>
                <w:rFonts w:cs="Courier New"/>
                <w:b/>
                <w:bCs/>
                <w:sz w:val="20"/>
                <w:szCs w:val="20"/>
              </w:rPr>
              <w:t>Кол-во</w:t>
            </w:r>
          </w:p>
        </w:tc>
        <w:tc>
          <w:tcPr>
            <w:tcW w:w="1141" w:type="dxa"/>
          </w:tcPr>
          <w:p w14:paraId="4C9047D3" w14:textId="77777777" w:rsidR="00164449" w:rsidRPr="00164449" w:rsidRDefault="00164449" w:rsidP="00164449">
            <w:pPr>
              <w:shd w:val="clear" w:color="auto" w:fill="FFFFFF"/>
              <w:jc w:val="center"/>
              <w:rPr>
                <w:rFonts w:cs="Courier New"/>
                <w:b/>
                <w:bCs/>
                <w:sz w:val="20"/>
                <w:szCs w:val="20"/>
              </w:rPr>
            </w:pPr>
            <w:r w:rsidRPr="00164449">
              <w:rPr>
                <w:rFonts w:cs="Courier New"/>
                <w:b/>
                <w:bCs/>
                <w:sz w:val="20"/>
                <w:szCs w:val="20"/>
              </w:rPr>
              <w:t>Нормо-час</w:t>
            </w:r>
          </w:p>
        </w:tc>
        <w:tc>
          <w:tcPr>
            <w:tcW w:w="1262" w:type="dxa"/>
          </w:tcPr>
          <w:p w14:paraId="56204B95" w14:textId="77777777" w:rsidR="00164449" w:rsidRPr="00164449" w:rsidRDefault="00164449" w:rsidP="00164449">
            <w:pPr>
              <w:shd w:val="clear" w:color="auto" w:fill="FFFFFF"/>
              <w:jc w:val="center"/>
              <w:rPr>
                <w:rFonts w:cs="Courier New"/>
                <w:b/>
                <w:bCs/>
                <w:sz w:val="20"/>
                <w:szCs w:val="20"/>
              </w:rPr>
            </w:pPr>
            <w:r w:rsidRPr="00164449">
              <w:rPr>
                <w:rFonts w:cs="Courier New"/>
                <w:b/>
                <w:bCs/>
                <w:sz w:val="20"/>
                <w:szCs w:val="20"/>
              </w:rPr>
              <w:t>н/ч</w:t>
            </w:r>
          </w:p>
        </w:tc>
        <w:tc>
          <w:tcPr>
            <w:tcW w:w="1417" w:type="dxa"/>
            <w:shd w:val="clear" w:color="auto" w:fill="auto"/>
          </w:tcPr>
          <w:p w14:paraId="30007C7B" w14:textId="77777777" w:rsidR="00164449" w:rsidRPr="00164449" w:rsidRDefault="00164449" w:rsidP="00164449">
            <w:pPr>
              <w:shd w:val="clear" w:color="auto" w:fill="FFFFFF"/>
              <w:jc w:val="center"/>
              <w:rPr>
                <w:rFonts w:cs="Courier New"/>
                <w:b/>
                <w:bCs/>
                <w:sz w:val="20"/>
                <w:szCs w:val="20"/>
              </w:rPr>
            </w:pPr>
            <w:r w:rsidRPr="00164449">
              <w:rPr>
                <w:rFonts w:cs="Courier New"/>
                <w:b/>
                <w:bCs/>
                <w:sz w:val="20"/>
                <w:szCs w:val="20"/>
              </w:rPr>
              <w:t>Цена н/ч</w:t>
            </w:r>
          </w:p>
          <w:p w14:paraId="1DB43CFF" w14:textId="77777777" w:rsidR="00164449" w:rsidRPr="00164449" w:rsidRDefault="00164449" w:rsidP="00164449">
            <w:pPr>
              <w:shd w:val="clear" w:color="auto" w:fill="FFFFFF"/>
              <w:jc w:val="center"/>
              <w:rPr>
                <w:rFonts w:cs="Courier New"/>
                <w:b/>
                <w:bCs/>
                <w:sz w:val="20"/>
                <w:szCs w:val="20"/>
              </w:rPr>
            </w:pPr>
          </w:p>
        </w:tc>
        <w:tc>
          <w:tcPr>
            <w:tcW w:w="1543" w:type="dxa"/>
            <w:shd w:val="clear" w:color="auto" w:fill="auto"/>
          </w:tcPr>
          <w:p w14:paraId="2694D2F6" w14:textId="77777777" w:rsidR="00164449" w:rsidRPr="00164449" w:rsidRDefault="00164449" w:rsidP="00164449">
            <w:pPr>
              <w:shd w:val="clear" w:color="auto" w:fill="FFFFFF"/>
              <w:jc w:val="center"/>
              <w:rPr>
                <w:rFonts w:cs="Courier New"/>
                <w:b/>
                <w:bCs/>
                <w:sz w:val="20"/>
                <w:szCs w:val="20"/>
              </w:rPr>
            </w:pPr>
            <w:r w:rsidRPr="00164449">
              <w:rPr>
                <w:rFonts w:cs="Courier New"/>
                <w:b/>
                <w:bCs/>
                <w:sz w:val="20"/>
                <w:szCs w:val="20"/>
              </w:rPr>
              <w:t>Сумма</w:t>
            </w:r>
          </w:p>
        </w:tc>
      </w:tr>
      <w:tr w:rsidR="00164449" w:rsidRPr="00164449" w14:paraId="1FB64C26" w14:textId="77777777" w:rsidTr="00260650">
        <w:tc>
          <w:tcPr>
            <w:tcW w:w="538" w:type="dxa"/>
            <w:shd w:val="clear" w:color="auto" w:fill="auto"/>
          </w:tcPr>
          <w:p w14:paraId="3393328D"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2562" w:type="dxa"/>
            <w:shd w:val="clear" w:color="auto" w:fill="auto"/>
          </w:tcPr>
          <w:p w14:paraId="3107103C"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Двигатель и коробка передач в сборе – снятие и установка</w:t>
            </w:r>
          </w:p>
        </w:tc>
        <w:tc>
          <w:tcPr>
            <w:tcW w:w="1248" w:type="dxa"/>
            <w:shd w:val="clear" w:color="auto" w:fill="auto"/>
          </w:tcPr>
          <w:p w14:paraId="77068C6F"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10,00</w:t>
            </w:r>
          </w:p>
        </w:tc>
        <w:tc>
          <w:tcPr>
            <w:tcW w:w="1141" w:type="dxa"/>
          </w:tcPr>
          <w:p w14:paraId="514678D5" w14:textId="5E64E41F" w:rsidR="00164449" w:rsidRPr="00164449" w:rsidRDefault="00164449" w:rsidP="00164449">
            <w:pPr>
              <w:shd w:val="clear" w:color="auto" w:fill="FFFFFF"/>
              <w:jc w:val="center"/>
              <w:rPr>
                <w:rFonts w:cs="Courier New"/>
                <w:sz w:val="20"/>
                <w:szCs w:val="20"/>
              </w:rPr>
            </w:pPr>
          </w:p>
        </w:tc>
        <w:tc>
          <w:tcPr>
            <w:tcW w:w="1262" w:type="dxa"/>
          </w:tcPr>
          <w:p w14:paraId="17965C9F"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7E6C000C" w14:textId="75A77C07"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104AC6B8" w14:textId="354E0D82" w:rsidR="00164449" w:rsidRPr="00164449" w:rsidRDefault="00164449" w:rsidP="00164449">
            <w:pPr>
              <w:shd w:val="clear" w:color="auto" w:fill="FFFFFF"/>
              <w:jc w:val="center"/>
              <w:rPr>
                <w:rFonts w:cs="Courier New"/>
                <w:sz w:val="20"/>
                <w:szCs w:val="20"/>
              </w:rPr>
            </w:pPr>
          </w:p>
        </w:tc>
      </w:tr>
      <w:tr w:rsidR="00164449" w:rsidRPr="00164449" w14:paraId="7DAE4FB3" w14:textId="77777777" w:rsidTr="00260650">
        <w:tc>
          <w:tcPr>
            <w:tcW w:w="538" w:type="dxa"/>
            <w:shd w:val="clear" w:color="auto" w:fill="auto"/>
          </w:tcPr>
          <w:p w14:paraId="2F941656"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w:t>
            </w:r>
          </w:p>
        </w:tc>
        <w:tc>
          <w:tcPr>
            <w:tcW w:w="2562" w:type="dxa"/>
            <w:shd w:val="clear" w:color="auto" w:fill="auto"/>
          </w:tcPr>
          <w:p w14:paraId="5F29B47C"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Двигатель в сборе – разборка и дефектовка</w:t>
            </w:r>
          </w:p>
        </w:tc>
        <w:tc>
          <w:tcPr>
            <w:tcW w:w="1248" w:type="dxa"/>
            <w:shd w:val="clear" w:color="auto" w:fill="auto"/>
          </w:tcPr>
          <w:p w14:paraId="5DFDF1AE"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7,00</w:t>
            </w:r>
          </w:p>
        </w:tc>
        <w:tc>
          <w:tcPr>
            <w:tcW w:w="1141" w:type="dxa"/>
          </w:tcPr>
          <w:p w14:paraId="722D8AFB" w14:textId="5F905D11" w:rsidR="00164449" w:rsidRPr="00164449" w:rsidRDefault="00164449" w:rsidP="00164449">
            <w:pPr>
              <w:shd w:val="clear" w:color="auto" w:fill="FFFFFF"/>
              <w:jc w:val="center"/>
              <w:rPr>
                <w:rFonts w:cs="Courier New"/>
                <w:sz w:val="20"/>
                <w:szCs w:val="20"/>
              </w:rPr>
            </w:pPr>
          </w:p>
        </w:tc>
        <w:tc>
          <w:tcPr>
            <w:tcW w:w="1262" w:type="dxa"/>
          </w:tcPr>
          <w:p w14:paraId="5839B92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3981755F" w14:textId="0E691377"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368093AE" w14:textId="701C6A89" w:rsidR="00164449" w:rsidRPr="00164449" w:rsidRDefault="00164449" w:rsidP="00164449">
            <w:pPr>
              <w:shd w:val="clear" w:color="auto" w:fill="FFFFFF"/>
              <w:jc w:val="center"/>
              <w:rPr>
                <w:rFonts w:cs="Courier New"/>
                <w:sz w:val="20"/>
                <w:szCs w:val="20"/>
              </w:rPr>
            </w:pPr>
          </w:p>
        </w:tc>
      </w:tr>
      <w:tr w:rsidR="00164449" w:rsidRPr="00164449" w14:paraId="56118853" w14:textId="77777777" w:rsidTr="00260650">
        <w:tc>
          <w:tcPr>
            <w:tcW w:w="538" w:type="dxa"/>
            <w:shd w:val="clear" w:color="auto" w:fill="auto"/>
          </w:tcPr>
          <w:p w14:paraId="23348FE6"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3</w:t>
            </w:r>
          </w:p>
        </w:tc>
        <w:tc>
          <w:tcPr>
            <w:tcW w:w="2562" w:type="dxa"/>
            <w:shd w:val="clear" w:color="auto" w:fill="auto"/>
          </w:tcPr>
          <w:p w14:paraId="3281266C"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Двигатель – сборка</w:t>
            </w:r>
          </w:p>
        </w:tc>
        <w:tc>
          <w:tcPr>
            <w:tcW w:w="1248" w:type="dxa"/>
            <w:shd w:val="clear" w:color="auto" w:fill="auto"/>
          </w:tcPr>
          <w:p w14:paraId="1FABDC19"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9,00</w:t>
            </w:r>
          </w:p>
        </w:tc>
        <w:tc>
          <w:tcPr>
            <w:tcW w:w="1141" w:type="dxa"/>
          </w:tcPr>
          <w:p w14:paraId="1F275CE9" w14:textId="404F2CEB" w:rsidR="00164449" w:rsidRPr="00164449" w:rsidRDefault="00164449" w:rsidP="00164449">
            <w:pPr>
              <w:shd w:val="clear" w:color="auto" w:fill="FFFFFF"/>
              <w:jc w:val="center"/>
              <w:rPr>
                <w:rFonts w:cs="Courier New"/>
                <w:sz w:val="20"/>
                <w:szCs w:val="20"/>
              </w:rPr>
            </w:pPr>
          </w:p>
        </w:tc>
        <w:tc>
          <w:tcPr>
            <w:tcW w:w="1262" w:type="dxa"/>
          </w:tcPr>
          <w:p w14:paraId="4424287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3A31448F" w14:textId="0689B1E7"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0F1FE7F0" w14:textId="0D2FED5A" w:rsidR="00164449" w:rsidRPr="00164449" w:rsidRDefault="00164449" w:rsidP="00164449">
            <w:pPr>
              <w:shd w:val="clear" w:color="auto" w:fill="FFFFFF"/>
              <w:jc w:val="center"/>
              <w:rPr>
                <w:rFonts w:cs="Courier New"/>
                <w:sz w:val="20"/>
                <w:szCs w:val="20"/>
              </w:rPr>
            </w:pPr>
          </w:p>
        </w:tc>
      </w:tr>
      <w:tr w:rsidR="00164449" w:rsidRPr="00164449" w14:paraId="5B49CF3B" w14:textId="77777777" w:rsidTr="00260650">
        <w:tc>
          <w:tcPr>
            <w:tcW w:w="538" w:type="dxa"/>
            <w:shd w:val="clear" w:color="auto" w:fill="auto"/>
          </w:tcPr>
          <w:p w14:paraId="79A7C372"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4</w:t>
            </w:r>
          </w:p>
        </w:tc>
        <w:tc>
          <w:tcPr>
            <w:tcW w:w="2562" w:type="dxa"/>
            <w:shd w:val="clear" w:color="auto" w:fill="auto"/>
          </w:tcPr>
          <w:p w14:paraId="3401F0D0"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ГБЦ – разборка и дефектовка</w:t>
            </w:r>
          </w:p>
        </w:tc>
        <w:tc>
          <w:tcPr>
            <w:tcW w:w="1248" w:type="dxa"/>
            <w:shd w:val="clear" w:color="auto" w:fill="auto"/>
          </w:tcPr>
          <w:p w14:paraId="498033E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2,00</w:t>
            </w:r>
          </w:p>
        </w:tc>
        <w:tc>
          <w:tcPr>
            <w:tcW w:w="1141" w:type="dxa"/>
          </w:tcPr>
          <w:p w14:paraId="565404AD" w14:textId="387B01BF" w:rsidR="00164449" w:rsidRPr="00164449" w:rsidRDefault="00164449" w:rsidP="00164449">
            <w:pPr>
              <w:shd w:val="clear" w:color="auto" w:fill="FFFFFF"/>
              <w:jc w:val="center"/>
              <w:rPr>
                <w:rFonts w:cs="Courier New"/>
                <w:sz w:val="20"/>
                <w:szCs w:val="20"/>
              </w:rPr>
            </w:pPr>
          </w:p>
        </w:tc>
        <w:tc>
          <w:tcPr>
            <w:tcW w:w="1262" w:type="dxa"/>
          </w:tcPr>
          <w:p w14:paraId="70443FEE"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05557A8F" w14:textId="68A11403"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3B4B8569" w14:textId="02B1589C" w:rsidR="00164449" w:rsidRPr="00164449" w:rsidRDefault="00164449" w:rsidP="00164449">
            <w:pPr>
              <w:shd w:val="clear" w:color="auto" w:fill="FFFFFF"/>
              <w:jc w:val="center"/>
              <w:rPr>
                <w:rFonts w:cs="Courier New"/>
                <w:sz w:val="20"/>
                <w:szCs w:val="20"/>
              </w:rPr>
            </w:pPr>
          </w:p>
        </w:tc>
      </w:tr>
      <w:tr w:rsidR="00164449" w:rsidRPr="00164449" w14:paraId="5F9B7B24" w14:textId="77777777" w:rsidTr="00260650">
        <w:tc>
          <w:tcPr>
            <w:tcW w:w="538" w:type="dxa"/>
            <w:shd w:val="clear" w:color="auto" w:fill="auto"/>
          </w:tcPr>
          <w:p w14:paraId="399FEC3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5</w:t>
            </w:r>
          </w:p>
        </w:tc>
        <w:tc>
          <w:tcPr>
            <w:tcW w:w="2562" w:type="dxa"/>
            <w:shd w:val="clear" w:color="auto" w:fill="auto"/>
          </w:tcPr>
          <w:p w14:paraId="4735D565"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ГБЦ – шлифовка плоскости</w:t>
            </w:r>
          </w:p>
        </w:tc>
        <w:tc>
          <w:tcPr>
            <w:tcW w:w="1248" w:type="dxa"/>
            <w:shd w:val="clear" w:color="auto" w:fill="auto"/>
          </w:tcPr>
          <w:p w14:paraId="77484E3E"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1,50</w:t>
            </w:r>
          </w:p>
        </w:tc>
        <w:tc>
          <w:tcPr>
            <w:tcW w:w="1141" w:type="dxa"/>
          </w:tcPr>
          <w:p w14:paraId="2BEE9676" w14:textId="61FED613" w:rsidR="00164449" w:rsidRPr="00164449" w:rsidRDefault="00164449" w:rsidP="00164449">
            <w:pPr>
              <w:shd w:val="clear" w:color="auto" w:fill="FFFFFF"/>
              <w:jc w:val="center"/>
              <w:rPr>
                <w:rFonts w:cs="Courier New"/>
                <w:sz w:val="20"/>
                <w:szCs w:val="20"/>
              </w:rPr>
            </w:pPr>
          </w:p>
        </w:tc>
        <w:tc>
          <w:tcPr>
            <w:tcW w:w="1262" w:type="dxa"/>
          </w:tcPr>
          <w:p w14:paraId="7B0F031B"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09F725A3" w14:textId="6B7AAA3B"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696B9762" w14:textId="75DBD5E5" w:rsidR="00164449" w:rsidRPr="00164449" w:rsidRDefault="00164449" w:rsidP="00164449">
            <w:pPr>
              <w:shd w:val="clear" w:color="auto" w:fill="FFFFFF"/>
              <w:jc w:val="center"/>
              <w:rPr>
                <w:rFonts w:cs="Courier New"/>
                <w:sz w:val="20"/>
                <w:szCs w:val="20"/>
              </w:rPr>
            </w:pPr>
          </w:p>
        </w:tc>
      </w:tr>
      <w:tr w:rsidR="00164449" w:rsidRPr="00164449" w14:paraId="1BC1443C" w14:textId="77777777" w:rsidTr="00260650">
        <w:tc>
          <w:tcPr>
            <w:tcW w:w="538" w:type="dxa"/>
            <w:shd w:val="clear" w:color="auto" w:fill="auto"/>
          </w:tcPr>
          <w:p w14:paraId="6AD00D89"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6</w:t>
            </w:r>
          </w:p>
        </w:tc>
        <w:tc>
          <w:tcPr>
            <w:tcW w:w="2562" w:type="dxa"/>
            <w:shd w:val="clear" w:color="auto" w:fill="auto"/>
          </w:tcPr>
          <w:p w14:paraId="4AA42B78"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Головка блока цилиндров – фрезерование нижней плоскости</w:t>
            </w:r>
          </w:p>
        </w:tc>
        <w:tc>
          <w:tcPr>
            <w:tcW w:w="1248" w:type="dxa"/>
            <w:shd w:val="clear" w:color="auto" w:fill="auto"/>
          </w:tcPr>
          <w:p w14:paraId="17246740"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1,50</w:t>
            </w:r>
          </w:p>
        </w:tc>
        <w:tc>
          <w:tcPr>
            <w:tcW w:w="1141" w:type="dxa"/>
          </w:tcPr>
          <w:p w14:paraId="6A99AEC1" w14:textId="08678101" w:rsidR="00164449" w:rsidRPr="00164449" w:rsidRDefault="00164449" w:rsidP="00164449">
            <w:pPr>
              <w:shd w:val="clear" w:color="auto" w:fill="FFFFFF"/>
              <w:jc w:val="center"/>
              <w:rPr>
                <w:rFonts w:cs="Courier New"/>
                <w:sz w:val="20"/>
                <w:szCs w:val="20"/>
              </w:rPr>
            </w:pPr>
          </w:p>
        </w:tc>
        <w:tc>
          <w:tcPr>
            <w:tcW w:w="1262" w:type="dxa"/>
          </w:tcPr>
          <w:p w14:paraId="24D21E45"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2BE01615" w14:textId="5BE185EE"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4EBBF560" w14:textId="0DA9BB9D" w:rsidR="00164449" w:rsidRPr="00164449" w:rsidRDefault="00164449" w:rsidP="00164449">
            <w:pPr>
              <w:shd w:val="clear" w:color="auto" w:fill="FFFFFF"/>
              <w:jc w:val="center"/>
              <w:rPr>
                <w:rFonts w:cs="Courier New"/>
                <w:sz w:val="20"/>
                <w:szCs w:val="20"/>
              </w:rPr>
            </w:pPr>
          </w:p>
        </w:tc>
      </w:tr>
      <w:tr w:rsidR="00164449" w:rsidRPr="00164449" w14:paraId="53D614ED" w14:textId="77777777" w:rsidTr="00260650">
        <w:tc>
          <w:tcPr>
            <w:tcW w:w="538" w:type="dxa"/>
            <w:shd w:val="clear" w:color="auto" w:fill="auto"/>
          </w:tcPr>
          <w:p w14:paraId="60637BE6"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7</w:t>
            </w:r>
          </w:p>
        </w:tc>
        <w:tc>
          <w:tcPr>
            <w:tcW w:w="2562" w:type="dxa"/>
            <w:shd w:val="clear" w:color="auto" w:fill="auto"/>
          </w:tcPr>
          <w:p w14:paraId="6395190B"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Блок цилиндров - хонингование</w:t>
            </w:r>
          </w:p>
        </w:tc>
        <w:tc>
          <w:tcPr>
            <w:tcW w:w="1248" w:type="dxa"/>
            <w:shd w:val="clear" w:color="auto" w:fill="auto"/>
          </w:tcPr>
          <w:p w14:paraId="69EEA9D0"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1,00</w:t>
            </w:r>
          </w:p>
        </w:tc>
        <w:tc>
          <w:tcPr>
            <w:tcW w:w="1141" w:type="dxa"/>
          </w:tcPr>
          <w:p w14:paraId="03F58335" w14:textId="05CCBEA3" w:rsidR="00164449" w:rsidRPr="00164449" w:rsidRDefault="00164449" w:rsidP="00164449">
            <w:pPr>
              <w:shd w:val="clear" w:color="auto" w:fill="FFFFFF"/>
              <w:jc w:val="center"/>
              <w:rPr>
                <w:rFonts w:cs="Courier New"/>
                <w:sz w:val="20"/>
                <w:szCs w:val="20"/>
              </w:rPr>
            </w:pPr>
          </w:p>
        </w:tc>
        <w:tc>
          <w:tcPr>
            <w:tcW w:w="1262" w:type="dxa"/>
          </w:tcPr>
          <w:p w14:paraId="7CB73848"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1BF70C8F" w14:textId="3BA5B0F3"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6FA97ABA" w14:textId="438F2E9B" w:rsidR="00164449" w:rsidRPr="00164449" w:rsidRDefault="00164449" w:rsidP="00164449">
            <w:pPr>
              <w:shd w:val="clear" w:color="auto" w:fill="FFFFFF"/>
              <w:jc w:val="center"/>
              <w:rPr>
                <w:rFonts w:cs="Courier New"/>
                <w:sz w:val="20"/>
                <w:szCs w:val="20"/>
              </w:rPr>
            </w:pPr>
          </w:p>
        </w:tc>
      </w:tr>
      <w:tr w:rsidR="00164449" w:rsidRPr="00164449" w14:paraId="229FBB27" w14:textId="77777777" w:rsidTr="00260650">
        <w:tc>
          <w:tcPr>
            <w:tcW w:w="538" w:type="dxa"/>
            <w:shd w:val="clear" w:color="auto" w:fill="auto"/>
          </w:tcPr>
          <w:p w14:paraId="56ED9C8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8</w:t>
            </w:r>
          </w:p>
        </w:tc>
        <w:tc>
          <w:tcPr>
            <w:tcW w:w="2562" w:type="dxa"/>
            <w:shd w:val="clear" w:color="auto" w:fill="auto"/>
          </w:tcPr>
          <w:p w14:paraId="749B4F2B"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Блок цилиндров – расточка</w:t>
            </w:r>
          </w:p>
        </w:tc>
        <w:tc>
          <w:tcPr>
            <w:tcW w:w="1248" w:type="dxa"/>
            <w:shd w:val="clear" w:color="auto" w:fill="auto"/>
          </w:tcPr>
          <w:p w14:paraId="05391A30"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2,50</w:t>
            </w:r>
          </w:p>
        </w:tc>
        <w:tc>
          <w:tcPr>
            <w:tcW w:w="1141" w:type="dxa"/>
          </w:tcPr>
          <w:p w14:paraId="7AAE56C3" w14:textId="1ABA1A54" w:rsidR="00164449" w:rsidRPr="00164449" w:rsidRDefault="00164449" w:rsidP="00164449">
            <w:pPr>
              <w:shd w:val="clear" w:color="auto" w:fill="FFFFFF"/>
              <w:jc w:val="center"/>
              <w:rPr>
                <w:rFonts w:cs="Courier New"/>
                <w:sz w:val="20"/>
                <w:szCs w:val="20"/>
              </w:rPr>
            </w:pPr>
          </w:p>
        </w:tc>
        <w:tc>
          <w:tcPr>
            <w:tcW w:w="1262" w:type="dxa"/>
          </w:tcPr>
          <w:p w14:paraId="0D4360F1"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6CEAB8D1" w14:textId="5E821CBD"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03C11DC5" w14:textId="66FBCF77" w:rsidR="00164449" w:rsidRPr="00164449" w:rsidRDefault="00164449" w:rsidP="00164449">
            <w:pPr>
              <w:shd w:val="clear" w:color="auto" w:fill="FFFFFF"/>
              <w:jc w:val="center"/>
              <w:rPr>
                <w:rFonts w:cs="Courier New"/>
                <w:sz w:val="20"/>
                <w:szCs w:val="20"/>
              </w:rPr>
            </w:pPr>
          </w:p>
        </w:tc>
      </w:tr>
      <w:tr w:rsidR="00164449" w:rsidRPr="00164449" w14:paraId="09AD7FF2" w14:textId="77777777" w:rsidTr="00260650">
        <w:tc>
          <w:tcPr>
            <w:tcW w:w="538" w:type="dxa"/>
            <w:shd w:val="clear" w:color="auto" w:fill="auto"/>
          </w:tcPr>
          <w:p w14:paraId="64DB7D90"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9</w:t>
            </w:r>
          </w:p>
        </w:tc>
        <w:tc>
          <w:tcPr>
            <w:tcW w:w="2562" w:type="dxa"/>
            <w:shd w:val="clear" w:color="auto" w:fill="auto"/>
          </w:tcPr>
          <w:p w14:paraId="536CF892"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Углы установки колес при многорычажной</w:t>
            </w:r>
          </w:p>
        </w:tc>
        <w:tc>
          <w:tcPr>
            <w:tcW w:w="1248" w:type="dxa"/>
            <w:shd w:val="clear" w:color="auto" w:fill="auto"/>
          </w:tcPr>
          <w:p w14:paraId="1688CB2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0,90</w:t>
            </w:r>
          </w:p>
        </w:tc>
        <w:tc>
          <w:tcPr>
            <w:tcW w:w="1141" w:type="dxa"/>
          </w:tcPr>
          <w:p w14:paraId="18E6C0BC" w14:textId="7090DB4F" w:rsidR="00164449" w:rsidRPr="00164449" w:rsidRDefault="00164449" w:rsidP="00164449">
            <w:pPr>
              <w:shd w:val="clear" w:color="auto" w:fill="FFFFFF"/>
              <w:jc w:val="center"/>
              <w:rPr>
                <w:rFonts w:cs="Courier New"/>
                <w:sz w:val="20"/>
                <w:szCs w:val="20"/>
              </w:rPr>
            </w:pPr>
          </w:p>
        </w:tc>
        <w:tc>
          <w:tcPr>
            <w:tcW w:w="1262" w:type="dxa"/>
          </w:tcPr>
          <w:p w14:paraId="677CA1CB"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3357DD1C" w14:textId="40955CEC"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4CCA5862" w14:textId="6552FC4B" w:rsidR="00164449" w:rsidRPr="00164449" w:rsidRDefault="00164449" w:rsidP="00164449">
            <w:pPr>
              <w:shd w:val="clear" w:color="auto" w:fill="FFFFFF"/>
              <w:jc w:val="center"/>
              <w:rPr>
                <w:rFonts w:cs="Courier New"/>
                <w:sz w:val="20"/>
                <w:szCs w:val="20"/>
              </w:rPr>
            </w:pPr>
          </w:p>
        </w:tc>
      </w:tr>
      <w:tr w:rsidR="00164449" w:rsidRPr="00164449" w14:paraId="31679089" w14:textId="77777777" w:rsidTr="00260650">
        <w:tc>
          <w:tcPr>
            <w:tcW w:w="538" w:type="dxa"/>
            <w:shd w:val="clear" w:color="auto" w:fill="auto"/>
          </w:tcPr>
          <w:p w14:paraId="6012204F"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10</w:t>
            </w:r>
          </w:p>
        </w:tc>
        <w:tc>
          <w:tcPr>
            <w:tcW w:w="2562" w:type="dxa"/>
            <w:shd w:val="clear" w:color="auto" w:fill="auto"/>
          </w:tcPr>
          <w:p w14:paraId="326E55C9"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Головка блока цилиндров – сборка</w:t>
            </w:r>
          </w:p>
        </w:tc>
        <w:tc>
          <w:tcPr>
            <w:tcW w:w="1248" w:type="dxa"/>
            <w:shd w:val="clear" w:color="auto" w:fill="auto"/>
          </w:tcPr>
          <w:p w14:paraId="4DDDC6C0"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2,00</w:t>
            </w:r>
          </w:p>
        </w:tc>
        <w:tc>
          <w:tcPr>
            <w:tcW w:w="1141" w:type="dxa"/>
          </w:tcPr>
          <w:p w14:paraId="501E9F92" w14:textId="003A5AE4" w:rsidR="00164449" w:rsidRPr="00164449" w:rsidRDefault="00164449" w:rsidP="00164449">
            <w:pPr>
              <w:shd w:val="clear" w:color="auto" w:fill="FFFFFF"/>
              <w:jc w:val="center"/>
              <w:rPr>
                <w:rFonts w:cs="Courier New"/>
                <w:sz w:val="20"/>
                <w:szCs w:val="20"/>
              </w:rPr>
            </w:pPr>
          </w:p>
        </w:tc>
        <w:tc>
          <w:tcPr>
            <w:tcW w:w="1262" w:type="dxa"/>
          </w:tcPr>
          <w:p w14:paraId="41DC8C7D"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45067931" w14:textId="3D1A908B"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24642837" w14:textId="7A52720F" w:rsidR="00164449" w:rsidRPr="00164449" w:rsidRDefault="00164449" w:rsidP="00164449">
            <w:pPr>
              <w:shd w:val="clear" w:color="auto" w:fill="FFFFFF"/>
              <w:jc w:val="center"/>
              <w:rPr>
                <w:rFonts w:cs="Courier New"/>
                <w:sz w:val="20"/>
                <w:szCs w:val="20"/>
              </w:rPr>
            </w:pPr>
          </w:p>
        </w:tc>
      </w:tr>
      <w:tr w:rsidR="00164449" w:rsidRPr="00164449" w14:paraId="39B705AF" w14:textId="77777777" w:rsidTr="00260650">
        <w:tc>
          <w:tcPr>
            <w:tcW w:w="538" w:type="dxa"/>
            <w:shd w:val="clear" w:color="auto" w:fill="auto"/>
          </w:tcPr>
          <w:p w14:paraId="6D20A75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11</w:t>
            </w:r>
          </w:p>
        </w:tc>
        <w:tc>
          <w:tcPr>
            <w:tcW w:w="2562" w:type="dxa"/>
            <w:shd w:val="clear" w:color="auto" w:fill="auto"/>
          </w:tcPr>
          <w:p w14:paraId="18C0B110"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Клапаны (все, с притиркой) – снятие и установка</w:t>
            </w:r>
          </w:p>
        </w:tc>
        <w:tc>
          <w:tcPr>
            <w:tcW w:w="1248" w:type="dxa"/>
            <w:shd w:val="clear" w:color="auto" w:fill="auto"/>
          </w:tcPr>
          <w:p w14:paraId="3355816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2,40</w:t>
            </w:r>
          </w:p>
        </w:tc>
        <w:tc>
          <w:tcPr>
            <w:tcW w:w="1141" w:type="dxa"/>
          </w:tcPr>
          <w:p w14:paraId="725287BC" w14:textId="59BD9399" w:rsidR="00164449" w:rsidRPr="00164449" w:rsidRDefault="00164449" w:rsidP="00164449">
            <w:pPr>
              <w:shd w:val="clear" w:color="auto" w:fill="FFFFFF"/>
              <w:jc w:val="center"/>
              <w:rPr>
                <w:rFonts w:cs="Courier New"/>
                <w:sz w:val="20"/>
                <w:szCs w:val="20"/>
              </w:rPr>
            </w:pPr>
          </w:p>
        </w:tc>
        <w:tc>
          <w:tcPr>
            <w:tcW w:w="1262" w:type="dxa"/>
          </w:tcPr>
          <w:p w14:paraId="632E3B65"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7FA97485" w14:textId="3F27F0EC"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22E80290" w14:textId="47EEB1F8" w:rsidR="00164449" w:rsidRPr="00164449" w:rsidRDefault="00164449" w:rsidP="00164449">
            <w:pPr>
              <w:shd w:val="clear" w:color="auto" w:fill="FFFFFF"/>
              <w:jc w:val="center"/>
              <w:rPr>
                <w:rFonts w:cs="Courier New"/>
                <w:sz w:val="20"/>
                <w:szCs w:val="20"/>
              </w:rPr>
            </w:pPr>
          </w:p>
        </w:tc>
      </w:tr>
      <w:tr w:rsidR="00164449" w:rsidRPr="00164449" w14:paraId="2BBE01F4" w14:textId="77777777" w:rsidTr="00260650">
        <w:tc>
          <w:tcPr>
            <w:tcW w:w="538" w:type="dxa"/>
            <w:shd w:val="clear" w:color="auto" w:fill="auto"/>
          </w:tcPr>
          <w:p w14:paraId="3D61ED55"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12</w:t>
            </w:r>
          </w:p>
        </w:tc>
        <w:tc>
          <w:tcPr>
            <w:tcW w:w="2562" w:type="dxa"/>
            <w:shd w:val="clear" w:color="auto" w:fill="auto"/>
          </w:tcPr>
          <w:p w14:paraId="70DA98C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Масло и масляный фильтр двигателя – замена</w:t>
            </w:r>
          </w:p>
        </w:tc>
        <w:tc>
          <w:tcPr>
            <w:tcW w:w="1248" w:type="dxa"/>
            <w:shd w:val="clear" w:color="auto" w:fill="auto"/>
          </w:tcPr>
          <w:p w14:paraId="0D245F18"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0,50</w:t>
            </w:r>
          </w:p>
        </w:tc>
        <w:tc>
          <w:tcPr>
            <w:tcW w:w="1141" w:type="dxa"/>
          </w:tcPr>
          <w:p w14:paraId="4760C9CD" w14:textId="58D44C51" w:rsidR="00164449" w:rsidRPr="00164449" w:rsidRDefault="00164449" w:rsidP="00164449">
            <w:pPr>
              <w:shd w:val="clear" w:color="auto" w:fill="FFFFFF"/>
              <w:jc w:val="center"/>
              <w:rPr>
                <w:rFonts w:cs="Courier New"/>
                <w:sz w:val="20"/>
                <w:szCs w:val="20"/>
              </w:rPr>
            </w:pPr>
          </w:p>
        </w:tc>
        <w:tc>
          <w:tcPr>
            <w:tcW w:w="1262" w:type="dxa"/>
          </w:tcPr>
          <w:p w14:paraId="672A8C25"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664F5D00" w14:textId="620059F6"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0DAFC8FB" w14:textId="2B2E4F23" w:rsidR="00164449" w:rsidRPr="00164449" w:rsidRDefault="00164449" w:rsidP="00164449">
            <w:pPr>
              <w:shd w:val="clear" w:color="auto" w:fill="FFFFFF"/>
              <w:jc w:val="center"/>
              <w:rPr>
                <w:rFonts w:cs="Courier New"/>
                <w:sz w:val="20"/>
                <w:szCs w:val="20"/>
              </w:rPr>
            </w:pPr>
          </w:p>
        </w:tc>
      </w:tr>
      <w:tr w:rsidR="00164449" w:rsidRPr="00164449" w14:paraId="71130DA3" w14:textId="77777777" w:rsidTr="00260650">
        <w:tc>
          <w:tcPr>
            <w:tcW w:w="538" w:type="dxa"/>
            <w:shd w:val="clear" w:color="auto" w:fill="auto"/>
          </w:tcPr>
          <w:p w14:paraId="335DAD08"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13</w:t>
            </w:r>
          </w:p>
        </w:tc>
        <w:tc>
          <w:tcPr>
            <w:tcW w:w="2562" w:type="dxa"/>
            <w:shd w:val="clear" w:color="auto" w:fill="auto"/>
          </w:tcPr>
          <w:p w14:paraId="2BC3D902"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Элемент фильтрующий воздушного фильтра – снятие и установка</w:t>
            </w:r>
          </w:p>
        </w:tc>
        <w:tc>
          <w:tcPr>
            <w:tcW w:w="1248" w:type="dxa"/>
            <w:shd w:val="clear" w:color="auto" w:fill="auto"/>
          </w:tcPr>
          <w:p w14:paraId="1368F80C"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0,20</w:t>
            </w:r>
          </w:p>
        </w:tc>
        <w:tc>
          <w:tcPr>
            <w:tcW w:w="1141" w:type="dxa"/>
          </w:tcPr>
          <w:p w14:paraId="3D00A16D" w14:textId="6380B1B1" w:rsidR="00164449" w:rsidRPr="00164449" w:rsidRDefault="00164449" w:rsidP="00164449">
            <w:pPr>
              <w:shd w:val="clear" w:color="auto" w:fill="FFFFFF"/>
              <w:jc w:val="center"/>
              <w:rPr>
                <w:rFonts w:cs="Courier New"/>
                <w:sz w:val="20"/>
                <w:szCs w:val="20"/>
              </w:rPr>
            </w:pPr>
          </w:p>
        </w:tc>
        <w:tc>
          <w:tcPr>
            <w:tcW w:w="1262" w:type="dxa"/>
          </w:tcPr>
          <w:p w14:paraId="5C3DADDC"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4543B3E7" w14:textId="42882096"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51597CBC" w14:textId="2A9EB59A" w:rsidR="00164449" w:rsidRPr="00164449" w:rsidRDefault="00164449" w:rsidP="00164449">
            <w:pPr>
              <w:shd w:val="clear" w:color="auto" w:fill="FFFFFF"/>
              <w:jc w:val="center"/>
              <w:rPr>
                <w:rFonts w:cs="Courier New"/>
                <w:sz w:val="20"/>
                <w:szCs w:val="20"/>
              </w:rPr>
            </w:pPr>
          </w:p>
        </w:tc>
      </w:tr>
      <w:tr w:rsidR="00164449" w:rsidRPr="00164449" w14:paraId="60C79F3B" w14:textId="77777777" w:rsidTr="00260650">
        <w:tc>
          <w:tcPr>
            <w:tcW w:w="538" w:type="dxa"/>
            <w:shd w:val="clear" w:color="auto" w:fill="auto"/>
          </w:tcPr>
          <w:p w14:paraId="02FF2226"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14</w:t>
            </w:r>
          </w:p>
        </w:tc>
        <w:tc>
          <w:tcPr>
            <w:tcW w:w="2562" w:type="dxa"/>
            <w:shd w:val="clear" w:color="auto" w:fill="auto"/>
          </w:tcPr>
          <w:p w14:paraId="10CDD011"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Фильтр салонный – снятие и установка</w:t>
            </w:r>
          </w:p>
        </w:tc>
        <w:tc>
          <w:tcPr>
            <w:tcW w:w="1248" w:type="dxa"/>
            <w:shd w:val="clear" w:color="auto" w:fill="auto"/>
          </w:tcPr>
          <w:p w14:paraId="42B3E1DD"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0,30</w:t>
            </w:r>
          </w:p>
        </w:tc>
        <w:tc>
          <w:tcPr>
            <w:tcW w:w="1141" w:type="dxa"/>
          </w:tcPr>
          <w:p w14:paraId="09ECA2EC" w14:textId="5B2DAD37" w:rsidR="00164449" w:rsidRPr="00164449" w:rsidRDefault="00164449" w:rsidP="00164449">
            <w:pPr>
              <w:shd w:val="clear" w:color="auto" w:fill="FFFFFF"/>
              <w:jc w:val="center"/>
              <w:rPr>
                <w:rFonts w:cs="Courier New"/>
                <w:sz w:val="20"/>
                <w:szCs w:val="20"/>
              </w:rPr>
            </w:pPr>
          </w:p>
        </w:tc>
        <w:tc>
          <w:tcPr>
            <w:tcW w:w="1262" w:type="dxa"/>
          </w:tcPr>
          <w:p w14:paraId="5632DDB9"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shd w:val="clear" w:color="auto" w:fill="auto"/>
          </w:tcPr>
          <w:p w14:paraId="7870DF91" w14:textId="7B56FBBF"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1D3DA3F5" w14:textId="25A99E27" w:rsidR="00164449" w:rsidRPr="00164449" w:rsidRDefault="00164449" w:rsidP="00164449">
            <w:pPr>
              <w:shd w:val="clear" w:color="auto" w:fill="FFFFFF"/>
              <w:jc w:val="center"/>
              <w:rPr>
                <w:rFonts w:cs="Courier New"/>
                <w:sz w:val="20"/>
                <w:szCs w:val="20"/>
              </w:rPr>
            </w:pPr>
          </w:p>
        </w:tc>
      </w:tr>
      <w:tr w:rsidR="00164449" w:rsidRPr="00164449" w14:paraId="69B72CD8" w14:textId="77777777" w:rsidTr="00260650">
        <w:tc>
          <w:tcPr>
            <w:tcW w:w="538" w:type="dxa"/>
            <w:tcBorders>
              <w:bottom w:val="single" w:sz="4" w:space="0" w:color="auto"/>
            </w:tcBorders>
            <w:shd w:val="clear" w:color="auto" w:fill="auto"/>
          </w:tcPr>
          <w:p w14:paraId="6534813C"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15</w:t>
            </w:r>
          </w:p>
        </w:tc>
        <w:tc>
          <w:tcPr>
            <w:tcW w:w="2562" w:type="dxa"/>
            <w:tcBorders>
              <w:bottom w:val="single" w:sz="4" w:space="0" w:color="auto"/>
            </w:tcBorders>
            <w:shd w:val="clear" w:color="auto" w:fill="auto"/>
          </w:tcPr>
          <w:p w14:paraId="2A4EBCBB"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Кондиционер (легковые автомобили) </w:t>
            </w:r>
            <w:r w:rsidRPr="00164449">
              <w:rPr>
                <w:rFonts w:cs="Courier New"/>
                <w:sz w:val="20"/>
                <w:szCs w:val="20"/>
                <w:lang w:val="en-US"/>
              </w:rPr>
              <w:t>R</w:t>
            </w:r>
            <w:r w:rsidRPr="00164449">
              <w:rPr>
                <w:rFonts w:cs="Courier New"/>
                <w:sz w:val="20"/>
                <w:szCs w:val="20"/>
              </w:rPr>
              <w:t>134 – заправка</w:t>
            </w:r>
          </w:p>
        </w:tc>
        <w:tc>
          <w:tcPr>
            <w:tcW w:w="1248" w:type="dxa"/>
            <w:tcBorders>
              <w:bottom w:val="single" w:sz="4" w:space="0" w:color="auto"/>
            </w:tcBorders>
            <w:shd w:val="clear" w:color="auto" w:fill="auto"/>
          </w:tcPr>
          <w:p w14:paraId="29AB14EC"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0,80</w:t>
            </w:r>
          </w:p>
        </w:tc>
        <w:tc>
          <w:tcPr>
            <w:tcW w:w="1141" w:type="dxa"/>
            <w:tcBorders>
              <w:bottom w:val="single" w:sz="4" w:space="0" w:color="auto"/>
            </w:tcBorders>
          </w:tcPr>
          <w:p w14:paraId="234E640C" w14:textId="025AEFA0" w:rsidR="00164449" w:rsidRPr="00164449" w:rsidRDefault="00164449" w:rsidP="00164449">
            <w:pPr>
              <w:shd w:val="clear" w:color="auto" w:fill="FFFFFF"/>
              <w:jc w:val="center"/>
              <w:rPr>
                <w:rFonts w:cs="Courier New"/>
                <w:sz w:val="20"/>
                <w:szCs w:val="20"/>
              </w:rPr>
            </w:pPr>
          </w:p>
        </w:tc>
        <w:tc>
          <w:tcPr>
            <w:tcW w:w="1262" w:type="dxa"/>
            <w:tcBorders>
              <w:bottom w:val="single" w:sz="4" w:space="0" w:color="auto"/>
            </w:tcBorders>
          </w:tcPr>
          <w:p w14:paraId="1160F0B0"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рубль</w:t>
            </w:r>
          </w:p>
        </w:tc>
        <w:tc>
          <w:tcPr>
            <w:tcW w:w="1417" w:type="dxa"/>
            <w:tcBorders>
              <w:bottom w:val="single" w:sz="4" w:space="0" w:color="auto"/>
            </w:tcBorders>
            <w:shd w:val="clear" w:color="auto" w:fill="auto"/>
          </w:tcPr>
          <w:p w14:paraId="4EFE389F" w14:textId="5304C5BF" w:rsidR="00164449" w:rsidRPr="00164449" w:rsidRDefault="00164449" w:rsidP="00164449">
            <w:pPr>
              <w:shd w:val="clear" w:color="auto" w:fill="FFFFFF"/>
              <w:jc w:val="center"/>
              <w:rPr>
                <w:rFonts w:cs="Courier New"/>
                <w:sz w:val="20"/>
                <w:szCs w:val="20"/>
              </w:rPr>
            </w:pPr>
          </w:p>
        </w:tc>
        <w:tc>
          <w:tcPr>
            <w:tcW w:w="1543" w:type="dxa"/>
            <w:shd w:val="clear" w:color="auto" w:fill="auto"/>
          </w:tcPr>
          <w:p w14:paraId="09CF1DCE" w14:textId="77250366" w:rsidR="00164449" w:rsidRPr="00164449" w:rsidRDefault="00164449" w:rsidP="00164449">
            <w:pPr>
              <w:shd w:val="clear" w:color="auto" w:fill="FFFFFF"/>
              <w:jc w:val="center"/>
              <w:rPr>
                <w:rFonts w:cs="Courier New"/>
                <w:sz w:val="20"/>
                <w:szCs w:val="20"/>
              </w:rPr>
            </w:pPr>
          </w:p>
        </w:tc>
      </w:tr>
    </w:tbl>
    <w:p w14:paraId="47C28269" w14:textId="77777777" w:rsidR="00F25842" w:rsidRDefault="00F25842" w:rsidP="00164449">
      <w:pPr>
        <w:shd w:val="clear" w:color="auto" w:fill="FFFFFF"/>
        <w:jc w:val="center"/>
        <w:rPr>
          <w:rFonts w:cs="Courier New"/>
          <w:sz w:val="20"/>
          <w:szCs w:val="20"/>
        </w:rPr>
      </w:pPr>
    </w:p>
    <w:p w14:paraId="4C3D00CA" w14:textId="5B543001" w:rsidR="00F25842" w:rsidRDefault="00164449" w:rsidP="00164449">
      <w:pPr>
        <w:shd w:val="clear" w:color="auto" w:fill="FFFFFF"/>
        <w:jc w:val="center"/>
        <w:rPr>
          <w:rFonts w:cs="Courier New"/>
          <w:b/>
          <w:bCs/>
          <w:sz w:val="20"/>
          <w:szCs w:val="20"/>
        </w:rPr>
      </w:pPr>
      <w:r w:rsidRPr="00164449">
        <w:rPr>
          <w:rFonts w:cs="Courier New"/>
          <w:sz w:val="20"/>
          <w:szCs w:val="20"/>
        </w:rPr>
        <w:t xml:space="preserve"> </w:t>
      </w:r>
      <w:r w:rsidR="00F25842" w:rsidRPr="00F25842">
        <w:rPr>
          <w:rFonts w:cs="Courier New"/>
          <w:b/>
          <w:bCs/>
          <w:sz w:val="20"/>
          <w:szCs w:val="20"/>
        </w:rPr>
        <w:t>П Е Р Е Ч Е Н Ь</w:t>
      </w:r>
    </w:p>
    <w:p w14:paraId="441711FC" w14:textId="3DE4B7E5" w:rsidR="00164449" w:rsidRPr="00F25842" w:rsidRDefault="00F25842" w:rsidP="00164449">
      <w:pPr>
        <w:shd w:val="clear" w:color="auto" w:fill="FFFFFF"/>
        <w:jc w:val="center"/>
        <w:rPr>
          <w:rFonts w:cs="Courier New"/>
          <w:sz w:val="20"/>
          <w:szCs w:val="20"/>
        </w:rPr>
      </w:pPr>
      <w:r w:rsidRPr="00F25842">
        <w:rPr>
          <w:rFonts w:cs="Courier New"/>
          <w:b/>
          <w:bCs/>
          <w:sz w:val="20"/>
          <w:szCs w:val="20"/>
        </w:rPr>
        <w:t xml:space="preserve"> запасных частей и расходных материалов</w:t>
      </w:r>
      <w:r>
        <w:rPr>
          <w:rFonts w:cs="Courier New"/>
          <w:b/>
          <w:bCs/>
          <w:sz w:val="20"/>
          <w:szCs w:val="20"/>
        </w:rPr>
        <w:t xml:space="preserve"> </w:t>
      </w:r>
      <w:r w:rsidRPr="00F25842">
        <w:rPr>
          <w:rFonts w:cs="Courier New"/>
          <w:b/>
          <w:bCs/>
          <w:sz w:val="20"/>
          <w:szCs w:val="20"/>
        </w:rPr>
        <w:t>для</w:t>
      </w:r>
      <w:r>
        <w:rPr>
          <w:rFonts w:cs="Courier New"/>
          <w:b/>
          <w:bCs/>
          <w:sz w:val="20"/>
          <w:szCs w:val="20"/>
        </w:rPr>
        <w:t xml:space="preserve"> </w:t>
      </w:r>
      <w:r w:rsidRPr="00F25842">
        <w:rPr>
          <w:rFonts w:cs="Courier New"/>
          <w:b/>
          <w:bCs/>
          <w:sz w:val="20"/>
          <w:szCs w:val="20"/>
        </w:rPr>
        <w:t>технического обслуживания и ремонта автомобиля</w:t>
      </w:r>
      <w:r>
        <w:rPr>
          <w:rFonts w:cs="Courier New"/>
          <w:b/>
          <w:bCs/>
          <w:sz w:val="20"/>
          <w:szCs w:val="20"/>
        </w:rPr>
        <w:t xml:space="preserve">: </w:t>
      </w:r>
      <w:r w:rsidRPr="00F25842">
        <w:rPr>
          <w:rFonts w:cs="Courier New"/>
          <w:sz w:val="20"/>
          <w:szCs w:val="20"/>
          <w:lang w:val="en-US"/>
        </w:rPr>
        <w:t>Ford</w:t>
      </w:r>
      <w:r w:rsidRPr="00F25842">
        <w:rPr>
          <w:rFonts w:cs="Courier New"/>
          <w:sz w:val="20"/>
          <w:szCs w:val="20"/>
          <w:lang w:bidi="ru-RU"/>
        </w:rPr>
        <w:t xml:space="preserve"> </w:t>
      </w:r>
      <w:r w:rsidRPr="00F25842">
        <w:rPr>
          <w:rFonts w:cs="Courier New"/>
          <w:sz w:val="20"/>
          <w:szCs w:val="20"/>
          <w:lang w:val="en-US"/>
        </w:rPr>
        <w:t>Mondeo</w:t>
      </w:r>
      <w:r w:rsidRPr="00F25842">
        <w:rPr>
          <w:rFonts w:cs="Courier New"/>
          <w:sz w:val="20"/>
          <w:szCs w:val="20"/>
          <w:lang w:bidi="ru-RU"/>
        </w:rPr>
        <w:t xml:space="preserve"> К227КР</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226"/>
        <w:gridCol w:w="989"/>
        <w:gridCol w:w="1181"/>
        <w:gridCol w:w="1268"/>
        <w:gridCol w:w="1516"/>
      </w:tblGrid>
      <w:tr w:rsidR="00164449" w:rsidRPr="00164449" w14:paraId="2C6A8A28" w14:textId="77777777" w:rsidTr="00260650">
        <w:trPr>
          <w:trHeight w:val="422"/>
        </w:trPr>
        <w:tc>
          <w:tcPr>
            <w:tcW w:w="9711" w:type="dxa"/>
            <w:gridSpan w:val="6"/>
            <w:shd w:val="clear" w:color="auto" w:fill="auto"/>
          </w:tcPr>
          <w:p w14:paraId="4419CA16" w14:textId="77777777" w:rsidR="00164449" w:rsidRPr="00164449" w:rsidRDefault="00164449" w:rsidP="00164449">
            <w:pPr>
              <w:shd w:val="clear" w:color="auto" w:fill="FFFFFF"/>
              <w:jc w:val="center"/>
              <w:rPr>
                <w:rFonts w:cs="Courier New"/>
                <w:b/>
                <w:bCs/>
                <w:sz w:val="20"/>
                <w:szCs w:val="20"/>
              </w:rPr>
            </w:pPr>
            <w:r w:rsidRPr="00164449">
              <w:rPr>
                <w:rFonts w:cs="Courier New"/>
                <w:b/>
                <w:bCs/>
                <w:sz w:val="20"/>
                <w:szCs w:val="20"/>
              </w:rPr>
              <w:t>Используемые запасные части</w:t>
            </w:r>
          </w:p>
        </w:tc>
      </w:tr>
      <w:tr w:rsidR="00164449" w:rsidRPr="00164449" w14:paraId="7CFDFD7E" w14:textId="77777777" w:rsidTr="00260650">
        <w:trPr>
          <w:trHeight w:val="411"/>
        </w:trPr>
        <w:tc>
          <w:tcPr>
            <w:tcW w:w="531" w:type="dxa"/>
            <w:shd w:val="clear" w:color="auto" w:fill="auto"/>
          </w:tcPr>
          <w:p w14:paraId="0E42E40C"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w:t>
            </w:r>
          </w:p>
        </w:tc>
        <w:tc>
          <w:tcPr>
            <w:tcW w:w="4226" w:type="dxa"/>
            <w:shd w:val="clear" w:color="auto" w:fill="auto"/>
          </w:tcPr>
          <w:p w14:paraId="373346B9"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Наименование запасных частей</w:t>
            </w:r>
          </w:p>
        </w:tc>
        <w:tc>
          <w:tcPr>
            <w:tcW w:w="989" w:type="dxa"/>
            <w:shd w:val="clear" w:color="auto" w:fill="auto"/>
          </w:tcPr>
          <w:p w14:paraId="452D010C"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Кол-во</w:t>
            </w:r>
          </w:p>
        </w:tc>
        <w:tc>
          <w:tcPr>
            <w:tcW w:w="1181" w:type="dxa"/>
            <w:shd w:val="clear" w:color="auto" w:fill="auto"/>
          </w:tcPr>
          <w:p w14:paraId="6A8DFB0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Ед. изм.</w:t>
            </w:r>
          </w:p>
        </w:tc>
        <w:tc>
          <w:tcPr>
            <w:tcW w:w="1268" w:type="dxa"/>
            <w:shd w:val="clear" w:color="auto" w:fill="auto"/>
          </w:tcPr>
          <w:p w14:paraId="63E43B4B"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Цена</w:t>
            </w:r>
          </w:p>
        </w:tc>
        <w:tc>
          <w:tcPr>
            <w:tcW w:w="1516" w:type="dxa"/>
            <w:shd w:val="clear" w:color="auto" w:fill="auto"/>
          </w:tcPr>
          <w:p w14:paraId="45C3A0D6"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Сумма</w:t>
            </w:r>
          </w:p>
        </w:tc>
      </w:tr>
      <w:tr w:rsidR="00164449" w:rsidRPr="00164449" w14:paraId="1923A3E7" w14:textId="77777777" w:rsidTr="00260650">
        <w:tc>
          <w:tcPr>
            <w:tcW w:w="531" w:type="dxa"/>
            <w:shd w:val="clear" w:color="auto" w:fill="auto"/>
          </w:tcPr>
          <w:p w14:paraId="36F2BD1D"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4226" w:type="dxa"/>
            <w:shd w:val="clear" w:color="auto" w:fill="auto"/>
          </w:tcPr>
          <w:p w14:paraId="194DE292"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Комплект прокладок крышки клапанов </w:t>
            </w:r>
            <w:r w:rsidRPr="00164449">
              <w:rPr>
                <w:rFonts w:cs="Courier New"/>
                <w:sz w:val="20"/>
                <w:szCs w:val="20"/>
                <w:lang w:val="en-US"/>
              </w:rPr>
              <w:t>Viktor</w:t>
            </w:r>
            <w:r w:rsidRPr="00164449">
              <w:rPr>
                <w:rFonts w:cs="Courier New"/>
                <w:sz w:val="20"/>
                <w:szCs w:val="20"/>
              </w:rPr>
              <w:t xml:space="preserve"> </w:t>
            </w:r>
            <w:proofErr w:type="spellStart"/>
            <w:r w:rsidRPr="00164449">
              <w:rPr>
                <w:rFonts w:cs="Courier New"/>
                <w:sz w:val="20"/>
                <w:szCs w:val="20"/>
                <w:lang w:val="en-US"/>
              </w:rPr>
              <w:t>Reinz</w:t>
            </w:r>
            <w:proofErr w:type="spellEnd"/>
          </w:p>
        </w:tc>
        <w:tc>
          <w:tcPr>
            <w:tcW w:w="989" w:type="dxa"/>
            <w:shd w:val="clear" w:color="auto" w:fill="auto"/>
          </w:tcPr>
          <w:p w14:paraId="5BF9B721"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15F360C1"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34D397F1" w14:textId="792317DC"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3478CB7F" w14:textId="52574D34" w:rsidR="00164449" w:rsidRPr="00164449" w:rsidRDefault="00164449" w:rsidP="00164449">
            <w:pPr>
              <w:shd w:val="clear" w:color="auto" w:fill="FFFFFF"/>
              <w:jc w:val="center"/>
              <w:rPr>
                <w:rFonts w:cs="Courier New"/>
                <w:sz w:val="20"/>
                <w:szCs w:val="20"/>
              </w:rPr>
            </w:pPr>
          </w:p>
        </w:tc>
      </w:tr>
      <w:tr w:rsidR="00164449" w:rsidRPr="00164449" w14:paraId="5EECDFEA" w14:textId="77777777" w:rsidTr="00260650">
        <w:tc>
          <w:tcPr>
            <w:tcW w:w="531" w:type="dxa"/>
            <w:shd w:val="clear" w:color="auto" w:fill="auto"/>
          </w:tcPr>
          <w:p w14:paraId="07538374"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w:t>
            </w:r>
          </w:p>
        </w:tc>
        <w:tc>
          <w:tcPr>
            <w:tcW w:w="4226" w:type="dxa"/>
            <w:shd w:val="clear" w:color="auto" w:fill="auto"/>
          </w:tcPr>
          <w:p w14:paraId="29E6A4E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Прокладка впускного коллектора </w:t>
            </w:r>
            <w:r w:rsidRPr="00164449">
              <w:rPr>
                <w:rFonts w:cs="Courier New"/>
                <w:sz w:val="20"/>
                <w:szCs w:val="20"/>
                <w:lang w:val="en-US"/>
              </w:rPr>
              <w:t>Viktor</w:t>
            </w:r>
            <w:r w:rsidRPr="00164449">
              <w:rPr>
                <w:rFonts w:cs="Courier New"/>
                <w:sz w:val="20"/>
                <w:szCs w:val="20"/>
              </w:rPr>
              <w:t xml:space="preserve"> </w:t>
            </w:r>
            <w:proofErr w:type="spellStart"/>
            <w:r w:rsidRPr="00164449">
              <w:rPr>
                <w:rFonts w:cs="Courier New"/>
                <w:sz w:val="20"/>
                <w:szCs w:val="20"/>
                <w:lang w:val="en-US"/>
              </w:rPr>
              <w:t>Reinz</w:t>
            </w:r>
            <w:proofErr w:type="spellEnd"/>
          </w:p>
        </w:tc>
        <w:tc>
          <w:tcPr>
            <w:tcW w:w="989" w:type="dxa"/>
            <w:shd w:val="clear" w:color="auto" w:fill="auto"/>
          </w:tcPr>
          <w:p w14:paraId="1050E865"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4</w:t>
            </w:r>
          </w:p>
        </w:tc>
        <w:tc>
          <w:tcPr>
            <w:tcW w:w="1181" w:type="dxa"/>
            <w:shd w:val="clear" w:color="auto" w:fill="auto"/>
          </w:tcPr>
          <w:p w14:paraId="0AF02032"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390FC5CD" w14:textId="7A39AE83"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2D2426AF" w14:textId="11E8C3A4" w:rsidR="00164449" w:rsidRPr="00164449" w:rsidRDefault="00164449" w:rsidP="00164449">
            <w:pPr>
              <w:shd w:val="clear" w:color="auto" w:fill="FFFFFF"/>
              <w:jc w:val="center"/>
              <w:rPr>
                <w:rFonts w:cs="Courier New"/>
                <w:sz w:val="20"/>
                <w:szCs w:val="20"/>
              </w:rPr>
            </w:pPr>
          </w:p>
        </w:tc>
      </w:tr>
      <w:tr w:rsidR="00164449" w:rsidRPr="00164449" w14:paraId="0EB4DEA4" w14:textId="77777777" w:rsidTr="00260650">
        <w:tc>
          <w:tcPr>
            <w:tcW w:w="531" w:type="dxa"/>
            <w:shd w:val="clear" w:color="auto" w:fill="auto"/>
          </w:tcPr>
          <w:p w14:paraId="4056F3C4"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3</w:t>
            </w:r>
          </w:p>
        </w:tc>
        <w:tc>
          <w:tcPr>
            <w:tcW w:w="4226" w:type="dxa"/>
            <w:shd w:val="clear" w:color="auto" w:fill="auto"/>
          </w:tcPr>
          <w:p w14:paraId="62D28549"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Прокладка дроссельной заслонки </w:t>
            </w:r>
            <w:r w:rsidRPr="00164449">
              <w:rPr>
                <w:rFonts w:cs="Courier New"/>
                <w:sz w:val="20"/>
                <w:szCs w:val="20"/>
                <w:lang w:val="en-US"/>
              </w:rPr>
              <w:t>MVQ</w:t>
            </w:r>
            <w:r w:rsidRPr="00164449">
              <w:rPr>
                <w:rFonts w:cs="Courier New"/>
                <w:sz w:val="20"/>
                <w:szCs w:val="20"/>
              </w:rPr>
              <w:t xml:space="preserve"> </w:t>
            </w:r>
            <w:proofErr w:type="spellStart"/>
            <w:r w:rsidRPr="00164449">
              <w:rPr>
                <w:rFonts w:cs="Courier New"/>
                <w:sz w:val="20"/>
                <w:szCs w:val="20"/>
                <w:lang w:val="en-US"/>
              </w:rPr>
              <w:t>Rosteco</w:t>
            </w:r>
            <w:proofErr w:type="spellEnd"/>
          </w:p>
        </w:tc>
        <w:tc>
          <w:tcPr>
            <w:tcW w:w="989" w:type="dxa"/>
            <w:shd w:val="clear" w:color="auto" w:fill="auto"/>
          </w:tcPr>
          <w:p w14:paraId="41502E9E"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3C1928DC"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2C414203" w14:textId="29A61B5C"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5E8E2882" w14:textId="64745569" w:rsidR="00164449" w:rsidRPr="00164449" w:rsidRDefault="00164449" w:rsidP="00164449">
            <w:pPr>
              <w:shd w:val="clear" w:color="auto" w:fill="FFFFFF"/>
              <w:jc w:val="center"/>
              <w:rPr>
                <w:rFonts w:cs="Courier New"/>
                <w:sz w:val="20"/>
                <w:szCs w:val="20"/>
              </w:rPr>
            </w:pPr>
          </w:p>
        </w:tc>
      </w:tr>
      <w:tr w:rsidR="00164449" w:rsidRPr="00164449" w14:paraId="48C7BE2F" w14:textId="77777777" w:rsidTr="00260650">
        <w:tc>
          <w:tcPr>
            <w:tcW w:w="531" w:type="dxa"/>
            <w:shd w:val="clear" w:color="auto" w:fill="auto"/>
          </w:tcPr>
          <w:p w14:paraId="4BCE0422"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4</w:t>
            </w:r>
          </w:p>
        </w:tc>
        <w:tc>
          <w:tcPr>
            <w:tcW w:w="4226" w:type="dxa"/>
            <w:shd w:val="clear" w:color="auto" w:fill="auto"/>
          </w:tcPr>
          <w:p w14:paraId="39815BED" w14:textId="77777777" w:rsidR="00164449" w:rsidRPr="00164449" w:rsidRDefault="00164449" w:rsidP="00164449">
            <w:pPr>
              <w:shd w:val="clear" w:color="auto" w:fill="FFFFFF"/>
              <w:jc w:val="center"/>
              <w:rPr>
                <w:rFonts w:cs="Courier New"/>
                <w:sz w:val="20"/>
                <w:szCs w:val="20"/>
                <w:lang w:val="en-US"/>
              </w:rPr>
            </w:pPr>
            <w:r w:rsidRPr="00164449">
              <w:rPr>
                <w:rFonts w:cs="Courier New"/>
                <w:sz w:val="20"/>
                <w:szCs w:val="20"/>
              </w:rPr>
              <w:t xml:space="preserve">Прокладка выпускного коллектора </w:t>
            </w:r>
            <w:proofErr w:type="spellStart"/>
            <w:r w:rsidRPr="00164449">
              <w:rPr>
                <w:rFonts w:cs="Courier New"/>
                <w:sz w:val="20"/>
                <w:szCs w:val="20"/>
                <w:lang w:val="en-US"/>
              </w:rPr>
              <w:t>Elring</w:t>
            </w:r>
            <w:proofErr w:type="spellEnd"/>
          </w:p>
        </w:tc>
        <w:tc>
          <w:tcPr>
            <w:tcW w:w="989" w:type="dxa"/>
            <w:shd w:val="clear" w:color="auto" w:fill="auto"/>
          </w:tcPr>
          <w:p w14:paraId="32B06931"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34C04B54"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501696C7" w14:textId="5DFD97CD"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0DA33227" w14:textId="64B57A92" w:rsidR="00164449" w:rsidRPr="00164449" w:rsidRDefault="00164449" w:rsidP="00164449">
            <w:pPr>
              <w:shd w:val="clear" w:color="auto" w:fill="FFFFFF"/>
              <w:jc w:val="center"/>
              <w:rPr>
                <w:rFonts w:cs="Courier New"/>
                <w:sz w:val="20"/>
                <w:szCs w:val="20"/>
              </w:rPr>
            </w:pPr>
          </w:p>
        </w:tc>
      </w:tr>
      <w:tr w:rsidR="00164449" w:rsidRPr="00164449" w14:paraId="1FDB002E" w14:textId="77777777" w:rsidTr="00260650">
        <w:tc>
          <w:tcPr>
            <w:tcW w:w="531" w:type="dxa"/>
            <w:shd w:val="clear" w:color="auto" w:fill="auto"/>
          </w:tcPr>
          <w:p w14:paraId="31D7FDDF"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5</w:t>
            </w:r>
          </w:p>
        </w:tc>
        <w:tc>
          <w:tcPr>
            <w:tcW w:w="4226" w:type="dxa"/>
            <w:shd w:val="clear" w:color="auto" w:fill="auto"/>
          </w:tcPr>
          <w:p w14:paraId="463323F6"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Комплект цепи ГРМ </w:t>
            </w:r>
            <w:proofErr w:type="spellStart"/>
            <w:r w:rsidRPr="00164449">
              <w:rPr>
                <w:rFonts w:cs="Courier New"/>
                <w:sz w:val="20"/>
                <w:szCs w:val="20"/>
                <w:lang w:val="en-US"/>
              </w:rPr>
              <w:t>LYNXauto</w:t>
            </w:r>
            <w:proofErr w:type="spellEnd"/>
          </w:p>
        </w:tc>
        <w:tc>
          <w:tcPr>
            <w:tcW w:w="989" w:type="dxa"/>
            <w:shd w:val="clear" w:color="auto" w:fill="auto"/>
          </w:tcPr>
          <w:p w14:paraId="32F766F0"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5834E578"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комплект</w:t>
            </w:r>
          </w:p>
        </w:tc>
        <w:tc>
          <w:tcPr>
            <w:tcW w:w="1268" w:type="dxa"/>
            <w:shd w:val="clear" w:color="auto" w:fill="auto"/>
          </w:tcPr>
          <w:p w14:paraId="00541619" w14:textId="212C30D9"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34E066F8" w14:textId="375AA756" w:rsidR="00164449" w:rsidRPr="00164449" w:rsidRDefault="00164449" w:rsidP="00164449">
            <w:pPr>
              <w:shd w:val="clear" w:color="auto" w:fill="FFFFFF"/>
              <w:jc w:val="center"/>
              <w:rPr>
                <w:rFonts w:cs="Courier New"/>
                <w:sz w:val="20"/>
                <w:szCs w:val="20"/>
              </w:rPr>
            </w:pPr>
          </w:p>
        </w:tc>
      </w:tr>
      <w:tr w:rsidR="00164449" w:rsidRPr="00164449" w14:paraId="21FE6DE5" w14:textId="77777777" w:rsidTr="00260650">
        <w:tc>
          <w:tcPr>
            <w:tcW w:w="531" w:type="dxa"/>
            <w:shd w:val="clear" w:color="auto" w:fill="auto"/>
          </w:tcPr>
          <w:p w14:paraId="2FA29C89"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6</w:t>
            </w:r>
          </w:p>
        </w:tc>
        <w:tc>
          <w:tcPr>
            <w:tcW w:w="4226" w:type="dxa"/>
            <w:shd w:val="clear" w:color="auto" w:fill="auto"/>
          </w:tcPr>
          <w:p w14:paraId="0C5BF39D"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Шестерня распредвала </w:t>
            </w:r>
            <w:proofErr w:type="spellStart"/>
            <w:r w:rsidRPr="00164449">
              <w:rPr>
                <w:rFonts w:cs="Courier New"/>
                <w:sz w:val="20"/>
                <w:szCs w:val="20"/>
              </w:rPr>
              <w:t>Krauf</w:t>
            </w:r>
            <w:proofErr w:type="spellEnd"/>
          </w:p>
        </w:tc>
        <w:tc>
          <w:tcPr>
            <w:tcW w:w="989" w:type="dxa"/>
            <w:shd w:val="clear" w:color="auto" w:fill="auto"/>
          </w:tcPr>
          <w:p w14:paraId="3E9D7838"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3A19E04C"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0DBEA94A" w14:textId="2BD2520E"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66714204" w14:textId="3EA2A553" w:rsidR="00164449" w:rsidRPr="00164449" w:rsidRDefault="00164449" w:rsidP="00164449">
            <w:pPr>
              <w:shd w:val="clear" w:color="auto" w:fill="FFFFFF"/>
              <w:jc w:val="center"/>
              <w:rPr>
                <w:rFonts w:cs="Courier New"/>
                <w:sz w:val="20"/>
                <w:szCs w:val="20"/>
              </w:rPr>
            </w:pPr>
          </w:p>
        </w:tc>
      </w:tr>
      <w:tr w:rsidR="00164449" w:rsidRPr="00164449" w14:paraId="16CD1AD6" w14:textId="77777777" w:rsidTr="00260650">
        <w:tc>
          <w:tcPr>
            <w:tcW w:w="531" w:type="dxa"/>
            <w:shd w:val="clear" w:color="auto" w:fill="auto"/>
          </w:tcPr>
          <w:p w14:paraId="38CAA6E2"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7</w:t>
            </w:r>
          </w:p>
        </w:tc>
        <w:tc>
          <w:tcPr>
            <w:tcW w:w="4226" w:type="dxa"/>
            <w:shd w:val="clear" w:color="auto" w:fill="auto"/>
          </w:tcPr>
          <w:p w14:paraId="51710AE3"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Сальник распределительного вала </w:t>
            </w:r>
            <w:proofErr w:type="spellStart"/>
            <w:r w:rsidRPr="00164449">
              <w:rPr>
                <w:rFonts w:cs="Courier New"/>
                <w:sz w:val="20"/>
                <w:szCs w:val="20"/>
              </w:rPr>
              <w:t>Elring</w:t>
            </w:r>
            <w:proofErr w:type="spellEnd"/>
          </w:p>
        </w:tc>
        <w:tc>
          <w:tcPr>
            <w:tcW w:w="989" w:type="dxa"/>
            <w:shd w:val="clear" w:color="auto" w:fill="auto"/>
          </w:tcPr>
          <w:p w14:paraId="78BB77AF"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w:t>
            </w:r>
          </w:p>
        </w:tc>
        <w:tc>
          <w:tcPr>
            <w:tcW w:w="1181" w:type="dxa"/>
            <w:shd w:val="clear" w:color="auto" w:fill="auto"/>
          </w:tcPr>
          <w:p w14:paraId="4AEB70E1"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45564EC4" w14:textId="7764645B"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1B1885AE" w14:textId="00AD2A83" w:rsidR="00164449" w:rsidRPr="00164449" w:rsidRDefault="00164449" w:rsidP="00164449">
            <w:pPr>
              <w:shd w:val="clear" w:color="auto" w:fill="FFFFFF"/>
              <w:jc w:val="center"/>
              <w:rPr>
                <w:rFonts w:cs="Courier New"/>
                <w:sz w:val="20"/>
                <w:szCs w:val="20"/>
              </w:rPr>
            </w:pPr>
          </w:p>
        </w:tc>
      </w:tr>
      <w:tr w:rsidR="00164449" w:rsidRPr="00164449" w14:paraId="5BA4CD9D" w14:textId="77777777" w:rsidTr="00260650">
        <w:tc>
          <w:tcPr>
            <w:tcW w:w="531" w:type="dxa"/>
            <w:shd w:val="clear" w:color="auto" w:fill="auto"/>
          </w:tcPr>
          <w:p w14:paraId="558B472D"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8</w:t>
            </w:r>
          </w:p>
        </w:tc>
        <w:tc>
          <w:tcPr>
            <w:tcW w:w="4226" w:type="dxa"/>
            <w:shd w:val="clear" w:color="auto" w:fill="auto"/>
          </w:tcPr>
          <w:p w14:paraId="5B367578"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Прокладка ГБЦ </w:t>
            </w:r>
            <w:proofErr w:type="spellStart"/>
            <w:r w:rsidRPr="00164449">
              <w:rPr>
                <w:rFonts w:cs="Courier New"/>
                <w:sz w:val="20"/>
                <w:szCs w:val="20"/>
              </w:rPr>
              <w:t>Elring</w:t>
            </w:r>
            <w:proofErr w:type="spellEnd"/>
          </w:p>
        </w:tc>
        <w:tc>
          <w:tcPr>
            <w:tcW w:w="989" w:type="dxa"/>
            <w:shd w:val="clear" w:color="auto" w:fill="auto"/>
          </w:tcPr>
          <w:p w14:paraId="53455A8E"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26AFCAE3"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41071D03" w14:textId="616AF174"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48F0DEEC" w14:textId="0E449066" w:rsidR="00164449" w:rsidRPr="00164449" w:rsidRDefault="00164449" w:rsidP="00164449">
            <w:pPr>
              <w:shd w:val="clear" w:color="auto" w:fill="FFFFFF"/>
              <w:jc w:val="center"/>
              <w:rPr>
                <w:rFonts w:cs="Courier New"/>
                <w:sz w:val="20"/>
                <w:szCs w:val="20"/>
              </w:rPr>
            </w:pPr>
          </w:p>
        </w:tc>
      </w:tr>
      <w:tr w:rsidR="00164449" w:rsidRPr="00164449" w14:paraId="22982720" w14:textId="77777777" w:rsidTr="00260650">
        <w:tc>
          <w:tcPr>
            <w:tcW w:w="531" w:type="dxa"/>
            <w:shd w:val="clear" w:color="auto" w:fill="auto"/>
          </w:tcPr>
          <w:p w14:paraId="5C70DD9F"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9</w:t>
            </w:r>
          </w:p>
        </w:tc>
        <w:tc>
          <w:tcPr>
            <w:tcW w:w="4226" w:type="dxa"/>
            <w:shd w:val="clear" w:color="auto" w:fill="auto"/>
          </w:tcPr>
          <w:p w14:paraId="70F2F194" w14:textId="77777777" w:rsidR="00164449" w:rsidRPr="00164449" w:rsidRDefault="00164449" w:rsidP="00164449">
            <w:pPr>
              <w:shd w:val="clear" w:color="auto" w:fill="FFFFFF"/>
              <w:jc w:val="center"/>
              <w:rPr>
                <w:rFonts w:cs="Courier New"/>
                <w:sz w:val="20"/>
                <w:szCs w:val="20"/>
                <w:lang w:val="en-US"/>
              </w:rPr>
            </w:pPr>
            <w:r w:rsidRPr="00164449">
              <w:rPr>
                <w:rFonts w:cs="Courier New"/>
                <w:sz w:val="20"/>
                <w:szCs w:val="20"/>
              </w:rPr>
              <w:t>Клапан</w:t>
            </w:r>
            <w:r w:rsidRPr="00164449">
              <w:rPr>
                <w:rFonts w:cs="Courier New"/>
                <w:sz w:val="20"/>
                <w:szCs w:val="20"/>
                <w:lang w:val="en-US"/>
              </w:rPr>
              <w:t xml:space="preserve"> </w:t>
            </w:r>
            <w:r w:rsidRPr="00164449">
              <w:rPr>
                <w:rFonts w:cs="Courier New"/>
                <w:sz w:val="20"/>
                <w:szCs w:val="20"/>
              </w:rPr>
              <w:t>впускной</w:t>
            </w:r>
            <w:r w:rsidRPr="00164449">
              <w:rPr>
                <w:rFonts w:cs="Courier New"/>
                <w:sz w:val="20"/>
                <w:szCs w:val="20"/>
                <w:lang w:val="en-US"/>
              </w:rPr>
              <w:t xml:space="preserve"> FORD CJBA 5.5x35x103.4 United Motors</w:t>
            </w:r>
          </w:p>
        </w:tc>
        <w:tc>
          <w:tcPr>
            <w:tcW w:w="989" w:type="dxa"/>
            <w:shd w:val="clear" w:color="auto" w:fill="auto"/>
          </w:tcPr>
          <w:p w14:paraId="332AAC48"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8</w:t>
            </w:r>
          </w:p>
        </w:tc>
        <w:tc>
          <w:tcPr>
            <w:tcW w:w="1181" w:type="dxa"/>
            <w:shd w:val="clear" w:color="auto" w:fill="auto"/>
          </w:tcPr>
          <w:p w14:paraId="07202731"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778C3EE4" w14:textId="5EBDD112"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5A55A497" w14:textId="330A88E4" w:rsidR="00164449" w:rsidRPr="00164449" w:rsidRDefault="00164449" w:rsidP="00164449">
            <w:pPr>
              <w:shd w:val="clear" w:color="auto" w:fill="FFFFFF"/>
              <w:jc w:val="center"/>
              <w:rPr>
                <w:rFonts w:cs="Courier New"/>
                <w:sz w:val="20"/>
                <w:szCs w:val="20"/>
              </w:rPr>
            </w:pPr>
          </w:p>
        </w:tc>
      </w:tr>
      <w:tr w:rsidR="00164449" w:rsidRPr="00164449" w14:paraId="7C2EEED4" w14:textId="77777777" w:rsidTr="00260650">
        <w:tc>
          <w:tcPr>
            <w:tcW w:w="531" w:type="dxa"/>
            <w:shd w:val="clear" w:color="auto" w:fill="auto"/>
          </w:tcPr>
          <w:p w14:paraId="4221AA2D"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10</w:t>
            </w:r>
          </w:p>
        </w:tc>
        <w:tc>
          <w:tcPr>
            <w:tcW w:w="4226" w:type="dxa"/>
            <w:shd w:val="clear" w:color="auto" w:fill="auto"/>
          </w:tcPr>
          <w:p w14:paraId="208A58FD" w14:textId="77777777" w:rsidR="00164449" w:rsidRPr="00164449" w:rsidRDefault="00164449" w:rsidP="00164449">
            <w:pPr>
              <w:shd w:val="clear" w:color="auto" w:fill="FFFFFF"/>
              <w:jc w:val="center"/>
              <w:rPr>
                <w:rFonts w:cs="Courier New"/>
                <w:sz w:val="20"/>
                <w:szCs w:val="20"/>
                <w:lang w:val="en-US"/>
              </w:rPr>
            </w:pPr>
            <w:r w:rsidRPr="00164449">
              <w:rPr>
                <w:rFonts w:cs="Courier New"/>
                <w:sz w:val="20"/>
                <w:szCs w:val="20"/>
              </w:rPr>
              <w:t>Клапан</w:t>
            </w:r>
            <w:r w:rsidRPr="00164449">
              <w:rPr>
                <w:rFonts w:cs="Courier New"/>
                <w:sz w:val="20"/>
                <w:szCs w:val="20"/>
                <w:lang w:val="en-US"/>
              </w:rPr>
              <w:t xml:space="preserve"> </w:t>
            </w:r>
            <w:r w:rsidRPr="00164449">
              <w:rPr>
                <w:rFonts w:cs="Courier New"/>
                <w:sz w:val="20"/>
                <w:szCs w:val="20"/>
              </w:rPr>
              <w:t>выпускной</w:t>
            </w:r>
            <w:r w:rsidRPr="00164449">
              <w:rPr>
                <w:rFonts w:cs="Courier New"/>
                <w:sz w:val="20"/>
                <w:szCs w:val="20"/>
                <w:lang w:val="en-US"/>
              </w:rPr>
              <w:t xml:space="preserve"> Ford CJBA 5.5x30x104.60 United Motors</w:t>
            </w:r>
          </w:p>
        </w:tc>
        <w:tc>
          <w:tcPr>
            <w:tcW w:w="989" w:type="dxa"/>
            <w:shd w:val="clear" w:color="auto" w:fill="auto"/>
          </w:tcPr>
          <w:p w14:paraId="7684B72D"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8</w:t>
            </w:r>
          </w:p>
        </w:tc>
        <w:tc>
          <w:tcPr>
            <w:tcW w:w="1181" w:type="dxa"/>
            <w:shd w:val="clear" w:color="auto" w:fill="auto"/>
          </w:tcPr>
          <w:p w14:paraId="5C742E4F"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70217B5E" w14:textId="43F91667"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4F86A9DA" w14:textId="36325524" w:rsidR="00164449" w:rsidRPr="00164449" w:rsidRDefault="00164449" w:rsidP="00164449">
            <w:pPr>
              <w:shd w:val="clear" w:color="auto" w:fill="FFFFFF"/>
              <w:jc w:val="center"/>
              <w:rPr>
                <w:rFonts w:cs="Courier New"/>
                <w:sz w:val="20"/>
                <w:szCs w:val="20"/>
              </w:rPr>
            </w:pPr>
          </w:p>
        </w:tc>
      </w:tr>
      <w:tr w:rsidR="00164449" w:rsidRPr="00164449" w14:paraId="4E39E809" w14:textId="77777777" w:rsidTr="00260650">
        <w:tc>
          <w:tcPr>
            <w:tcW w:w="531" w:type="dxa"/>
            <w:shd w:val="clear" w:color="auto" w:fill="auto"/>
          </w:tcPr>
          <w:p w14:paraId="2F8D24A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lastRenderedPageBreak/>
              <w:t>11</w:t>
            </w:r>
          </w:p>
        </w:tc>
        <w:tc>
          <w:tcPr>
            <w:tcW w:w="4226" w:type="dxa"/>
            <w:shd w:val="clear" w:color="auto" w:fill="auto"/>
          </w:tcPr>
          <w:p w14:paraId="54C46C1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Комплект болтов ГБЦ (10шт) </w:t>
            </w:r>
            <w:proofErr w:type="spellStart"/>
            <w:r w:rsidRPr="00164449">
              <w:rPr>
                <w:rFonts w:cs="Courier New"/>
                <w:sz w:val="20"/>
                <w:szCs w:val="20"/>
              </w:rPr>
              <w:t>Elring</w:t>
            </w:r>
            <w:proofErr w:type="spellEnd"/>
          </w:p>
        </w:tc>
        <w:tc>
          <w:tcPr>
            <w:tcW w:w="989" w:type="dxa"/>
            <w:shd w:val="clear" w:color="auto" w:fill="auto"/>
          </w:tcPr>
          <w:p w14:paraId="0E73A27F"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052DAA72"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комплект</w:t>
            </w:r>
          </w:p>
        </w:tc>
        <w:tc>
          <w:tcPr>
            <w:tcW w:w="1268" w:type="dxa"/>
            <w:shd w:val="clear" w:color="auto" w:fill="auto"/>
          </w:tcPr>
          <w:p w14:paraId="43F095C1" w14:textId="45DD3C78"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7FADEBBF" w14:textId="7ACFA96F" w:rsidR="00164449" w:rsidRPr="00164449" w:rsidRDefault="00164449" w:rsidP="00164449">
            <w:pPr>
              <w:shd w:val="clear" w:color="auto" w:fill="FFFFFF"/>
              <w:jc w:val="center"/>
              <w:rPr>
                <w:rFonts w:cs="Courier New"/>
                <w:sz w:val="20"/>
                <w:szCs w:val="20"/>
              </w:rPr>
            </w:pPr>
          </w:p>
        </w:tc>
      </w:tr>
      <w:tr w:rsidR="00164449" w:rsidRPr="00164449" w14:paraId="597DD73F" w14:textId="77777777" w:rsidTr="00260650">
        <w:tc>
          <w:tcPr>
            <w:tcW w:w="531" w:type="dxa"/>
            <w:shd w:val="clear" w:color="auto" w:fill="auto"/>
          </w:tcPr>
          <w:p w14:paraId="1E877F9B"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12</w:t>
            </w:r>
          </w:p>
        </w:tc>
        <w:tc>
          <w:tcPr>
            <w:tcW w:w="4226" w:type="dxa"/>
            <w:shd w:val="clear" w:color="auto" w:fill="auto"/>
          </w:tcPr>
          <w:p w14:paraId="4F372B15"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Колпачок маслосъемный </w:t>
            </w:r>
            <w:proofErr w:type="spellStart"/>
            <w:r w:rsidRPr="00164449">
              <w:rPr>
                <w:rFonts w:cs="Courier New"/>
                <w:sz w:val="20"/>
                <w:szCs w:val="20"/>
              </w:rPr>
              <w:t>Elring</w:t>
            </w:r>
            <w:proofErr w:type="spellEnd"/>
          </w:p>
        </w:tc>
        <w:tc>
          <w:tcPr>
            <w:tcW w:w="989" w:type="dxa"/>
            <w:shd w:val="clear" w:color="auto" w:fill="auto"/>
          </w:tcPr>
          <w:p w14:paraId="127CB34D"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8</w:t>
            </w:r>
          </w:p>
        </w:tc>
        <w:tc>
          <w:tcPr>
            <w:tcW w:w="1181" w:type="dxa"/>
            <w:shd w:val="clear" w:color="auto" w:fill="auto"/>
          </w:tcPr>
          <w:p w14:paraId="54F74F50"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2EAA8EB3" w14:textId="53659345"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60312C50" w14:textId="0BA412B2" w:rsidR="00164449" w:rsidRPr="00164449" w:rsidRDefault="00164449" w:rsidP="00164449">
            <w:pPr>
              <w:shd w:val="clear" w:color="auto" w:fill="FFFFFF"/>
              <w:jc w:val="center"/>
              <w:rPr>
                <w:rFonts w:cs="Courier New"/>
                <w:sz w:val="20"/>
                <w:szCs w:val="20"/>
              </w:rPr>
            </w:pPr>
          </w:p>
        </w:tc>
      </w:tr>
      <w:tr w:rsidR="00164449" w:rsidRPr="00164449" w14:paraId="7964F0E4" w14:textId="77777777" w:rsidTr="00260650">
        <w:tc>
          <w:tcPr>
            <w:tcW w:w="531" w:type="dxa"/>
            <w:shd w:val="clear" w:color="auto" w:fill="auto"/>
          </w:tcPr>
          <w:p w14:paraId="4BB7721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13</w:t>
            </w:r>
          </w:p>
        </w:tc>
        <w:tc>
          <w:tcPr>
            <w:tcW w:w="4226" w:type="dxa"/>
            <w:shd w:val="clear" w:color="auto" w:fill="auto"/>
          </w:tcPr>
          <w:p w14:paraId="57A0ACE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Колпачок маслосъемный </w:t>
            </w:r>
            <w:proofErr w:type="spellStart"/>
            <w:r w:rsidRPr="00164449">
              <w:rPr>
                <w:rFonts w:cs="Courier New"/>
                <w:sz w:val="20"/>
                <w:szCs w:val="20"/>
              </w:rPr>
              <w:t>Elring</w:t>
            </w:r>
            <w:proofErr w:type="spellEnd"/>
          </w:p>
        </w:tc>
        <w:tc>
          <w:tcPr>
            <w:tcW w:w="989" w:type="dxa"/>
            <w:shd w:val="clear" w:color="auto" w:fill="auto"/>
          </w:tcPr>
          <w:p w14:paraId="4A15FDDF"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8</w:t>
            </w:r>
          </w:p>
        </w:tc>
        <w:tc>
          <w:tcPr>
            <w:tcW w:w="1181" w:type="dxa"/>
            <w:shd w:val="clear" w:color="auto" w:fill="auto"/>
          </w:tcPr>
          <w:p w14:paraId="48B939B0"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04E70170" w14:textId="3DC81675"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2D2ED9C4" w14:textId="40125674" w:rsidR="00164449" w:rsidRPr="00164449" w:rsidRDefault="00164449" w:rsidP="00164449">
            <w:pPr>
              <w:shd w:val="clear" w:color="auto" w:fill="FFFFFF"/>
              <w:jc w:val="center"/>
              <w:rPr>
                <w:rFonts w:cs="Courier New"/>
                <w:sz w:val="20"/>
                <w:szCs w:val="20"/>
              </w:rPr>
            </w:pPr>
          </w:p>
        </w:tc>
      </w:tr>
      <w:tr w:rsidR="00164449" w:rsidRPr="00164449" w14:paraId="00A43922" w14:textId="77777777" w:rsidTr="00260650">
        <w:tc>
          <w:tcPr>
            <w:tcW w:w="531" w:type="dxa"/>
            <w:shd w:val="clear" w:color="auto" w:fill="auto"/>
          </w:tcPr>
          <w:p w14:paraId="307A5FF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14</w:t>
            </w:r>
          </w:p>
        </w:tc>
        <w:tc>
          <w:tcPr>
            <w:tcW w:w="4226" w:type="dxa"/>
            <w:shd w:val="clear" w:color="auto" w:fill="auto"/>
          </w:tcPr>
          <w:p w14:paraId="61C0CB1E"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Сальник коленвала передний </w:t>
            </w:r>
            <w:proofErr w:type="spellStart"/>
            <w:r w:rsidRPr="00164449">
              <w:rPr>
                <w:rFonts w:cs="Courier New"/>
                <w:sz w:val="20"/>
                <w:szCs w:val="20"/>
              </w:rPr>
              <w:t>Elring</w:t>
            </w:r>
            <w:proofErr w:type="spellEnd"/>
          </w:p>
        </w:tc>
        <w:tc>
          <w:tcPr>
            <w:tcW w:w="989" w:type="dxa"/>
            <w:shd w:val="clear" w:color="auto" w:fill="auto"/>
          </w:tcPr>
          <w:p w14:paraId="3C3D1ACF"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0F3A5A08"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4C9CAEC9" w14:textId="2C3546D3"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31EA329B" w14:textId="1A8B72B7" w:rsidR="00164449" w:rsidRPr="00164449" w:rsidRDefault="00164449" w:rsidP="00164449">
            <w:pPr>
              <w:shd w:val="clear" w:color="auto" w:fill="FFFFFF"/>
              <w:jc w:val="center"/>
              <w:rPr>
                <w:rFonts w:cs="Courier New"/>
                <w:sz w:val="20"/>
                <w:szCs w:val="20"/>
              </w:rPr>
            </w:pPr>
          </w:p>
        </w:tc>
      </w:tr>
      <w:tr w:rsidR="00164449" w:rsidRPr="00164449" w14:paraId="109D7636" w14:textId="77777777" w:rsidTr="00260650">
        <w:tc>
          <w:tcPr>
            <w:tcW w:w="531" w:type="dxa"/>
            <w:shd w:val="clear" w:color="auto" w:fill="auto"/>
          </w:tcPr>
          <w:p w14:paraId="37307224"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15</w:t>
            </w:r>
          </w:p>
        </w:tc>
        <w:tc>
          <w:tcPr>
            <w:tcW w:w="4226" w:type="dxa"/>
            <w:shd w:val="clear" w:color="auto" w:fill="auto"/>
          </w:tcPr>
          <w:p w14:paraId="5897B009"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Сальник коленчатого вала | перед | </w:t>
            </w:r>
            <w:proofErr w:type="spellStart"/>
            <w:r w:rsidRPr="00164449">
              <w:rPr>
                <w:rFonts w:cs="Courier New"/>
                <w:sz w:val="20"/>
                <w:szCs w:val="20"/>
              </w:rPr>
              <w:t>Elring</w:t>
            </w:r>
            <w:proofErr w:type="spellEnd"/>
          </w:p>
        </w:tc>
        <w:tc>
          <w:tcPr>
            <w:tcW w:w="989" w:type="dxa"/>
            <w:shd w:val="clear" w:color="auto" w:fill="auto"/>
          </w:tcPr>
          <w:p w14:paraId="4E493038"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68CBC436"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6C332CB9" w14:textId="12EADC74"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02479EA3" w14:textId="72BC9066" w:rsidR="00164449" w:rsidRPr="00164449" w:rsidRDefault="00164449" w:rsidP="00164449">
            <w:pPr>
              <w:shd w:val="clear" w:color="auto" w:fill="FFFFFF"/>
              <w:jc w:val="center"/>
              <w:rPr>
                <w:rFonts w:cs="Courier New"/>
                <w:sz w:val="20"/>
                <w:szCs w:val="20"/>
              </w:rPr>
            </w:pPr>
          </w:p>
        </w:tc>
      </w:tr>
      <w:tr w:rsidR="00164449" w:rsidRPr="00164449" w14:paraId="56167A1E" w14:textId="77777777" w:rsidTr="00260650">
        <w:tc>
          <w:tcPr>
            <w:tcW w:w="531" w:type="dxa"/>
            <w:shd w:val="clear" w:color="auto" w:fill="auto"/>
          </w:tcPr>
          <w:p w14:paraId="03CCA26E"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16</w:t>
            </w:r>
          </w:p>
        </w:tc>
        <w:tc>
          <w:tcPr>
            <w:tcW w:w="4226" w:type="dxa"/>
            <w:shd w:val="clear" w:color="auto" w:fill="auto"/>
          </w:tcPr>
          <w:p w14:paraId="5C8011E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Сальник коленчатого вала </w:t>
            </w:r>
            <w:proofErr w:type="spellStart"/>
            <w:r w:rsidRPr="00164449">
              <w:rPr>
                <w:rFonts w:cs="Courier New"/>
                <w:sz w:val="20"/>
                <w:szCs w:val="20"/>
              </w:rPr>
              <w:t>Elring</w:t>
            </w:r>
            <w:proofErr w:type="spellEnd"/>
          </w:p>
        </w:tc>
        <w:tc>
          <w:tcPr>
            <w:tcW w:w="989" w:type="dxa"/>
            <w:shd w:val="clear" w:color="auto" w:fill="auto"/>
          </w:tcPr>
          <w:p w14:paraId="383BB0BF"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64F86374"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280C51B4" w14:textId="7288A87E"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7BA723D4" w14:textId="46FC828E" w:rsidR="00164449" w:rsidRPr="00164449" w:rsidRDefault="00164449" w:rsidP="00164449">
            <w:pPr>
              <w:shd w:val="clear" w:color="auto" w:fill="FFFFFF"/>
              <w:jc w:val="center"/>
              <w:rPr>
                <w:rFonts w:cs="Courier New"/>
                <w:sz w:val="20"/>
                <w:szCs w:val="20"/>
              </w:rPr>
            </w:pPr>
          </w:p>
        </w:tc>
      </w:tr>
      <w:tr w:rsidR="00164449" w:rsidRPr="00164449" w14:paraId="337B7C4F" w14:textId="77777777" w:rsidTr="00260650">
        <w:tc>
          <w:tcPr>
            <w:tcW w:w="531" w:type="dxa"/>
            <w:shd w:val="clear" w:color="auto" w:fill="auto"/>
          </w:tcPr>
          <w:p w14:paraId="3757C5B6"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17</w:t>
            </w:r>
          </w:p>
        </w:tc>
        <w:tc>
          <w:tcPr>
            <w:tcW w:w="4226" w:type="dxa"/>
            <w:shd w:val="clear" w:color="auto" w:fill="auto"/>
          </w:tcPr>
          <w:p w14:paraId="3D48B7C6"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Герметик формирователь прокладок серый </w:t>
            </w:r>
            <w:proofErr w:type="spellStart"/>
            <w:r w:rsidRPr="00164449">
              <w:rPr>
                <w:rFonts w:cs="Courier New"/>
                <w:sz w:val="20"/>
                <w:szCs w:val="20"/>
              </w:rPr>
              <w:t>Dirko</w:t>
            </w:r>
            <w:proofErr w:type="spellEnd"/>
            <w:r w:rsidRPr="00164449">
              <w:rPr>
                <w:rFonts w:cs="Courier New"/>
                <w:sz w:val="20"/>
                <w:szCs w:val="20"/>
              </w:rPr>
              <w:t xml:space="preserve"> </w:t>
            </w:r>
            <w:proofErr w:type="spellStart"/>
            <w:r w:rsidRPr="00164449">
              <w:rPr>
                <w:rFonts w:cs="Courier New"/>
                <w:sz w:val="20"/>
                <w:szCs w:val="20"/>
              </w:rPr>
              <w:t>grey</w:t>
            </w:r>
            <w:proofErr w:type="spellEnd"/>
            <w:r w:rsidRPr="00164449">
              <w:rPr>
                <w:rFonts w:cs="Courier New"/>
                <w:sz w:val="20"/>
                <w:szCs w:val="20"/>
              </w:rPr>
              <w:t xml:space="preserve"> 70мл </w:t>
            </w:r>
            <w:proofErr w:type="spellStart"/>
            <w:r w:rsidRPr="00164449">
              <w:rPr>
                <w:rFonts w:cs="Courier New"/>
                <w:sz w:val="20"/>
                <w:szCs w:val="20"/>
              </w:rPr>
              <w:t>Elring</w:t>
            </w:r>
            <w:proofErr w:type="spellEnd"/>
            <w:r w:rsidRPr="00164449">
              <w:rPr>
                <w:rFonts w:cs="Courier New"/>
                <w:sz w:val="20"/>
                <w:szCs w:val="20"/>
              </w:rPr>
              <w:t xml:space="preserve"> </w:t>
            </w:r>
            <w:proofErr w:type="spellStart"/>
            <w:r w:rsidRPr="00164449">
              <w:rPr>
                <w:rFonts w:cs="Courier New"/>
                <w:sz w:val="20"/>
                <w:szCs w:val="20"/>
              </w:rPr>
              <w:t>Elring</w:t>
            </w:r>
            <w:proofErr w:type="spellEnd"/>
          </w:p>
        </w:tc>
        <w:tc>
          <w:tcPr>
            <w:tcW w:w="989" w:type="dxa"/>
            <w:shd w:val="clear" w:color="auto" w:fill="auto"/>
          </w:tcPr>
          <w:p w14:paraId="29BF0CE9"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215F024A"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54E79AD6" w14:textId="7FB4D7B1"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542BE84C" w14:textId="602951D5" w:rsidR="00164449" w:rsidRPr="00164449" w:rsidRDefault="00164449" w:rsidP="00164449">
            <w:pPr>
              <w:shd w:val="clear" w:color="auto" w:fill="FFFFFF"/>
              <w:jc w:val="center"/>
              <w:rPr>
                <w:rFonts w:cs="Courier New"/>
                <w:sz w:val="20"/>
                <w:szCs w:val="20"/>
              </w:rPr>
            </w:pPr>
          </w:p>
        </w:tc>
      </w:tr>
      <w:tr w:rsidR="00164449" w:rsidRPr="00164449" w14:paraId="10483439" w14:textId="77777777" w:rsidTr="00260650">
        <w:tc>
          <w:tcPr>
            <w:tcW w:w="531" w:type="dxa"/>
            <w:shd w:val="clear" w:color="auto" w:fill="auto"/>
          </w:tcPr>
          <w:p w14:paraId="235CAE3B"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18</w:t>
            </w:r>
          </w:p>
        </w:tc>
        <w:tc>
          <w:tcPr>
            <w:tcW w:w="4226" w:type="dxa"/>
            <w:shd w:val="clear" w:color="auto" w:fill="auto"/>
          </w:tcPr>
          <w:p w14:paraId="3594C482"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ПОРШЕНЬ В СБОРЕ 0.50 MAZDA L3 AUTOWELT</w:t>
            </w:r>
          </w:p>
        </w:tc>
        <w:tc>
          <w:tcPr>
            <w:tcW w:w="989" w:type="dxa"/>
            <w:shd w:val="clear" w:color="auto" w:fill="auto"/>
          </w:tcPr>
          <w:p w14:paraId="2743761C"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4</w:t>
            </w:r>
          </w:p>
        </w:tc>
        <w:tc>
          <w:tcPr>
            <w:tcW w:w="1181" w:type="dxa"/>
            <w:shd w:val="clear" w:color="auto" w:fill="auto"/>
          </w:tcPr>
          <w:p w14:paraId="6216E391"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232511E3" w14:textId="0409C6CA"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602BEDA1" w14:textId="57C38D1F" w:rsidR="00164449" w:rsidRPr="00164449" w:rsidRDefault="00164449" w:rsidP="00164449">
            <w:pPr>
              <w:shd w:val="clear" w:color="auto" w:fill="FFFFFF"/>
              <w:jc w:val="center"/>
              <w:rPr>
                <w:rFonts w:cs="Courier New"/>
                <w:sz w:val="20"/>
                <w:szCs w:val="20"/>
              </w:rPr>
            </w:pPr>
          </w:p>
        </w:tc>
      </w:tr>
      <w:tr w:rsidR="00164449" w:rsidRPr="00164449" w14:paraId="3544F2C8" w14:textId="77777777" w:rsidTr="00260650">
        <w:tc>
          <w:tcPr>
            <w:tcW w:w="531" w:type="dxa"/>
            <w:shd w:val="clear" w:color="auto" w:fill="auto"/>
          </w:tcPr>
          <w:p w14:paraId="3D08366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19</w:t>
            </w:r>
          </w:p>
        </w:tc>
        <w:tc>
          <w:tcPr>
            <w:tcW w:w="4226" w:type="dxa"/>
            <w:shd w:val="clear" w:color="auto" w:fill="auto"/>
          </w:tcPr>
          <w:p w14:paraId="7F1C53D3"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Комплект вкладышей подшипника </w:t>
            </w:r>
            <w:proofErr w:type="spellStart"/>
            <w:r w:rsidRPr="00164449">
              <w:rPr>
                <w:rFonts w:cs="Courier New"/>
                <w:sz w:val="20"/>
                <w:szCs w:val="20"/>
              </w:rPr>
              <w:t>Kolbenschmidt</w:t>
            </w:r>
            <w:proofErr w:type="spellEnd"/>
          </w:p>
        </w:tc>
        <w:tc>
          <w:tcPr>
            <w:tcW w:w="989" w:type="dxa"/>
            <w:shd w:val="clear" w:color="auto" w:fill="auto"/>
          </w:tcPr>
          <w:p w14:paraId="7CC8C540"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3D443557"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7CBF25A4" w14:textId="061BF5C6"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4C13F904" w14:textId="79B05DDB" w:rsidR="00164449" w:rsidRPr="00164449" w:rsidRDefault="00164449" w:rsidP="00164449">
            <w:pPr>
              <w:shd w:val="clear" w:color="auto" w:fill="FFFFFF"/>
              <w:jc w:val="center"/>
              <w:rPr>
                <w:rFonts w:cs="Courier New"/>
                <w:sz w:val="20"/>
                <w:szCs w:val="20"/>
              </w:rPr>
            </w:pPr>
          </w:p>
        </w:tc>
      </w:tr>
      <w:tr w:rsidR="00164449" w:rsidRPr="00164449" w14:paraId="1F9F5BB0" w14:textId="77777777" w:rsidTr="00260650">
        <w:tc>
          <w:tcPr>
            <w:tcW w:w="531" w:type="dxa"/>
            <w:shd w:val="clear" w:color="auto" w:fill="auto"/>
          </w:tcPr>
          <w:p w14:paraId="3122C4D0"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20</w:t>
            </w:r>
          </w:p>
        </w:tc>
        <w:tc>
          <w:tcPr>
            <w:tcW w:w="4226" w:type="dxa"/>
            <w:shd w:val="clear" w:color="auto" w:fill="auto"/>
          </w:tcPr>
          <w:p w14:paraId="1DE53775"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Комплект подшипника </w:t>
            </w:r>
            <w:proofErr w:type="spellStart"/>
            <w:r w:rsidRPr="00164449">
              <w:rPr>
                <w:rFonts w:cs="Courier New"/>
                <w:sz w:val="20"/>
                <w:szCs w:val="20"/>
              </w:rPr>
              <w:t>Kolbenschmidt</w:t>
            </w:r>
            <w:proofErr w:type="spellEnd"/>
          </w:p>
        </w:tc>
        <w:tc>
          <w:tcPr>
            <w:tcW w:w="989" w:type="dxa"/>
            <w:shd w:val="clear" w:color="auto" w:fill="auto"/>
          </w:tcPr>
          <w:p w14:paraId="7D8D3973"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2DE1E897"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4EA4AD6A" w14:textId="68BAF63F"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1E9D9D11" w14:textId="7E0D8BD9" w:rsidR="00164449" w:rsidRPr="00164449" w:rsidRDefault="00164449" w:rsidP="00164449">
            <w:pPr>
              <w:shd w:val="clear" w:color="auto" w:fill="FFFFFF"/>
              <w:jc w:val="center"/>
              <w:rPr>
                <w:rFonts w:cs="Courier New"/>
                <w:sz w:val="20"/>
                <w:szCs w:val="20"/>
              </w:rPr>
            </w:pPr>
          </w:p>
        </w:tc>
      </w:tr>
      <w:tr w:rsidR="00164449" w:rsidRPr="00164449" w14:paraId="257A3E93" w14:textId="77777777" w:rsidTr="00260650">
        <w:tc>
          <w:tcPr>
            <w:tcW w:w="531" w:type="dxa"/>
            <w:shd w:val="clear" w:color="auto" w:fill="auto"/>
          </w:tcPr>
          <w:p w14:paraId="3F8D1F7E"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21</w:t>
            </w:r>
          </w:p>
        </w:tc>
        <w:tc>
          <w:tcPr>
            <w:tcW w:w="4226" w:type="dxa"/>
            <w:shd w:val="clear" w:color="auto" w:fill="auto"/>
          </w:tcPr>
          <w:p w14:paraId="23FDF33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Вода дистиллированная LAVR (литраж) LAVR</w:t>
            </w:r>
          </w:p>
        </w:tc>
        <w:tc>
          <w:tcPr>
            <w:tcW w:w="989" w:type="dxa"/>
            <w:shd w:val="clear" w:color="auto" w:fill="auto"/>
          </w:tcPr>
          <w:p w14:paraId="6068B25D"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6</w:t>
            </w:r>
          </w:p>
        </w:tc>
        <w:tc>
          <w:tcPr>
            <w:tcW w:w="1181" w:type="dxa"/>
            <w:shd w:val="clear" w:color="auto" w:fill="auto"/>
          </w:tcPr>
          <w:p w14:paraId="2B8F7FC4"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3B253DD9" w14:textId="6785B6CF"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1EC277CA" w14:textId="0FC320EF" w:rsidR="00164449" w:rsidRPr="00164449" w:rsidRDefault="00164449" w:rsidP="00164449">
            <w:pPr>
              <w:shd w:val="clear" w:color="auto" w:fill="FFFFFF"/>
              <w:jc w:val="center"/>
              <w:rPr>
                <w:rFonts w:cs="Courier New"/>
                <w:sz w:val="20"/>
                <w:szCs w:val="20"/>
              </w:rPr>
            </w:pPr>
          </w:p>
        </w:tc>
      </w:tr>
      <w:tr w:rsidR="00164449" w:rsidRPr="00164449" w14:paraId="1745BE3E" w14:textId="77777777" w:rsidTr="00260650">
        <w:tc>
          <w:tcPr>
            <w:tcW w:w="531" w:type="dxa"/>
            <w:shd w:val="clear" w:color="auto" w:fill="auto"/>
          </w:tcPr>
          <w:p w14:paraId="5DBF5E19"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22</w:t>
            </w:r>
          </w:p>
        </w:tc>
        <w:tc>
          <w:tcPr>
            <w:tcW w:w="4226" w:type="dxa"/>
            <w:shd w:val="clear" w:color="auto" w:fill="auto"/>
          </w:tcPr>
          <w:p w14:paraId="1189D6F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Антифриз, концентрат G12+ красный Литраж KORSON</w:t>
            </w:r>
          </w:p>
        </w:tc>
        <w:tc>
          <w:tcPr>
            <w:tcW w:w="989" w:type="dxa"/>
            <w:shd w:val="clear" w:color="auto" w:fill="auto"/>
          </w:tcPr>
          <w:p w14:paraId="7008EBE4"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6</w:t>
            </w:r>
          </w:p>
        </w:tc>
        <w:tc>
          <w:tcPr>
            <w:tcW w:w="1181" w:type="dxa"/>
            <w:shd w:val="clear" w:color="auto" w:fill="auto"/>
          </w:tcPr>
          <w:p w14:paraId="214E7713"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л</w:t>
            </w:r>
          </w:p>
        </w:tc>
        <w:tc>
          <w:tcPr>
            <w:tcW w:w="1268" w:type="dxa"/>
            <w:shd w:val="clear" w:color="auto" w:fill="auto"/>
          </w:tcPr>
          <w:p w14:paraId="5A3AE772" w14:textId="4BD31C5B"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20CDEE90" w14:textId="7CF3BD5A" w:rsidR="00164449" w:rsidRPr="00164449" w:rsidRDefault="00164449" w:rsidP="00164449">
            <w:pPr>
              <w:shd w:val="clear" w:color="auto" w:fill="FFFFFF"/>
              <w:jc w:val="center"/>
              <w:rPr>
                <w:rFonts w:cs="Courier New"/>
                <w:sz w:val="20"/>
                <w:szCs w:val="20"/>
              </w:rPr>
            </w:pPr>
          </w:p>
        </w:tc>
      </w:tr>
      <w:tr w:rsidR="00164449" w:rsidRPr="00164449" w14:paraId="49982284" w14:textId="77777777" w:rsidTr="00260650">
        <w:tc>
          <w:tcPr>
            <w:tcW w:w="531" w:type="dxa"/>
            <w:shd w:val="clear" w:color="auto" w:fill="auto"/>
          </w:tcPr>
          <w:p w14:paraId="699FFF4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23</w:t>
            </w:r>
          </w:p>
        </w:tc>
        <w:tc>
          <w:tcPr>
            <w:tcW w:w="4226" w:type="dxa"/>
            <w:shd w:val="clear" w:color="auto" w:fill="auto"/>
          </w:tcPr>
          <w:p w14:paraId="3A112DD2"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Фильтр масляный (картридж) </w:t>
            </w:r>
            <w:proofErr w:type="spellStart"/>
            <w:r w:rsidRPr="00164449">
              <w:rPr>
                <w:rFonts w:cs="Courier New"/>
                <w:sz w:val="20"/>
                <w:szCs w:val="20"/>
              </w:rPr>
              <w:t>LYNXauto</w:t>
            </w:r>
            <w:proofErr w:type="spellEnd"/>
          </w:p>
        </w:tc>
        <w:tc>
          <w:tcPr>
            <w:tcW w:w="989" w:type="dxa"/>
            <w:shd w:val="clear" w:color="auto" w:fill="auto"/>
          </w:tcPr>
          <w:p w14:paraId="4017A1C3"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65A592D3"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1BFE9274" w14:textId="2DB40DEC"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104531E7" w14:textId="6F86E3AF" w:rsidR="00164449" w:rsidRPr="00164449" w:rsidRDefault="00164449" w:rsidP="00164449">
            <w:pPr>
              <w:shd w:val="clear" w:color="auto" w:fill="FFFFFF"/>
              <w:jc w:val="center"/>
              <w:rPr>
                <w:rFonts w:cs="Courier New"/>
                <w:sz w:val="20"/>
                <w:szCs w:val="20"/>
              </w:rPr>
            </w:pPr>
          </w:p>
        </w:tc>
      </w:tr>
      <w:tr w:rsidR="00164449" w:rsidRPr="00164449" w14:paraId="54A9FD76" w14:textId="77777777" w:rsidTr="00260650">
        <w:tc>
          <w:tcPr>
            <w:tcW w:w="531" w:type="dxa"/>
            <w:shd w:val="clear" w:color="auto" w:fill="auto"/>
          </w:tcPr>
          <w:p w14:paraId="6C70F33F"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24</w:t>
            </w:r>
          </w:p>
        </w:tc>
        <w:tc>
          <w:tcPr>
            <w:tcW w:w="4226" w:type="dxa"/>
            <w:shd w:val="clear" w:color="auto" w:fill="auto"/>
          </w:tcPr>
          <w:p w14:paraId="4430BB29" w14:textId="77777777" w:rsidR="00164449" w:rsidRPr="00164449" w:rsidRDefault="00164449" w:rsidP="00164449">
            <w:pPr>
              <w:shd w:val="clear" w:color="auto" w:fill="FFFFFF"/>
              <w:jc w:val="center"/>
              <w:rPr>
                <w:rFonts w:cs="Courier New"/>
                <w:sz w:val="20"/>
                <w:szCs w:val="20"/>
                <w:lang w:val="en-US"/>
              </w:rPr>
            </w:pPr>
            <w:r w:rsidRPr="00164449">
              <w:rPr>
                <w:rFonts w:cs="Courier New"/>
                <w:sz w:val="20"/>
                <w:szCs w:val="20"/>
                <w:lang w:val="en-US"/>
              </w:rPr>
              <w:t xml:space="preserve">5W-30 S-LINE A5/B5 </w:t>
            </w:r>
            <w:r w:rsidRPr="00164449">
              <w:rPr>
                <w:rFonts w:cs="Courier New"/>
                <w:sz w:val="20"/>
                <w:szCs w:val="20"/>
              </w:rPr>
              <w:t>литраж</w:t>
            </w:r>
            <w:r w:rsidRPr="00164449">
              <w:rPr>
                <w:rFonts w:cs="Courier New"/>
                <w:sz w:val="20"/>
                <w:szCs w:val="20"/>
                <w:lang w:val="en-US"/>
              </w:rPr>
              <w:t xml:space="preserve"> (</w:t>
            </w:r>
            <w:proofErr w:type="spellStart"/>
            <w:r w:rsidRPr="00164449">
              <w:rPr>
                <w:rFonts w:cs="Courier New"/>
                <w:sz w:val="20"/>
                <w:szCs w:val="20"/>
              </w:rPr>
              <w:t>синт</w:t>
            </w:r>
            <w:proofErr w:type="spellEnd"/>
            <w:r w:rsidRPr="00164449">
              <w:rPr>
                <w:rFonts w:cs="Courier New"/>
                <w:sz w:val="20"/>
                <w:szCs w:val="20"/>
                <w:lang w:val="en-US"/>
              </w:rPr>
              <w:t xml:space="preserve">. </w:t>
            </w:r>
            <w:r w:rsidRPr="00164449">
              <w:rPr>
                <w:rFonts w:cs="Courier New"/>
                <w:sz w:val="20"/>
                <w:szCs w:val="20"/>
              </w:rPr>
              <w:t>мотор</w:t>
            </w:r>
            <w:r w:rsidRPr="00164449">
              <w:rPr>
                <w:rFonts w:cs="Courier New"/>
                <w:sz w:val="20"/>
                <w:szCs w:val="20"/>
                <w:lang w:val="en-US"/>
              </w:rPr>
              <w:t xml:space="preserve">. </w:t>
            </w:r>
            <w:r w:rsidRPr="00164449">
              <w:rPr>
                <w:rFonts w:cs="Courier New"/>
                <w:sz w:val="20"/>
                <w:szCs w:val="20"/>
              </w:rPr>
              <w:t>масло</w:t>
            </w:r>
            <w:r w:rsidRPr="00164449">
              <w:rPr>
                <w:rFonts w:cs="Courier New"/>
                <w:sz w:val="20"/>
                <w:szCs w:val="20"/>
                <w:lang w:val="en-US"/>
              </w:rPr>
              <w:t>), V192575140, NGN</w:t>
            </w:r>
          </w:p>
        </w:tc>
        <w:tc>
          <w:tcPr>
            <w:tcW w:w="989" w:type="dxa"/>
            <w:shd w:val="clear" w:color="auto" w:fill="auto"/>
          </w:tcPr>
          <w:p w14:paraId="1C88F6B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4</w:t>
            </w:r>
          </w:p>
        </w:tc>
        <w:tc>
          <w:tcPr>
            <w:tcW w:w="1181" w:type="dxa"/>
            <w:shd w:val="clear" w:color="auto" w:fill="auto"/>
          </w:tcPr>
          <w:p w14:paraId="4D6E0773"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л</w:t>
            </w:r>
          </w:p>
        </w:tc>
        <w:tc>
          <w:tcPr>
            <w:tcW w:w="1268" w:type="dxa"/>
            <w:shd w:val="clear" w:color="auto" w:fill="auto"/>
          </w:tcPr>
          <w:p w14:paraId="1120A45E" w14:textId="24D99F52"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2C4E589B" w14:textId="4BC1D23F" w:rsidR="00164449" w:rsidRPr="00164449" w:rsidRDefault="00164449" w:rsidP="00164449">
            <w:pPr>
              <w:shd w:val="clear" w:color="auto" w:fill="FFFFFF"/>
              <w:jc w:val="center"/>
              <w:rPr>
                <w:rFonts w:cs="Courier New"/>
                <w:sz w:val="20"/>
                <w:szCs w:val="20"/>
              </w:rPr>
            </w:pPr>
          </w:p>
        </w:tc>
      </w:tr>
      <w:tr w:rsidR="00164449" w:rsidRPr="00164449" w14:paraId="76A28197" w14:textId="77777777" w:rsidTr="00260650">
        <w:tc>
          <w:tcPr>
            <w:tcW w:w="531" w:type="dxa"/>
            <w:shd w:val="clear" w:color="auto" w:fill="auto"/>
          </w:tcPr>
          <w:p w14:paraId="186D78D4"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25</w:t>
            </w:r>
          </w:p>
        </w:tc>
        <w:tc>
          <w:tcPr>
            <w:tcW w:w="4226" w:type="dxa"/>
            <w:shd w:val="clear" w:color="auto" w:fill="auto"/>
          </w:tcPr>
          <w:p w14:paraId="3AC11224"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Фильтр воздушный </w:t>
            </w:r>
            <w:proofErr w:type="spellStart"/>
            <w:r w:rsidRPr="00164449">
              <w:rPr>
                <w:rFonts w:cs="Courier New"/>
                <w:sz w:val="20"/>
                <w:szCs w:val="20"/>
              </w:rPr>
              <w:t>LYNXauto</w:t>
            </w:r>
            <w:proofErr w:type="spellEnd"/>
          </w:p>
        </w:tc>
        <w:tc>
          <w:tcPr>
            <w:tcW w:w="989" w:type="dxa"/>
            <w:shd w:val="clear" w:color="auto" w:fill="auto"/>
          </w:tcPr>
          <w:p w14:paraId="1BE1C09A"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shd w:val="clear" w:color="auto" w:fill="auto"/>
          </w:tcPr>
          <w:p w14:paraId="3EA69F66"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shd w:val="clear" w:color="auto" w:fill="auto"/>
          </w:tcPr>
          <w:p w14:paraId="193DE286" w14:textId="04A5FC07"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7627F9AE" w14:textId="65ABA356" w:rsidR="00164449" w:rsidRPr="00164449" w:rsidRDefault="00164449" w:rsidP="00164449">
            <w:pPr>
              <w:shd w:val="clear" w:color="auto" w:fill="FFFFFF"/>
              <w:jc w:val="center"/>
              <w:rPr>
                <w:rFonts w:cs="Courier New"/>
                <w:sz w:val="20"/>
                <w:szCs w:val="20"/>
              </w:rPr>
            </w:pPr>
          </w:p>
        </w:tc>
      </w:tr>
      <w:tr w:rsidR="00164449" w:rsidRPr="00164449" w14:paraId="0631DF15" w14:textId="77777777" w:rsidTr="00260650">
        <w:tc>
          <w:tcPr>
            <w:tcW w:w="531" w:type="dxa"/>
            <w:tcBorders>
              <w:bottom w:val="single" w:sz="4" w:space="0" w:color="auto"/>
            </w:tcBorders>
            <w:shd w:val="clear" w:color="auto" w:fill="auto"/>
          </w:tcPr>
          <w:p w14:paraId="535287F3"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26</w:t>
            </w:r>
          </w:p>
        </w:tc>
        <w:tc>
          <w:tcPr>
            <w:tcW w:w="4226" w:type="dxa"/>
            <w:tcBorders>
              <w:bottom w:val="single" w:sz="4" w:space="0" w:color="auto"/>
            </w:tcBorders>
            <w:shd w:val="clear" w:color="auto" w:fill="auto"/>
          </w:tcPr>
          <w:p w14:paraId="20364621"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 xml:space="preserve">Фильтр салона </w:t>
            </w:r>
            <w:proofErr w:type="spellStart"/>
            <w:r w:rsidRPr="00164449">
              <w:rPr>
                <w:rFonts w:cs="Courier New"/>
                <w:sz w:val="20"/>
                <w:szCs w:val="20"/>
              </w:rPr>
              <w:t>LYNXauto</w:t>
            </w:r>
            <w:proofErr w:type="spellEnd"/>
          </w:p>
        </w:tc>
        <w:tc>
          <w:tcPr>
            <w:tcW w:w="989" w:type="dxa"/>
            <w:tcBorders>
              <w:bottom w:val="single" w:sz="4" w:space="0" w:color="auto"/>
            </w:tcBorders>
            <w:shd w:val="clear" w:color="auto" w:fill="auto"/>
          </w:tcPr>
          <w:p w14:paraId="5D2D1317" w14:textId="77777777" w:rsidR="00164449" w:rsidRPr="00164449" w:rsidRDefault="00164449" w:rsidP="00164449">
            <w:pPr>
              <w:shd w:val="clear" w:color="auto" w:fill="FFFFFF"/>
              <w:jc w:val="center"/>
              <w:rPr>
                <w:rFonts w:cs="Courier New"/>
                <w:sz w:val="20"/>
                <w:szCs w:val="20"/>
              </w:rPr>
            </w:pPr>
            <w:r w:rsidRPr="00164449">
              <w:rPr>
                <w:rFonts w:cs="Courier New"/>
                <w:sz w:val="20"/>
                <w:szCs w:val="20"/>
              </w:rPr>
              <w:t>1</w:t>
            </w:r>
          </w:p>
        </w:tc>
        <w:tc>
          <w:tcPr>
            <w:tcW w:w="1181" w:type="dxa"/>
            <w:tcBorders>
              <w:bottom w:val="single" w:sz="4" w:space="0" w:color="auto"/>
            </w:tcBorders>
            <w:shd w:val="clear" w:color="auto" w:fill="auto"/>
          </w:tcPr>
          <w:p w14:paraId="25422E8D" w14:textId="77777777" w:rsidR="00164449" w:rsidRPr="00164449" w:rsidRDefault="00164449" w:rsidP="00164449">
            <w:pPr>
              <w:shd w:val="clear" w:color="auto" w:fill="FFFFFF"/>
              <w:jc w:val="center"/>
              <w:rPr>
                <w:rFonts w:cs="Courier New"/>
                <w:sz w:val="20"/>
                <w:szCs w:val="20"/>
              </w:rPr>
            </w:pPr>
            <w:proofErr w:type="spellStart"/>
            <w:r w:rsidRPr="00164449">
              <w:rPr>
                <w:rFonts w:cs="Courier New"/>
                <w:sz w:val="20"/>
                <w:szCs w:val="20"/>
              </w:rPr>
              <w:t>шт</w:t>
            </w:r>
            <w:proofErr w:type="spellEnd"/>
          </w:p>
        </w:tc>
        <w:tc>
          <w:tcPr>
            <w:tcW w:w="1268" w:type="dxa"/>
            <w:tcBorders>
              <w:bottom w:val="single" w:sz="4" w:space="0" w:color="auto"/>
            </w:tcBorders>
            <w:shd w:val="clear" w:color="auto" w:fill="auto"/>
          </w:tcPr>
          <w:p w14:paraId="77009EDA" w14:textId="6EC24D97" w:rsidR="00164449" w:rsidRPr="00164449" w:rsidRDefault="00164449" w:rsidP="00164449">
            <w:pPr>
              <w:shd w:val="clear" w:color="auto" w:fill="FFFFFF"/>
              <w:jc w:val="center"/>
              <w:rPr>
                <w:rFonts w:cs="Courier New"/>
                <w:sz w:val="20"/>
                <w:szCs w:val="20"/>
              </w:rPr>
            </w:pPr>
          </w:p>
        </w:tc>
        <w:tc>
          <w:tcPr>
            <w:tcW w:w="1516" w:type="dxa"/>
            <w:shd w:val="clear" w:color="auto" w:fill="auto"/>
          </w:tcPr>
          <w:p w14:paraId="6DDB03E8" w14:textId="2F278AC6" w:rsidR="00164449" w:rsidRPr="00164449" w:rsidRDefault="00164449" w:rsidP="00164449">
            <w:pPr>
              <w:shd w:val="clear" w:color="auto" w:fill="FFFFFF"/>
              <w:jc w:val="center"/>
              <w:rPr>
                <w:rFonts w:cs="Courier New"/>
                <w:sz w:val="20"/>
                <w:szCs w:val="20"/>
              </w:rPr>
            </w:pPr>
          </w:p>
        </w:tc>
      </w:tr>
    </w:tbl>
    <w:p w14:paraId="4D92F232" w14:textId="77777777" w:rsidR="00BE42B6" w:rsidRDefault="00BE42B6">
      <w:pPr>
        <w:widowControl w:val="0"/>
        <w:contextualSpacing/>
        <w:rPr>
          <w:rFonts w:eastAsia="Tahoma"/>
          <w:color w:val="000000"/>
          <w:sz w:val="20"/>
          <w:szCs w:val="20"/>
          <w:lang w:bidi="ru-RU"/>
        </w:rPr>
      </w:pPr>
    </w:p>
    <w:p w14:paraId="196247A0" w14:textId="77777777" w:rsidR="00BE42B6" w:rsidRDefault="00B070E4">
      <w:pPr>
        <w:tabs>
          <w:tab w:val="left" w:pos="1276"/>
        </w:tabs>
        <w:contextualSpacing/>
        <w:jc w:val="both"/>
        <w:rPr>
          <w:sz w:val="20"/>
          <w:szCs w:val="20"/>
        </w:rPr>
      </w:pPr>
      <w:r>
        <w:rPr>
          <w:sz w:val="20"/>
          <w:szCs w:val="20"/>
        </w:rPr>
        <w:t>Функциональные, технические и качественные характеристики объекта закупки.</w:t>
      </w:r>
    </w:p>
    <w:p w14:paraId="6A628855" w14:textId="77777777" w:rsidR="00BE42B6" w:rsidRDefault="00B070E4">
      <w:pPr>
        <w:contextualSpacing/>
        <w:jc w:val="both"/>
        <w:rPr>
          <w:sz w:val="20"/>
          <w:szCs w:val="20"/>
        </w:rPr>
      </w:pPr>
      <w:r>
        <w:rPr>
          <w:sz w:val="20"/>
          <w:szCs w:val="20"/>
        </w:rPr>
        <w:t>Выполнение услуг, согласно Технического задания.</w:t>
      </w:r>
    </w:p>
    <w:p w14:paraId="61152275" w14:textId="77777777" w:rsidR="00BE42B6" w:rsidRDefault="00B070E4">
      <w:pPr>
        <w:ind w:left="-709"/>
        <w:contextualSpacing/>
        <w:jc w:val="both"/>
        <w:rPr>
          <w:sz w:val="20"/>
          <w:szCs w:val="20"/>
        </w:rPr>
      </w:pPr>
      <w:r>
        <w:rPr>
          <w:sz w:val="20"/>
          <w:szCs w:val="20"/>
        </w:rPr>
        <w:t>Все нижеуказанные показатели являются показателями, позволяющими определить соответствие оказываемых услуг установленным Государственным  заказчиком требованиям.</w:t>
      </w:r>
    </w:p>
    <w:p w14:paraId="02D7CCD5" w14:textId="77777777" w:rsidR="00BE42B6" w:rsidRDefault="00B070E4">
      <w:pPr>
        <w:ind w:left="-709"/>
        <w:contextualSpacing/>
        <w:jc w:val="both"/>
        <w:rPr>
          <w:bCs/>
          <w:sz w:val="20"/>
          <w:szCs w:val="20"/>
        </w:rPr>
      </w:pPr>
      <w:r>
        <w:rPr>
          <w:sz w:val="20"/>
          <w:szCs w:val="20"/>
        </w:rPr>
        <w:t>При оказании данных услуг установлены следующие требования для определения соответствия выполняемых работ потребностям государственного заказчика:</w:t>
      </w:r>
    </w:p>
    <w:p w14:paraId="2BD9B131" w14:textId="77777777" w:rsidR="00BE42B6" w:rsidRDefault="00B070E4">
      <w:pPr>
        <w:tabs>
          <w:tab w:val="left" w:pos="1276"/>
        </w:tabs>
        <w:ind w:left="-709"/>
        <w:contextualSpacing/>
        <w:rPr>
          <w:sz w:val="20"/>
          <w:szCs w:val="20"/>
        </w:rPr>
      </w:pPr>
      <w:r>
        <w:rPr>
          <w:bCs/>
          <w:sz w:val="20"/>
          <w:szCs w:val="20"/>
        </w:rPr>
        <w:t>Технические данные:</w:t>
      </w:r>
    </w:p>
    <w:p w14:paraId="596F65EA" w14:textId="77777777" w:rsidR="00BE42B6" w:rsidRDefault="00B070E4">
      <w:pPr>
        <w:ind w:left="-709"/>
        <w:jc w:val="both"/>
        <w:rPr>
          <w:sz w:val="20"/>
          <w:szCs w:val="20"/>
        </w:rPr>
      </w:pPr>
      <w:r>
        <w:rPr>
          <w:sz w:val="20"/>
          <w:szCs w:val="20"/>
        </w:rPr>
        <w:t xml:space="preserve">Оказываемые услуги 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w:t>
      </w:r>
      <w:r>
        <w:rPr>
          <w:bCs/>
          <w:sz w:val="20"/>
          <w:szCs w:val="20"/>
        </w:rPr>
        <w:t>Основные требования к оказываемым услугам:</w:t>
      </w:r>
    </w:p>
    <w:p w14:paraId="21A5ACEF" w14:textId="77777777" w:rsidR="00BE42B6" w:rsidRDefault="00B070E4">
      <w:pPr>
        <w:ind w:left="-709"/>
        <w:jc w:val="both"/>
        <w:rPr>
          <w:bCs/>
          <w:sz w:val="20"/>
          <w:szCs w:val="20"/>
        </w:rPr>
      </w:pPr>
      <w:r>
        <w:rPr>
          <w:sz w:val="20"/>
          <w:szCs w:val="20"/>
        </w:rPr>
        <w:t xml:space="preserve">При оказании услуг, по их результатам, Исполнитель предоставляет Государственному заказчику акт приема-сдачи оказанных услуг. </w:t>
      </w:r>
    </w:p>
    <w:p w14:paraId="6BE80804" w14:textId="77777777" w:rsidR="00BE42B6" w:rsidRDefault="00B070E4">
      <w:pPr>
        <w:tabs>
          <w:tab w:val="left" w:pos="1276"/>
        </w:tabs>
        <w:ind w:left="360" w:hanging="709"/>
        <w:contextualSpacing/>
        <w:rPr>
          <w:sz w:val="20"/>
          <w:szCs w:val="20"/>
        </w:rPr>
      </w:pPr>
      <w:r>
        <w:rPr>
          <w:bCs/>
          <w:sz w:val="20"/>
          <w:szCs w:val="20"/>
        </w:rPr>
        <w:t>Контроль качества:</w:t>
      </w:r>
    </w:p>
    <w:p w14:paraId="3F886E53" w14:textId="233D8316" w:rsidR="00BE42B6" w:rsidRDefault="00B070E4">
      <w:pPr>
        <w:tabs>
          <w:tab w:val="left" w:pos="-2552"/>
          <w:tab w:val="left" w:pos="6096"/>
        </w:tabs>
        <w:ind w:left="-709"/>
        <w:jc w:val="both"/>
        <w:rPr>
          <w:sz w:val="20"/>
          <w:szCs w:val="20"/>
        </w:rPr>
      </w:pPr>
      <w:r>
        <w:rPr>
          <w:sz w:val="20"/>
          <w:szCs w:val="20"/>
        </w:rPr>
        <w:t>Оценка соответствия осуществляется представителями Государственного заказчика по окончанию оказания услуг Исполнителем.</w:t>
      </w:r>
    </w:p>
    <w:p w14:paraId="6FFD3D24" w14:textId="21F38975" w:rsidR="00BE42B6" w:rsidRDefault="00B070E4">
      <w:pPr>
        <w:tabs>
          <w:tab w:val="left" w:pos="-2552"/>
          <w:tab w:val="left" w:pos="6096"/>
        </w:tabs>
        <w:ind w:left="-709"/>
        <w:jc w:val="both"/>
        <w:rPr>
          <w:sz w:val="20"/>
          <w:szCs w:val="20"/>
        </w:rPr>
      </w:pPr>
      <w:r>
        <w:rPr>
          <w:sz w:val="20"/>
          <w:szCs w:val="20"/>
        </w:rPr>
        <w:t>Место оказания услуг: Не более 2</w:t>
      </w:r>
      <w:r w:rsidR="00F25842">
        <w:rPr>
          <w:sz w:val="20"/>
          <w:szCs w:val="20"/>
        </w:rPr>
        <w:t>5</w:t>
      </w:r>
      <w:r>
        <w:rPr>
          <w:sz w:val="20"/>
          <w:szCs w:val="20"/>
        </w:rPr>
        <w:t>0 километров от места нахождения Государственного заказчика.</w:t>
      </w:r>
    </w:p>
    <w:p w14:paraId="611F89DC" w14:textId="54BD1E8A" w:rsidR="00BE42B6" w:rsidRDefault="00B070E4">
      <w:pPr>
        <w:tabs>
          <w:tab w:val="left" w:pos="-2552"/>
          <w:tab w:val="left" w:pos="284"/>
        </w:tabs>
        <w:ind w:left="-709"/>
        <w:jc w:val="both"/>
        <w:rPr>
          <w:bCs/>
          <w:sz w:val="20"/>
          <w:szCs w:val="20"/>
        </w:rPr>
      </w:pPr>
      <w:r>
        <w:rPr>
          <w:sz w:val="20"/>
          <w:szCs w:val="20"/>
        </w:rPr>
        <w:t xml:space="preserve">Срок оказания  до </w:t>
      </w:r>
      <w:r w:rsidR="0085747E">
        <w:rPr>
          <w:sz w:val="20"/>
          <w:szCs w:val="20"/>
        </w:rPr>
        <w:t>11</w:t>
      </w:r>
      <w:r>
        <w:rPr>
          <w:sz w:val="20"/>
          <w:szCs w:val="20"/>
        </w:rPr>
        <w:t>.</w:t>
      </w:r>
      <w:r w:rsidR="0085747E">
        <w:rPr>
          <w:sz w:val="20"/>
          <w:szCs w:val="20"/>
        </w:rPr>
        <w:t>09</w:t>
      </w:r>
      <w:r>
        <w:rPr>
          <w:sz w:val="20"/>
          <w:szCs w:val="20"/>
        </w:rPr>
        <w:t>.2026 года с момента  заключения государственного контракта.</w:t>
      </w:r>
    </w:p>
    <w:p w14:paraId="11F89976" w14:textId="77777777" w:rsidR="00BE42B6" w:rsidRDefault="00B070E4">
      <w:pPr>
        <w:tabs>
          <w:tab w:val="left" w:pos="-2552"/>
          <w:tab w:val="left" w:pos="1276"/>
        </w:tabs>
        <w:ind w:hanging="709"/>
        <w:contextualSpacing/>
        <w:rPr>
          <w:sz w:val="20"/>
          <w:szCs w:val="20"/>
        </w:rPr>
      </w:pPr>
      <w:r>
        <w:rPr>
          <w:bCs/>
          <w:sz w:val="20"/>
          <w:szCs w:val="20"/>
        </w:rPr>
        <w:t>Гарантийный срок на результаты оказанных услуг:</w:t>
      </w:r>
    </w:p>
    <w:p w14:paraId="092403DC" w14:textId="77777777" w:rsidR="00BE42B6" w:rsidRDefault="00B070E4">
      <w:pPr>
        <w:shd w:val="clear" w:color="auto" w:fill="FFFFFF"/>
        <w:tabs>
          <w:tab w:val="left" w:pos="1276"/>
        </w:tabs>
        <w:ind w:left="-709"/>
        <w:contextualSpacing/>
        <w:jc w:val="both"/>
        <w:rPr>
          <w:sz w:val="20"/>
          <w:szCs w:val="20"/>
        </w:rPr>
      </w:pPr>
      <w:r>
        <w:rPr>
          <w:sz w:val="20"/>
          <w:szCs w:val="20"/>
        </w:rPr>
        <w:t xml:space="preserve">Гарантийный срок </w:t>
      </w:r>
      <w:r>
        <w:rPr>
          <w:bCs/>
          <w:sz w:val="20"/>
          <w:szCs w:val="20"/>
        </w:rPr>
        <w:t>на результаты оказанных услуг</w:t>
      </w:r>
      <w:r>
        <w:rPr>
          <w:sz w:val="20"/>
          <w:szCs w:val="20"/>
        </w:rPr>
        <w:t xml:space="preserve"> – 90 дней, который начинает исчисляться со дня начала эксплуатации.</w:t>
      </w:r>
    </w:p>
    <w:p w14:paraId="45B4C70B" w14:textId="77777777" w:rsidR="00BE42B6" w:rsidRDefault="00BE42B6">
      <w:pPr>
        <w:pStyle w:val="ConsPlusNormal1"/>
        <w:ind w:firstLine="709"/>
        <w:jc w:val="center"/>
        <w:rPr>
          <w:rFonts w:ascii="Times New Roman" w:hAnsi="Times New Roman" w:cs="Times New Roman"/>
          <w:sz w:val="20"/>
          <w:szCs w:val="20"/>
        </w:rPr>
      </w:pPr>
    </w:p>
    <w:p w14:paraId="4344CCB5" w14:textId="77777777" w:rsidR="00BE42B6" w:rsidRDefault="00BE42B6">
      <w:pPr>
        <w:pStyle w:val="ConsPlusNormal1"/>
        <w:ind w:firstLine="709"/>
        <w:jc w:val="both"/>
        <w:rPr>
          <w:b/>
          <w:sz w:val="20"/>
          <w:lang w:eastAsia="en-US"/>
        </w:rPr>
      </w:pPr>
    </w:p>
    <w:tbl>
      <w:tblPr>
        <w:tblW w:w="5000" w:type="pct"/>
        <w:tblInd w:w="216" w:type="dxa"/>
        <w:tblLayout w:type="fixed"/>
        <w:tblLook w:val="0000" w:firstRow="0" w:lastRow="0" w:firstColumn="0" w:lastColumn="0" w:noHBand="0" w:noVBand="0"/>
      </w:tblPr>
      <w:tblGrid>
        <w:gridCol w:w="5147"/>
        <w:gridCol w:w="5149"/>
      </w:tblGrid>
      <w:tr w:rsidR="00BE42B6" w14:paraId="6DD236D9" w14:textId="77777777">
        <w:trPr>
          <w:trHeight w:val="467"/>
        </w:trPr>
        <w:tc>
          <w:tcPr>
            <w:tcW w:w="5039" w:type="dxa"/>
            <w:tcBorders>
              <w:right w:val="single" w:sz="4" w:space="0" w:color="000000"/>
            </w:tcBorders>
            <w:shd w:val="clear" w:color="auto" w:fill="auto"/>
            <w:vAlign w:val="bottom"/>
          </w:tcPr>
          <w:p w14:paraId="416E222E" w14:textId="77777777" w:rsidR="00BE42B6" w:rsidRDefault="00B070E4">
            <w:pPr>
              <w:pStyle w:val="1c"/>
              <w:spacing w:line="240" w:lineRule="auto"/>
              <w:ind w:firstLine="709"/>
              <w:contextualSpacing/>
              <w:jc w:val="left"/>
            </w:pPr>
            <w:r>
              <w:rPr>
                <w:b/>
                <w:sz w:val="20"/>
                <w:lang w:eastAsia="en-US"/>
              </w:rPr>
              <w:t>Государственный заказчик</w:t>
            </w:r>
          </w:p>
        </w:tc>
        <w:tc>
          <w:tcPr>
            <w:tcW w:w="5040" w:type="dxa"/>
            <w:tcBorders>
              <w:left w:val="single" w:sz="4" w:space="0" w:color="000000"/>
            </w:tcBorders>
            <w:shd w:val="clear" w:color="auto" w:fill="auto"/>
            <w:vAlign w:val="bottom"/>
          </w:tcPr>
          <w:p w14:paraId="3922242A" w14:textId="77777777" w:rsidR="00BE42B6" w:rsidRDefault="00B070E4">
            <w:pPr>
              <w:pStyle w:val="FR11"/>
              <w:spacing w:before="0"/>
              <w:ind w:left="0"/>
              <w:contextualSpacing/>
            </w:pPr>
            <w:r>
              <w:rPr>
                <w:sz w:val="20"/>
                <w:lang w:eastAsia="en-US"/>
              </w:rPr>
              <w:t>Исполнитель</w:t>
            </w:r>
          </w:p>
        </w:tc>
      </w:tr>
      <w:tr w:rsidR="00BE42B6" w14:paraId="16F115B3" w14:textId="77777777">
        <w:trPr>
          <w:trHeight w:val="528"/>
        </w:trPr>
        <w:tc>
          <w:tcPr>
            <w:tcW w:w="5039" w:type="dxa"/>
            <w:tcBorders>
              <w:right w:val="single" w:sz="4" w:space="0" w:color="000000"/>
            </w:tcBorders>
            <w:shd w:val="clear" w:color="auto" w:fill="auto"/>
            <w:vAlign w:val="bottom"/>
          </w:tcPr>
          <w:p w14:paraId="348F09A2" w14:textId="77777777" w:rsidR="00BE42B6" w:rsidRDefault="00BE42B6">
            <w:pPr>
              <w:snapToGrid w:val="0"/>
              <w:ind w:firstLine="709"/>
              <w:rPr>
                <w:sz w:val="20"/>
                <w:szCs w:val="20"/>
                <w:lang w:eastAsia="en-US"/>
              </w:rPr>
            </w:pPr>
          </w:p>
          <w:p w14:paraId="6E716DC8" w14:textId="17514129" w:rsidR="00BE42B6" w:rsidRDefault="00B070E4">
            <w:pPr>
              <w:ind w:firstLine="709"/>
            </w:pPr>
            <w:r>
              <w:rPr>
                <w:sz w:val="20"/>
                <w:szCs w:val="20"/>
              </w:rPr>
              <w:t xml:space="preserve">______________________ </w:t>
            </w:r>
            <w:r w:rsidR="00F25842">
              <w:rPr>
                <w:sz w:val="20"/>
                <w:szCs w:val="20"/>
              </w:rPr>
              <w:t xml:space="preserve">А.П. </w:t>
            </w:r>
            <w:proofErr w:type="spellStart"/>
            <w:r w:rsidR="00F25842">
              <w:rPr>
                <w:sz w:val="20"/>
                <w:szCs w:val="20"/>
              </w:rPr>
              <w:t>Шумкин</w:t>
            </w:r>
            <w:proofErr w:type="spellEnd"/>
          </w:p>
        </w:tc>
        <w:tc>
          <w:tcPr>
            <w:tcW w:w="5040" w:type="dxa"/>
            <w:tcBorders>
              <w:left w:val="single" w:sz="4" w:space="0" w:color="000000"/>
            </w:tcBorders>
            <w:shd w:val="clear" w:color="auto" w:fill="auto"/>
            <w:vAlign w:val="bottom"/>
          </w:tcPr>
          <w:p w14:paraId="108D7B02" w14:textId="77777777" w:rsidR="00BE42B6" w:rsidRDefault="00BE42B6">
            <w:pPr>
              <w:pStyle w:val="FR11"/>
              <w:snapToGrid w:val="0"/>
              <w:spacing w:before="0"/>
              <w:ind w:left="0"/>
              <w:contextualSpacing/>
              <w:rPr>
                <w:b w:val="0"/>
                <w:sz w:val="20"/>
                <w:lang w:eastAsia="en-US"/>
              </w:rPr>
            </w:pPr>
          </w:p>
          <w:p w14:paraId="1EB4BE31" w14:textId="77777777" w:rsidR="00BE42B6" w:rsidRDefault="00B070E4">
            <w:pPr>
              <w:pStyle w:val="FR11"/>
              <w:spacing w:before="0"/>
              <w:ind w:left="0"/>
              <w:contextualSpacing/>
            </w:pPr>
            <w:r>
              <w:rPr>
                <w:b w:val="0"/>
                <w:sz w:val="20"/>
                <w:lang w:eastAsia="en-US"/>
              </w:rPr>
              <w:t xml:space="preserve">______________________ / </w:t>
            </w:r>
          </w:p>
        </w:tc>
      </w:tr>
      <w:tr w:rsidR="00BE42B6" w14:paraId="727D85F3" w14:textId="77777777">
        <w:tc>
          <w:tcPr>
            <w:tcW w:w="5039" w:type="dxa"/>
            <w:tcBorders>
              <w:right w:val="single" w:sz="4" w:space="0" w:color="000000"/>
            </w:tcBorders>
            <w:shd w:val="clear" w:color="auto" w:fill="auto"/>
            <w:vAlign w:val="bottom"/>
          </w:tcPr>
          <w:p w14:paraId="39DA3AD6" w14:textId="77777777" w:rsidR="00BE42B6" w:rsidRDefault="00BE42B6">
            <w:pPr>
              <w:pStyle w:val="1c"/>
              <w:snapToGrid w:val="0"/>
              <w:spacing w:line="240" w:lineRule="auto"/>
              <w:ind w:firstLine="709"/>
              <w:contextualSpacing/>
              <w:jc w:val="left"/>
              <w:rPr>
                <w:sz w:val="20"/>
                <w:lang w:eastAsia="en-US"/>
              </w:rPr>
            </w:pPr>
          </w:p>
        </w:tc>
        <w:tc>
          <w:tcPr>
            <w:tcW w:w="5040" w:type="dxa"/>
            <w:tcBorders>
              <w:left w:val="single" w:sz="4" w:space="0" w:color="000000"/>
            </w:tcBorders>
            <w:shd w:val="clear" w:color="auto" w:fill="auto"/>
            <w:vAlign w:val="bottom"/>
          </w:tcPr>
          <w:p w14:paraId="040FF02C" w14:textId="77777777" w:rsidR="00BE42B6" w:rsidRDefault="00BE42B6">
            <w:pPr>
              <w:pStyle w:val="FR11"/>
              <w:snapToGrid w:val="0"/>
              <w:spacing w:before="0"/>
              <w:ind w:left="0" w:firstLine="0"/>
              <w:contextualSpacing/>
              <w:rPr>
                <w:b w:val="0"/>
                <w:sz w:val="20"/>
                <w:lang w:eastAsia="en-US"/>
              </w:rPr>
            </w:pPr>
          </w:p>
        </w:tc>
      </w:tr>
    </w:tbl>
    <w:p w14:paraId="54889D6F" w14:textId="77777777" w:rsidR="00BE42B6" w:rsidRDefault="00BE42B6"/>
    <w:sectPr w:rsidR="00BE42B6">
      <w:footerReference w:type="even" r:id="rId10"/>
      <w:footerReference w:type="default" r:id="rId11"/>
      <w:footerReference w:type="first" r:id="rId12"/>
      <w:pgSz w:w="11906" w:h="16838"/>
      <w:pgMar w:top="709" w:right="567" w:bottom="630" w:left="1259" w:header="0" w:footer="573"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6D008" w14:textId="77777777" w:rsidR="00D702A0" w:rsidRDefault="00D702A0">
      <w:r>
        <w:separator/>
      </w:r>
    </w:p>
  </w:endnote>
  <w:endnote w:type="continuationSeparator" w:id="0">
    <w:p w14:paraId="4C912979" w14:textId="77777777" w:rsidR="00D702A0" w:rsidRDefault="00D70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CC"/>
    <w:family w:val="roman"/>
    <w:pitch w:val="variable"/>
    <w:sig w:usb0="00000287" w:usb1="00000000" w:usb2="00000000" w:usb3="00000000" w:csb0="0000009F" w:csb1="00000000"/>
  </w:font>
  <w:font w:name="Lohit Devanagari">
    <w:panose1 w:val="00000000000000000000"/>
    <w:charset w:val="00"/>
    <w:family w:val="roman"/>
    <w:notTrueType/>
    <w:pitch w:val="default"/>
  </w:font>
  <w:font w:name="Droid Sans">
    <w:panose1 w:val="00000000000000000000"/>
    <w:charset w:val="00"/>
    <w:family w:val="roman"/>
    <w:notTrueType/>
    <w:pitch w:val="default"/>
  </w:font>
  <w:font w:name="CG Times (W1)">
    <w:charset w:val="01"/>
    <w:family w:val="roman"/>
    <w:pitch w:val="variable"/>
  </w:font>
  <w:font w:name="Consultant">
    <w:charset w:val="01"/>
    <w:family w:val="auto"/>
    <w:pitch w:val="variable"/>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variable"/>
  </w:font>
  <w:font w:name="WenQuanYi Micro Hei">
    <w:panose1 w:val="00000000000000000000"/>
    <w:charset w:val="00"/>
    <w:family w:val="roman"/>
    <w:notTrueType/>
    <w:pitch w:val="default"/>
  </w:font>
  <w:font w:name="PT Astra Serif">
    <w:panose1 w:val="020A0603040505020204"/>
    <w:charset w:val="01"/>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B1F7" w14:textId="77777777" w:rsidR="00BE42B6" w:rsidRDefault="00BE42B6">
    <w:pPr>
      <w:pStyle w:val="af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D265E" w14:textId="77777777" w:rsidR="00BE42B6" w:rsidRDefault="00B070E4">
    <w:pPr>
      <w:pStyle w:val="aff1"/>
      <w:jc w:val="right"/>
    </w:pPr>
    <w:r>
      <w:fldChar w:fldCharType="begin"/>
    </w:r>
    <w:r>
      <w:instrText xml:space="preserve"> PAGE </w:instrText>
    </w:r>
    <w:r>
      <w:fldChar w:fldCharType="separate"/>
    </w:r>
    <w:r>
      <w:t>72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D2AB" w14:textId="77777777" w:rsidR="00BE42B6" w:rsidRDefault="00BE42B6">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649A2" w14:textId="77777777" w:rsidR="00D702A0" w:rsidRDefault="00D702A0">
      <w:r>
        <w:separator/>
      </w:r>
    </w:p>
  </w:footnote>
  <w:footnote w:type="continuationSeparator" w:id="0">
    <w:p w14:paraId="24F8AAB2" w14:textId="77777777" w:rsidR="00D702A0" w:rsidRDefault="00D70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435A6"/>
    <w:multiLevelType w:val="multilevel"/>
    <w:tmpl w:val="E3107A5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5B6826"/>
    <w:multiLevelType w:val="multilevel"/>
    <w:tmpl w:val="71CAC2D0"/>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80D6478"/>
    <w:multiLevelType w:val="multilevel"/>
    <w:tmpl w:val="17661D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8D01EA9"/>
    <w:multiLevelType w:val="multilevel"/>
    <w:tmpl w:val="D5B65CDE"/>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4451F6B"/>
    <w:multiLevelType w:val="multilevel"/>
    <w:tmpl w:val="0722FA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80E52A9"/>
    <w:multiLevelType w:val="multilevel"/>
    <w:tmpl w:val="EEA4A4F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F0B4033"/>
    <w:multiLevelType w:val="multilevel"/>
    <w:tmpl w:val="6C9ADE76"/>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24E5CD3"/>
    <w:multiLevelType w:val="multilevel"/>
    <w:tmpl w:val="8FBA4A30"/>
    <w:lvl w:ilvl="0">
      <w:start w:val="5"/>
      <w:numFmt w:val="decimal"/>
      <w:lvlText w:val="%1."/>
      <w:lvlJc w:val="left"/>
      <w:pPr>
        <w:tabs>
          <w:tab w:val="num" w:pos="360"/>
        </w:tabs>
        <w:ind w:left="360" w:hanging="360"/>
      </w:pPr>
    </w:lvl>
    <w:lvl w:ilvl="1">
      <w:start w:val="6"/>
      <w:numFmt w:val="decimal"/>
      <w:lvlText w:val="%1.%2."/>
      <w:lvlJc w:val="left"/>
      <w:pPr>
        <w:tabs>
          <w:tab w:val="num" w:pos="990"/>
        </w:tabs>
        <w:ind w:left="990" w:hanging="360"/>
      </w:pPr>
    </w:lvl>
    <w:lvl w:ilvl="2">
      <w:start w:val="1"/>
      <w:numFmt w:val="decimal"/>
      <w:lvlText w:val="%1.%2.%3."/>
      <w:lvlJc w:val="left"/>
      <w:pPr>
        <w:tabs>
          <w:tab w:val="num" w:pos="1980"/>
        </w:tabs>
        <w:ind w:left="1980" w:hanging="720"/>
      </w:pPr>
    </w:lvl>
    <w:lvl w:ilvl="3">
      <w:start w:val="1"/>
      <w:numFmt w:val="decimal"/>
      <w:lvlText w:val="%1.%2.%3.%4."/>
      <w:lvlJc w:val="left"/>
      <w:pPr>
        <w:tabs>
          <w:tab w:val="num" w:pos="2610"/>
        </w:tabs>
        <w:ind w:left="2610" w:hanging="720"/>
      </w:pPr>
    </w:lvl>
    <w:lvl w:ilvl="4">
      <w:start w:val="1"/>
      <w:numFmt w:val="decimal"/>
      <w:lvlText w:val="%1.%2.%3.%4.%5."/>
      <w:lvlJc w:val="left"/>
      <w:pPr>
        <w:tabs>
          <w:tab w:val="num" w:pos="3600"/>
        </w:tabs>
        <w:ind w:left="3600" w:hanging="1080"/>
      </w:pPr>
    </w:lvl>
    <w:lvl w:ilvl="5">
      <w:start w:val="1"/>
      <w:numFmt w:val="decimal"/>
      <w:lvlText w:val="%1.%2.%3.%4.%5.%6."/>
      <w:lvlJc w:val="left"/>
      <w:pPr>
        <w:tabs>
          <w:tab w:val="num" w:pos="4230"/>
        </w:tabs>
        <w:ind w:left="4230" w:hanging="1080"/>
      </w:pPr>
    </w:lvl>
    <w:lvl w:ilvl="6">
      <w:start w:val="1"/>
      <w:numFmt w:val="decimal"/>
      <w:lvlText w:val="%1.%2.%3.%4.%5.%6.%7."/>
      <w:lvlJc w:val="left"/>
      <w:pPr>
        <w:tabs>
          <w:tab w:val="num" w:pos="4860"/>
        </w:tabs>
        <w:ind w:left="4860" w:hanging="1080"/>
      </w:pPr>
    </w:lvl>
    <w:lvl w:ilvl="7">
      <w:start w:val="1"/>
      <w:numFmt w:val="decimal"/>
      <w:lvlText w:val="%1.%2.%3.%4.%5.%6.%7.%8."/>
      <w:lvlJc w:val="left"/>
      <w:pPr>
        <w:tabs>
          <w:tab w:val="num" w:pos="5850"/>
        </w:tabs>
        <w:ind w:left="5850" w:hanging="1440"/>
      </w:pPr>
    </w:lvl>
    <w:lvl w:ilvl="8">
      <w:start w:val="1"/>
      <w:numFmt w:val="decimal"/>
      <w:lvlText w:val="%1.%2.%3.%4.%5.%6.%7.%8.%9."/>
      <w:lvlJc w:val="left"/>
      <w:pPr>
        <w:tabs>
          <w:tab w:val="num" w:pos="6480"/>
        </w:tabs>
        <w:ind w:left="6480" w:hanging="1440"/>
      </w:pPr>
    </w:lvl>
  </w:abstractNum>
  <w:abstractNum w:abstractNumId="8" w15:restartNumberingAfterBreak="0">
    <w:nsid w:val="66CA315C"/>
    <w:multiLevelType w:val="multilevel"/>
    <w:tmpl w:val="98BE37A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9147CE7"/>
    <w:multiLevelType w:val="multilevel"/>
    <w:tmpl w:val="EBA01556"/>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D0243BC"/>
    <w:multiLevelType w:val="multilevel"/>
    <w:tmpl w:val="6B22698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75ED62E4"/>
    <w:multiLevelType w:val="multilevel"/>
    <w:tmpl w:val="10B0B77E"/>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7"/>
  </w:num>
  <w:num w:numId="3">
    <w:abstractNumId w:val="6"/>
  </w:num>
  <w:num w:numId="4">
    <w:abstractNumId w:val="10"/>
  </w:num>
  <w:num w:numId="5">
    <w:abstractNumId w:val="9"/>
  </w:num>
  <w:num w:numId="6">
    <w:abstractNumId w:val="8"/>
  </w:num>
  <w:num w:numId="7">
    <w:abstractNumId w:val="11"/>
  </w:num>
  <w:num w:numId="8">
    <w:abstractNumId w:val="0"/>
  </w:num>
  <w:num w:numId="9">
    <w:abstractNumId w:val="1"/>
  </w:num>
  <w:num w:numId="10">
    <w:abstractNumId w:val="5"/>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42B6"/>
    <w:rsid w:val="00164449"/>
    <w:rsid w:val="001E3660"/>
    <w:rsid w:val="0085747E"/>
    <w:rsid w:val="009A6C91"/>
    <w:rsid w:val="00B070E4"/>
    <w:rsid w:val="00BE42B6"/>
    <w:rsid w:val="00D702A0"/>
    <w:rsid w:val="00F2584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C2ACA"/>
  <w15:docId w15:val="{CA0D5FDA-E4DE-40B9-A95A-47390325C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08D8"/>
    <w:rPr>
      <w:sz w:val="24"/>
      <w:szCs w:val="24"/>
      <w:lang w:eastAsia="zh-CN"/>
    </w:rPr>
  </w:style>
  <w:style w:type="paragraph" w:styleId="1">
    <w:name w:val="heading 1"/>
    <w:basedOn w:val="a"/>
    <w:next w:val="a"/>
    <w:qFormat/>
    <w:rsid w:val="00CC08D8"/>
    <w:pPr>
      <w:widowControl w:val="0"/>
      <w:tabs>
        <w:tab w:val="left" w:pos="0"/>
      </w:tabs>
      <w:spacing w:before="108" w:after="108"/>
      <w:jc w:val="center"/>
      <w:outlineLvl w:val="0"/>
    </w:pPr>
    <w:rPr>
      <w:rFonts w:ascii="Arial" w:hAnsi="Arial" w:cs="Arial"/>
      <w:b/>
      <w:bCs/>
      <w:color w:val="000080"/>
      <w:sz w:val="20"/>
      <w:szCs w:val="20"/>
    </w:rPr>
  </w:style>
  <w:style w:type="paragraph" w:styleId="2">
    <w:name w:val="heading 2"/>
    <w:basedOn w:val="a"/>
    <w:next w:val="a"/>
    <w:qFormat/>
    <w:rsid w:val="00CC08D8"/>
    <w:pPr>
      <w:keepNext/>
      <w:tabs>
        <w:tab w:val="left" w:pos="0"/>
      </w:tabs>
      <w:spacing w:before="240" w:after="60"/>
      <w:outlineLvl w:val="1"/>
    </w:pPr>
    <w:rPr>
      <w:rFonts w:ascii="Arial" w:hAnsi="Arial" w:cs="Arial"/>
      <w:b/>
      <w:bCs/>
      <w:i/>
      <w:iCs/>
      <w:sz w:val="28"/>
      <w:szCs w:val="28"/>
    </w:rPr>
  </w:style>
  <w:style w:type="paragraph" w:styleId="3">
    <w:name w:val="heading 3"/>
    <w:basedOn w:val="a"/>
    <w:next w:val="a"/>
    <w:qFormat/>
    <w:rsid w:val="00CC08D8"/>
    <w:pPr>
      <w:keepNext/>
      <w:tabs>
        <w:tab w:val="left" w:pos="0"/>
      </w:tabs>
      <w:spacing w:before="240" w:after="60"/>
      <w:outlineLvl w:val="2"/>
    </w:pPr>
    <w:rPr>
      <w:rFonts w:ascii="Arial" w:hAnsi="Arial" w:cs="Arial"/>
      <w:b/>
      <w:bCs/>
      <w:sz w:val="26"/>
      <w:szCs w:val="26"/>
    </w:rPr>
  </w:style>
  <w:style w:type="paragraph" w:styleId="4">
    <w:name w:val="heading 4"/>
    <w:basedOn w:val="a"/>
    <w:next w:val="a"/>
    <w:qFormat/>
    <w:rsid w:val="00CC08D8"/>
    <w:pPr>
      <w:keepNext/>
      <w:tabs>
        <w:tab w:val="left" w:pos="0"/>
      </w:tabs>
      <w:spacing w:before="240" w:after="60"/>
      <w:outlineLvl w:val="3"/>
    </w:pPr>
    <w:rPr>
      <w:b/>
      <w:bCs/>
      <w:sz w:val="28"/>
      <w:szCs w:val="28"/>
    </w:rPr>
  </w:style>
  <w:style w:type="paragraph" w:styleId="5">
    <w:name w:val="heading 5"/>
    <w:basedOn w:val="a"/>
    <w:next w:val="a"/>
    <w:qFormat/>
    <w:rsid w:val="00CC08D8"/>
    <w:pPr>
      <w:tabs>
        <w:tab w:val="left" w:pos="0"/>
      </w:tabs>
      <w:spacing w:before="240" w:after="60"/>
      <w:outlineLvl w:val="4"/>
    </w:pPr>
    <w:rPr>
      <w:b/>
      <w:bCs/>
      <w:i/>
      <w:iCs/>
      <w:sz w:val="26"/>
      <w:szCs w:val="26"/>
    </w:rPr>
  </w:style>
  <w:style w:type="paragraph" w:styleId="6">
    <w:name w:val="heading 6"/>
    <w:basedOn w:val="a"/>
    <w:next w:val="a"/>
    <w:qFormat/>
    <w:rsid w:val="00CC08D8"/>
    <w:pPr>
      <w:keepNext/>
      <w:tabs>
        <w:tab w:val="left" w:pos="0"/>
      </w:tabs>
      <w:jc w:val="both"/>
      <w:outlineLvl w:val="5"/>
    </w:pPr>
    <w:rPr>
      <w:szCs w:val="20"/>
    </w:rPr>
  </w:style>
  <w:style w:type="paragraph" w:styleId="7">
    <w:name w:val="heading 7"/>
    <w:basedOn w:val="a"/>
    <w:next w:val="a"/>
    <w:qFormat/>
    <w:rsid w:val="00CC08D8"/>
    <w:pPr>
      <w:tabs>
        <w:tab w:val="left" w:pos="0"/>
      </w:tabs>
      <w:spacing w:before="240" w:after="60"/>
      <w:outlineLvl w:val="6"/>
    </w:pPr>
  </w:style>
  <w:style w:type="paragraph" w:styleId="8">
    <w:name w:val="heading 8"/>
    <w:basedOn w:val="a"/>
    <w:next w:val="a"/>
    <w:qFormat/>
    <w:rsid w:val="00CC08D8"/>
    <w:pPr>
      <w:tabs>
        <w:tab w:val="left" w:pos="0"/>
      </w:tabs>
      <w:spacing w:before="240" w:after="60"/>
      <w:outlineLvl w:val="7"/>
    </w:pPr>
    <w:rPr>
      <w:i/>
      <w:iCs/>
    </w:rPr>
  </w:style>
  <w:style w:type="paragraph" w:styleId="9">
    <w:name w:val="heading 9"/>
    <w:basedOn w:val="a"/>
    <w:next w:val="a"/>
    <w:qFormat/>
    <w:rsid w:val="00CC08D8"/>
    <w:pPr>
      <w:keepNext/>
      <w:tabs>
        <w:tab w:val="left" w:pos="0"/>
      </w:tabs>
      <w:spacing w:before="840"/>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C08D8"/>
  </w:style>
  <w:style w:type="character" w:customStyle="1" w:styleId="WW8Num2z0">
    <w:name w:val="WW8Num2z0"/>
    <w:qFormat/>
    <w:rsid w:val="00CC08D8"/>
    <w:rPr>
      <w:rFonts w:cs="Times New Roman"/>
    </w:rPr>
  </w:style>
  <w:style w:type="character" w:customStyle="1" w:styleId="WW8Num3z0">
    <w:name w:val="WW8Num3z0"/>
    <w:qFormat/>
    <w:rsid w:val="00CC08D8"/>
    <w:rPr>
      <w:rFonts w:cs="Times New Roman"/>
    </w:rPr>
  </w:style>
  <w:style w:type="character" w:customStyle="1" w:styleId="WW8Num3z1">
    <w:name w:val="WW8Num3z1"/>
    <w:qFormat/>
    <w:rsid w:val="00CC08D8"/>
    <w:rPr>
      <w:rFonts w:cs="Times New Roman"/>
      <w:color w:val="000000"/>
      <w:sz w:val="24"/>
    </w:rPr>
  </w:style>
  <w:style w:type="character" w:customStyle="1" w:styleId="WW8Num3z2">
    <w:name w:val="WW8Num3z2"/>
    <w:qFormat/>
    <w:rsid w:val="00CC08D8"/>
    <w:rPr>
      <w:rFonts w:cs="Times New Roman"/>
    </w:rPr>
  </w:style>
  <w:style w:type="character" w:customStyle="1" w:styleId="WW8Num4z0">
    <w:name w:val="WW8Num4z0"/>
    <w:qFormat/>
    <w:rsid w:val="00CC08D8"/>
    <w:rPr>
      <w:rFonts w:cs="Times New Roman"/>
    </w:rPr>
  </w:style>
  <w:style w:type="character" w:customStyle="1" w:styleId="WW8Num4z1">
    <w:name w:val="WW8Num4z1"/>
    <w:qFormat/>
    <w:rsid w:val="00CC08D8"/>
    <w:rPr>
      <w:rFonts w:cs="Times New Roman"/>
    </w:rPr>
  </w:style>
  <w:style w:type="character" w:customStyle="1" w:styleId="WW8Num5z0">
    <w:name w:val="WW8Num5z0"/>
    <w:qFormat/>
    <w:rsid w:val="00CC08D8"/>
    <w:rPr>
      <w:rFonts w:cs="Times New Roman"/>
    </w:rPr>
  </w:style>
  <w:style w:type="character" w:customStyle="1" w:styleId="WW8Num5z1">
    <w:name w:val="WW8Num5z1"/>
    <w:qFormat/>
    <w:rsid w:val="00CC08D8"/>
    <w:rPr>
      <w:rFonts w:cs="Times New Roman"/>
    </w:rPr>
  </w:style>
  <w:style w:type="character" w:customStyle="1" w:styleId="WW8Num6z0">
    <w:name w:val="WW8Num6z0"/>
    <w:qFormat/>
    <w:rsid w:val="00CC08D8"/>
    <w:rPr>
      <w:rFonts w:cs="Times New Roman"/>
    </w:rPr>
  </w:style>
  <w:style w:type="character" w:customStyle="1" w:styleId="WW8Num6z1">
    <w:name w:val="WW8Num6z1"/>
    <w:qFormat/>
    <w:rsid w:val="00CC08D8"/>
    <w:rPr>
      <w:rFonts w:cs="Times New Roman"/>
    </w:rPr>
  </w:style>
  <w:style w:type="character" w:customStyle="1" w:styleId="WW8Num7z0">
    <w:name w:val="WW8Num7z0"/>
    <w:qFormat/>
    <w:rsid w:val="00CC08D8"/>
  </w:style>
  <w:style w:type="character" w:customStyle="1" w:styleId="WW8Num8z0">
    <w:name w:val="WW8Num8z0"/>
    <w:qFormat/>
    <w:rsid w:val="00CC08D8"/>
    <w:rPr>
      <w:rFonts w:cs="Times New Roman"/>
    </w:rPr>
  </w:style>
  <w:style w:type="character" w:customStyle="1" w:styleId="WW8Num8z1">
    <w:name w:val="WW8Num8z1"/>
    <w:qFormat/>
    <w:rsid w:val="00CC08D8"/>
    <w:rPr>
      <w:rFonts w:cs="Times New Roman"/>
    </w:rPr>
  </w:style>
  <w:style w:type="character" w:customStyle="1" w:styleId="WW8Num9z0">
    <w:name w:val="WW8Num9z0"/>
    <w:qFormat/>
    <w:rsid w:val="00CC08D8"/>
    <w:rPr>
      <w:rFonts w:cs="Times New Roman"/>
    </w:rPr>
  </w:style>
  <w:style w:type="character" w:customStyle="1" w:styleId="WW8Num9z1">
    <w:name w:val="WW8Num9z1"/>
    <w:qFormat/>
    <w:rsid w:val="00CC08D8"/>
    <w:rPr>
      <w:rFonts w:cs="Times New Roman"/>
    </w:rPr>
  </w:style>
  <w:style w:type="character" w:customStyle="1" w:styleId="WW8Num10z0">
    <w:name w:val="WW8Num10z0"/>
    <w:qFormat/>
    <w:rsid w:val="00CC08D8"/>
    <w:rPr>
      <w:rFonts w:ascii="Times New Roman" w:hAnsi="Times New Roman" w:cs="Times New Roman"/>
    </w:rPr>
  </w:style>
  <w:style w:type="character" w:customStyle="1" w:styleId="WW8Num10z1">
    <w:name w:val="WW8Num10z1"/>
    <w:qFormat/>
    <w:rsid w:val="00CC08D8"/>
    <w:rPr>
      <w:rFonts w:cs="Times New Roman"/>
    </w:rPr>
  </w:style>
  <w:style w:type="character" w:customStyle="1" w:styleId="WW8Num11z0">
    <w:name w:val="WW8Num11z0"/>
    <w:qFormat/>
    <w:rsid w:val="00CC08D8"/>
    <w:rPr>
      <w:b/>
      <w:i w:val="0"/>
    </w:rPr>
  </w:style>
  <w:style w:type="character" w:customStyle="1" w:styleId="WW8Num11z1">
    <w:name w:val="WW8Num11z1"/>
    <w:qFormat/>
    <w:rsid w:val="00CC08D8"/>
    <w:rPr>
      <w:rFonts w:cs="Times New Roman"/>
      <w:b w:val="0"/>
      <w:bCs w:val="0"/>
      <w:i w:val="0"/>
      <w:iCs w:val="0"/>
      <w:caps w:val="0"/>
      <w:smallCaps w:val="0"/>
      <w:strike w:val="0"/>
      <w:dstrike w:val="0"/>
      <w:outline w:val="0"/>
      <w:shadow w:val="0"/>
      <w:vanish w:val="0"/>
      <w:color w:val="000000"/>
      <w:spacing w:val="0"/>
      <w:w w:val="100"/>
      <w:kern w:val="0"/>
      <w:position w:val="0"/>
      <w:sz w:val="24"/>
      <w:szCs w:val="24"/>
      <w:u w:val="none"/>
      <w:vertAlign w:val="baseline"/>
    </w:rPr>
  </w:style>
  <w:style w:type="character" w:customStyle="1" w:styleId="WW8Num11z2">
    <w:name w:val="WW8Num11z2"/>
    <w:qFormat/>
    <w:rsid w:val="00CC08D8"/>
    <w:rPr>
      <w:b w:val="0"/>
      <w:bCs w:val="0"/>
      <w:i w:val="0"/>
      <w:iCs w:val="0"/>
    </w:rPr>
  </w:style>
  <w:style w:type="character" w:customStyle="1" w:styleId="WW8Num11z3">
    <w:name w:val="WW8Num11z3"/>
    <w:qFormat/>
    <w:rsid w:val="00CC08D8"/>
    <w:rPr>
      <w:rFonts w:cs="Times New Roman"/>
      <w:b w:val="0"/>
      <w:bCs w:val="0"/>
      <w:i w:val="0"/>
      <w:iCs w:val="0"/>
      <w:caps w:val="0"/>
      <w:smallCaps w:val="0"/>
      <w:strike w:val="0"/>
      <w:dstrike w:val="0"/>
      <w:outline w:val="0"/>
      <w:shadow w:val="0"/>
      <w:vanish w:val="0"/>
      <w:color w:val="000000"/>
      <w:spacing w:val="0"/>
      <w:w w:val="100"/>
      <w:kern w:val="0"/>
      <w:position w:val="0"/>
      <w:sz w:val="24"/>
      <w:u w:val="none"/>
      <w:vertAlign w:val="baseline"/>
    </w:rPr>
  </w:style>
  <w:style w:type="character" w:customStyle="1" w:styleId="WW8Num11z4">
    <w:name w:val="WW8Num11z4"/>
    <w:qFormat/>
    <w:rsid w:val="00CC08D8"/>
  </w:style>
  <w:style w:type="character" w:customStyle="1" w:styleId="WW8Num11z5">
    <w:name w:val="WW8Num11z5"/>
    <w:qFormat/>
    <w:rsid w:val="00CC08D8"/>
    <w:rPr>
      <w:rFonts w:ascii="Symbol" w:hAnsi="Symbol" w:cs="Symbol"/>
    </w:rPr>
  </w:style>
  <w:style w:type="character" w:customStyle="1" w:styleId="WW8Num13z0">
    <w:name w:val="WW8Num13z0"/>
    <w:qFormat/>
    <w:rsid w:val="00CC08D8"/>
    <w:rPr>
      <w:rFonts w:cs="Times New Roman"/>
    </w:rPr>
  </w:style>
  <w:style w:type="character" w:customStyle="1" w:styleId="WW8Num14z0">
    <w:name w:val="WW8Num14z0"/>
    <w:qFormat/>
    <w:rsid w:val="00CC08D8"/>
    <w:rPr>
      <w:rFonts w:ascii="Times New Roman" w:hAnsi="Times New Roman" w:cs="Times New Roman"/>
      <w:b w:val="0"/>
      <w:i w:val="0"/>
      <w:caps w:val="0"/>
      <w:smallCaps w:val="0"/>
      <w:strike w:val="0"/>
      <w:dstrike w:val="0"/>
      <w:vanish w:val="0"/>
      <w:color w:val="000000"/>
      <w:position w:val="0"/>
      <w:sz w:val="26"/>
      <w:szCs w:val="26"/>
      <w:vertAlign w:val="baseline"/>
    </w:rPr>
  </w:style>
  <w:style w:type="character" w:customStyle="1" w:styleId="WW8Num14z1">
    <w:name w:val="WW8Num14z1"/>
    <w:qFormat/>
    <w:rsid w:val="00CC08D8"/>
    <w:rPr>
      <w:rFonts w:ascii="Symbol" w:hAnsi="Symbol" w:cs="Symbol"/>
      <w:b w:val="0"/>
      <w:i w:val="0"/>
      <w:caps w:val="0"/>
      <w:smallCaps w:val="0"/>
      <w:strike w:val="0"/>
      <w:dstrike w:val="0"/>
      <w:vanish w:val="0"/>
      <w:color w:val="000000"/>
      <w:position w:val="0"/>
      <w:sz w:val="26"/>
      <w:vertAlign w:val="baseline"/>
    </w:rPr>
  </w:style>
  <w:style w:type="character" w:customStyle="1" w:styleId="WW8Num14z2">
    <w:name w:val="WW8Num14z2"/>
    <w:qFormat/>
    <w:rsid w:val="00CC08D8"/>
    <w:rPr>
      <w:rFonts w:cs="Times New Roman"/>
    </w:rPr>
  </w:style>
  <w:style w:type="character" w:customStyle="1" w:styleId="WW8Num15z0">
    <w:name w:val="WW8Num15z0"/>
    <w:qFormat/>
    <w:rsid w:val="00CC08D8"/>
    <w:rPr>
      <w:rFonts w:cs="Times New Roman"/>
      <w:color w:val="000000"/>
    </w:rPr>
  </w:style>
  <w:style w:type="character" w:customStyle="1" w:styleId="WW8Num15z1">
    <w:name w:val="WW8Num15z1"/>
    <w:qFormat/>
    <w:rsid w:val="00CC08D8"/>
    <w:rPr>
      <w:rFonts w:cs="Times New Roman"/>
      <w:sz w:val="26"/>
    </w:rPr>
  </w:style>
  <w:style w:type="character" w:customStyle="1" w:styleId="WW8Num15z2">
    <w:name w:val="WW8Num15z2"/>
    <w:qFormat/>
    <w:rsid w:val="00CC08D8"/>
    <w:rPr>
      <w:rFonts w:cs="Times New Roman"/>
    </w:rPr>
  </w:style>
  <w:style w:type="character" w:customStyle="1" w:styleId="WW8Num16z0">
    <w:name w:val="WW8Num16z0"/>
    <w:qFormat/>
    <w:rsid w:val="00CC08D8"/>
    <w:rPr>
      <w:rFonts w:cs="Times New Roman"/>
      <w:color w:val="000000"/>
    </w:rPr>
  </w:style>
  <w:style w:type="character" w:customStyle="1" w:styleId="WW8Num16z1">
    <w:name w:val="WW8Num16z1"/>
    <w:qFormat/>
    <w:rsid w:val="00CC08D8"/>
    <w:rPr>
      <w:rFonts w:cs="Times New Roman"/>
    </w:rPr>
  </w:style>
  <w:style w:type="character" w:customStyle="1" w:styleId="WW8Num17z0">
    <w:name w:val="WW8Num17z0"/>
    <w:qFormat/>
    <w:rsid w:val="00CC08D8"/>
    <w:rPr>
      <w:rFonts w:cs="Times New Roman"/>
    </w:rPr>
  </w:style>
  <w:style w:type="character" w:customStyle="1" w:styleId="WW8Num17z1">
    <w:name w:val="WW8Num17z1"/>
    <w:qFormat/>
    <w:rsid w:val="00CC08D8"/>
    <w:rPr>
      <w:rFonts w:cs="Times New Roman"/>
    </w:rPr>
  </w:style>
  <w:style w:type="character" w:customStyle="1" w:styleId="WW8Num18z0">
    <w:name w:val="WW8Num18z0"/>
    <w:qFormat/>
    <w:rsid w:val="00CC08D8"/>
    <w:rPr>
      <w:rFonts w:cs="Times New Roman"/>
    </w:rPr>
  </w:style>
  <w:style w:type="character" w:customStyle="1" w:styleId="WW8Num18z1">
    <w:name w:val="WW8Num18z1"/>
    <w:qFormat/>
    <w:rsid w:val="00CC08D8"/>
    <w:rPr>
      <w:rFonts w:cs="Times New Roman"/>
    </w:rPr>
  </w:style>
  <w:style w:type="character" w:customStyle="1" w:styleId="WW8Num19z0">
    <w:name w:val="WW8Num19z0"/>
    <w:qFormat/>
    <w:rsid w:val="00CC08D8"/>
    <w:rPr>
      <w:rFonts w:cs="Times New Roman"/>
    </w:rPr>
  </w:style>
  <w:style w:type="character" w:customStyle="1" w:styleId="WW8Num19z1">
    <w:name w:val="WW8Num19z1"/>
    <w:qFormat/>
    <w:rsid w:val="00CC08D8"/>
    <w:rPr>
      <w:rFonts w:cs="Times New Roman"/>
    </w:rPr>
  </w:style>
  <w:style w:type="character" w:customStyle="1" w:styleId="WW8Num20z0">
    <w:name w:val="WW8Num20z0"/>
    <w:qFormat/>
    <w:rsid w:val="00CC08D8"/>
    <w:rPr>
      <w:rFonts w:cs="Times New Roman"/>
      <w:b w:val="0"/>
      <w:bCs w:val="0"/>
      <w:i w:val="0"/>
      <w:iCs w:val="0"/>
      <w:caps w:val="0"/>
      <w:smallCaps w:val="0"/>
      <w:strike w:val="0"/>
      <w:dstrike w:val="0"/>
      <w:color w:val="000000"/>
      <w:spacing w:val="0"/>
      <w:w w:val="100"/>
      <w:kern w:val="0"/>
      <w:position w:val="0"/>
      <w:sz w:val="26"/>
      <w:u w:val="none"/>
      <w:vertAlign w:val="baseline"/>
    </w:rPr>
  </w:style>
  <w:style w:type="character" w:customStyle="1" w:styleId="WW8Num20z1">
    <w:name w:val="WW8Num20z1"/>
    <w:qFormat/>
    <w:rsid w:val="00CC08D8"/>
    <w:rPr>
      <w:rFonts w:cs="Times New Roman"/>
    </w:rPr>
  </w:style>
  <w:style w:type="character" w:customStyle="1" w:styleId="WW8Num20z2">
    <w:name w:val="WW8Num20z2"/>
    <w:qFormat/>
    <w:rsid w:val="00CC08D8"/>
    <w:rPr>
      <w:rFonts w:cs="Times New Roman"/>
      <w:color w:val="000000"/>
    </w:rPr>
  </w:style>
  <w:style w:type="character" w:customStyle="1" w:styleId="WW8Num21z0">
    <w:name w:val="WW8Num21z0"/>
    <w:qFormat/>
    <w:rsid w:val="00CC08D8"/>
    <w:rPr>
      <w:rFonts w:cs="Times New Roman"/>
      <w:color w:val="000000"/>
    </w:rPr>
  </w:style>
  <w:style w:type="character" w:customStyle="1" w:styleId="WW8Num21z1">
    <w:name w:val="WW8Num21z1"/>
    <w:qFormat/>
    <w:rsid w:val="00CC08D8"/>
    <w:rPr>
      <w:rFonts w:cs="Times New Roman"/>
    </w:rPr>
  </w:style>
  <w:style w:type="character" w:customStyle="1" w:styleId="WW8Num22z0">
    <w:name w:val="WW8Num22z0"/>
    <w:qFormat/>
    <w:rsid w:val="00CC08D8"/>
    <w:rPr>
      <w:rFonts w:cs="Times New Roman"/>
    </w:rPr>
  </w:style>
  <w:style w:type="character" w:customStyle="1" w:styleId="WW8Num22z1">
    <w:name w:val="WW8Num22z1"/>
    <w:qFormat/>
    <w:rsid w:val="00CC08D8"/>
    <w:rPr>
      <w:rFonts w:cs="Times New Roman"/>
    </w:rPr>
  </w:style>
  <w:style w:type="character" w:customStyle="1" w:styleId="WW8Num23z0">
    <w:name w:val="WW8Num23z0"/>
    <w:qFormat/>
    <w:rsid w:val="00CC08D8"/>
  </w:style>
  <w:style w:type="character" w:customStyle="1" w:styleId="WW8Num24z0">
    <w:name w:val="WW8Num24z0"/>
    <w:qFormat/>
    <w:rsid w:val="00CC08D8"/>
  </w:style>
  <w:style w:type="character" w:customStyle="1" w:styleId="WW8Num25z0">
    <w:name w:val="WW8Num25z0"/>
    <w:qFormat/>
    <w:rsid w:val="00CC08D8"/>
    <w:rPr>
      <w:rFonts w:cs="Times New Roman"/>
    </w:rPr>
  </w:style>
  <w:style w:type="character" w:customStyle="1" w:styleId="WW8Num25z1">
    <w:name w:val="WW8Num25z1"/>
    <w:qFormat/>
    <w:rsid w:val="00CC08D8"/>
    <w:rPr>
      <w:rFonts w:cs="Times New Roman"/>
    </w:rPr>
  </w:style>
  <w:style w:type="character" w:customStyle="1" w:styleId="WW8Num26z0">
    <w:name w:val="WW8Num26z0"/>
    <w:qFormat/>
    <w:rsid w:val="00CC08D8"/>
    <w:rPr>
      <w:rFonts w:ascii="Times New Roman" w:hAnsi="Times New Roman" w:cs="Times New Roman"/>
    </w:rPr>
  </w:style>
  <w:style w:type="character" w:customStyle="1" w:styleId="WW8Num26z1">
    <w:name w:val="WW8Num26z1"/>
    <w:qFormat/>
    <w:rsid w:val="00CC08D8"/>
    <w:rPr>
      <w:rFonts w:cs="Times New Roman"/>
    </w:rPr>
  </w:style>
  <w:style w:type="character" w:customStyle="1" w:styleId="WW8Num26z2">
    <w:name w:val="WW8Num26z2"/>
    <w:qFormat/>
    <w:rsid w:val="00CC08D8"/>
    <w:rPr>
      <w:rFonts w:ascii="Wingdings" w:hAnsi="Wingdings" w:cs="Wingdings"/>
    </w:rPr>
  </w:style>
  <w:style w:type="character" w:customStyle="1" w:styleId="WW8Num26z3">
    <w:name w:val="WW8Num26z3"/>
    <w:qFormat/>
    <w:rsid w:val="00CC08D8"/>
    <w:rPr>
      <w:rFonts w:ascii="Symbol" w:hAnsi="Symbol" w:cs="Symbol"/>
    </w:rPr>
  </w:style>
  <w:style w:type="character" w:customStyle="1" w:styleId="WW8Num26z4">
    <w:name w:val="WW8Num26z4"/>
    <w:qFormat/>
    <w:rsid w:val="00CC08D8"/>
    <w:rPr>
      <w:rFonts w:ascii="Courier New" w:hAnsi="Courier New" w:cs="Courier New"/>
    </w:rPr>
  </w:style>
  <w:style w:type="character" w:customStyle="1" w:styleId="WW8Num27z0">
    <w:name w:val="WW8Num27z0"/>
    <w:qFormat/>
    <w:rsid w:val="00CC08D8"/>
    <w:rPr>
      <w:rFonts w:ascii="Times New Roman" w:hAnsi="Times New Roman" w:cs="Times New Roman"/>
    </w:rPr>
  </w:style>
  <w:style w:type="character" w:customStyle="1" w:styleId="WW8Num27z1">
    <w:name w:val="WW8Num27z1"/>
    <w:qFormat/>
    <w:rsid w:val="00CC08D8"/>
    <w:rPr>
      <w:rFonts w:cs="Times New Roman"/>
    </w:rPr>
  </w:style>
  <w:style w:type="character" w:customStyle="1" w:styleId="WW8Num28z0">
    <w:name w:val="WW8Num28z0"/>
    <w:qFormat/>
    <w:rsid w:val="00CC08D8"/>
    <w:rPr>
      <w:rFonts w:cs="Times New Roman"/>
    </w:rPr>
  </w:style>
  <w:style w:type="character" w:customStyle="1" w:styleId="WW8Num28z1">
    <w:name w:val="WW8Num28z1"/>
    <w:qFormat/>
    <w:rsid w:val="00CC08D8"/>
    <w:rPr>
      <w:rFonts w:cs="Times New Roman"/>
    </w:rPr>
  </w:style>
  <w:style w:type="character" w:customStyle="1" w:styleId="WW8Num29z0">
    <w:name w:val="WW8Num29z0"/>
    <w:qFormat/>
    <w:rsid w:val="00CC08D8"/>
    <w:rPr>
      <w:rFonts w:cs="Times New Roman"/>
    </w:rPr>
  </w:style>
  <w:style w:type="character" w:customStyle="1" w:styleId="WW8Num30z0">
    <w:name w:val="WW8Num30z0"/>
    <w:qFormat/>
    <w:rsid w:val="00CC08D8"/>
  </w:style>
  <w:style w:type="character" w:customStyle="1" w:styleId="WW8Num31z0">
    <w:name w:val="WW8Num31z0"/>
    <w:qFormat/>
    <w:rsid w:val="00CC08D8"/>
    <w:rPr>
      <w:rFonts w:ascii="Times New Roman" w:hAnsi="Times New Roman" w:cs="Times New Roman"/>
    </w:rPr>
  </w:style>
  <w:style w:type="character" w:customStyle="1" w:styleId="WW8Num31z1">
    <w:name w:val="WW8Num31z1"/>
    <w:qFormat/>
    <w:rsid w:val="00CC08D8"/>
    <w:rPr>
      <w:rFonts w:cs="Times New Roman"/>
    </w:rPr>
  </w:style>
  <w:style w:type="character" w:customStyle="1" w:styleId="WW8Num32z0">
    <w:name w:val="WW8Num32z0"/>
    <w:qFormat/>
    <w:rsid w:val="00CC08D8"/>
  </w:style>
  <w:style w:type="character" w:customStyle="1" w:styleId="WW8Num33z0">
    <w:name w:val="WW8Num33z0"/>
    <w:qFormat/>
    <w:rsid w:val="00CC08D8"/>
    <w:rPr>
      <w:rFonts w:cs="Times New Roman"/>
    </w:rPr>
  </w:style>
  <w:style w:type="character" w:customStyle="1" w:styleId="WW8Num33z1">
    <w:name w:val="WW8Num33z1"/>
    <w:qFormat/>
    <w:rsid w:val="00CC08D8"/>
    <w:rPr>
      <w:rFonts w:cs="Times New Roman"/>
    </w:rPr>
  </w:style>
  <w:style w:type="character" w:customStyle="1" w:styleId="WW8Num34z0">
    <w:name w:val="WW8Num34z0"/>
    <w:qFormat/>
    <w:rsid w:val="00CC08D8"/>
    <w:rPr>
      <w:rFonts w:cs="Times New Roman"/>
    </w:rPr>
  </w:style>
  <w:style w:type="character" w:customStyle="1" w:styleId="WW8Num34z1">
    <w:name w:val="WW8Num34z1"/>
    <w:qFormat/>
    <w:rsid w:val="00CC08D8"/>
    <w:rPr>
      <w:rFonts w:cs="Times New Roman"/>
    </w:rPr>
  </w:style>
  <w:style w:type="character" w:customStyle="1" w:styleId="WW8Num35z0">
    <w:name w:val="WW8Num35z0"/>
    <w:qFormat/>
    <w:rsid w:val="00CC08D8"/>
    <w:rPr>
      <w:rFonts w:cs="Times New Roman"/>
    </w:rPr>
  </w:style>
  <w:style w:type="character" w:customStyle="1" w:styleId="WW8Num35z1">
    <w:name w:val="WW8Num35z1"/>
    <w:qFormat/>
    <w:rsid w:val="00CC08D8"/>
    <w:rPr>
      <w:rFonts w:cs="Times New Roman"/>
    </w:rPr>
  </w:style>
  <w:style w:type="character" w:customStyle="1" w:styleId="WW8Num36z0">
    <w:name w:val="WW8Num36z0"/>
    <w:qFormat/>
    <w:rsid w:val="00CC08D8"/>
  </w:style>
  <w:style w:type="character" w:customStyle="1" w:styleId="WW8Num37z0">
    <w:name w:val="WW8Num37z0"/>
    <w:qFormat/>
    <w:rsid w:val="00CC08D8"/>
    <w:rPr>
      <w:rFonts w:cs="Times New Roman"/>
    </w:rPr>
  </w:style>
  <w:style w:type="character" w:customStyle="1" w:styleId="WW8Num37z1">
    <w:name w:val="WW8Num37z1"/>
    <w:qFormat/>
    <w:rsid w:val="00CC08D8"/>
    <w:rPr>
      <w:rFonts w:cs="Times New Roman"/>
    </w:rPr>
  </w:style>
  <w:style w:type="character" w:customStyle="1" w:styleId="WW8Num40z0">
    <w:name w:val="WW8Num40z0"/>
    <w:qFormat/>
    <w:rsid w:val="00CC08D8"/>
    <w:rPr>
      <w:rFonts w:ascii="Symbol" w:hAnsi="Symbol" w:cs="Symbol"/>
    </w:rPr>
  </w:style>
  <w:style w:type="character" w:customStyle="1" w:styleId="WW8Num40z1">
    <w:name w:val="WW8Num40z1"/>
    <w:qFormat/>
    <w:rsid w:val="00CC08D8"/>
    <w:rPr>
      <w:rFonts w:cs="Times New Roman"/>
    </w:rPr>
  </w:style>
  <w:style w:type="character" w:customStyle="1" w:styleId="WW8Num40z2">
    <w:name w:val="WW8Num40z2"/>
    <w:qFormat/>
    <w:rsid w:val="00CC08D8"/>
    <w:rPr>
      <w:rFonts w:ascii="Wingdings" w:hAnsi="Wingdings" w:cs="Wingdings"/>
    </w:rPr>
  </w:style>
  <w:style w:type="character" w:customStyle="1" w:styleId="WW8Num40z4">
    <w:name w:val="WW8Num40z4"/>
    <w:qFormat/>
    <w:rsid w:val="00CC08D8"/>
    <w:rPr>
      <w:rFonts w:ascii="Courier New" w:hAnsi="Courier New" w:cs="Courier New"/>
    </w:rPr>
  </w:style>
  <w:style w:type="character" w:customStyle="1" w:styleId="WW8Num41z0">
    <w:name w:val="WW8Num41z0"/>
    <w:qFormat/>
    <w:rsid w:val="00CC08D8"/>
    <w:rPr>
      <w:rFonts w:cs="Times New Roman"/>
    </w:rPr>
  </w:style>
  <w:style w:type="character" w:customStyle="1" w:styleId="WW8Num41z1">
    <w:name w:val="WW8Num41z1"/>
    <w:qFormat/>
    <w:rsid w:val="00CC08D8"/>
    <w:rPr>
      <w:rFonts w:cs="Times New Roman"/>
    </w:rPr>
  </w:style>
  <w:style w:type="character" w:customStyle="1" w:styleId="WW8Num42z0">
    <w:name w:val="WW8Num42z0"/>
    <w:qFormat/>
    <w:rsid w:val="00CC08D8"/>
    <w:rPr>
      <w:rFonts w:cs="Times New Roman"/>
    </w:rPr>
  </w:style>
  <w:style w:type="character" w:customStyle="1" w:styleId="WW8Num42z1">
    <w:name w:val="WW8Num42z1"/>
    <w:qFormat/>
    <w:rsid w:val="00CC08D8"/>
    <w:rPr>
      <w:rFonts w:ascii="Times New Roman" w:hAnsi="Times New Roman" w:cs="Times New Roman"/>
    </w:rPr>
  </w:style>
  <w:style w:type="character" w:customStyle="1" w:styleId="WW8Num42z2">
    <w:name w:val="WW8Num42z2"/>
    <w:qFormat/>
    <w:rsid w:val="00CC08D8"/>
    <w:rPr>
      <w:rFonts w:cs="Times New Roman"/>
    </w:rPr>
  </w:style>
  <w:style w:type="character" w:customStyle="1" w:styleId="WW8Num43z0">
    <w:name w:val="WW8Num43z0"/>
    <w:qFormat/>
    <w:rsid w:val="00CC08D8"/>
  </w:style>
  <w:style w:type="character" w:customStyle="1" w:styleId="WW8Num44z0">
    <w:name w:val="WW8Num44z0"/>
    <w:qFormat/>
    <w:rsid w:val="00CC08D8"/>
    <w:rPr>
      <w:rFonts w:cs="Times New Roman"/>
      <w:color w:val="000000"/>
    </w:rPr>
  </w:style>
  <w:style w:type="character" w:customStyle="1" w:styleId="WW8Num44z1">
    <w:name w:val="WW8Num44z1"/>
    <w:qFormat/>
    <w:rsid w:val="00CC08D8"/>
    <w:rPr>
      <w:rFonts w:cs="Times New Roman"/>
    </w:rPr>
  </w:style>
  <w:style w:type="character" w:customStyle="1" w:styleId="10">
    <w:name w:val="Основной шрифт абзаца1"/>
    <w:qFormat/>
    <w:rsid w:val="00CC08D8"/>
  </w:style>
  <w:style w:type="character" w:styleId="a3">
    <w:name w:val="Hyperlink"/>
    <w:rsid w:val="00CC08D8"/>
    <w:rPr>
      <w:color w:val="0000FF"/>
      <w:u w:val="single"/>
    </w:rPr>
  </w:style>
  <w:style w:type="character" w:styleId="a4">
    <w:name w:val="page number"/>
    <w:basedOn w:val="10"/>
    <w:rsid w:val="00CC08D8"/>
  </w:style>
  <w:style w:type="character" w:customStyle="1" w:styleId="a5">
    <w:name w:val="Символ сноски"/>
    <w:qFormat/>
    <w:rsid w:val="00CC08D8"/>
    <w:rPr>
      <w:vertAlign w:val="superscript"/>
    </w:rPr>
  </w:style>
  <w:style w:type="character" w:customStyle="1" w:styleId="11">
    <w:name w:val="Заголовок 1 Знак"/>
    <w:qFormat/>
    <w:rsid w:val="00CC08D8"/>
    <w:rPr>
      <w:rFonts w:ascii="Arial" w:hAnsi="Arial" w:cs="Arial"/>
      <w:b/>
      <w:bCs/>
      <w:color w:val="000080"/>
      <w:lang w:val="ru-RU" w:bidi="ar-SA"/>
    </w:rPr>
  </w:style>
  <w:style w:type="character" w:customStyle="1" w:styleId="ConsPlusNormal">
    <w:name w:val="ConsPlusNormal Знак Знак"/>
    <w:qFormat/>
    <w:rsid w:val="00CC08D8"/>
    <w:rPr>
      <w:rFonts w:ascii="Arial" w:hAnsi="Arial" w:cs="Arial"/>
      <w:sz w:val="24"/>
      <w:szCs w:val="24"/>
      <w:lang w:val="ru-RU" w:bidi="ar-SA"/>
    </w:rPr>
  </w:style>
  <w:style w:type="character" w:customStyle="1" w:styleId="a6">
    <w:name w:val="Основной текст с отступом Знак"/>
    <w:qFormat/>
    <w:rsid w:val="00CC08D8"/>
    <w:rPr>
      <w:sz w:val="24"/>
      <w:szCs w:val="24"/>
      <w:lang w:val="ru-RU" w:bidi="ar-SA"/>
    </w:rPr>
  </w:style>
  <w:style w:type="character" w:customStyle="1" w:styleId="12">
    <w:name w:val="Название Знак1"/>
    <w:qFormat/>
    <w:rsid w:val="00CC08D8"/>
    <w:rPr>
      <w:b/>
      <w:bCs/>
      <w:sz w:val="24"/>
      <w:szCs w:val="24"/>
      <w:lang w:val="ru-RU" w:bidi="ar-SA"/>
    </w:rPr>
  </w:style>
  <w:style w:type="character" w:customStyle="1" w:styleId="a7">
    <w:name w:val="Текст Знак"/>
    <w:qFormat/>
    <w:rsid w:val="00CC08D8"/>
    <w:rPr>
      <w:rFonts w:ascii="Courier New" w:hAnsi="Courier New" w:cs="Courier New"/>
      <w:lang w:val="ru-RU" w:bidi="ar-SA"/>
    </w:rPr>
  </w:style>
  <w:style w:type="character" w:customStyle="1" w:styleId="iceouttxt1">
    <w:name w:val="iceouttxt1"/>
    <w:qFormat/>
    <w:rsid w:val="00CC08D8"/>
    <w:rPr>
      <w:rFonts w:ascii="Arial" w:hAnsi="Arial" w:cs="Arial"/>
      <w:color w:val="666666"/>
      <w:sz w:val="17"/>
      <w:szCs w:val="17"/>
    </w:rPr>
  </w:style>
  <w:style w:type="character" w:customStyle="1" w:styleId="HTML">
    <w:name w:val="Стандартный HTML Знак"/>
    <w:qFormat/>
    <w:rsid w:val="00CC08D8"/>
    <w:rPr>
      <w:rFonts w:ascii="Courier New" w:eastAsia="Calibri" w:hAnsi="Courier New" w:cs="Courier New"/>
    </w:rPr>
  </w:style>
  <w:style w:type="character" w:customStyle="1" w:styleId="iceouttxt4">
    <w:name w:val="iceouttxt4"/>
    <w:basedOn w:val="10"/>
    <w:qFormat/>
    <w:rsid w:val="00CC08D8"/>
  </w:style>
  <w:style w:type="character" w:customStyle="1" w:styleId="iceouttxt60">
    <w:name w:val="iceouttxt60"/>
    <w:qFormat/>
    <w:rsid w:val="00CC08D8"/>
    <w:rPr>
      <w:rFonts w:ascii="Arial" w:hAnsi="Arial" w:cs="Arial"/>
      <w:color w:val="666666"/>
      <w:sz w:val="17"/>
      <w:szCs w:val="17"/>
    </w:rPr>
  </w:style>
  <w:style w:type="character" w:customStyle="1" w:styleId="70">
    <w:name w:val="Заголовок 7 Знак"/>
    <w:qFormat/>
    <w:rsid w:val="00CC08D8"/>
    <w:rPr>
      <w:sz w:val="24"/>
      <w:szCs w:val="24"/>
    </w:rPr>
  </w:style>
  <w:style w:type="character" w:customStyle="1" w:styleId="80">
    <w:name w:val="Заголовок 8 Знак"/>
    <w:qFormat/>
    <w:rsid w:val="00CC08D8"/>
    <w:rPr>
      <w:i/>
      <w:iCs/>
      <w:sz w:val="24"/>
      <w:szCs w:val="24"/>
    </w:rPr>
  </w:style>
  <w:style w:type="character" w:customStyle="1" w:styleId="a8">
    <w:name w:val="Основной текст Знак"/>
    <w:qFormat/>
    <w:rsid w:val="00CC08D8"/>
    <w:rPr>
      <w:sz w:val="24"/>
      <w:szCs w:val="24"/>
    </w:rPr>
  </w:style>
  <w:style w:type="character" w:customStyle="1" w:styleId="30">
    <w:name w:val="Основной текст 3 Знак"/>
    <w:qFormat/>
    <w:rsid w:val="00CC08D8"/>
    <w:rPr>
      <w:sz w:val="16"/>
      <w:szCs w:val="16"/>
    </w:rPr>
  </w:style>
  <w:style w:type="character" w:styleId="a9">
    <w:name w:val="line number"/>
    <w:basedOn w:val="10"/>
    <w:rsid w:val="00CC08D8"/>
  </w:style>
  <w:style w:type="character" w:customStyle="1" w:styleId="aa">
    <w:name w:val="Нижний колонтитул Знак"/>
    <w:qFormat/>
    <w:rsid w:val="00CC08D8"/>
    <w:rPr>
      <w:sz w:val="24"/>
      <w:szCs w:val="24"/>
    </w:rPr>
  </w:style>
  <w:style w:type="character" w:customStyle="1" w:styleId="20">
    <w:name w:val="Заголовок 2 Знак"/>
    <w:qFormat/>
    <w:rsid w:val="00CC08D8"/>
    <w:rPr>
      <w:rFonts w:ascii="Arial" w:hAnsi="Arial" w:cs="Arial"/>
      <w:b/>
      <w:bCs/>
      <w:i/>
      <w:iCs/>
      <w:sz w:val="28"/>
      <w:szCs w:val="28"/>
    </w:rPr>
  </w:style>
  <w:style w:type="character" w:customStyle="1" w:styleId="tztxt">
    <w:name w:val="tz_txt Знак"/>
    <w:qFormat/>
    <w:rsid w:val="00CC08D8"/>
    <w:rPr>
      <w:sz w:val="24"/>
      <w:szCs w:val="24"/>
      <w:lang w:val="ru-RU" w:bidi="ar-SA"/>
    </w:rPr>
  </w:style>
  <w:style w:type="character" w:customStyle="1" w:styleId="blk6">
    <w:name w:val="blk6"/>
    <w:qFormat/>
    <w:rsid w:val="00CC08D8"/>
    <w:rPr>
      <w:vanish w:val="0"/>
    </w:rPr>
  </w:style>
  <w:style w:type="character" w:customStyle="1" w:styleId="blk">
    <w:name w:val="blk"/>
    <w:qFormat/>
    <w:rsid w:val="00CC08D8"/>
    <w:rPr>
      <w:rFonts w:cs="Times New Roman"/>
    </w:rPr>
  </w:style>
  <w:style w:type="character" w:customStyle="1" w:styleId="ab">
    <w:name w:val="Без интервала Знак"/>
    <w:qFormat/>
    <w:rsid w:val="00CC08D8"/>
    <w:rPr>
      <w:sz w:val="24"/>
      <w:szCs w:val="24"/>
      <w:lang w:bidi="ar-SA"/>
    </w:rPr>
  </w:style>
  <w:style w:type="character" w:customStyle="1" w:styleId="NoSpacingChar">
    <w:name w:val="No Spacing Char"/>
    <w:qFormat/>
    <w:rsid w:val="00CC08D8"/>
    <w:rPr>
      <w:rFonts w:ascii="Calibri" w:hAnsi="Calibri" w:cs="Calibri"/>
      <w:sz w:val="22"/>
      <w:szCs w:val="22"/>
      <w:lang w:val="ru-RU" w:bidi="ar-SA"/>
    </w:rPr>
  </w:style>
  <w:style w:type="character" w:customStyle="1" w:styleId="ListParagraphChar">
    <w:name w:val="List Paragraph Char"/>
    <w:qFormat/>
    <w:rsid w:val="00CC08D8"/>
    <w:rPr>
      <w:rFonts w:eastAsia="Calibri"/>
      <w:sz w:val="24"/>
      <w:szCs w:val="24"/>
      <w:lang w:val="ru-RU" w:bidi="ar-SA"/>
    </w:rPr>
  </w:style>
  <w:style w:type="character" w:customStyle="1" w:styleId="CharChar">
    <w:name w:val="Обычный Char Char"/>
    <w:qFormat/>
    <w:rsid w:val="00CC08D8"/>
    <w:rPr>
      <w:sz w:val="24"/>
      <w:lang w:val="ru-RU" w:bidi="ar-SA"/>
    </w:rPr>
  </w:style>
  <w:style w:type="character" w:customStyle="1" w:styleId="mismatch">
    <w:name w:val="mismatch"/>
    <w:basedOn w:val="10"/>
    <w:qFormat/>
    <w:rsid w:val="00CC08D8"/>
  </w:style>
  <w:style w:type="character" w:customStyle="1" w:styleId="31">
    <w:name w:val="Заголовок 3 Знак"/>
    <w:qFormat/>
    <w:rsid w:val="00CC08D8"/>
    <w:rPr>
      <w:rFonts w:ascii="Arial" w:hAnsi="Arial" w:cs="Arial"/>
      <w:b/>
      <w:bCs/>
      <w:sz w:val="26"/>
      <w:szCs w:val="26"/>
    </w:rPr>
  </w:style>
  <w:style w:type="character" w:customStyle="1" w:styleId="32">
    <w:name w:val="Основной текст с отступом 3 Знак"/>
    <w:qFormat/>
    <w:rsid w:val="00CC08D8"/>
    <w:rPr>
      <w:sz w:val="16"/>
      <w:szCs w:val="16"/>
    </w:rPr>
  </w:style>
  <w:style w:type="character" w:styleId="ac">
    <w:name w:val="FollowedHyperlink"/>
    <w:rsid w:val="00CC08D8"/>
    <w:rPr>
      <w:color w:val="800080"/>
      <w:u w:val="single"/>
    </w:rPr>
  </w:style>
  <w:style w:type="character" w:customStyle="1" w:styleId="organictextcontentspan">
    <w:name w:val="organictextcontentspan"/>
    <w:qFormat/>
    <w:rsid w:val="00CC08D8"/>
  </w:style>
  <w:style w:type="character" w:customStyle="1" w:styleId="ad">
    <w:name w:val="Гипертекстовая ссылка"/>
    <w:qFormat/>
    <w:rsid w:val="00CC08D8"/>
    <w:rPr>
      <w:color w:val="106BBE"/>
    </w:rPr>
  </w:style>
  <w:style w:type="character" w:customStyle="1" w:styleId="60">
    <w:name w:val="Заголовок 6 Знак"/>
    <w:qFormat/>
    <w:rsid w:val="00CC08D8"/>
    <w:rPr>
      <w:sz w:val="24"/>
    </w:rPr>
  </w:style>
  <w:style w:type="character" w:customStyle="1" w:styleId="90">
    <w:name w:val="Заголовок 9 Знак"/>
    <w:qFormat/>
    <w:rsid w:val="00CC08D8"/>
    <w:rPr>
      <w:sz w:val="26"/>
    </w:rPr>
  </w:style>
  <w:style w:type="character" w:customStyle="1" w:styleId="40">
    <w:name w:val="Заголовок 4 Знак"/>
    <w:qFormat/>
    <w:rsid w:val="00CC08D8"/>
    <w:rPr>
      <w:b/>
      <w:bCs/>
      <w:sz w:val="28"/>
      <w:szCs w:val="28"/>
    </w:rPr>
  </w:style>
  <w:style w:type="character" w:customStyle="1" w:styleId="50">
    <w:name w:val="Заголовок 5 Знак"/>
    <w:qFormat/>
    <w:rsid w:val="00CC08D8"/>
    <w:rPr>
      <w:b/>
      <w:bCs/>
      <w:i/>
      <w:iCs/>
      <w:sz w:val="26"/>
      <w:szCs w:val="26"/>
    </w:rPr>
  </w:style>
  <w:style w:type="character" w:customStyle="1" w:styleId="13">
    <w:name w:val="Основной текст Знак1"/>
    <w:qFormat/>
    <w:rsid w:val="00CC08D8"/>
  </w:style>
  <w:style w:type="character" w:customStyle="1" w:styleId="14">
    <w:name w:val="Основной текст1"/>
    <w:qFormat/>
    <w:rsid w:val="00CC08D8"/>
    <w:rPr>
      <w:rFonts w:ascii="Times New Roman" w:eastAsia="Times New Roman" w:hAnsi="Times New Roman" w:cs="Times New Roman"/>
      <w:b w:val="0"/>
      <w:bCs w:val="0"/>
      <w:i w:val="0"/>
      <w:iCs w:val="0"/>
      <w:caps w:val="0"/>
      <w:smallCaps w:val="0"/>
      <w:strike w:val="0"/>
      <w:dstrike w:val="0"/>
      <w:spacing w:val="0"/>
      <w:sz w:val="20"/>
      <w:szCs w:val="20"/>
      <w:u w:val="none"/>
    </w:rPr>
  </w:style>
  <w:style w:type="character" w:customStyle="1" w:styleId="7pt">
    <w:name w:val="Основной текст + 7 pt"/>
    <w:qFormat/>
    <w:rsid w:val="00CC08D8"/>
    <w:rPr>
      <w:rFonts w:ascii="Times New Roman" w:eastAsia="Times New Roman" w:hAnsi="Times New Roman" w:cs="Times New Roman"/>
      <w:b w:val="0"/>
      <w:bCs w:val="0"/>
      <w:i w:val="0"/>
      <w:iCs w:val="0"/>
      <w:caps w:val="0"/>
      <w:smallCaps w:val="0"/>
      <w:strike w:val="0"/>
      <w:dstrike w:val="0"/>
      <w:color w:val="000000"/>
      <w:spacing w:val="0"/>
      <w:w w:val="100"/>
      <w:position w:val="0"/>
      <w:sz w:val="14"/>
      <w:szCs w:val="14"/>
      <w:u w:val="none"/>
      <w:shd w:val="clear" w:color="auto" w:fill="FFFFFF"/>
      <w:vertAlign w:val="baseline"/>
      <w:lang w:val="ru-RU"/>
    </w:rPr>
  </w:style>
  <w:style w:type="character" w:customStyle="1" w:styleId="Exact">
    <w:name w:val="Основной текст Exact"/>
    <w:qFormat/>
    <w:rsid w:val="00CC08D8"/>
    <w:rPr>
      <w:rFonts w:ascii="Times New Roman" w:eastAsia="Times New Roman" w:hAnsi="Times New Roman" w:cs="Times New Roman"/>
      <w:b w:val="0"/>
      <w:bCs w:val="0"/>
      <w:i w:val="0"/>
      <w:iCs w:val="0"/>
      <w:caps w:val="0"/>
      <w:smallCaps w:val="0"/>
      <w:strike w:val="0"/>
      <w:dstrike w:val="0"/>
      <w:spacing w:val="8"/>
      <w:sz w:val="17"/>
      <w:szCs w:val="17"/>
      <w:u w:val="none"/>
    </w:rPr>
  </w:style>
  <w:style w:type="character" w:customStyle="1" w:styleId="ae">
    <w:name w:val="Текст выноски Знак"/>
    <w:qFormat/>
    <w:rsid w:val="00CC08D8"/>
    <w:rPr>
      <w:rFonts w:ascii="Tahoma" w:hAnsi="Tahoma" w:cs="Tahoma"/>
      <w:sz w:val="16"/>
      <w:szCs w:val="16"/>
    </w:rPr>
  </w:style>
  <w:style w:type="character" w:customStyle="1" w:styleId="af">
    <w:name w:val="Основной текст_"/>
    <w:qFormat/>
    <w:rsid w:val="00CC08D8"/>
    <w:rPr>
      <w:shd w:val="clear" w:color="auto" w:fill="FFFFFF"/>
    </w:rPr>
  </w:style>
  <w:style w:type="character" w:customStyle="1" w:styleId="2Exact">
    <w:name w:val="Основной текст (2) Exact"/>
    <w:qFormat/>
    <w:rsid w:val="00CC08D8"/>
    <w:rPr>
      <w:rFonts w:ascii="Century Schoolbook" w:eastAsia="Century Schoolbook" w:hAnsi="Century Schoolbook" w:cs="Century Schoolbook"/>
      <w:b/>
      <w:bCs/>
      <w:sz w:val="34"/>
      <w:szCs w:val="34"/>
      <w:shd w:val="clear" w:color="auto" w:fill="FFFFFF"/>
    </w:rPr>
  </w:style>
  <w:style w:type="character" w:customStyle="1" w:styleId="3Exact">
    <w:name w:val="Основной текст (3) Exact"/>
    <w:qFormat/>
    <w:rsid w:val="00CC08D8"/>
    <w:rPr>
      <w:rFonts w:ascii="Arial Unicode MS" w:eastAsia="Arial Unicode MS" w:hAnsi="Arial Unicode MS" w:cs="Arial Unicode MS"/>
      <w:spacing w:val="10"/>
      <w:sz w:val="15"/>
      <w:szCs w:val="15"/>
      <w:shd w:val="clear" w:color="auto" w:fill="FFFFFF"/>
    </w:rPr>
  </w:style>
  <w:style w:type="character" w:customStyle="1" w:styleId="3-1ptExact">
    <w:name w:val="Основной текст (3) + Интервал -1 pt Exact"/>
    <w:qFormat/>
    <w:rsid w:val="00CC08D8"/>
    <w:rPr>
      <w:rFonts w:ascii="Arial Unicode MS" w:eastAsia="Arial Unicode MS" w:hAnsi="Arial Unicode MS" w:cs="Arial Unicode MS"/>
      <w:b w:val="0"/>
      <w:bCs w:val="0"/>
      <w:i w:val="0"/>
      <w:iCs w:val="0"/>
      <w:caps w:val="0"/>
      <w:smallCaps w:val="0"/>
      <w:strike w:val="0"/>
      <w:dstrike w:val="0"/>
      <w:color w:val="000000"/>
      <w:spacing w:val="-20"/>
      <w:w w:val="100"/>
      <w:position w:val="0"/>
      <w:sz w:val="15"/>
      <w:szCs w:val="15"/>
      <w:u w:val="none"/>
      <w:vertAlign w:val="baseline"/>
      <w:lang w:val="ru-RU"/>
    </w:rPr>
  </w:style>
  <w:style w:type="character" w:customStyle="1" w:styleId="395pt0ptExact">
    <w:name w:val="Основной текст (3) + 9;5 pt;Интервал 0 pt Exact"/>
    <w:qFormat/>
    <w:rsid w:val="00CC08D8"/>
    <w:rPr>
      <w:rFonts w:ascii="Arial Unicode MS" w:eastAsia="Arial Unicode MS" w:hAnsi="Arial Unicode MS" w:cs="Arial Unicode MS"/>
      <w:b w:val="0"/>
      <w:bCs w:val="0"/>
      <w:i w:val="0"/>
      <w:iCs w:val="0"/>
      <w:caps w:val="0"/>
      <w:smallCaps w:val="0"/>
      <w:strike w:val="0"/>
      <w:dstrike w:val="0"/>
      <w:color w:val="000000"/>
      <w:spacing w:val="0"/>
      <w:w w:val="100"/>
      <w:position w:val="0"/>
      <w:sz w:val="19"/>
      <w:szCs w:val="19"/>
      <w:u w:val="none"/>
      <w:vertAlign w:val="baseline"/>
    </w:rPr>
  </w:style>
  <w:style w:type="character" w:customStyle="1" w:styleId="71">
    <w:name w:val="Основной текст (7)_"/>
    <w:qFormat/>
    <w:rsid w:val="00CC08D8"/>
    <w:rPr>
      <w:rFonts w:ascii="Arial" w:hAnsi="Arial" w:cs="Arial"/>
      <w:sz w:val="19"/>
      <w:szCs w:val="19"/>
      <w:shd w:val="clear" w:color="auto" w:fill="FFFFFF"/>
    </w:rPr>
  </w:style>
  <w:style w:type="character" w:customStyle="1" w:styleId="72">
    <w:name w:val="Основной текст (7)"/>
    <w:qFormat/>
    <w:rsid w:val="00CC08D8"/>
    <w:rPr>
      <w:rFonts w:ascii="Arial" w:hAnsi="Arial" w:cs="Arial"/>
      <w:sz w:val="19"/>
      <w:szCs w:val="19"/>
      <w:u w:val="single"/>
      <w:shd w:val="clear" w:color="auto" w:fill="FFFFFF"/>
    </w:rPr>
  </w:style>
  <w:style w:type="character" w:customStyle="1" w:styleId="Arial9pt0pt">
    <w:name w:val="Основной текст + Arial;9 pt;Интервал 0 pt"/>
    <w:qFormat/>
    <w:rsid w:val="00CC08D8"/>
    <w:rPr>
      <w:rFonts w:ascii="Arial" w:eastAsia="Arial" w:hAnsi="Arial" w:cs="Arial"/>
      <w:b w:val="0"/>
      <w:bCs w:val="0"/>
      <w:i w:val="0"/>
      <w:iCs w:val="0"/>
      <w:caps w:val="0"/>
      <w:smallCaps w:val="0"/>
      <w:strike w:val="0"/>
      <w:dstrike w:val="0"/>
      <w:color w:val="000000"/>
      <w:spacing w:val="1"/>
      <w:w w:val="100"/>
      <w:position w:val="0"/>
      <w:sz w:val="18"/>
      <w:szCs w:val="18"/>
      <w:u w:val="none"/>
      <w:shd w:val="clear" w:color="auto" w:fill="FFFFFF"/>
      <w:vertAlign w:val="baseline"/>
      <w:lang w:val="ru-RU"/>
    </w:rPr>
  </w:style>
  <w:style w:type="character" w:customStyle="1" w:styleId="af0">
    <w:name w:val="Колонтитул_"/>
    <w:qFormat/>
    <w:rsid w:val="00CC08D8"/>
    <w:rPr>
      <w:rFonts w:ascii="Malgun Gothic" w:eastAsia="Malgun Gothic" w:hAnsi="Malgun Gothic" w:cs="Malgun Gothic"/>
      <w:spacing w:val="46"/>
      <w:sz w:val="8"/>
      <w:szCs w:val="8"/>
      <w:shd w:val="clear" w:color="auto" w:fill="FFFFFF"/>
      <w:lang w:val="en-US"/>
    </w:rPr>
  </w:style>
  <w:style w:type="character" w:customStyle="1" w:styleId="af1">
    <w:name w:val="Верхний колонтитул Знак"/>
    <w:qFormat/>
    <w:rsid w:val="00CC08D8"/>
    <w:rPr>
      <w:sz w:val="24"/>
      <w:szCs w:val="24"/>
    </w:rPr>
  </w:style>
  <w:style w:type="character" w:customStyle="1" w:styleId="wmi-callto">
    <w:name w:val="wmi-callto"/>
    <w:basedOn w:val="10"/>
    <w:qFormat/>
    <w:rsid w:val="00CC08D8"/>
  </w:style>
  <w:style w:type="character" w:customStyle="1" w:styleId="apple-converted-space">
    <w:name w:val="apple-converted-space"/>
    <w:basedOn w:val="10"/>
    <w:qFormat/>
    <w:rsid w:val="00CC08D8"/>
  </w:style>
  <w:style w:type="character" w:customStyle="1" w:styleId="af2">
    <w:name w:val="Не вступил в силу"/>
    <w:qFormat/>
    <w:rsid w:val="00CC08D8"/>
    <w:rPr>
      <w:rFonts w:cs="Times New Roman"/>
      <w:color w:val="008080"/>
      <w:sz w:val="20"/>
      <w:szCs w:val="20"/>
    </w:rPr>
  </w:style>
  <w:style w:type="character" w:customStyle="1" w:styleId="21">
    <w:name w:val="Основной текст 2 Знак"/>
    <w:qFormat/>
    <w:rsid w:val="00CC08D8"/>
    <w:rPr>
      <w:sz w:val="24"/>
      <w:szCs w:val="24"/>
    </w:rPr>
  </w:style>
  <w:style w:type="character" w:customStyle="1" w:styleId="33">
    <w:name w:val="Стиль3 Знак Знак Знак"/>
    <w:qFormat/>
    <w:rsid w:val="00CC08D8"/>
    <w:rPr>
      <w:sz w:val="24"/>
    </w:rPr>
  </w:style>
  <w:style w:type="character" w:customStyle="1" w:styleId="521">
    <w:name w:val="Стиль521 Знак"/>
    <w:qFormat/>
    <w:rsid w:val="00CC08D8"/>
    <w:rPr>
      <w:color w:val="000000"/>
      <w:sz w:val="26"/>
      <w:szCs w:val="22"/>
      <w:lang w:bidi="ar-SA"/>
    </w:rPr>
  </w:style>
  <w:style w:type="character" w:customStyle="1" w:styleId="5210">
    <w:name w:val="Стиль Стиль521 + подчеркивание Знак"/>
    <w:basedOn w:val="521"/>
    <w:qFormat/>
    <w:rsid w:val="00CC08D8"/>
    <w:rPr>
      <w:color w:val="000000"/>
      <w:sz w:val="26"/>
      <w:szCs w:val="22"/>
      <w:lang w:bidi="ar-SA"/>
    </w:rPr>
  </w:style>
  <w:style w:type="character" w:customStyle="1" w:styleId="213">
    <w:name w:val="Стиль Основной текст 2 + 13 пт Знак"/>
    <w:qFormat/>
    <w:rsid w:val="00CC08D8"/>
    <w:rPr>
      <w:sz w:val="26"/>
      <w:szCs w:val="22"/>
      <w:lang w:bidi="ar-SA"/>
    </w:rPr>
  </w:style>
  <w:style w:type="character" w:customStyle="1" w:styleId="22">
    <w:name w:val="Основной текст с отступом 2 Знак"/>
    <w:qFormat/>
    <w:rsid w:val="00CC08D8"/>
    <w:rPr>
      <w:sz w:val="24"/>
      <w:szCs w:val="24"/>
    </w:rPr>
  </w:style>
  <w:style w:type="character" w:customStyle="1" w:styleId="af3">
    <w:name w:val="Схема документа Знак"/>
    <w:qFormat/>
    <w:rsid w:val="00CC08D8"/>
    <w:rPr>
      <w:rFonts w:ascii="Tahoma" w:hAnsi="Tahoma" w:cs="Tahoma"/>
      <w:shd w:val="clear" w:color="auto" w:fill="000080"/>
    </w:rPr>
  </w:style>
  <w:style w:type="character" w:styleId="af4">
    <w:name w:val="Strong"/>
    <w:qFormat/>
    <w:rsid w:val="00CC08D8"/>
    <w:rPr>
      <w:rFonts w:cs="Times New Roman"/>
      <w:b/>
    </w:rPr>
  </w:style>
  <w:style w:type="character" w:customStyle="1" w:styleId="FontStyle30">
    <w:name w:val="Font Style30"/>
    <w:qFormat/>
    <w:rsid w:val="00CC08D8"/>
    <w:rPr>
      <w:rFonts w:ascii="Times New Roman" w:hAnsi="Times New Roman" w:cs="Times New Roman"/>
      <w:sz w:val="22"/>
    </w:rPr>
  </w:style>
  <w:style w:type="character" w:customStyle="1" w:styleId="FontStyle26">
    <w:name w:val="Font Style26"/>
    <w:qFormat/>
    <w:rsid w:val="00CC08D8"/>
    <w:rPr>
      <w:rFonts w:ascii="Times New Roman" w:hAnsi="Times New Roman" w:cs="Times New Roman"/>
      <w:b/>
      <w:sz w:val="14"/>
    </w:rPr>
  </w:style>
  <w:style w:type="character" w:customStyle="1" w:styleId="FontStyle17">
    <w:name w:val="Font Style17"/>
    <w:qFormat/>
    <w:rsid w:val="00CC08D8"/>
    <w:rPr>
      <w:rFonts w:ascii="Times New Roman" w:hAnsi="Times New Roman" w:cs="Times New Roman"/>
      <w:b/>
      <w:sz w:val="26"/>
    </w:rPr>
  </w:style>
  <w:style w:type="character" w:customStyle="1" w:styleId="FontStyle23">
    <w:name w:val="Font Style23"/>
    <w:qFormat/>
    <w:rsid w:val="00CC08D8"/>
    <w:rPr>
      <w:rFonts w:ascii="Georgia" w:hAnsi="Georgia" w:cs="Georgia"/>
      <w:b/>
      <w:sz w:val="18"/>
    </w:rPr>
  </w:style>
  <w:style w:type="character" w:customStyle="1" w:styleId="FontStyle31">
    <w:name w:val="Font Style31"/>
    <w:qFormat/>
    <w:rsid w:val="00CC08D8"/>
    <w:rPr>
      <w:rFonts w:ascii="Georgia" w:hAnsi="Georgia" w:cs="Georgia"/>
      <w:sz w:val="24"/>
    </w:rPr>
  </w:style>
  <w:style w:type="character" w:customStyle="1" w:styleId="FontStyle21">
    <w:name w:val="Font Style21"/>
    <w:qFormat/>
    <w:rsid w:val="00CC08D8"/>
    <w:rPr>
      <w:rFonts w:ascii="Times New Roman" w:hAnsi="Times New Roman" w:cs="Times New Roman"/>
      <w:b/>
      <w:spacing w:val="-10"/>
      <w:sz w:val="24"/>
    </w:rPr>
  </w:style>
  <w:style w:type="character" w:customStyle="1" w:styleId="FontStyle28">
    <w:name w:val="Font Style28"/>
    <w:qFormat/>
    <w:rsid w:val="00CC08D8"/>
    <w:rPr>
      <w:rFonts w:ascii="Georgia" w:hAnsi="Georgia" w:cs="Georgia"/>
      <w:spacing w:val="-10"/>
      <w:sz w:val="24"/>
    </w:rPr>
  </w:style>
  <w:style w:type="character" w:customStyle="1" w:styleId="110">
    <w:name w:val="11пт"/>
    <w:qFormat/>
    <w:rsid w:val="00CC08D8"/>
    <w:rPr>
      <w:color w:val="000000"/>
    </w:rPr>
  </w:style>
  <w:style w:type="character" w:customStyle="1" w:styleId="postbody1">
    <w:name w:val="postbody1"/>
    <w:qFormat/>
    <w:rsid w:val="00CC08D8"/>
    <w:rPr>
      <w:rFonts w:cs="Times New Roman"/>
    </w:rPr>
  </w:style>
  <w:style w:type="character" w:customStyle="1" w:styleId="af5">
    <w:name w:val="Обычный текст Знак"/>
    <w:qFormat/>
    <w:rsid w:val="00CC08D8"/>
    <w:rPr>
      <w:sz w:val="24"/>
    </w:rPr>
  </w:style>
  <w:style w:type="character" w:customStyle="1" w:styleId="af6">
    <w:name w:val="Сравнение редакций. Добавленный фрагмент"/>
    <w:qFormat/>
    <w:rsid w:val="00CC08D8"/>
    <w:rPr>
      <w:b/>
      <w:color w:val="0000FF"/>
    </w:rPr>
  </w:style>
  <w:style w:type="character" w:customStyle="1" w:styleId="af7">
    <w:name w:val="Выделение для Базового Поиска (курсив)"/>
    <w:qFormat/>
    <w:rsid w:val="00CC08D8"/>
    <w:rPr>
      <w:b/>
      <w:i/>
      <w:color w:val="0058A9"/>
    </w:rPr>
  </w:style>
  <w:style w:type="character" w:customStyle="1" w:styleId="51">
    <w:name w:val="Основной шрифт абзаца5"/>
    <w:qFormat/>
    <w:rsid w:val="00CC08D8"/>
  </w:style>
  <w:style w:type="character" w:customStyle="1" w:styleId="BodyTextIndent3">
    <w:name w:val="Body Text Indent 3 Знак"/>
    <w:qFormat/>
    <w:rsid w:val="00CC08D8"/>
    <w:rPr>
      <w:sz w:val="24"/>
      <w:szCs w:val="24"/>
    </w:rPr>
  </w:style>
  <w:style w:type="character" w:customStyle="1" w:styleId="sentence">
    <w:name w:val="sentence"/>
    <w:qFormat/>
    <w:rsid w:val="00CC08D8"/>
    <w:rPr>
      <w:rFonts w:cs="Times New Roman"/>
    </w:rPr>
  </w:style>
  <w:style w:type="character" w:customStyle="1" w:styleId="34">
    <w:name w:val="Основной текст (3)_"/>
    <w:qFormat/>
    <w:rsid w:val="00CC08D8"/>
    <w:rPr>
      <w:rFonts w:ascii="Times New Roman" w:hAnsi="Times New Roman" w:cs="Times New Roman"/>
      <w:b/>
      <w:bCs/>
      <w:sz w:val="27"/>
      <w:szCs w:val="27"/>
      <w:shd w:val="clear" w:color="auto" w:fill="FFFFFF"/>
    </w:rPr>
  </w:style>
  <w:style w:type="character" w:customStyle="1" w:styleId="61">
    <w:name w:val="Основной текст (6)_"/>
    <w:qFormat/>
    <w:rsid w:val="00CC08D8"/>
    <w:rPr>
      <w:b/>
      <w:bCs/>
      <w:sz w:val="23"/>
      <w:szCs w:val="23"/>
      <w:shd w:val="clear" w:color="auto" w:fill="FFFFFF"/>
    </w:rPr>
  </w:style>
  <w:style w:type="character" w:customStyle="1" w:styleId="af8">
    <w:name w:val="Текст сноски Знак"/>
    <w:basedOn w:val="10"/>
    <w:qFormat/>
    <w:rsid w:val="00CC08D8"/>
  </w:style>
  <w:style w:type="character" w:customStyle="1" w:styleId="iceouttxt5">
    <w:name w:val="iceouttxt5"/>
    <w:qFormat/>
    <w:rsid w:val="00CC08D8"/>
    <w:rPr>
      <w:rFonts w:ascii="Arial" w:hAnsi="Arial" w:cs="Arial"/>
      <w:color w:val="666666"/>
      <w:sz w:val="17"/>
      <w:szCs w:val="17"/>
    </w:rPr>
  </w:style>
  <w:style w:type="character" w:styleId="af9">
    <w:name w:val="Emphasis"/>
    <w:qFormat/>
    <w:rsid w:val="00CC08D8"/>
    <w:rPr>
      <w:rFonts w:cs="Times New Roman"/>
      <w:i/>
      <w:iCs/>
    </w:rPr>
  </w:style>
  <w:style w:type="character" w:customStyle="1" w:styleId="39">
    <w:name w:val="Основной текст (3) + 9"/>
    <w:qFormat/>
    <w:rsid w:val="00CC08D8"/>
    <w:rPr>
      <w:rFonts w:ascii="Arial Unicode MS" w:eastAsia="Arial Unicode MS" w:hAnsi="Arial Unicode MS" w:cs="Arial Unicode MS"/>
      <w:color w:val="000000"/>
      <w:spacing w:val="0"/>
      <w:w w:val="100"/>
      <w:position w:val="0"/>
      <w:sz w:val="19"/>
      <w:u w:val="none"/>
      <w:vertAlign w:val="baseline"/>
    </w:rPr>
  </w:style>
  <w:style w:type="character" w:customStyle="1" w:styleId="Arial">
    <w:name w:val="Основной текст + Arial"/>
    <w:qFormat/>
    <w:rsid w:val="00CC08D8"/>
    <w:rPr>
      <w:rFonts w:ascii="Arial" w:eastAsia="Times New Roman" w:hAnsi="Arial" w:cs="Arial"/>
      <w:color w:val="000000"/>
      <w:spacing w:val="1"/>
      <w:w w:val="100"/>
      <w:position w:val="0"/>
      <w:sz w:val="18"/>
      <w:u w:val="none"/>
      <w:shd w:val="clear" w:color="auto" w:fill="FFFFFF"/>
      <w:vertAlign w:val="baseline"/>
      <w:lang w:val="ru-RU"/>
    </w:rPr>
  </w:style>
  <w:style w:type="character" w:customStyle="1" w:styleId="WW-">
    <w:name w:val="WW-Символ сноски"/>
    <w:qFormat/>
    <w:rsid w:val="00CC08D8"/>
    <w:rPr>
      <w:rFonts w:cs="Times New Roman"/>
      <w:vertAlign w:val="superscript"/>
    </w:rPr>
  </w:style>
  <w:style w:type="paragraph" w:customStyle="1" w:styleId="15">
    <w:name w:val="Заголовок1"/>
    <w:basedOn w:val="a"/>
    <w:next w:val="afa"/>
    <w:qFormat/>
    <w:rsid w:val="00CC08D8"/>
    <w:pPr>
      <w:jc w:val="center"/>
    </w:pPr>
    <w:rPr>
      <w:b/>
      <w:bCs/>
    </w:rPr>
  </w:style>
  <w:style w:type="paragraph" w:styleId="afa">
    <w:name w:val="Body Text"/>
    <w:basedOn w:val="a"/>
    <w:rsid w:val="00CC08D8"/>
    <w:pPr>
      <w:spacing w:after="120"/>
    </w:pPr>
  </w:style>
  <w:style w:type="paragraph" w:styleId="afb">
    <w:name w:val="List"/>
    <w:basedOn w:val="afa"/>
    <w:rsid w:val="00CC08D8"/>
    <w:pPr>
      <w:spacing w:after="0"/>
      <w:jc w:val="both"/>
    </w:pPr>
    <w:rPr>
      <w:rFonts w:cs="Lohit Devanagari"/>
      <w:sz w:val="20"/>
      <w:szCs w:val="20"/>
    </w:rPr>
  </w:style>
  <w:style w:type="paragraph" w:styleId="afc">
    <w:name w:val="caption"/>
    <w:basedOn w:val="a"/>
    <w:qFormat/>
    <w:rsid w:val="00CC08D8"/>
    <w:pPr>
      <w:suppressLineNumbers/>
      <w:spacing w:before="120" w:after="120"/>
    </w:pPr>
    <w:rPr>
      <w:rFonts w:cs="Droid Sans"/>
      <w:i/>
      <w:iCs/>
    </w:rPr>
  </w:style>
  <w:style w:type="paragraph" w:styleId="afd">
    <w:name w:val="index heading"/>
    <w:basedOn w:val="a"/>
    <w:rsid w:val="00CC08D8"/>
    <w:pPr>
      <w:suppressLineNumbers/>
    </w:pPr>
    <w:rPr>
      <w:rFonts w:cs="Lohit Devanagari"/>
    </w:rPr>
  </w:style>
  <w:style w:type="paragraph" w:customStyle="1" w:styleId="16">
    <w:name w:val="Указатель1"/>
    <w:basedOn w:val="a"/>
    <w:qFormat/>
    <w:rsid w:val="00CC08D8"/>
    <w:pPr>
      <w:suppressLineNumbers/>
    </w:pPr>
    <w:rPr>
      <w:rFonts w:cs="Droid Sans"/>
    </w:rPr>
  </w:style>
  <w:style w:type="paragraph" w:customStyle="1" w:styleId="HeaderandFooter">
    <w:name w:val="Header and Footer"/>
    <w:basedOn w:val="a"/>
    <w:qFormat/>
    <w:rsid w:val="00CC08D8"/>
    <w:pPr>
      <w:suppressLineNumbers/>
      <w:tabs>
        <w:tab w:val="center" w:pos="4819"/>
        <w:tab w:val="right" w:pos="9638"/>
      </w:tabs>
    </w:pPr>
  </w:style>
  <w:style w:type="paragraph" w:styleId="afe">
    <w:name w:val="header"/>
    <w:basedOn w:val="a"/>
    <w:rsid w:val="00CC08D8"/>
    <w:pPr>
      <w:tabs>
        <w:tab w:val="center" w:pos="4677"/>
        <w:tab w:val="right" w:pos="9355"/>
      </w:tabs>
    </w:pPr>
  </w:style>
  <w:style w:type="paragraph" w:customStyle="1" w:styleId="aff">
    <w:name w:val="Таблицы (моноширинный)"/>
    <w:basedOn w:val="a"/>
    <w:next w:val="a"/>
    <w:qFormat/>
    <w:rsid w:val="00CC08D8"/>
    <w:pPr>
      <w:widowControl w:val="0"/>
      <w:jc w:val="both"/>
    </w:pPr>
    <w:rPr>
      <w:rFonts w:ascii="Courier New" w:hAnsi="Courier New" w:cs="Courier New"/>
      <w:sz w:val="20"/>
      <w:szCs w:val="20"/>
    </w:rPr>
  </w:style>
  <w:style w:type="paragraph" w:customStyle="1" w:styleId="ConsPlusNonformat">
    <w:name w:val="ConsPlusNonformat"/>
    <w:qFormat/>
    <w:rsid w:val="00CC08D8"/>
    <w:rPr>
      <w:rFonts w:ascii="Courier New" w:hAnsi="Courier New" w:cs="Courier New"/>
      <w:sz w:val="24"/>
      <w:szCs w:val="24"/>
      <w:lang w:eastAsia="zh-CN"/>
    </w:rPr>
  </w:style>
  <w:style w:type="paragraph" w:customStyle="1" w:styleId="ConsPlusTitle">
    <w:name w:val="ConsPlusTitle"/>
    <w:qFormat/>
    <w:rsid w:val="00CC08D8"/>
    <w:rPr>
      <w:b/>
      <w:bCs/>
      <w:sz w:val="28"/>
      <w:szCs w:val="28"/>
      <w:lang w:eastAsia="zh-CN"/>
    </w:rPr>
  </w:style>
  <w:style w:type="paragraph" w:customStyle="1" w:styleId="aff0">
    <w:name w:val="Мой"/>
    <w:basedOn w:val="a"/>
    <w:qFormat/>
    <w:rsid w:val="00CC08D8"/>
    <w:pPr>
      <w:ind w:firstLine="720"/>
      <w:jc w:val="both"/>
    </w:pPr>
    <w:rPr>
      <w:rFonts w:ascii="CG Times (W1)" w:hAnsi="CG Times (W1)" w:cs="CG Times (W1)"/>
      <w:sz w:val="28"/>
      <w:szCs w:val="20"/>
    </w:rPr>
  </w:style>
  <w:style w:type="paragraph" w:styleId="aff1">
    <w:name w:val="footer"/>
    <w:basedOn w:val="a"/>
    <w:rsid w:val="00CC08D8"/>
    <w:pPr>
      <w:tabs>
        <w:tab w:val="center" w:pos="4677"/>
        <w:tab w:val="right" w:pos="9355"/>
      </w:tabs>
    </w:pPr>
  </w:style>
  <w:style w:type="paragraph" w:customStyle="1" w:styleId="ConsPlusNormal0">
    <w:name w:val="ConsPlusNormal Знак"/>
    <w:qFormat/>
    <w:rsid w:val="00CC08D8"/>
    <w:pPr>
      <w:ind w:firstLine="720"/>
    </w:pPr>
    <w:rPr>
      <w:rFonts w:ascii="Arial" w:hAnsi="Arial" w:cs="Arial"/>
      <w:sz w:val="24"/>
      <w:szCs w:val="24"/>
      <w:lang w:eastAsia="zh-CN"/>
    </w:rPr>
  </w:style>
  <w:style w:type="paragraph" w:customStyle="1" w:styleId="Iacaaiea">
    <w:name w:val="Iacaaiea"/>
    <w:basedOn w:val="a"/>
    <w:qFormat/>
    <w:rsid w:val="00CC08D8"/>
    <w:pPr>
      <w:tabs>
        <w:tab w:val="left" w:pos="426"/>
      </w:tabs>
      <w:spacing w:before="120" w:line="360" w:lineRule="atLeast"/>
      <w:jc w:val="center"/>
    </w:pPr>
    <w:rPr>
      <w:b/>
      <w:bCs/>
      <w:sz w:val="22"/>
      <w:szCs w:val="22"/>
    </w:rPr>
  </w:style>
  <w:style w:type="paragraph" w:customStyle="1" w:styleId="210">
    <w:name w:val="Основной текст с отступом 21"/>
    <w:basedOn w:val="a"/>
    <w:qFormat/>
    <w:rsid w:val="00CC08D8"/>
    <w:pPr>
      <w:spacing w:after="120" w:line="480" w:lineRule="auto"/>
      <w:ind w:left="283"/>
    </w:pPr>
  </w:style>
  <w:style w:type="paragraph" w:customStyle="1" w:styleId="35">
    <w:name w:val="Стиль3"/>
    <w:basedOn w:val="210"/>
    <w:qFormat/>
    <w:rsid w:val="00CC08D8"/>
    <w:pPr>
      <w:widowControl w:val="0"/>
      <w:tabs>
        <w:tab w:val="left" w:pos="1307"/>
      </w:tabs>
      <w:spacing w:after="0" w:line="240" w:lineRule="auto"/>
      <w:ind w:left="1080"/>
      <w:jc w:val="both"/>
      <w:textAlignment w:val="baseline"/>
    </w:pPr>
  </w:style>
  <w:style w:type="paragraph" w:styleId="aff2">
    <w:name w:val="Body Text Indent"/>
    <w:basedOn w:val="a"/>
    <w:rsid w:val="00CC08D8"/>
    <w:pPr>
      <w:spacing w:after="120"/>
      <w:ind w:left="283"/>
    </w:pPr>
  </w:style>
  <w:style w:type="paragraph" w:customStyle="1" w:styleId="320">
    <w:name w:val="Основной текст с отступом 32"/>
    <w:basedOn w:val="a"/>
    <w:qFormat/>
    <w:rsid w:val="00CC08D8"/>
    <w:pPr>
      <w:spacing w:after="120"/>
      <w:ind w:left="283"/>
    </w:pPr>
    <w:rPr>
      <w:sz w:val="16"/>
      <w:szCs w:val="16"/>
    </w:rPr>
  </w:style>
  <w:style w:type="paragraph" w:customStyle="1" w:styleId="211">
    <w:name w:val="Основной текст 21"/>
    <w:basedOn w:val="a"/>
    <w:qFormat/>
    <w:rsid w:val="00CC08D8"/>
    <w:pPr>
      <w:spacing w:after="120" w:line="480" w:lineRule="auto"/>
    </w:pPr>
  </w:style>
  <w:style w:type="paragraph" w:customStyle="1" w:styleId="fr1">
    <w:name w:val="fr1"/>
    <w:basedOn w:val="a"/>
    <w:qFormat/>
    <w:rsid w:val="00CC08D8"/>
    <w:pPr>
      <w:spacing w:before="150" w:after="150"/>
      <w:ind w:left="150" w:right="150"/>
    </w:pPr>
  </w:style>
  <w:style w:type="paragraph" w:customStyle="1" w:styleId="17">
    <w:name w:val="заголовок 1"/>
    <w:basedOn w:val="a"/>
    <w:next w:val="a"/>
    <w:qFormat/>
    <w:rsid w:val="00CC08D8"/>
    <w:pPr>
      <w:keepNext/>
      <w:spacing w:before="240" w:after="60"/>
    </w:pPr>
    <w:rPr>
      <w:rFonts w:ascii="Arial" w:hAnsi="Arial" w:cs="Arial"/>
      <w:b/>
      <w:bCs/>
      <w:sz w:val="28"/>
      <w:szCs w:val="28"/>
    </w:rPr>
  </w:style>
  <w:style w:type="paragraph" w:customStyle="1" w:styleId="caaieiaie7">
    <w:name w:val="caaieiaie 7"/>
    <w:basedOn w:val="a"/>
    <w:next w:val="a"/>
    <w:qFormat/>
    <w:rsid w:val="00CC08D8"/>
    <w:pPr>
      <w:keepNext/>
      <w:spacing w:before="120"/>
      <w:jc w:val="center"/>
    </w:pPr>
    <w:rPr>
      <w:sz w:val="28"/>
      <w:szCs w:val="28"/>
    </w:rPr>
  </w:style>
  <w:style w:type="paragraph" w:styleId="18">
    <w:name w:val="toc 1"/>
    <w:basedOn w:val="a"/>
    <w:next w:val="a"/>
    <w:rsid w:val="00CC08D8"/>
    <w:pPr>
      <w:tabs>
        <w:tab w:val="right" w:leader="dot" w:pos="9911"/>
      </w:tabs>
      <w:spacing w:before="120" w:after="120"/>
      <w:jc w:val="both"/>
    </w:pPr>
    <w:rPr>
      <w:bCs/>
      <w:caps/>
      <w:lang w:eastAsia="ru-RU"/>
    </w:rPr>
  </w:style>
  <w:style w:type="paragraph" w:styleId="23">
    <w:name w:val="toc 2"/>
    <w:basedOn w:val="a"/>
    <w:next w:val="a"/>
    <w:rsid w:val="00CC08D8"/>
    <w:pPr>
      <w:ind w:left="240"/>
    </w:pPr>
    <w:rPr>
      <w:smallCaps/>
      <w:sz w:val="20"/>
      <w:szCs w:val="20"/>
    </w:rPr>
  </w:style>
  <w:style w:type="paragraph" w:styleId="36">
    <w:name w:val="toc 3"/>
    <w:basedOn w:val="a"/>
    <w:next w:val="a"/>
    <w:rsid w:val="00CC08D8"/>
    <w:pPr>
      <w:ind w:left="480"/>
    </w:pPr>
    <w:rPr>
      <w:i/>
      <w:iCs/>
      <w:sz w:val="20"/>
      <w:szCs w:val="20"/>
    </w:rPr>
  </w:style>
  <w:style w:type="paragraph" w:styleId="41">
    <w:name w:val="toc 4"/>
    <w:basedOn w:val="a"/>
    <w:next w:val="a"/>
    <w:rsid w:val="00CC08D8"/>
    <w:pPr>
      <w:ind w:left="720"/>
    </w:pPr>
    <w:rPr>
      <w:sz w:val="18"/>
      <w:szCs w:val="18"/>
    </w:rPr>
  </w:style>
  <w:style w:type="paragraph" w:styleId="52">
    <w:name w:val="toc 5"/>
    <w:basedOn w:val="a"/>
    <w:next w:val="a"/>
    <w:rsid w:val="00CC08D8"/>
    <w:pPr>
      <w:ind w:left="960"/>
    </w:pPr>
    <w:rPr>
      <w:sz w:val="18"/>
      <w:szCs w:val="18"/>
    </w:rPr>
  </w:style>
  <w:style w:type="paragraph" w:styleId="62">
    <w:name w:val="toc 6"/>
    <w:basedOn w:val="a"/>
    <w:next w:val="a"/>
    <w:rsid w:val="00CC08D8"/>
    <w:pPr>
      <w:ind w:left="1200"/>
    </w:pPr>
    <w:rPr>
      <w:sz w:val="18"/>
      <w:szCs w:val="18"/>
    </w:rPr>
  </w:style>
  <w:style w:type="paragraph" w:styleId="73">
    <w:name w:val="toc 7"/>
    <w:basedOn w:val="a"/>
    <w:next w:val="a"/>
    <w:rsid w:val="00CC08D8"/>
    <w:pPr>
      <w:ind w:left="1440"/>
    </w:pPr>
    <w:rPr>
      <w:sz w:val="18"/>
      <w:szCs w:val="18"/>
    </w:rPr>
  </w:style>
  <w:style w:type="paragraph" w:styleId="81">
    <w:name w:val="toc 8"/>
    <w:basedOn w:val="a"/>
    <w:next w:val="a"/>
    <w:rsid w:val="00CC08D8"/>
    <w:pPr>
      <w:ind w:left="1680"/>
    </w:pPr>
    <w:rPr>
      <w:sz w:val="18"/>
      <w:szCs w:val="18"/>
    </w:rPr>
  </w:style>
  <w:style w:type="paragraph" w:styleId="91">
    <w:name w:val="toc 9"/>
    <w:basedOn w:val="a"/>
    <w:next w:val="a"/>
    <w:rsid w:val="00CC08D8"/>
    <w:pPr>
      <w:ind w:left="1920"/>
    </w:pPr>
    <w:rPr>
      <w:sz w:val="18"/>
      <w:szCs w:val="18"/>
    </w:rPr>
  </w:style>
  <w:style w:type="paragraph" w:styleId="aff3">
    <w:name w:val="footnote text"/>
    <w:basedOn w:val="a"/>
    <w:rsid w:val="00CC08D8"/>
    <w:rPr>
      <w:sz w:val="20"/>
      <w:szCs w:val="20"/>
    </w:rPr>
  </w:style>
  <w:style w:type="paragraph" w:styleId="aff4">
    <w:name w:val="Balloon Text"/>
    <w:basedOn w:val="a"/>
    <w:qFormat/>
    <w:rsid w:val="00CC08D8"/>
    <w:rPr>
      <w:rFonts w:ascii="Tahoma" w:hAnsi="Tahoma" w:cs="Tahoma"/>
      <w:sz w:val="16"/>
      <w:szCs w:val="16"/>
    </w:rPr>
  </w:style>
  <w:style w:type="paragraph" w:customStyle="1" w:styleId="24">
    <w:name w:val="заголовок 2"/>
    <w:basedOn w:val="a"/>
    <w:next w:val="a"/>
    <w:qFormat/>
    <w:rsid w:val="00CC08D8"/>
    <w:pPr>
      <w:keepNext/>
      <w:jc w:val="center"/>
    </w:pPr>
    <w:rPr>
      <w:b/>
      <w:bCs/>
    </w:rPr>
  </w:style>
  <w:style w:type="paragraph" w:customStyle="1" w:styleId="ConsNormal">
    <w:name w:val="ConsNormal"/>
    <w:qFormat/>
    <w:rsid w:val="00CC08D8"/>
    <w:pPr>
      <w:widowControl w:val="0"/>
      <w:ind w:firstLine="720"/>
    </w:pPr>
    <w:rPr>
      <w:rFonts w:ascii="Consultant" w:hAnsi="Consultant" w:cs="Consultant"/>
      <w:lang w:eastAsia="zh-CN"/>
    </w:rPr>
  </w:style>
  <w:style w:type="paragraph" w:customStyle="1" w:styleId="ConsNonformat">
    <w:name w:val="ConsNonformat"/>
    <w:qFormat/>
    <w:rsid w:val="00CC08D8"/>
    <w:pPr>
      <w:widowControl w:val="0"/>
    </w:pPr>
    <w:rPr>
      <w:rFonts w:ascii="Consultant" w:hAnsi="Consultant" w:cs="Consultant"/>
      <w:sz w:val="24"/>
      <w:szCs w:val="24"/>
      <w:lang w:eastAsia="zh-CN"/>
    </w:rPr>
  </w:style>
  <w:style w:type="paragraph" w:customStyle="1" w:styleId="ConsTitle">
    <w:name w:val="ConsTitle"/>
    <w:qFormat/>
    <w:rsid w:val="00CC08D8"/>
    <w:pPr>
      <w:widowControl w:val="0"/>
    </w:pPr>
    <w:rPr>
      <w:rFonts w:ascii="Arial" w:hAnsi="Arial" w:cs="Arial"/>
      <w:b/>
      <w:bCs/>
      <w:sz w:val="16"/>
      <w:szCs w:val="16"/>
      <w:lang w:eastAsia="zh-CN"/>
    </w:rPr>
  </w:style>
  <w:style w:type="paragraph" w:customStyle="1" w:styleId="19">
    <w:name w:val="1"/>
    <w:basedOn w:val="a"/>
    <w:qFormat/>
    <w:rsid w:val="00CC08D8"/>
    <w:pPr>
      <w:spacing w:before="280" w:after="280"/>
    </w:pPr>
    <w:rPr>
      <w:rFonts w:ascii="Tahoma" w:hAnsi="Tahoma" w:cs="Tahoma"/>
      <w:sz w:val="20"/>
      <w:szCs w:val="20"/>
      <w:lang w:val="en-US"/>
    </w:rPr>
  </w:style>
  <w:style w:type="paragraph" w:customStyle="1" w:styleId="aff5">
    <w:name w:val="Знак Знак"/>
    <w:basedOn w:val="a"/>
    <w:qFormat/>
    <w:rsid w:val="00CC08D8"/>
    <w:pPr>
      <w:spacing w:before="280" w:after="280"/>
    </w:pPr>
    <w:rPr>
      <w:rFonts w:ascii="Tahoma" w:hAnsi="Tahoma" w:cs="Tahoma"/>
      <w:sz w:val="20"/>
      <w:szCs w:val="20"/>
      <w:lang w:val="en-US"/>
    </w:rPr>
  </w:style>
  <w:style w:type="paragraph" w:customStyle="1" w:styleId="aff6">
    <w:name w:val="Знак"/>
    <w:basedOn w:val="a"/>
    <w:qFormat/>
    <w:rsid w:val="00CC08D8"/>
    <w:pPr>
      <w:widowControl w:val="0"/>
      <w:spacing w:after="160" w:line="240" w:lineRule="exact"/>
      <w:ind w:firstLine="400"/>
      <w:jc w:val="both"/>
    </w:pPr>
    <w:rPr>
      <w:rFonts w:ascii="Verdana" w:hAnsi="Verdana" w:cs="Verdana"/>
      <w:lang w:val="en-US"/>
    </w:rPr>
  </w:style>
  <w:style w:type="paragraph" w:customStyle="1" w:styleId="25">
    <w:name w:val="Знак Знак2 Знак Знак Знак Знак Знак Знак Знак"/>
    <w:basedOn w:val="a"/>
    <w:qFormat/>
    <w:rsid w:val="00CC08D8"/>
    <w:pPr>
      <w:spacing w:before="280" w:after="280"/>
    </w:pPr>
    <w:rPr>
      <w:rFonts w:ascii="Tahoma" w:hAnsi="Tahoma" w:cs="Tahoma"/>
      <w:sz w:val="20"/>
      <w:szCs w:val="20"/>
      <w:lang w:val="en-US"/>
    </w:rPr>
  </w:style>
  <w:style w:type="paragraph" w:styleId="aff7">
    <w:name w:val="Normal (Web)"/>
    <w:basedOn w:val="a"/>
    <w:qFormat/>
    <w:rsid w:val="00CC08D8"/>
    <w:pPr>
      <w:spacing w:before="100" w:after="100"/>
    </w:pPr>
    <w:rPr>
      <w:szCs w:val="20"/>
    </w:rPr>
  </w:style>
  <w:style w:type="paragraph" w:customStyle="1" w:styleId="37">
    <w:name w:val="Стиль3 Знак Знак"/>
    <w:basedOn w:val="210"/>
    <w:qFormat/>
    <w:rsid w:val="00CC08D8"/>
    <w:pPr>
      <w:widowControl w:val="0"/>
      <w:tabs>
        <w:tab w:val="left" w:pos="227"/>
      </w:tabs>
      <w:spacing w:after="0" w:line="240" w:lineRule="auto"/>
      <w:ind w:left="360"/>
      <w:jc w:val="both"/>
    </w:pPr>
    <w:rPr>
      <w:szCs w:val="20"/>
    </w:rPr>
  </w:style>
  <w:style w:type="paragraph" w:customStyle="1" w:styleId="38">
    <w:name w:val="Стиль3 Знак"/>
    <w:basedOn w:val="210"/>
    <w:qFormat/>
    <w:rsid w:val="00CC08D8"/>
    <w:pPr>
      <w:widowControl w:val="0"/>
      <w:tabs>
        <w:tab w:val="left" w:pos="1307"/>
      </w:tabs>
      <w:spacing w:after="0" w:line="240" w:lineRule="auto"/>
      <w:ind w:left="1080"/>
      <w:jc w:val="both"/>
    </w:pPr>
    <w:rPr>
      <w:szCs w:val="20"/>
    </w:rPr>
  </w:style>
  <w:style w:type="paragraph" w:customStyle="1" w:styleId="310">
    <w:name w:val="Основной текст 31"/>
    <w:basedOn w:val="a"/>
    <w:qFormat/>
    <w:rsid w:val="00CC08D8"/>
    <w:pPr>
      <w:spacing w:after="120"/>
    </w:pPr>
    <w:rPr>
      <w:sz w:val="16"/>
      <w:szCs w:val="16"/>
    </w:rPr>
  </w:style>
  <w:style w:type="paragraph" w:customStyle="1" w:styleId="aff8">
    <w:name w:val="письмо"/>
    <w:basedOn w:val="a"/>
    <w:qFormat/>
    <w:rsid w:val="00CC08D8"/>
    <w:pPr>
      <w:ind w:firstLine="720"/>
      <w:jc w:val="both"/>
    </w:pPr>
    <w:rPr>
      <w:sz w:val="28"/>
      <w:szCs w:val="20"/>
    </w:rPr>
  </w:style>
  <w:style w:type="paragraph" w:customStyle="1" w:styleId="1a">
    <w:name w:val="Знак1"/>
    <w:basedOn w:val="a"/>
    <w:qFormat/>
    <w:rsid w:val="00CC08D8"/>
    <w:pPr>
      <w:spacing w:after="160" w:line="240" w:lineRule="exact"/>
    </w:pPr>
    <w:rPr>
      <w:rFonts w:ascii="Tahoma" w:hAnsi="Tahoma" w:cs="Tahoma"/>
      <w:sz w:val="20"/>
      <w:szCs w:val="20"/>
      <w:lang w:val="en-US"/>
    </w:rPr>
  </w:style>
  <w:style w:type="paragraph" w:customStyle="1" w:styleId="26">
    <w:name w:val="Знак Знак2 Знак Знак Знак Знак Знак Знак Знак Знак Знак"/>
    <w:basedOn w:val="a"/>
    <w:qFormat/>
    <w:rsid w:val="00CC08D8"/>
    <w:pPr>
      <w:spacing w:before="280" w:after="280"/>
    </w:pPr>
    <w:rPr>
      <w:rFonts w:ascii="Tahoma" w:hAnsi="Tahoma" w:cs="Tahoma"/>
      <w:sz w:val="20"/>
      <w:szCs w:val="20"/>
      <w:lang w:val="en-US"/>
    </w:rPr>
  </w:style>
  <w:style w:type="paragraph" w:customStyle="1" w:styleId="ConsPlusNormal1">
    <w:name w:val="ConsPlusNormal"/>
    <w:qFormat/>
    <w:rsid w:val="00CC08D8"/>
    <w:pPr>
      <w:ind w:firstLine="720"/>
    </w:pPr>
    <w:rPr>
      <w:rFonts w:ascii="Arial" w:hAnsi="Arial" w:cs="Arial"/>
      <w:sz w:val="24"/>
      <w:szCs w:val="24"/>
      <w:lang w:eastAsia="zh-CN"/>
    </w:rPr>
  </w:style>
  <w:style w:type="paragraph" w:styleId="aff9">
    <w:name w:val="No Spacing"/>
    <w:qFormat/>
    <w:rsid w:val="00CC08D8"/>
    <w:pPr>
      <w:jc w:val="both"/>
    </w:pPr>
    <w:rPr>
      <w:sz w:val="24"/>
      <w:szCs w:val="24"/>
      <w:lang w:eastAsia="zh-CN"/>
    </w:rPr>
  </w:style>
  <w:style w:type="paragraph" w:customStyle="1" w:styleId="27">
    <w:name w:val="Текст2"/>
    <w:basedOn w:val="a"/>
    <w:qFormat/>
    <w:rsid w:val="00CC08D8"/>
    <w:rPr>
      <w:rFonts w:ascii="Courier New" w:hAnsi="Courier New" w:cs="Courier New"/>
      <w:sz w:val="20"/>
      <w:szCs w:val="20"/>
    </w:rPr>
  </w:style>
  <w:style w:type="paragraph" w:customStyle="1" w:styleId="28">
    <w:name w:val="Абзац списка2"/>
    <w:basedOn w:val="a"/>
    <w:qFormat/>
    <w:rsid w:val="00CC08D8"/>
    <w:pPr>
      <w:spacing w:after="200" w:line="276" w:lineRule="auto"/>
      <w:ind w:left="720"/>
      <w:contextualSpacing/>
    </w:pPr>
    <w:rPr>
      <w:rFonts w:ascii="Calibri" w:hAnsi="Calibri" w:cs="Calibri"/>
      <w:sz w:val="22"/>
      <w:szCs w:val="22"/>
    </w:rPr>
  </w:style>
  <w:style w:type="paragraph" w:customStyle="1" w:styleId="1b">
    <w:name w:val="Абзац списка1"/>
    <w:basedOn w:val="a"/>
    <w:qFormat/>
    <w:rsid w:val="00CC08D8"/>
    <w:pPr>
      <w:spacing w:after="200" w:line="276" w:lineRule="auto"/>
      <w:ind w:left="720"/>
      <w:contextualSpacing/>
    </w:pPr>
    <w:rPr>
      <w:rFonts w:ascii="Calibri" w:hAnsi="Calibri" w:cs="Calibri"/>
      <w:sz w:val="22"/>
      <w:szCs w:val="22"/>
    </w:rPr>
  </w:style>
  <w:style w:type="paragraph" w:styleId="HTML0">
    <w:name w:val="HTML Preformatted"/>
    <w:basedOn w:val="a"/>
    <w:qFormat/>
    <w:rsid w:val="00CC0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paragraph" w:customStyle="1" w:styleId="222">
    <w:name w:val="222"/>
    <w:basedOn w:val="a"/>
    <w:qFormat/>
    <w:rsid w:val="00CC08D8"/>
    <w:pPr>
      <w:ind w:left="851"/>
    </w:pPr>
    <w:rPr>
      <w:sz w:val="20"/>
      <w:szCs w:val="20"/>
    </w:rPr>
  </w:style>
  <w:style w:type="paragraph" w:customStyle="1" w:styleId="ConsPlusCell">
    <w:name w:val="ConsPlusCell"/>
    <w:qFormat/>
    <w:rsid w:val="00CC08D8"/>
    <w:rPr>
      <w:lang w:eastAsia="zh-CN"/>
    </w:rPr>
  </w:style>
  <w:style w:type="paragraph" w:customStyle="1" w:styleId="1c">
    <w:name w:val="Обычный1"/>
    <w:qFormat/>
    <w:rsid w:val="00CC08D8"/>
    <w:pPr>
      <w:widowControl w:val="0"/>
      <w:spacing w:line="300" w:lineRule="auto"/>
      <w:ind w:firstLine="720"/>
      <w:jc w:val="both"/>
    </w:pPr>
    <w:rPr>
      <w:sz w:val="24"/>
      <w:lang w:eastAsia="zh-CN"/>
    </w:rPr>
  </w:style>
  <w:style w:type="paragraph" w:customStyle="1" w:styleId="Normal1">
    <w:name w:val="Normal1"/>
    <w:qFormat/>
    <w:rsid w:val="00CC08D8"/>
    <w:pPr>
      <w:widowControl w:val="0"/>
      <w:spacing w:line="300" w:lineRule="auto"/>
      <w:ind w:firstLine="720"/>
      <w:jc w:val="both"/>
    </w:pPr>
    <w:rPr>
      <w:sz w:val="24"/>
      <w:lang w:eastAsia="zh-CN"/>
    </w:rPr>
  </w:style>
  <w:style w:type="paragraph" w:customStyle="1" w:styleId="-">
    <w:name w:val="Контракт-раздел"/>
    <w:basedOn w:val="a"/>
    <w:next w:val="-0"/>
    <w:qFormat/>
    <w:rsid w:val="00CC08D8"/>
    <w:pPr>
      <w:keepNext/>
      <w:tabs>
        <w:tab w:val="left" w:pos="0"/>
        <w:tab w:val="left" w:pos="540"/>
      </w:tabs>
      <w:spacing w:before="360" w:after="120"/>
      <w:jc w:val="center"/>
      <w:outlineLvl w:val="3"/>
    </w:pPr>
    <w:rPr>
      <w:b/>
      <w:bCs/>
      <w:caps/>
    </w:rPr>
  </w:style>
  <w:style w:type="paragraph" w:customStyle="1" w:styleId="-0">
    <w:name w:val="Контракт-пункт"/>
    <w:basedOn w:val="a"/>
    <w:qFormat/>
    <w:rsid w:val="00CC08D8"/>
    <w:pPr>
      <w:tabs>
        <w:tab w:val="left" w:pos="0"/>
        <w:tab w:val="left" w:pos="1391"/>
      </w:tabs>
      <w:ind w:left="1391"/>
      <w:jc w:val="both"/>
    </w:pPr>
  </w:style>
  <w:style w:type="paragraph" w:customStyle="1" w:styleId="-1">
    <w:name w:val="Контракт-подпункт"/>
    <w:basedOn w:val="a"/>
    <w:qFormat/>
    <w:rsid w:val="00CC08D8"/>
    <w:pPr>
      <w:tabs>
        <w:tab w:val="left" w:pos="0"/>
      </w:tabs>
      <w:jc w:val="both"/>
    </w:pPr>
  </w:style>
  <w:style w:type="paragraph" w:customStyle="1" w:styleId="-2">
    <w:name w:val="Контракт-подподпункт"/>
    <w:basedOn w:val="a"/>
    <w:qFormat/>
    <w:rsid w:val="00CC08D8"/>
    <w:pPr>
      <w:tabs>
        <w:tab w:val="left" w:pos="0"/>
      </w:tabs>
      <w:jc w:val="both"/>
    </w:pPr>
  </w:style>
  <w:style w:type="paragraph" w:customStyle="1" w:styleId="normalcxspmiddle">
    <w:name w:val="normalcxspmiddle"/>
    <w:basedOn w:val="a"/>
    <w:qFormat/>
    <w:rsid w:val="00CC08D8"/>
    <w:pPr>
      <w:spacing w:before="280" w:after="280"/>
    </w:pPr>
  </w:style>
  <w:style w:type="paragraph" w:customStyle="1" w:styleId="normalcxsplast">
    <w:name w:val="normalcxsplast"/>
    <w:basedOn w:val="a"/>
    <w:qFormat/>
    <w:rsid w:val="00CC08D8"/>
    <w:pPr>
      <w:spacing w:before="280" w:after="280"/>
    </w:pPr>
  </w:style>
  <w:style w:type="paragraph" w:customStyle="1" w:styleId="1d">
    <w:name w:val="Без интервала1"/>
    <w:qFormat/>
    <w:rsid w:val="00CC08D8"/>
    <w:rPr>
      <w:sz w:val="24"/>
      <w:szCs w:val="24"/>
      <w:lang w:eastAsia="zh-CN"/>
    </w:rPr>
  </w:style>
  <w:style w:type="paragraph" w:customStyle="1" w:styleId="29">
    <w:name w:val="Обычный2"/>
    <w:qFormat/>
    <w:rsid w:val="00CC08D8"/>
    <w:pPr>
      <w:widowControl w:val="0"/>
      <w:spacing w:line="300" w:lineRule="auto"/>
      <w:ind w:firstLine="720"/>
      <w:jc w:val="both"/>
    </w:pPr>
    <w:rPr>
      <w:sz w:val="24"/>
      <w:lang w:eastAsia="zh-CN"/>
    </w:rPr>
  </w:style>
  <w:style w:type="paragraph" w:customStyle="1" w:styleId="affa">
    <w:name w:val="Обычный.Нормальный абзац"/>
    <w:qFormat/>
    <w:rsid w:val="00CC08D8"/>
    <w:pPr>
      <w:widowControl w:val="0"/>
      <w:ind w:firstLine="709"/>
      <w:jc w:val="both"/>
    </w:pPr>
    <w:rPr>
      <w:sz w:val="24"/>
      <w:szCs w:val="24"/>
      <w:lang w:eastAsia="zh-CN"/>
    </w:rPr>
  </w:style>
  <w:style w:type="paragraph" w:customStyle="1" w:styleId="tztxt0">
    <w:name w:val="tz_txt"/>
    <w:basedOn w:val="a"/>
    <w:qFormat/>
    <w:rsid w:val="00CC08D8"/>
    <w:pPr>
      <w:spacing w:after="120"/>
      <w:ind w:firstLine="709"/>
      <w:jc w:val="both"/>
    </w:pPr>
  </w:style>
  <w:style w:type="paragraph" w:customStyle="1" w:styleId="42">
    <w:name w:val="Обычный4"/>
    <w:qFormat/>
    <w:rsid w:val="00CC08D8"/>
    <w:pPr>
      <w:widowControl w:val="0"/>
      <w:spacing w:line="300" w:lineRule="auto"/>
      <w:ind w:firstLine="720"/>
      <w:jc w:val="both"/>
    </w:pPr>
    <w:rPr>
      <w:sz w:val="24"/>
      <w:lang w:eastAsia="zh-CN"/>
    </w:rPr>
  </w:style>
  <w:style w:type="paragraph" w:customStyle="1" w:styleId="53">
    <w:name w:val="Обычный5"/>
    <w:qFormat/>
    <w:rsid w:val="00CC08D8"/>
    <w:pPr>
      <w:widowControl w:val="0"/>
      <w:spacing w:line="300" w:lineRule="auto"/>
      <w:ind w:firstLine="720"/>
      <w:jc w:val="both"/>
    </w:pPr>
    <w:rPr>
      <w:sz w:val="24"/>
      <w:lang w:eastAsia="zh-CN"/>
    </w:rPr>
  </w:style>
  <w:style w:type="paragraph" w:customStyle="1" w:styleId="120">
    <w:name w:val="Обычный12"/>
    <w:qFormat/>
    <w:rsid w:val="00CC08D8"/>
    <w:pPr>
      <w:widowControl w:val="0"/>
      <w:spacing w:line="300" w:lineRule="auto"/>
      <w:ind w:firstLine="720"/>
      <w:jc w:val="both"/>
    </w:pPr>
    <w:rPr>
      <w:rFonts w:eastAsia="Calibri"/>
      <w:sz w:val="24"/>
      <w:lang w:eastAsia="zh-CN"/>
    </w:rPr>
  </w:style>
  <w:style w:type="paragraph" w:styleId="affb">
    <w:name w:val="List Paragraph"/>
    <w:basedOn w:val="a"/>
    <w:qFormat/>
    <w:rsid w:val="00CC08D8"/>
    <w:pPr>
      <w:ind w:left="708"/>
    </w:pPr>
  </w:style>
  <w:style w:type="paragraph" w:customStyle="1" w:styleId="Style1">
    <w:name w:val="Style1"/>
    <w:qFormat/>
    <w:rsid w:val="00CC08D8"/>
    <w:pPr>
      <w:widowControl w:val="0"/>
    </w:pPr>
    <w:rPr>
      <w:rFonts w:ascii="Calibri" w:hAnsi="Calibri" w:cs="Calibri"/>
      <w:sz w:val="22"/>
      <w:lang w:eastAsia="zh-CN"/>
    </w:rPr>
  </w:style>
  <w:style w:type="paragraph" w:customStyle="1" w:styleId="2a">
    <w:name w:val="Без интервала2"/>
    <w:qFormat/>
    <w:rsid w:val="00CC08D8"/>
    <w:rPr>
      <w:rFonts w:ascii="Calibri" w:hAnsi="Calibri" w:cs="Calibri"/>
      <w:sz w:val="22"/>
      <w:szCs w:val="22"/>
      <w:lang w:eastAsia="zh-CN"/>
    </w:rPr>
  </w:style>
  <w:style w:type="paragraph" w:customStyle="1" w:styleId="1e">
    <w:name w:val="???????1"/>
    <w:qFormat/>
    <w:rsid w:val="00CC08D8"/>
    <w:rPr>
      <w:lang w:eastAsia="zh-CN"/>
    </w:rPr>
  </w:style>
  <w:style w:type="paragraph" w:customStyle="1" w:styleId="FR11">
    <w:name w:val="FR11"/>
    <w:qFormat/>
    <w:rsid w:val="00CC08D8"/>
    <w:pPr>
      <w:widowControl w:val="0"/>
      <w:spacing w:before="700"/>
      <w:ind w:left="34" w:firstLine="709"/>
    </w:pPr>
    <w:rPr>
      <w:b/>
      <w:sz w:val="28"/>
      <w:lang w:eastAsia="zh-CN"/>
    </w:rPr>
  </w:style>
  <w:style w:type="paragraph" w:customStyle="1" w:styleId="xl65">
    <w:name w:val="xl65"/>
    <w:basedOn w:val="a"/>
    <w:qFormat/>
    <w:rsid w:val="00CC08D8"/>
    <w:pPr>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customStyle="1" w:styleId="xl66">
    <w:name w:val="xl66"/>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color w:val="000000"/>
    </w:rPr>
  </w:style>
  <w:style w:type="paragraph" w:customStyle="1" w:styleId="xl67">
    <w:name w:val="xl67"/>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pPr>
    <w:rPr>
      <w:color w:val="000000"/>
    </w:rPr>
  </w:style>
  <w:style w:type="paragraph" w:customStyle="1" w:styleId="xl68">
    <w:name w:val="xl68"/>
    <w:basedOn w:val="a"/>
    <w:qFormat/>
    <w:rsid w:val="00CC08D8"/>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69">
    <w:name w:val="xl69"/>
    <w:basedOn w:val="a"/>
    <w:qFormat/>
    <w:rsid w:val="00CC08D8"/>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0">
    <w:name w:val="xl70"/>
    <w:basedOn w:val="a"/>
    <w:qFormat/>
    <w:rsid w:val="00CC08D8"/>
    <w:pPr>
      <w:pBdr>
        <w:bottom w:val="single" w:sz="8" w:space="0" w:color="000000"/>
        <w:right w:val="single" w:sz="8" w:space="0" w:color="000000"/>
      </w:pBdr>
      <w:spacing w:before="280" w:after="280"/>
      <w:textAlignment w:val="top"/>
    </w:pPr>
  </w:style>
  <w:style w:type="paragraph" w:customStyle="1" w:styleId="xl71">
    <w:name w:val="xl71"/>
    <w:basedOn w:val="a"/>
    <w:qFormat/>
    <w:rsid w:val="00CC08D8"/>
    <w:pPr>
      <w:pBdr>
        <w:top w:val="single" w:sz="8" w:space="0" w:color="000000"/>
        <w:left w:val="single" w:sz="8" w:space="0" w:color="000000"/>
        <w:right w:val="single" w:sz="8" w:space="0" w:color="000000"/>
      </w:pBdr>
      <w:spacing w:before="280" w:after="280"/>
      <w:textAlignment w:val="top"/>
    </w:pPr>
  </w:style>
  <w:style w:type="paragraph" w:customStyle="1" w:styleId="xl72">
    <w:name w:val="xl72"/>
    <w:basedOn w:val="a"/>
    <w:qFormat/>
    <w:rsid w:val="00CC08D8"/>
    <w:pPr>
      <w:pBdr>
        <w:right w:val="single" w:sz="8" w:space="0" w:color="000000"/>
      </w:pBdr>
      <w:spacing w:before="280" w:after="280"/>
      <w:jc w:val="center"/>
    </w:pPr>
    <w:rPr>
      <w:b/>
      <w:bCs/>
    </w:rPr>
  </w:style>
  <w:style w:type="paragraph" w:customStyle="1" w:styleId="xl73">
    <w:name w:val="xl73"/>
    <w:basedOn w:val="a"/>
    <w:qFormat/>
    <w:rsid w:val="00CC08D8"/>
    <w:pPr>
      <w:pBdr>
        <w:top w:val="single" w:sz="4" w:space="0" w:color="000000"/>
        <w:left w:val="single" w:sz="4" w:space="0" w:color="000000"/>
        <w:right w:val="single" w:sz="4" w:space="0" w:color="000000"/>
      </w:pBdr>
      <w:spacing w:before="280" w:after="280"/>
      <w:jc w:val="center"/>
      <w:textAlignment w:val="center"/>
    </w:pPr>
    <w:rPr>
      <w:sz w:val="20"/>
      <w:szCs w:val="20"/>
    </w:rPr>
  </w:style>
  <w:style w:type="paragraph" w:customStyle="1" w:styleId="2b">
    <w:name w:val="Основной текст2"/>
    <w:basedOn w:val="a"/>
    <w:qFormat/>
    <w:rsid w:val="00CC08D8"/>
    <w:pPr>
      <w:shd w:val="clear" w:color="auto" w:fill="FFFFFF"/>
      <w:spacing w:line="0" w:lineRule="atLeast"/>
      <w:jc w:val="both"/>
    </w:pPr>
    <w:rPr>
      <w:sz w:val="20"/>
      <w:szCs w:val="20"/>
    </w:rPr>
  </w:style>
  <w:style w:type="paragraph" w:customStyle="1" w:styleId="3a">
    <w:name w:val="Основной текст3"/>
    <w:basedOn w:val="a"/>
    <w:qFormat/>
    <w:rsid w:val="00CC08D8"/>
    <w:pPr>
      <w:widowControl w:val="0"/>
      <w:shd w:val="clear" w:color="auto" w:fill="FFFFFF"/>
      <w:spacing w:before="240" w:after="240" w:line="0" w:lineRule="atLeast"/>
    </w:pPr>
    <w:rPr>
      <w:color w:val="000000"/>
      <w:spacing w:val="2"/>
      <w:sz w:val="16"/>
      <w:szCs w:val="16"/>
    </w:rPr>
  </w:style>
  <w:style w:type="paragraph" w:customStyle="1" w:styleId="2c">
    <w:name w:val="Основной текст (2)"/>
    <w:basedOn w:val="a"/>
    <w:qFormat/>
    <w:rsid w:val="00CC08D8"/>
    <w:pPr>
      <w:widowControl w:val="0"/>
      <w:shd w:val="clear" w:color="auto" w:fill="FFFFFF"/>
      <w:spacing w:line="0" w:lineRule="atLeast"/>
    </w:pPr>
    <w:rPr>
      <w:rFonts w:ascii="Century Schoolbook" w:eastAsia="Century Schoolbook" w:hAnsi="Century Schoolbook" w:cs="Century Schoolbook"/>
      <w:b/>
      <w:bCs/>
      <w:sz w:val="34"/>
      <w:szCs w:val="34"/>
    </w:rPr>
  </w:style>
  <w:style w:type="paragraph" w:customStyle="1" w:styleId="3b">
    <w:name w:val="Основной текст (3)"/>
    <w:basedOn w:val="a"/>
    <w:qFormat/>
    <w:rsid w:val="00CC08D8"/>
    <w:pPr>
      <w:widowControl w:val="0"/>
      <w:shd w:val="clear" w:color="auto" w:fill="FFFFFF"/>
      <w:spacing w:line="230" w:lineRule="exact"/>
      <w:jc w:val="both"/>
    </w:pPr>
    <w:rPr>
      <w:rFonts w:ascii="Arial Unicode MS" w:eastAsia="Arial Unicode MS" w:hAnsi="Arial Unicode MS" w:cs="Arial Unicode MS"/>
      <w:spacing w:val="10"/>
      <w:sz w:val="15"/>
      <w:szCs w:val="15"/>
    </w:rPr>
  </w:style>
  <w:style w:type="paragraph" w:customStyle="1" w:styleId="affc">
    <w:name w:val="Знак Знак Знак Знак"/>
    <w:basedOn w:val="a"/>
    <w:qFormat/>
    <w:rsid w:val="00CC08D8"/>
    <w:pPr>
      <w:spacing w:before="280" w:after="280"/>
    </w:pPr>
    <w:rPr>
      <w:rFonts w:ascii="Tahoma" w:hAnsi="Tahoma" w:cs="Tahoma"/>
      <w:sz w:val="20"/>
      <w:szCs w:val="20"/>
      <w:lang w:val="en-US"/>
    </w:rPr>
  </w:style>
  <w:style w:type="paragraph" w:customStyle="1" w:styleId="710">
    <w:name w:val="Основной текст (7)1"/>
    <w:basedOn w:val="a"/>
    <w:qFormat/>
    <w:rsid w:val="00CC08D8"/>
    <w:pPr>
      <w:widowControl w:val="0"/>
      <w:shd w:val="clear" w:color="auto" w:fill="FFFFFF"/>
      <w:spacing w:line="226" w:lineRule="exact"/>
    </w:pPr>
    <w:rPr>
      <w:rFonts w:ascii="Arial" w:hAnsi="Arial" w:cs="Arial"/>
      <w:sz w:val="19"/>
      <w:szCs w:val="19"/>
    </w:rPr>
  </w:style>
  <w:style w:type="paragraph" w:customStyle="1" w:styleId="affd">
    <w:name w:val="Колонтитул"/>
    <w:basedOn w:val="a"/>
    <w:qFormat/>
    <w:rsid w:val="00CC08D8"/>
    <w:pPr>
      <w:widowControl w:val="0"/>
      <w:shd w:val="clear" w:color="auto" w:fill="FFFFFF"/>
      <w:spacing w:line="0" w:lineRule="atLeast"/>
    </w:pPr>
    <w:rPr>
      <w:rFonts w:ascii="Malgun Gothic" w:eastAsia="Malgun Gothic" w:hAnsi="Malgun Gothic" w:cs="Malgun Gothic"/>
      <w:spacing w:val="46"/>
      <w:sz w:val="8"/>
      <w:szCs w:val="8"/>
      <w:lang w:val="en-US"/>
    </w:rPr>
  </w:style>
  <w:style w:type="paragraph" w:customStyle="1" w:styleId="xl24">
    <w:name w:val="xl24"/>
    <w:basedOn w:val="a"/>
    <w:qFormat/>
    <w:rsid w:val="00CC08D8"/>
    <w:pPr>
      <w:spacing w:before="100" w:after="100"/>
      <w:jc w:val="center"/>
      <w:textAlignment w:val="center"/>
    </w:pPr>
    <w:rPr>
      <w:szCs w:val="20"/>
    </w:rPr>
  </w:style>
  <w:style w:type="paragraph" w:customStyle="1" w:styleId="611111">
    <w:name w:val="Стиль611111"/>
    <w:qFormat/>
    <w:rsid w:val="00CC08D8"/>
    <w:pPr>
      <w:tabs>
        <w:tab w:val="left" w:pos="340"/>
        <w:tab w:val="left" w:pos="1778"/>
      </w:tabs>
      <w:ind w:firstLine="709"/>
      <w:jc w:val="both"/>
    </w:pPr>
    <w:rPr>
      <w:sz w:val="26"/>
      <w:lang w:eastAsia="zh-CN"/>
    </w:rPr>
  </w:style>
  <w:style w:type="paragraph" w:customStyle="1" w:styleId="511">
    <w:name w:val="Стиль511"/>
    <w:qFormat/>
    <w:rsid w:val="00CC08D8"/>
    <w:pPr>
      <w:tabs>
        <w:tab w:val="left" w:pos="340"/>
        <w:tab w:val="left" w:pos="1429"/>
      </w:tabs>
      <w:ind w:firstLine="709"/>
      <w:jc w:val="both"/>
    </w:pPr>
    <w:rPr>
      <w:color w:val="000000"/>
      <w:sz w:val="26"/>
      <w:szCs w:val="26"/>
      <w:lang w:eastAsia="zh-CN"/>
    </w:rPr>
  </w:style>
  <w:style w:type="paragraph" w:customStyle="1" w:styleId="1f">
    <w:name w:val="Цитата1"/>
    <w:basedOn w:val="a"/>
    <w:qFormat/>
    <w:rsid w:val="00CC08D8"/>
    <w:pPr>
      <w:widowControl w:val="0"/>
      <w:ind w:left="1440" w:right="998"/>
      <w:jc w:val="center"/>
    </w:pPr>
    <w:rPr>
      <w:szCs w:val="20"/>
    </w:rPr>
  </w:style>
  <w:style w:type="paragraph" w:customStyle="1" w:styleId="1f0">
    <w:name w:val="Текст1"/>
    <w:basedOn w:val="a"/>
    <w:qFormat/>
    <w:rsid w:val="00CC08D8"/>
    <w:rPr>
      <w:rFonts w:ascii="Courier New" w:hAnsi="Courier New" w:cs="Courier New"/>
      <w:sz w:val="20"/>
      <w:szCs w:val="20"/>
    </w:rPr>
  </w:style>
  <w:style w:type="paragraph" w:customStyle="1" w:styleId="100">
    <w:name w:val="Стиль10"/>
    <w:qFormat/>
    <w:rsid w:val="00CC08D8"/>
    <w:pPr>
      <w:tabs>
        <w:tab w:val="left" w:pos="340"/>
        <w:tab w:val="left" w:pos="1429"/>
      </w:tabs>
      <w:ind w:firstLine="709"/>
      <w:jc w:val="both"/>
    </w:pPr>
    <w:rPr>
      <w:sz w:val="26"/>
      <w:lang w:eastAsia="zh-CN"/>
    </w:rPr>
  </w:style>
  <w:style w:type="paragraph" w:customStyle="1" w:styleId="1f1">
    <w:name w:val="Обычный отступ1"/>
    <w:basedOn w:val="a"/>
    <w:qFormat/>
    <w:rsid w:val="00CC08D8"/>
    <w:pPr>
      <w:ind w:left="708"/>
    </w:pPr>
    <w:rPr>
      <w:sz w:val="20"/>
      <w:szCs w:val="20"/>
    </w:rPr>
  </w:style>
  <w:style w:type="paragraph" w:customStyle="1" w:styleId="1f2">
    <w:name w:val="Стиль1"/>
    <w:basedOn w:val="1f1"/>
    <w:qFormat/>
    <w:rsid w:val="00CC08D8"/>
    <w:pPr>
      <w:widowControl w:val="0"/>
      <w:ind w:left="0"/>
      <w:jc w:val="both"/>
    </w:pPr>
    <w:rPr>
      <w:sz w:val="26"/>
      <w:szCs w:val="26"/>
    </w:rPr>
  </w:style>
  <w:style w:type="paragraph" w:customStyle="1" w:styleId="510">
    <w:name w:val="Нумерованный список 51"/>
    <w:basedOn w:val="a"/>
    <w:qFormat/>
    <w:rsid w:val="00CC08D8"/>
    <w:pPr>
      <w:tabs>
        <w:tab w:val="left" w:pos="1492"/>
      </w:tabs>
      <w:ind w:left="1492" w:hanging="360"/>
    </w:pPr>
    <w:rPr>
      <w:sz w:val="20"/>
      <w:szCs w:val="20"/>
    </w:rPr>
  </w:style>
  <w:style w:type="paragraph" w:customStyle="1" w:styleId="2d">
    <w:name w:val="Стиль2"/>
    <w:basedOn w:val="510"/>
    <w:qFormat/>
    <w:rsid w:val="00CC08D8"/>
    <w:pPr>
      <w:widowControl w:val="0"/>
      <w:tabs>
        <w:tab w:val="clear" w:pos="1492"/>
      </w:tabs>
      <w:ind w:left="0" w:firstLine="0"/>
      <w:jc w:val="both"/>
    </w:pPr>
    <w:rPr>
      <w:sz w:val="26"/>
      <w:szCs w:val="26"/>
    </w:rPr>
  </w:style>
  <w:style w:type="paragraph" w:customStyle="1" w:styleId="112">
    <w:name w:val="Маркированный список112"/>
    <w:basedOn w:val="a"/>
    <w:qFormat/>
    <w:rsid w:val="00CC08D8"/>
    <w:pPr>
      <w:tabs>
        <w:tab w:val="left" w:pos="340"/>
        <w:tab w:val="left" w:pos="4330"/>
      </w:tabs>
      <w:ind w:left="3261" w:firstLine="709"/>
    </w:pPr>
    <w:rPr>
      <w:sz w:val="26"/>
      <w:szCs w:val="20"/>
    </w:rPr>
  </w:style>
  <w:style w:type="paragraph" w:customStyle="1" w:styleId="11-1">
    <w:name w:val="Стиль11-1"/>
    <w:qFormat/>
    <w:rsid w:val="00CC08D8"/>
    <w:pPr>
      <w:tabs>
        <w:tab w:val="left" w:pos="340"/>
        <w:tab w:val="left" w:pos="1429"/>
      </w:tabs>
      <w:ind w:firstLine="709"/>
      <w:jc w:val="both"/>
    </w:pPr>
    <w:rPr>
      <w:sz w:val="26"/>
      <w:lang w:eastAsia="zh-CN"/>
    </w:rPr>
  </w:style>
  <w:style w:type="paragraph" w:customStyle="1" w:styleId="1f3">
    <w:name w:val="Название объекта1"/>
    <w:basedOn w:val="a"/>
    <w:next w:val="a"/>
    <w:qFormat/>
    <w:rsid w:val="00CC08D8"/>
    <w:pPr>
      <w:spacing w:before="360"/>
      <w:jc w:val="both"/>
    </w:pPr>
    <w:rPr>
      <w:sz w:val="28"/>
      <w:szCs w:val="28"/>
    </w:rPr>
  </w:style>
  <w:style w:type="paragraph" w:customStyle="1" w:styleId="92">
    <w:name w:val="Стиль9"/>
    <w:qFormat/>
    <w:rsid w:val="00CC08D8"/>
    <w:pPr>
      <w:tabs>
        <w:tab w:val="left" w:pos="340"/>
        <w:tab w:val="left" w:pos="3578"/>
      </w:tabs>
      <w:jc w:val="both"/>
    </w:pPr>
    <w:rPr>
      <w:sz w:val="26"/>
      <w:lang w:eastAsia="zh-CN"/>
    </w:rPr>
  </w:style>
  <w:style w:type="paragraph" w:customStyle="1" w:styleId="441">
    <w:name w:val="Стиль441"/>
    <w:qFormat/>
    <w:rsid w:val="00CC08D8"/>
    <w:pPr>
      <w:tabs>
        <w:tab w:val="left" w:pos="340"/>
        <w:tab w:val="left" w:pos="1429"/>
      </w:tabs>
      <w:ind w:firstLine="709"/>
    </w:pPr>
    <w:rPr>
      <w:sz w:val="26"/>
      <w:lang w:eastAsia="zh-CN"/>
    </w:rPr>
  </w:style>
  <w:style w:type="paragraph" w:customStyle="1" w:styleId="111">
    <w:name w:val="Стиль11"/>
    <w:qFormat/>
    <w:rsid w:val="00CC08D8"/>
    <w:pPr>
      <w:tabs>
        <w:tab w:val="left" w:pos="340"/>
        <w:tab w:val="left" w:pos="1429"/>
      </w:tabs>
      <w:ind w:firstLine="709"/>
      <w:jc w:val="both"/>
    </w:pPr>
    <w:rPr>
      <w:sz w:val="26"/>
      <w:lang w:eastAsia="zh-CN"/>
    </w:rPr>
  </w:style>
  <w:style w:type="paragraph" w:customStyle="1" w:styleId="1f4">
    <w:name w:val="Заголовок1"/>
    <w:next w:val="a"/>
    <w:qFormat/>
    <w:rsid w:val="00CC08D8"/>
    <w:pPr>
      <w:spacing w:line="360" w:lineRule="auto"/>
      <w:jc w:val="center"/>
    </w:pPr>
    <w:rPr>
      <w:b/>
      <w:caps/>
      <w:color w:val="000000"/>
      <w:sz w:val="26"/>
      <w:lang w:eastAsia="zh-CN"/>
    </w:rPr>
  </w:style>
  <w:style w:type="paragraph" w:customStyle="1" w:styleId="212">
    <w:name w:val="Стиль21"/>
    <w:basedOn w:val="aff2"/>
    <w:qFormat/>
    <w:rsid w:val="00CC08D8"/>
    <w:pPr>
      <w:tabs>
        <w:tab w:val="left" w:pos="340"/>
      </w:tabs>
      <w:spacing w:after="0"/>
      <w:ind w:left="0" w:firstLine="709"/>
      <w:jc w:val="both"/>
    </w:pPr>
    <w:rPr>
      <w:color w:val="000000"/>
      <w:sz w:val="26"/>
      <w:szCs w:val="20"/>
    </w:rPr>
  </w:style>
  <w:style w:type="paragraph" w:customStyle="1" w:styleId="311">
    <w:name w:val="Стиль31"/>
    <w:basedOn w:val="a"/>
    <w:qFormat/>
    <w:rsid w:val="00CC08D8"/>
    <w:pPr>
      <w:tabs>
        <w:tab w:val="left" w:pos="340"/>
      </w:tabs>
      <w:ind w:firstLine="709"/>
      <w:jc w:val="both"/>
    </w:pPr>
    <w:rPr>
      <w:sz w:val="26"/>
      <w:szCs w:val="20"/>
    </w:rPr>
  </w:style>
  <w:style w:type="paragraph" w:customStyle="1" w:styleId="410">
    <w:name w:val="Стиль41"/>
    <w:qFormat/>
    <w:rsid w:val="00CC08D8"/>
    <w:pPr>
      <w:tabs>
        <w:tab w:val="left" w:pos="340"/>
      </w:tabs>
      <w:ind w:firstLine="709"/>
      <w:jc w:val="both"/>
    </w:pPr>
    <w:rPr>
      <w:color w:val="000000"/>
      <w:sz w:val="26"/>
      <w:lang w:eastAsia="zh-CN"/>
    </w:rPr>
  </w:style>
  <w:style w:type="paragraph" w:customStyle="1" w:styleId="512">
    <w:name w:val="Стиль51"/>
    <w:qFormat/>
    <w:rsid w:val="00CC08D8"/>
    <w:pPr>
      <w:tabs>
        <w:tab w:val="left" w:pos="340"/>
        <w:tab w:val="left" w:pos="1429"/>
      </w:tabs>
      <w:ind w:firstLine="709"/>
      <w:jc w:val="both"/>
    </w:pPr>
    <w:rPr>
      <w:sz w:val="26"/>
      <w:lang w:eastAsia="zh-CN"/>
    </w:rPr>
  </w:style>
  <w:style w:type="paragraph" w:customStyle="1" w:styleId="610">
    <w:name w:val="Стиль61"/>
    <w:qFormat/>
    <w:rsid w:val="00CC08D8"/>
    <w:pPr>
      <w:tabs>
        <w:tab w:val="left" w:pos="340"/>
        <w:tab w:val="left" w:pos="709"/>
      </w:tabs>
      <w:jc w:val="both"/>
    </w:pPr>
    <w:rPr>
      <w:sz w:val="26"/>
      <w:lang w:eastAsia="zh-CN"/>
    </w:rPr>
  </w:style>
  <w:style w:type="paragraph" w:customStyle="1" w:styleId="711">
    <w:name w:val="Стиль71"/>
    <w:qFormat/>
    <w:rsid w:val="00CC08D8"/>
    <w:pPr>
      <w:tabs>
        <w:tab w:val="left" w:pos="340"/>
        <w:tab w:val="left" w:pos="1429"/>
      </w:tabs>
      <w:ind w:firstLine="709"/>
      <w:jc w:val="both"/>
    </w:pPr>
    <w:rPr>
      <w:sz w:val="26"/>
      <w:lang w:eastAsia="zh-CN"/>
    </w:rPr>
  </w:style>
  <w:style w:type="paragraph" w:customStyle="1" w:styleId="810">
    <w:name w:val="Стиль81"/>
    <w:qFormat/>
    <w:rsid w:val="00CC08D8"/>
    <w:pPr>
      <w:tabs>
        <w:tab w:val="left" w:pos="340"/>
        <w:tab w:val="left" w:pos="2564"/>
      </w:tabs>
      <w:ind w:left="1135" w:firstLine="709"/>
      <w:jc w:val="both"/>
    </w:pPr>
    <w:rPr>
      <w:color w:val="000000"/>
      <w:sz w:val="26"/>
      <w:lang w:eastAsia="zh-CN"/>
    </w:rPr>
  </w:style>
  <w:style w:type="paragraph" w:customStyle="1" w:styleId="1110">
    <w:name w:val="Стиль111"/>
    <w:qFormat/>
    <w:rsid w:val="00CC08D8"/>
    <w:pPr>
      <w:tabs>
        <w:tab w:val="left" w:pos="340"/>
        <w:tab w:val="left" w:pos="1429"/>
      </w:tabs>
      <w:ind w:firstLine="709"/>
      <w:jc w:val="both"/>
    </w:pPr>
    <w:rPr>
      <w:sz w:val="26"/>
      <w:szCs w:val="26"/>
      <w:lang w:eastAsia="zh-CN"/>
    </w:rPr>
  </w:style>
  <w:style w:type="paragraph" w:customStyle="1" w:styleId="911">
    <w:name w:val="Стиль911"/>
    <w:qFormat/>
    <w:rsid w:val="00CC08D8"/>
    <w:pPr>
      <w:tabs>
        <w:tab w:val="left" w:pos="340"/>
        <w:tab w:val="left" w:pos="1429"/>
      </w:tabs>
      <w:ind w:firstLine="709"/>
      <w:jc w:val="both"/>
    </w:pPr>
    <w:rPr>
      <w:sz w:val="26"/>
      <w:lang w:eastAsia="zh-CN"/>
    </w:rPr>
  </w:style>
  <w:style w:type="paragraph" w:customStyle="1" w:styleId="811">
    <w:name w:val="Стиль811"/>
    <w:qFormat/>
    <w:rsid w:val="00CC08D8"/>
    <w:pPr>
      <w:tabs>
        <w:tab w:val="left" w:pos="340"/>
        <w:tab w:val="left" w:pos="1429"/>
      </w:tabs>
      <w:ind w:firstLine="709"/>
      <w:jc w:val="both"/>
    </w:pPr>
    <w:rPr>
      <w:sz w:val="26"/>
      <w:lang w:eastAsia="zh-CN"/>
    </w:rPr>
  </w:style>
  <w:style w:type="paragraph" w:customStyle="1" w:styleId="7110">
    <w:name w:val="Стиль711"/>
    <w:qFormat/>
    <w:rsid w:val="00CC08D8"/>
    <w:pPr>
      <w:tabs>
        <w:tab w:val="left" w:pos="340"/>
      </w:tabs>
      <w:ind w:firstLine="709"/>
      <w:jc w:val="both"/>
    </w:pPr>
    <w:rPr>
      <w:sz w:val="26"/>
      <w:lang w:eastAsia="zh-CN"/>
    </w:rPr>
  </w:style>
  <w:style w:type="paragraph" w:customStyle="1" w:styleId="611">
    <w:name w:val="Стиль611"/>
    <w:qFormat/>
    <w:rsid w:val="00CC08D8"/>
    <w:pPr>
      <w:widowControl w:val="0"/>
      <w:tabs>
        <w:tab w:val="left" w:pos="340"/>
      </w:tabs>
      <w:ind w:firstLine="709"/>
      <w:jc w:val="both"/>
    </w:pPr>
    <w:rPr>
      <w:bCs/>
      <w:iCs/>
      <w:color w:val="000000"/>
      <w:sz w:val="26"/>
      <w:szCs w:val="26"/>
      <w:lang w:eastAsia="zh-CN"/>
    </w:rPr>
  </w:style>
  <w:style w:type="paragraph" w:customStyle="1" w:styleId="3110">
    <w:name w:val="Стиль311"/>
    <w:qFormat/>
    <w:rsid w:val="00CC08D8"/>
    <w:pPr>
      <w:tabs>
        <w:tab w:val="left" w:pos="340"/>
      </w:tabs>
      <w:jc w:val="both"/>
    </w:pPr>
    <w:rPr>
      <w:sz w:val="26"/>
      <w:szCs w:val="26"/>
      <w:lang w:eastAsia="zh-CN"/>
    </w:rPr>
  </w:style>
  <w:style w:type="paragraph" w:customStyle="1" w:styleId="consplusnormal10">
    <w:name w:val="consplusnormal1"/>
    <w:basedOn w:val="a"/>
    <w:qFormat/>
    <w:rsid w:val="00CC08D8"/>
    <w:pPr>
      <w:spacing w:before="280" w:after="280"/>
    </w:pPr>
    <w:rPr>
      <w:rFonts w:ascii="Tahoma" w:eastAsia="Arial Unicode MS" w:hAnsi="Tahoma" w:cs="Tahoma"/>
      <w:sz w:val="16"/>
      <w:szCs w:val="16"/>
    </w:rPr>
  </w:style>
  <w:style w:type="paragraph" w:customStyle="1" w:styleId="12-1">
    <w:name w:val="Стиль12-1"/>
    <w:qFormat/>
    <w:rsid w:val="00CC08D8"/>
    <w:pPr>
      <w:tabs>
        <w:tab w:val="left" w:pos="340"/>
      </w:tabs>
      <w:ind w:firstLine="709"/>
      <w:jc w:val="both"/>
    </w:pPr>
    <w:rPr>
      <w:color w:val="000000"/>
      <w:sz w:val="26"/>
      <w:lang w:eastAsia="zh-CN"/>
    </w:rPr>
  </w:style>
  <w:style w:type="paragraph" w:customStyle="1" w:styleId="15-1">
    <w:name w:val="Стиль15-1"/>
    <w:qFormat/>
    <w:rsid w:val="00CC08D8"/>
    <w:pPr>
      <w:tabs>
        <w:tab w:val="left" w:pos="340"/>
        <w:tab w:val="left" w:pos="1429"/>
      </w:tabs>
      <w:ind w:firstLine="709"/>
      <w:jc w:val="both"/>
    </w:pPr>
    <w:rPr>
      <w:sz w:val="26"/>
      <w:lang w:eastAsia="zh-CN"/>
    </w:rPr>
  </w:style>
  <w:style w:type="paragraph" w:customStyle="1" w:styleId="13-1">
    <w:name w:val="Стиль13-1"/>
    <w:qFormat/>
    <w:rsid w:val="00CC08D8"/>
    <w:pPr>
      <w:tabs>
        <w:tab w:val="left" w:pos="340"/>
        <w:tab w:val="left" w:pos="1429"/>
      </w:tabs>
      <w:ind w:firstLine="709"/>
      <w:jc w:val="both"/>
    </w:pPr>
    <w:rPr>
      <w:color w:val="000000"/>
      <w:sz w:val="26"/>
      <w:lang w:eastAsia="zh-CN"/>
    </w:rPr>
  </w:style>
  <w:style w:type="paragraph" w:customStyle="1" w:styleId="14-1">
    <w:name w:val="Стиль14-1"/>
    <w:qFormat/>
    <w:rsid w:val="00CC08D8"/>
    <w:pPr>
      <w:tabs>
        <w:tab w:val="left" w:pos="340"/>
      </w:tabs>
      <w:ind w:firstLine="709"/>
      <w:jc w:val="both"/>
    </w:pPr>
    <w:rPr>
      <w:color w:val="000000"/>
      <w:sz w:val="26"/>
      <w:lang w:eastAsia="zh-CN"/>
    </w:rPr>
  </w:style>
  <w:style w:type="paragraph" w:customStyle="1" w:styleId="2130">
    <w:name w:val="Стиль Основной текст 2 + 13 пт"/>
    <w:qFormat/>
    <w:rsid w:val="00CC08D8"/>
    <w:pPr>
      <w:ind w:firstLine="709"/>
      <w:jc w:val="both"/>
    </w:pPr>
    <w:rPr>
      <w:sz w:val="26"/>
      <w:szCs w:val="22"/>
      <w:lang w:eastAsia="zh-CN"/>
    </w:rPr>
  </w:style>
  <w:style w:type="paragraph" w:customStyle="1" w:styleId="List2">
    <w:name w:val="List2"/>
    <w:basedOn w:val="a"/>
    <w:qFormat/>
    <w:rsid w:val="00CC08D8"/>
    <w:pPr>
      <w:tabs>
        <w:tab w:val="left" w:pos="709"/>
        <w:tab w:val="left" w:pos="1701"/>
      </w:tabs>
      <w:spacing w:line="360" w:lineRule="auto"/>
      <w:ind w:left="709"/>
      <w:jc w:val="both"/>
    </w:pPr>
    <w:rPr>
      <w:szCs w:val="20"/>
    </w:rPr>
  </w:style>
  <w:style w:type="paragraph" w:customStyle="1" w:styleId="63">
    <w:name w:val="Стиль6"/>
    <w:qFormat/>
    <w:rsid w:val="00CC08D8"/>
    <w:pPr>
      <w:tabs>
        <w:tab w:val="left" w:pos="340"/>
        <w:tab w:val="left" w:pos="3839"/>
      </w:tabs>
      <w:ind w:firstLine="709"/>
      <w:jc w:val="both"/>
    </w:pPr>
    <w:rPr>
      <w:sz w:val="26"/>
      <w:lang w:eastAsia="zh-CN"/>
    </w:rPr>
  </w:style>
  <w:style w:type="paragraph" w:customStyle="1" w:styleId="910">
    <w:name w:val="Стиль91"/>
    <w:qFormat/>
    <w:rsid w:val="00CC08D8"/>
    <w:pPr>
      <w:tabs>
        <w:tab w:val="left" w:pos="340"/>
        <w:tab w:val="left" w:pos="1429"/>
      </w:tabs>
      <w:ind w:left="1069" w:hanging="360"/>
      <w:jc w:val="both"/>
    </w:pPr>
    <w:rPr>
      <w:sz w:val="26"/>
      <w:lang w:eastAsia="zh-CN"/>
    </w:rPr>
  </w:style>
  <w:style w:type="paragraph" w:customStyle="1" w:styleId="420">
    <w:name w:val="Стиль42"/>
    <w:qFormat/>
    <w:rsid w:val="00CC08D8"/>
    <w:pPr>
      <w:tabs>
        <w:tab w:val="left" w:pos="340"/>
        <w:tab w:val="left" w:pos="1429"/>
      </w:tabs>
      <w:ind w:firstLine="709"/>
    </w:pPr>
    <w:rPr>
      <w:sz w:val="26"/>
      <w:lang w:eastAsia="zh-CN"/>
    </w:rPr>
  </w:style>
  <w:style w:type="paragraph" w:customStyle="1" w:styleId="712">
    <w:name w:val="Заголовок 71"/>
    <w:qFormat/>
    <w:rsid w:val="00CC08D8"/>
    <w:pPr>
      <w:tabs>
        <w:tab w:val="left" w:pos="340"/>
        <w:tab w:val="left" w:pos="5747"/>
      </w:tabs>
      <w:spacing w:before="120" w:after="120"/>
      <w:ind w:left="4678" w:firstLine="709"/>
      <w:jc w:val="center"/>
    </w:pPr>
    <w:rPr>
      <w:b/>
      <w:caps/>
      <w:sz w:val="26"/>
      <w:szCs w:val="26"/>
      <w:lang w:eastAsia="zh-CN"/>
    </w:rPr>
  </w:style>
  <w:style w:type="paragraph" w:customStyle="1" w:styleId="720">
    <w:name w:val="Заголовок 72"/>
    <w:qFormat/>
    <w:rsid w:val="00CC08D8"/>
    <w:pPr>
      <w:tabs>
        <w:tab w:val="left" w:pos="340"/>
        <w:tab w:val="left" w:pos="720"/>
      </w:tabs>
      <w:spacing w:before="120" w:after="120"/>
      <w:jc w:val="center"/>
    </w:pPr>
    <w:rPr>
      <w:b/>
      <w:caps/>
      <w:sz w:val="26"/>
      <w:szCs w:val="26"/>
      <w:lang w:eastAsia="zh-CN"/>
    </w:rPr>
  </w:style>
  <w:style w:type="paragraph" w:customStyle="1" w:styleId="730">
    <w:name w:val="Заголовок 73"/>
    <w:qFormat/>
    <w:rsid w:val="00CC08D8"/>
    <w:pPr>
      <w:tabs>
        <w:tab w:val="left" w:pos="340"/>
        <w:tab w:val="left" w:pos="720"/>
      </w:tabs>
      <w:spacing w:before="120" w:after="120"/>
      <w:jc w:val="center"/>
    </w:pPr>
    <w:rPr>
      <w:b/>
      <w:caps/>
      <w:sz w:val="26"/>
      <w:szCs w:val="26"/>
      <w:lang w:eastAsia="zh-CN"/>
    </w:rPr>
  </w:style>
  <w:style w:type="paragraph" w:customStyle="1" w:styleId="7133">
    <w:name w:val="Стиль Заголовок 71 + Перед:  3 пт После:  3 пт"/>
    <w:basedOn w:val="712"/>
    <w:qFormat/>
    <w:rsid w:val="00CC08D8"/>
    <w:rPr>
      <w:bCs/>
      <w:szCs w:val="20"/>
    </w:rPr>
  </w:style>
  <w:style w:type="paragraph" w:customStyle="1" w:styleId="43">
    <w:name w:val="Стиль4"/>
    <w:basedOn w:val="611111"/>
    <w:qFormat/>
    <w:rsid w:val="00CC08D8"/>
    <w:pPr>
      <w:tabs>
        <w:tab w:val="left" w:pos="1069"/>
      </w:tabs>
      <w:ind w:left="1069" w:hanging="360"/>
    </w:pPr>
  </w:style>
  <w:style w:type="paragraph" w:customStyle="1" w:styleId="230">
    <w:name w:val="Маркированный 23"/>
    <w:qFormat/>
    <w:rsid w:val="00CC08D8"/>
    <w:pPr>
      <w:tabs>
        <w:tab w:val="left" w:pos="340"/>
      </w:tabs>
      <w:ind w:firstLine="709"/>
      <w:jc w:val="both"/>
    </w:pPr>
    <w:rPr>
      <w:color w:val="000000"/>
      <w:sz w:val="26"/>
      <w:szCs w:val="26"/>
      <w:lang w:eastAsia="zh-CN"/>
    </w:rPr>
  </w:style>
  <w:style w:type="paragraph" w:customStyle="1" w:styleId="151">
    <w:name w:val="Стиль151"/>
    <w:qFormat/>
    <w:rsid w:val="00CC08D8"/>
    <w:pPr>
      <w:tabs>
        <w:tab w:val="left" w:pos="340"/>
        <w:tab w:val="left" w:pos="1429"/>
      </w:tabs>
      <w:ind w:firstLine="709"/>
      <w:jc w:val="both"/>
    </w:pPr>
    <w:rPr>
      <w:sz w:val="26"/>
      <w:szCs w:val="26"/>
      <w:lang w:eastAsia="zh-CN"/>
    </w:rPr>
  </w:style>
  <w:style w:type="paragraph" w:customStyle="1" w:styleId="BodyText21">
    <w:name w:val="Body Text 21"/>
    <w:basedOn w:val="a"/>
    <w:qFormat/>
    <w:rsid w:val="00CC08D8"/>
    <w:pPr>
      <w:widowControl w:val="0"/>
      <w:spacing w:line="360" w:lineRule="auto"/>
      <w:ind w:firstLine="851"/>
      <w:jc w:val="both"/>
    </w:pPr>
    <w:rPr>
      <w:rFonts w:ascii="Arial" w:hAnsi="Arial" w:cs="Arial"/>
      <w:szCs w:val="20"/>
    </w:rPr>
  </w:style>
  <w:style w:type="paragraph" w:customStyle="1" w:styleId="3c">
    <w:name w:val="3"/>
    <w:basedOn w:val="a"/>
    <w:qFormat/>
    <w:rsid w:val="00CC08D8"/>
    <w:pPr>
      <w:jc w:val="both"/>
    </w:pPr>
  </w:style>
  <w:style w:type="paragraph" w:customStyle="1" w:styleId="2-11">
    <w:name w:val="2-11"/>
    <w:basedOn w:val="a"/>
    <w:qFormat/>
    <w:rsid w:val="00CC08D8"/>
    <w:pPr>
      <w:spacing w:after="60"/>
      <w:jc w:val="both"/>
    </w:pPr>
  </w:style>
  <w:style w:type="paragraph" w:customStyle="1" w:styleId="affe">
    <w:name w:val="СтильА"/>
    <w:qFormat/>
    <w:rsid w:val="00CC08D8"/>
    <w:pPr>
      <w:tabs>
        <w:tab w:val="left" w:pos="0"/>
        <w:tab w:val="left" w:pos="340"/>
      </w:tabs>
      <w:ind w:firstLine="709"/>
      <w:jc w:val="both"/>
    </w:pPr>
    <w:rPr>
      <w:sz w:val="26"/>
      <w:lang w:eastAsia="zh-CN"/>
    </w:rPr>
  </w:style>
  <w:style w:type="paragraph" w:customStyle="1" w:styleId="101">
    <w:name w:val="Заголовок 10"/>
    <w:next w:val="aff2"/>
    <w:qFormat/>
    <w:rsid w:val="00CC08D8"/>
    <w:pPr>
      <w:tabs>
        <w:tab w:val="left" w:pos="340"/>
        <w:tab w:val="left" w:pos="720"/>
      </w:tabs>
      <w:spacing w:before="120" w:after="120"/>
      <w:jc w:val="center"/>
    </w:pPr>
    <w:rPr>
      <w:b/>
      <w:caps/>
      <w:color w:val="000000"/>
      <w:sz w:val="26"/>
      <w:szCs w:val="24"/>
      <w:lang w:eastAsia="zh-CN"/>
    </w:rPr>
  </w:style>
  <w:style w:type="paragraph" w:customStyle="1" w:styleId="51111">
    <w:name w:val="Стиль51111"/>
    <w:qFormat/>
    <w:rsid w:val="00CC08D8"/>
    <w:pPr>
      <w:tabs>
        <w:tab w:val="left" w:pos="340"/>
        <w:tab w:val="left" w:pos="568"/>
      </w:tabs>
      <w:ind w:left="141" w:firstLine="709"/>
      <w:jc w:val="both"/>
    </w:pPr>
    <w:rPr>
      <w:sz w:val="26"/>
      <w:szCs w:val="26"/>
      <w:lang w:eastAsia="zh-CN"/>
    </w:rPr>
  </w:style>
  <w:style w:type="paragraph" w:customStyle="1" w:styleId="afff">
    <w:name w:val="СтильБ"/>
    <w:qFormat/>
    <w:rsid w:val="00CC08D8"/>
    <w:pPr>
      <w:tabs>
        <w:tab w:val="left" w:pos="0"/>
        <w:tab w:val="left" w:pos="340"/>
      </w:tabs>
      <w:ind w:firstLine="709"/>
      <w:jc w:val="both"/>
    </w:pPr>
    <w:rPr>
      <w:sz w:val="26"/>
      <w:lang w:eastAsia="zh-CN"/>
    </w:rPr>
  </w:style>
  <w:style w:type="paragraph" w:customStyle="1" w:styleId="7111">
    <w:name w:val="Стиль7111"/>
    <w:qFormat/>
    <w:rsid w:val="00CC08D8"/>
    <w:pPr>
      <w:tabs>
        <w:tab w:val="left" w:pos="340"/>
      </w:tabs>
      <w:ind w:left="709"/>
      <w:jc w:val="both"/>
      <w:outlineLvl w:val="1"/>
    </w:pPr>
    <w:rPr>
      <w:sz w:val="26"/>
      <w:lang w:eastAsia="zh-CN"/>
    </w:rPr>
  </w:style>
  <w:style w:type="paragraph" w:customStyle="1" w:styleId="5211">
    <w:name w:val="Стиль521"/>
    <w:qFormat/>
    <w:rsid w:val="00CC08D8"/>
    <w:pPr>
      <w:tabs>
        <w:tab w:val="left" w:pos="340"/>
      </w:tabs>
      <w:jc w:val="both"/>
    </w:pPr>
    <w:rPr>
      <w:color w:val="000000"/>
      <w:sz w:val="26"/>
      <w:szCs w:val="22"/>
      <w:lang w:eastAsia="zh-CN"/>
    </w:rPr>
  </w:style>
  <w:style w:type="paragraph" w:customStyle="1" w:styleId="5212">
    <w:name w:val="Стиль Стиль521 + подчеркивание"/>
    <w:basedOn w:val="5211"/>
    <w:qFormat/>
    <w:rsid w:val="00CC08D8"/>
  </w:style>
  <w:style w:type="paragraph" w:customStyle="1" w:styleId="5311">
    <w:name w:val="Стиль5311"/>
    <w:qFormat/>
    <w:rsid w:val="00CC08D8"/>
    <w:pPr>
      <w:widowControl w:val="0"/>
      <w:tabs>
        <w:tab w:val="left" w:pos="340"/>
      </w:tabs>
      <w:jc w:val="both"/>
    </w:pPr>
    <w:rPr>
      <w:color w:val="000000"/>
      <w:sz w:val="26"/>
      <w:szCs w:val="26"/>
      <w:lang w:eastAsia="zh-CN"/>
    </w:rPr>
  </w:style>
  <w:style w:type="paragraph" w:customStyle="1" w:styleId="5321">
    <w:name w:val="Стиль5321"/>
    <w:qFormat/>
    <w:rsid w:val="00CC08D8"/>
    <w:pPr>
      <w:widowControl w:val="0"/>
      <w:tabs>
        <w:tab w:val="left" w:pos="340"/>
        <w:tab w:val="left" w:pos="737"/>
      </w:tabs>
      <w:ind w:firstLine="709"/>
      <w:jc w:val="both"/>
    </w:pPr>
    <w:rPr>
      <w:color w:val="000000"/>
      <w:sz w:val="26"/>
      <w:szCs w:val="26"/>
      <w:lang w:eastAsia="zh-CN"/>
    </w:rPr>
  </w:style>
  <w:style w:type="paragraph" w:customStyle="1" w:styleId="541">
    <w:name w:val="Стиль541"/>
    <w:qFormat/>
    <w:rsid w:val="00CC08D8"/>
    <w:pPr>
      <w:tabs>
        <w:tab w:val="left" w:pos="340"/>
      </w:tabs>
      <w:jc w:val="both"/>
    </w:pPr>
    <w:rPr>
      <w:color w:val="000000"/>
      <w:sz w:val="26"/>
      <w:lang w:eastAsia="zh-CN"/>
    </w:rPr>
  </w:style>
  <w:style w:type="paragraph" w:customStyle="1" w:styleId="551">
    <w:name w:val="Стиль551"/>
    <w:qFormat/>
    <w:rsid w:val="00CC08D8"/>
    <w:pPr>
      <w:tabs>
        <w:tab w:val="left" w:pos="340"/>
      </w:tabs>
      <w:jc w:val="both"/>
    </w:pPr>
    <w:rPr>
      <w:sz w:val="26"/>
      <w:szCs w:val="24"/>
      <w:lang w:eastAsia="zh-CN"/>
    </w:rPr>
  </w:style>
  <w:style w:type="paragraph" w:customStyle="1" w:styleId="5611">
    <w:name w:val="Стиль5611"/>
    <w:qFormat/>
    <w:rsid w:val="00CC08D8"/>
    <w:pPr>
      <w:tabs>
        <w:tab w:val="left" w:pos="340"/>
      </w:tabs>
      <w:jc w:val="both"/>
    </w:pPr>
    <w:rPr>
      <w:sz w:val="26"/>
      <w:lang w:eastAsia="zh-CN"/>
    </w:rPr>
  </w:style>
  <w:style w:type="paragraph" w:customStyle="1" w:styleId="571">
    <w:name w:val="Стиль571"/>
    <w:qFormat/>
    <w:rsid w:val="00CC08D8"/>
    <w:pPr>
      <w:tabs>
        <w:tab w:val="left" w:pos="340"/>
      </w:tabs>
      <w:jc w:val="both"/>
    </w:pPr>
    <w:rPr>
      <w:sz w:val="26"/>
      <w:lang w:eastAsia="zh-CN"/>
    </w:rPr>
  </w:style>
  <w:style w:type="paragraph" w:customStyle="1" w:styleId="581">
    <w:name w:val="Стиль581"/>
    <w:qFormat/>
    <w:rsid w:val="00CC08D8"/>
    <w:pPr>
      <w:tabs>
        <w:tab w:val="left" w:pos="340"/>
      </w:tabs>
      <w:jc w:val="both"/>
    </w:pPr>
    <w:rPr>
      <w:sz w:val="26"/>
      <w:lang w:eastAsia="zh-CN"/>
    </w:rPr>
  </w:style>
  <w:style w:type="paragraph" w:customStyle="1" w:styleId="591">
    <w:name w:val="Стиль591"/>
    <w:qFormat/>
    <w:rsid w:val="00CC08D8"/>
    <w:pPr>
      <w:tabs>
        <w:tab w:val="left" w:pos="340"/>
      </w:tabs>
      <w:jc w:val="both"/>
    </w:pPr>
    <w:rPr>
      <w:sz w:val="26"/>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CC08D8"/>
    <w:pPr>
      <w:spacing w:before="280" w:after="280"/>
    </w:pPr>
    <w:rPr>
      <w:rFonts w:ascii="Tahoma" w:hAnsi="Tahoma" w:cs="Tahoma"/>
      <w:sz w:val="20"/>
      <w:szCs w:val="20"/>
      <w:lang w:val="en-US"/>
    </w:rPr>
  </w:style>
  <w:style w:type="paragraph" w:customStyle="1" w:styleId="630">
    <w:name w:val="Стиль63"/>
    <w:basedOn w:val="a"/>
    <w:qFormat/>
    <w:rsid w:val="00CC08D8"/>
    <w:pPr>
      <w:widowControl w:val="0"/>
      <w:tabs>
        <w:tab w:val="left" w:pos="340"/>
        <w:tab w:val="left" w:pos="1492"/>
      </w:tabs>
      <w:ind w:left="1492" w:hanging="360"/>
      <w:jc w:val="both"/>
    </w:pPr>
    <w:rPr>
      <w:sz w:val="26"/>
      <w:szCs w:val="26"/>
    </w:rPr>
  </w:style>
  <w:style w:type="paragraph" w:customStyle="1" w:styleId="1f5">
    <w:name w:val="Знак1 Знак Знак Знак"/>
    <w:basedOn w:val="a"/>
    <w:qFormat/>
    <w:rsid w:val="00CC08D8"/>
    <w:pPr>
      <w:spacing w:after="160" w:line="240" w:lineRule="exact"/>
    </w:pPr>
    <w:rPr>
      <w:rFonts w:eastAsia="Calibri"/>
      <w:sz w:val="20"/>
      <w:szCs w:val="20"/>
    </w:rPr>
  </w:style>
  <w:style w:type="paragraph" w:customStyle="1" w:styleId="113">
    <w:name w:val="Стиль 11"/>
    <w:next w:val="a"/>
    <w:qFormat/>
    <w:rsid w:val="00CC08D8"/>
    <w:pPr>
      <w:spacing w:after="160" w:line="240" w:lineRule="exact"/>
    </w:pPr>
    <w:rPr>
      <w:rFonts w:ascii="Arial" w:hAnsi="Arial" w:cs="Arial"/>
      <w:lang w:val="en-US" w:eastAsia="zh-CN"/>
    </w:rPr>
  </w:style>
  <w:style w:type="paragraph" w:customStyle="1" w:styleId="1f6">
    <w:name w:val="Схема документа1"/>
    <w:basedOn w:val="a"/>
    <w:qFormat/>
    <w:rsid w:val="00CC08D8"/>
    <w:pPr>
      <w:shd w:val="clear" w:color="auto" w:fill="000080"/>
    </w:pPr>
    <w:rPr>
      <w:rFonts w:ascii="Tahoma" w:hAnsi="Tahoma" w:cs="Tahoma"/>
      <w:sz w:val="20"/>
      <w:szCs w:val="20"/>
    </w:rPr>
  </w:style>
  <w:style w:type="paragraph" w:customStyle="1" w:styleId="afff0">
    <w:name w:val="Стиль Обычный +"/>
    <w:basedOn w:val="a"/>
    <w:qFormat/>
    <w:rsid w:val="00CC08D8"/>
    <w:pPr>
      <w:ind w:firstLine="709"/>
      <w:jc w:val="both"/>
    </w:pPr>
    <w:rPr>
      <w:sz w:val="26"/>
      <w:szCs w:val="20"/>
    </w:rPr>
  </w:style>
  <w:style w:type="paragraph" w:customStyle="1" w:styleId="afff1">
    <w:name w:val="Знак Знак Знак Знак Знак Знак Знак Знак Знак"/>
    <w:basedOn w:val="a"/>
    <w:next w:val="a"/>
    <w:qFormat/>
    <w:rsid w:val="00CC08D8"/>
    <w:pPr>
      <w:spacing w:after="160" w:line="240" w:lineRule="exact"/>
    </w:pPr>
    <w:rPr>
      <w:rFonts w:ascii="Arial" w:hAnsi="Arial" w:cs="Arial"/>
      <w:sz w:val="20"/>
      <w:szCs w:val="20"/>
      <w:lang w:val="en-US"/>
    </w:rPr>
  </w:style>
  <w:style w:type="paragraph" w:customStyle="1" w:styleId="321">
    <w:name w:val="Стиль321"/>
    <w:basedOn w:val="3110"/>
    <w:qFormat/>
    <w:rsid w:val="00CC08D8"/>
    <w:pPr>
      <w:widowControl w:val="0"/>
      <w:tabs>
        <w:tab w:val="left" w:pos="1294"/>
      </w:tabs>
      <w:ind w:firstLine="709"/>
    </w:pPr>
    <w:rPr>
      <w:color w:val="000000"/>
    </w:rPr>
  </w:style>
  <w:style w:type="paragraph" w:customStyle="1" w:styleId="Style8">
    <w:name w:val="Style8"/>
    <w:basedOn w:val="a"/>
    <w:qFormat/>
    <w:rsid w:val="00CC08D8"/>
    <w:pPr>
      <w:widowControl w:val="0"/>
      <w:spacing w:line="235" w:lineRule="exact"/>
      <w:jc w:val="both"/>
    </w:pPr>
  </w:style>
  <w:style w:type="paragraph" w:customStyle="1" w:styleId="Style5">
    <w:name w:val="Style5"/>
    <w:basedOn w:val="a"/>
    <w:qFormat/>
    <w:rsid w:val="00CC08D8"/>
    <w:pPr>
      <w:widowControl w:val="0"/>
      <w:spacing w:line="326" w:lineRule="exact"/>
    </w:pPr>
  </w:style>
  <w:style w:type="paragraph" w:customStyle="1" w:styleId="1f7">
    <w:name w:val="Знак Знак Знак Знак Знак Знак Знак Знак Знак1"/>
    <w:basedOn w:val="a"/>
    <w:next w:val="a"/>
    <w:qFormat/>
    <w:rsid w:val="00CC08D8"/>
    <w:pPr>
      <w:spacing w:after="160" w:line="240" w:lineRule="exact"/>
    </w:pPr>
    <w:rPr>
      <w:rFonts w:ascii="Arial" w:hAnsi="Arial" w:cs="Arial"/>
      <w:sz w:val="20"/>
      <w:szCs w:val="20"/>
      <w:lang w:val="en-US"/>
    </w:rPr>
  </w:style>
  <w:style w:type="paragraph" w:customStyle="1" w:styleId="afff2">
    <w:name w:val="Обычный текст"/>
    <w:basedOn w:val="a"/>
    <w:qFormat/>
    <w:rsid w:val="00CC08D8"/>
    <w:pPr>
      <w:spacing w:line="288" w:lineRule="auto"/>
      <w:ind w:firstLine="720"/>
      <w:jc w:val="both"/>
    </w:pPr>
    <w:rPr>
      <w:szCs w:val="20"/>
    </w:rPr>
  </w:style>
  <w:style w:type="paragraph" w:customStyle="1" w:styleId="315">
    <w:name w:val="Стиль315"/>
    <w:qFormat/>
    <w:rsid w:val="00CC08D8"/>
    <w:pPr>
      <w:tabs>
        <w:tab w:val="left" w:pos="340"/>
      </w:tabs>
      <w:ind w:firstLine="709"/>
      <w:jc w:val="both"/>
    </w:pPr>
    <w:rPr>
      <w:sz w:val="26"/>
      <w:lang w:eastAsia="zh-CN"/>
    </w:rPr>
  </w:style>
  <w:style w:type="paragraph" w:customStyle="1" w:styleId="Super2">
    <w:name w:val="Super2"/>
    <w:basedOn w:val="a"/>
    <w:qFormat/>
    <w:rsid w:val="00CC08D8"/>
    <w:pPr>
      <w:tabs>
        <w:tab w:val="left" w:pos="907"/>
      </w:tabs>
      <w:spacing w:before="180" w:after="90"/>
    </w:pPr>
    <w:rPr>
      <w:b/>
      <w:bCs/>
      <w:sz w:val="28"/>
      <w:szCs w:val="28"/>
    </w:rPr>
  </w:style>
  <w:style w:type="paragraph" w:customStyle="1" w:styleId="afff3">
    <w:name w:val="Знак Знак Знак Знак Знак Знак Знак"/>
    <w:basedOn w:val="a"/>
    <w:qFormat/>
    <w:rsid w:val="00CC08D8"/>
    <w:pPr>
      <w:spacing w:after="160" w:line="240" w:lineRule="exact"/>
    </w:pPr>
    <w:rPr>
      <w:rFonts w:ascii="Verdana" w:hAnsi="Verdana" w:cs="Verdana"/>
      <w:sz w:val="20"/>
      <w:szCs w:val="20"/>
      <w:lang w:val="en-US"/>
    </w:rPr>
  </w:style>
  <w:style w:type="paragraph" w:customStyle="1" w:styleId="afff4">
    <w:name w:val="a"/>
    <w:basedOn w:val="a"/>
    <w:qFormat/>
    <w:rsid w:val="00CC08D8"/>
    <w:pPr>
      <w:spacing w:before="280" w:after="280"/>
    </w:pPr>
    <w:rPr>
      <w:rFonts w:ascii="Arial Unicode MS" w:eastAsia="Arial Unicode MS" w:hAnsi="Arial Unicode MS" w:cs="Arial Unicode MS"/>
    </w:rPr>
  </w:style>
  <w:style w:type="paragraph" w:customStyle="1" w:styleId="afff5">
    <w:name w:val="Внимание: недобросовестность!"/>
    <w:basedOn w:val="a"/>
    <w:next w:val="a"/>
    <w:qFormat/>
    <w:rsid w:val="00CC08D8"/>
    <w:pPr>
      <w:spacing w:before="240" w:after="240"/>
      <w:ind w:left="420" w:right="420" w:firstLine="300"/>
      <w:jc w:val="both"/>
    </w:pPr>
    <w:rPr>
      <w:rFonts w:ascii="Arial" w:hAnsi="Arial" w:cs="Arial"/>
      <w:shd w:val="clear" w:color="auto" w:fill="F5F3DA"/>
    </w:rPr>
  </w:style>
  <w:style w:type="paragraph" w:customStyle="1" w:styleId="afff6">
    <w:name w:val="Дочерний элемент списка"/>
    <w:basedOn w:val="a"/>
    <w:next w:val="a"/>
    <w:qFormat/>
    <w:rsid w:val="00CC08D8"/>
    <w:pPr>
      <w:jc w:val="both"/>
    </w:pPr>
    <w:rPr>
      <w:rFonts w:ascii="Arial" w:hAnsi="Arial" w:cs="Arial"/>
      <w:color w:val="868381"/>
      <w:sz w:val="20"/>
      <w:szCs w:val="20"/>
    </w:rPr>
  </w:style>
  <w:style w:type="paragraph" w:customStyle="1" w:styleId="Pa82">
    <w:name w:val="Pa8+2"/>
    <w:basedOn w:val="a"/>
    <w:next w:val="a"/>
    <w:qFormat/>
    <w:rsid w:val="00CC08D8"/>
    <w:pPr>
      <w:spacing w:line="241" w:lineRule="atLeast"/>
    </w:pPr>
    <w:rPr>
      <w:lang w:val="en-US"/>
    </w:rPr>
  </w:style>
  <w:style w:type="paragraph" w:customStyle="1" w:styleId="afff7">
    <w:name w:val="текст таблицы"/>
    <w:basedOn w:val="a"/>
    <w:qFormat/>
    <w:rsid w:val="00CC08D8"/>
    <w:pPr>
      <w:spacing w:before="120"/>
      <w:ind w:right="-102"/>
    </w:pPr>
  </w:style>
  <w:style w:type="paragraph" w:customStyle="1" w:styleId="Default">
    <w:name w:val="Default"/>
    <w:qFormat/>
    <w:rsid w:val="00CC08D8"/>
    <w:rPr>
      <w:color w:val="000000"/>
      <w:sz w:val="24"/>
      <w:szCs w:val="24"/>
      <w:lang w:val="en-US" w:eastAsia="zh-CN"/>
    </w:rPr>
  </w:style>
  <w:style w:type="paragraph" w:customStyle="1" w:styleId="3---">
    <w:name w:val="3---"/>
    <w:basedOn w:val="a"/>
    <w:qFormat/>
    <w:rsid w:val="00CC08D8"/>
    <w:pPr>
      <w:spacing w:before="120" w:after="120"/>
      <w:jc w:val="both"/>
    </w:pPr>
    <w:rPr>
      <w:szCs w:val="20"/>
    </w:rPr>
  </w:style>
  <w:style w:type="paragraph" w:customStyle="1" w:styleId="afff8">
    <w:name w:val="Îáû÷íûé"/>
    <w:qFormat/>
    <w:rsid w:val="00CC08D8"/>
    <w:rPr>
      <w:lang w:eastAsia="zh-CN"/>
    </w:rPr>
  </w:style>
  <w:style w:type="paragraph" w:customStyle="1" w:styleId="312">
    <w:name w:val="Основной текст с отступом 31"/>
    <w:basedOn w:val="a"/>
    <w:qFormat/>
    <w:rsid w:val="00CC08D8"/>
    <w:pPr>
      <w:tabs>
        <w:tab w:val="left" w:pos="7088"/>
      </w:tabs>
      <w:spacing w:line="280" w:lineRule="exact"/>
      <w:ind w:firstLine="851"/>
      <w:jc w:val="both"/>
    </w:pPr>
  </w:style>
  <w:style w:type="paragraph" w:customStyle="1" w:styleId="1f8">
    <w:name w:val="Основной текст с отступом1"/>
    <w:basedOn w:val="a"/>
    <w:qFormat/>
    <w:rsid w:val="00CC08D8"/>
    <w:pPr>
      <w:ind w:left="180" w:firstLine="360"/>
    </w:pPr>
  </w:style>
  <w:style w:type="paragraph" w:customStyle="1" w:styleId="64">
    <w:name w:val="Основной текст (6)"/>
    <w:basedOn w:val="a"/>
    <w:qFormat/>
    <w:rsid w:val="00CC08D8"/>
    <w:pPr>
      <w:widowControl w:val="0"/>
      <w:shd w:val="clear" w:color="auto" w:fill="FFFFFF"/>
      <w:spacing w:before="780" w:line="274" w:lineRule="exact"/>
    </w:pPr>
    <w:rPr>
      <w:b/>
      <w:bCs/>
      <w:sz w:val="23"/>
      <w:szCs w:val="23"/>
    </w:rPr>
  </w:style>
  <w:style w:type="paragraph" w:customStyle="1" w:styleId="afff9">
    <w:name w:val="Нормальный (таблица)"/>
    <w:basedOn w:val="a"/>
    <w:next w:val="a"/>
    <w:qFormat/>
    <w:rsid w:val="00CC08D8"/>
    <w:pPr>
      <w:widowControl w:val="0"/>
      <w:jc w:val="both"/>
    </w:pPr>
    <w:rPr>
      <w:rFonts w:ascii="Arial" w:hAnsi="Arial" w:cs="Arial"/>
    </w:rPr>
  </w:style>
  <w:style w:type="paragraph" w:customStyle="1" w:styleId="afffa">
    <w:name w:val="Прижатый влево"/>
    <w:basedOn w:val="a"/>
    <w:next w:val="a"/>
    <w:qFormat/>
    <w:rsid w:val="00CC08D8"/>
    <w:pPr>
      <w:widowControl w:val="0"/>
    </w:pPr>
    <w:rPr>
      <w:rFonts w:ascii="Arial" w:hAnsi="Arial" w:cs="Arial"/>
    </w:rPr>
  </w:style>
  <w:style w:type="paragraph" w:customStyle="1" w:styleId="font5">
    <w:name w:val="font5"/>
    <w:basedOn w:val="a"/>
    <w:qFormat/>
    <w:rsid w:val="00CC08D8"/>
    <w:pPr>
      <w:spacing w:before="280" w:after="280"/>
    </w:pPr>
    <w:rPr>
      <w:color w:val="000000"/>
      <w:sz w:val="20"/>
      <w:szCs w:val="20"/>
    </w:rPr>
  </w:style>
  <w:style w:type="paragraph" w:customStyle="1" w:styleId="font6">
    <w:name w:val="font6"/>
    <w:basedOn w:val="a"/>
    <w:qFormat/>
    <w:rsid w:val="00CC08D8"/>
    <w:pPr>
      <w:spacing w:before="280" w:after="280"/>
    </w:pPr>
    <w:rPr>
      <w:color w:val="000000"/>
      <w:sz w:val="20"/>
      <w:szCs w:val="20"/>
    </w:rPr>
  </w:style>
  <w:style w:type="paragraph" w:customStyle="1" w:styleId="font7">
    <w:name w:val="font7"/>
    <w:basedOn w:val="a"/>
    <w:qFormat/>
    <w:rsid w:val="00CC08D8"/>
    <w:pPr>
      <w:spacing w:before="280" w:after="280"/>
    </w:pPr>
    <w:rPr>
      <w:color w:val="EEECE1"/>
      <w:sz w:val="20"/>
      <w:szCs w:val="20"/>
    </w:rPr>
  </w:style>
  <w:style w:type="paragraph" w:customStyle="1" w:styleId="font8">
    <w:name w:val="font8"/>
    <w:basedOn w:val="a"/>
    <w:qFormat/>
    <w:rsid w:val="00CC08D8"/>
    <w:pPr>
      <w:spacing w:before="280" w:after="280"/>
    </w:pPr>
    <w:rPr>
      <w:color w:val="1F497D"/>
      <w:sz w:val="20"/>
      <w:szCs w:val="20"/>
    </w:rPr>
  </w:style>
  <w:style w:type="paragraph" w:customStyle="1" w:styleId="xl74">
    <w:name w:val="xl74"/>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75">
    <w:name w:val="xl75"/>
    <w:basedOn w:val="a"/>
    <w:qFormat/>
    <w:rsid w:val="00CC08D8"/>
    <w:pPr>
      <w:pBdr>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76">
    <w:name w:val="xl76"/>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77">
    <w:name w:val="xl77"/>
    <w:basedOn w:val="a"/>
    <w:qFormat/>
    <w:rsid w:val="00CC08D8"/>
    <w:pPr>
      <w:pBdr>
        <w:bottom w:val="single" w:sz="8" w:space="0" w:color="000000"/>
        <w:right w:val="single" w:sz="8" w:space="0" w:color="000000"/>
      </w:pBdr>
      <w:shd w:val="clear" w:color="auto" w:fill="FFFFFF"/>
      <w:spacing w:before="280" w:after="280"/>
    </w:pPr>
    <w:rPr>
      <w:b/>
      <w:bCs/>
      <w:sz w:val="20"/>
      <w:szCs w:val="20"/>
    </w:rPr>
  </w:style>
  <w:style w:type="paragraph" w:customStyle="1" w:styleId="xl78">
    <w:name w:val="xl78"/>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79">
    <w:name w:val="xl79"/>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80">
    <w:name w:val="xl80"/>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81">
    <w:name w:val="xl81"/>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82">
    <w:name w:val="xl82"/>
    <w:basedOn w:val="a"/>
    <w:qFormat/>
    <w:rsid w:val="00CC08D8"/>
    <w:pPr>
      <w:spacing w:before="280" w:after="280"/>
    </w:pPr>
  </w:style>
  <w:style w:type="paragraph" w:customStyle="1" w:styleId="xl83">
    <w:name w:val="xl83"/>
    <w:basedOn w:val="a"/>
    <w:qFormat/>
    <w:rsid w:val="00CC08D8"/>
    <w:pPr>
      <w:spacing w:before="280" w:after="280"/>
      <w:jc w:val="right"/>
    </w:pPr>
    <w:rPr>
      <w:color w:val="000000"/>
    </w:rPr>
  </w:style>
  <w:style w:type="paragraph" w:customStyle="1" w:styleId="xl84">
    <w:name w:val="xl84"/>
    <w:basedOn w:val="a"/>
    <w:qFormat/>
    <w:rsid w:val="00CC08D8"/>
    <w:pPr>
      <w:spacing w:before="280" w:after="280"/>
    </w:pPr>
    <w:rPr>
      <w:b/>
      <w:bCs/>
    </w:rPr>
  </w:style>
  <w:style w:type="paragraph" w:customStyle="1" w:styleId="xl85">
    <w:name w:val="xl85"/>
    <w:basedOn w:val="a"/>
    <w:qFormat/>
    <w:rsid w:val="00CC08D8"/>
    <w:pPr>
      <w:pBdr>
        <w:top w:val="single" w:sz="8" w:space="0" w:color="000000"/>
        <w:left w:val="single" w:sz="8" w:space="0" w:color="000000"/>
        <w:right w:val="single" w:sz="8" w:space="0" w:color="000000"/>
      </w:pBdr>
      <w:shd w:val="clear" w:color="auto" w:fill="FFFFFF"/>
      <w:spacing w:before="280" w:after="280"/>
    </w:pPr>
    <w:rPr>
      <w:color w:val="000000"/>
      <w:sz w:val="20"/>
      <w:szCs w:val="20"/>
      <w:u w:val="single"/>
    </w:rPr>
  </w:style>
  <w:style w:type="paragraph" w:customStyle="1" w:styleId="xl86">
    <w:name w:val="xl86"/>
    <w:basedOn w:val="a"/>
    <w:qFormat/>
    <w:rsid w:val="00CC08D8"/>
    <w:pPr>
      <w:pBdr>
        <w:top w:val="single" w:sz="8" w:space="0" w:color="000000"/>
        <w:left w:val="single" w:sz="8"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87">
    <w:name w:val="xl87"/>
    <w:basedOn w:val="a"/>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color w:val="000000"/>
      <w:sz w:val="20"/>
      <w:szCs w:val="20"/>
    </w:rPr>
  </w:style>
  <w:style w:type="paragraph" w:customStyle="1" w:styleId="xl88">
    <w:name w:val="xl88"/>
    <w:basedOn w:val="a"/>
    <w:qFormat/>
    <w:rsid w:val="00CC08D8"/>
    <w:pPr>
      <w:pBdr>
        <w:left w:val="single" w:sz="8" w:space="0" w:color="000000"/>
        <w:bottom w:val="single" w:sz="8" w:space="0" w:color="000000"/>
        <w:right w:val="single" w:sz="8" w:space="0" w:color="000000"/>
      </w:pBdr>
      <w:shd w:val="clear" w:color="auto" w:fill="FFFFFF"/>
      <w:spacing w:before="280" w:after="280"/>
    </w:pPr>
    <w:rPr>
      <w:color w:val="000000"/>
      <w:sz w:val="20"/>
      <w:szCs w:val="20"/>
      <w:u w:val="single"/>
    </w:rPr>
  </w:style>
  <w:style w:type="paragraph" w:customStyle="1" w:styleId="xl89">
    <w:name w:val="xl89"/>
    <w:basedOn w:val="a"/>
    <w:qFormat/>
    <w:rsid w:val="00CC08D8"/>
    <w:pPr>
      <w:pBdr>
        <w:left w:val="single" w:sz="8" w:space="0" w:color="000000"/>
        <w:bottom w:val="single" w:sz="8"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90">
    <w:name w:val="xl90"/>
    <w:basedOn w:val="a"/>
    <w:qFormat/>
    <w:rsid w:val="00CC08D8"/>
    <w:pPr>
      <w:pBdr>
        <w:top w:val="single" w:sz="8" w:space="0" w:color="000000"/>
        <w:left w:val="single" w:sz="8" w:space="0" w:color="000000"/>
        <w:right w:val="single" w:sz="8" w:space="0" w:color="000000"/>
      </w:pBdr>
      <w:shd w:val="clear" w:color="auto" w:fill="FFFFFF"/>
      <w:spacing w:before="280" w:after="280"/>
    </w:pPr>
    <w:rPr>
      <w:b/>
      <w:bCs/>
      <w:sz w:val="20"/>
      <w:szCs w:val="20"/>
    </w:rPr>
  </w:style>
  <w:style w:type="paragraph" w:customStyle="1" w:styleId="xl91">
    <w:name w:val="xl91"/>
    <w:basedOn w:val="a"/>
    <w:qFormat/>
    <w:rsid w:val="00CC08D8"/>
    <w:pPr>
      <w:pBdr>
        <w:top w:val="single" w:sz="8" w:space="0" w:color="000000"/>
        <w:left w:val="single" w:sz="8" w:space="0" w:color="000000"/>
        <w:right w:val="single" w:sz="8" w:space="0" w:color="000000"/>
      </w:pBdr>
      <w:shd w:val="clear" w:color="auto" w:fill="FFFFFF"/>
      <w:spacing w:before="280" w:after="280"/>
      <w:jc w:val="center"/>
    </w:pPr>
    <w:rPr>
      <w:sz w:val="20"/>
      <w:szCs w:val="20"/>
    </w:rPr>
  </w:style>
  <w:style w:type="paragraph" w:customStyle="1" w:styleId="xl92">
    <w:name w:val="xl92"/>
    <w:basedOn w:val="a"/>
    <w:qFormat/>
    <w:rsid w:val="00CC08D8"/>
    <w:pPr>
      <w:pBdr>
        <w:top w:val="single" w:sz="8" w:space="0" w:color="000000"/>
        <w:left w:val="single" w:sz="8" w:space="0" w:color="000000"/>
        <w:right w:val="single" w:sz="8" w:space="0" w:color="000000"/>
      </w:pBdr>
      <w:shd w:val="clear" w:color="auto" w:fill="FFFFFF"/>
      <w:spacing w:before="280" w:after="280"/>
      <w:textAlignment w:val="top"/>
    </w:pPr>
    <w:rPr>
      <w:sz w:val="20"/>
      <w:szCs w:val="20"/>
    </w:rPr>
  </w:style>
  <w:style w:type="paragraph" w:customStyle="1" w:styleId="xl93">
    <w:name w:val="xl93"/>
    <w:basedOn w:val="a"/>
    <w:qFormat/>
    <w:rsid w:val="00CC08D8"/>
    <w:pPr>
      <w:pBdr>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94">
    <w:name w:val="xl94"/>
    <w:basedOn w:val="a"/>
    <w:qFormat/>
    <w:rsid w:val="00CC08D8"/>
    <w:pPr>
      <w:pBdr>
        <w:bottom w:val="single" w:sz="8" w:space="0" w:color="000000"/>
        <w:right w:val="single" w:sz="8" w:space="0" w:color="000000"/>
      </w:pBdr>
      <w:shd w:val="clear" w:color="auto" w:fill="FFFFFF"/>
      <w:spacing w:before="280" w:after="280"/>
      <w:textAlignment w:val="top"/>
    </w:pPr>
    <w:rPr>
      <w:sz w:val="20"/>
      <w:szCs w:val="20"/>
    </w:rPr>
  </w:style>
  <w:style w:type="paragraph" w:customStyle="1" w:styleId="xl95">
    <w:name w:val="xl95"/>
    <w:basedOn w:val="a"/>
    <w:qFormat/>
    <w:rsid w:val="00CC08D8"/>
    <w:pPr>
      <w:pBdr>
        <w:bottom w:val="single" w:sz="8" w:space="0" w:color="000000"/>
        <w:right w:val="single" w:sz="8" w:space="0" w:color="000000"/>
      </w:pBdr>
      <w:shd w:val="clear" w:color="auto" w:fill="FFFFFF"/>
      <w:spacing w:before="280" w:after="280"/>
      <w:jc w:val="center"/>
    </w:pPr>
    <w:rPr>
      <w:sz w:val="20"/>
      <w:szCs w:val="20"/>
    </w:rPr>
  </w:style>
  <w:style w:type="paragraph" w:customStyle="1" w:styleId="xl96">
    <w:name w:val="xl96"/>
    <w:basedOn w:val="a"/>
    <w:qFormat/>
    <w:rsid w:val="00CC08D8"/>
    <w:pPr>
      <w:spacing w:before="280" w:after="280"/>
    </w:pPr>
  </w:style>
  <w:style w:type="paragraph" w:customStyle="1" w:styleId="xl97">
    <w:name w:val="xl97"/>
    <w:basedOn w:val="a"/>
    <w:qFormat/>
    <w:rsid w:val="00CC08D8"/>
    <w:pPr>
      <w:pBdr>
        <w:bottom w:val="single" w:sz="8" w:space="0" w:color="000000"/>
        <w:right w:val="single" w:sz="8" w:space="0" w:color="000000"/>
      </w:pBdr>
      <w:shd w:val="clear" w:color="auto" w:fill="FFFFFF"/>
      <w:spacing w:before="280" w:after="280"/>
      <w:jc w:val="center"/>
      <w:textAlignment w:val="top"/>
    </w:pPr>
  </w:style>
  <w:style w:type="paragraph" w:customStyle="1" w:styleId="xl98">
    <w:name w:val="xl98"/>
    <w:basedOn w:val="a"/>
    <w:qFormat/>
    <w:rsid w:val="00CC08D8"/>
    <w:pPr>
      <w:pBdr>
        <w:bottom w:val="single" w:sz="8" w:space="0" w:color="000000"/>
        <w:right w:val="single" w:sz="8" w:space="0" w:color="000000"/>
      </w:pBdr>
      <w:shd w:val="clear" w:color="auto" w:fill="FFFFFF"/>
      <w:spacing w:before="280" w:after="280"/>
    </w:pPr>
    <w:rPr>
      <w:color w:val="000000"/>
    </w:rPr>
  </w:style>
  <w:style w:type="paragraph" w:customStyle="1" w:styleId="xl99">
    <w:name w:val="xl99"/>
    <w:basedOn w:val="a"/>
    <w:qFormat/>
    <w:rsid w:val="00CC08D8"/>
    <w:pPr>
      <w:pBdr>
        <w:bottom w:val="single" w:sz="8" w:space="0" w:color="000000"/>
        <w:right w:val="single" w:sz="8" w:space="0" w:color="000000"/>
      </w:pBdr>
      <w:shd w:val="clear" w:color="auto" w:fill="FFFFFF"/>
      <w:spacing w:before="280" w:after="280"/>
      <w:textAlignment w:val="top"/>
    </w:pPr>
  </w:style>
  <w:style w:type="paragraph" w:customStyle="1" w:styleId="xl100">
    <w:name w:val="xl100"/>
    <w:basedOn w:val="a"/>
    <w:qFormat/>
    <w:rsid w:val="00CC08D8"/>
    <w:pPr>
      <w:spacing w:before="280" w:after="280"/>
    </w:pPr>
    <w:rPr>
      <w:b/>
      <w:bCs/>
    </w:rPr>
  </w:style>
  <w:style w:type="paragraph" w:customStyle="1" w:styleId="xl101">
    <w:name w:val="xl101"/>
    <w:basedOn w:val="a"/>
    <w:qFormat/>
    <w:rsid w:val="00CC08D8"/>
    <w:pPr>
      <w:spacing w:before="280" w:after="280"/>
    </w:pPr>
    <w:rPr>
      <w:b/>
      <w:bCs/>
    </w:rPr>
  </w:style>
  <w:style w:type="paragraph" w:customStyle="1" w:styleId="xl102">
    <w:name w:val="xl102"/>
    <w:basedOn w:val="a"/>
    <w:qFormat/>
    <w:rsid w:val="00CC08D8"/>
    <w:pPr>
      <w:spacing w:before="280" w:after="280"/>
    </w:pPr>
    <w:rPr>
      <w:b/>
      <w:bCs/>
    </w:rPr>
  </w:style>
  <w:style w:type="paragraph" w:customStyle="1" w:styleId="xl103">
    <w:name w:val="xl103"/>
    <w:basedOn w:val="a"/>
    <w:qFormat/>
    <w:rsid w:val="00CC08D8"/>
    <w:pPr>
      <w:spacing w:before="280" w:after="280"/>
    </w:pPr>
  </w:style>
  <w:style w:type="paragraph" w:customStyle="1" w:styleId="xl104">
    <w:name w:val="xl104"/>
    <w:basedOn w:val="a"/>
    <w:qFormat/>
    <w:rsid w:val="00CC08D8"/>
    <w:pPr>
      <w:spacing w:before="280" w:after="280"/>
    </w:pPr>
  </w:style>
  <w:style w:type="paragraph" w:customStyle="1" w:styleId="xl105">
    <w:name w:val="xl105"/>
    <w:basedOn w:val="a"/>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106">
    <w:name w:val="xl106"/>
    <w:basedOn w:val="a"/>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7">
    <w:name w:val="xl107"/>
    <w:basedOn w:val="a"/>
    <w:qFormat/>
    <w:rsid w:val="00CC08D8"/>
    <w:pPr>
      <w:pBdr>
        <w:left w:val="single" w:sz="8" w:space="0" w:color="000000"/>
        <w:bottom w:val="single" w:sz="8"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8">
    <w:name w:val="xl108"/>
    <w:basedOn w:val="a"/>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customStyle="1" w:styleId="xl109">
    <w:name w:val="xl109"/>
    <w:basedOn w:val="a"/>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0">
    <w:name w:val="xl110"/>
    <w:basedOn w:val="a"/>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1">
    <w:name w:val="xl111"/>
    <w:basedOn w:val="a"/>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customStyle="1" w:styleId="xl112">
    <w:name w:val="xl112"/>
    <w:basedOn w:val="a"/>
    <w:qFormat/>
    <w:rsid w:val="00CC08D8"/>
    <w:pPr>
      <w:spacing w:before="280" w:after="280"/>
    </w:pPr>
    <w:rPr>
      <w:color w:val="00B050"/>
    </w:rPr>
  </w:style>
  <w:style w:type="paragraph" w:customStyle="1" w:styleId="xl113">
    <w:name w:val="xl113"/>
    <w:basedOn w:val="a"/>
    <w:qFormat/>
    <w:rsid w:val="00CC08D8"/>
    <w:pPr>
      <w:spacing w:before="280" w:after="280"/>
    </w:pPr>
    <w:rPr>
      <w:color w:val="00B050"/>
    </w:rPr>
  </w:style>
  <w:style w:type="paragraph" w:customStyle="1" w:styleId="xl114">
    <w:name w:val="xl114"/>
    <w:basedOn w:val="a"/>
    <w:qFormat/>
    <w:rsid w:val="00CC08D8"/>
    <w:pPr>
      <w:spacing w:before="280" w:after="280"/>
      <w:jc w:val="right"/>
    </w:pPr>
    <w:rPr>
      <w:color w:val="00B050"/>
    </w:rPr>
  </w:style>
  <w:style w:type="paragraph" w:customStyle="1" w:styleId="xl115">
    <w:name w:val="xl115"/>
    <w:basedOn w:val="a"/>
    <w:qFormat/>
    <w:rsid w:val="00CC08D8"/>
    <w:pPr>
      <w:pBdr>
        <w:bottom w:val="single" w:sz="8" w:space="0" w:color="000000"/>
        <w:right w:val="single" w:sz="8" w:space="0" w:color="000000"/>
      </w:pBdr>
      <w:shd w:val="clear" w:color="auto" w:fill="FFFFFF"/>
      <w:spacing w:before="280" w:after="280"/>
      <w:jc w:val="center"/>
      <w:textAlignment w:val="top"/>
    </w:pPr>
    <w:rPr>
      <w:color w:val="00B050"/>
      <w:sz w:val="20"/>
      <w:szCs w:val="20"/>
    </w:rPr>
  </w:style>
  <w:style w:type="paragraph" w:customStyle="1" w:styleId="xl116">
    <w:name w:val="xl116"/>
    <w:basedOn w:val="a"/>
    <w:qFormat/>
    <w:rsid w:val="00CC08D8"/>
    <w:pPr>
      <w:pBdr>
        <w:bottom w:val="single" w:sz="8" w:space="0" w:color="000000"/>
        <w:right w:val="single" w:sz="8" w:space="0" w:color="000000"/>
      </w:pBdr>
      <w:shd w:val="clear" w:color="auto" w:fill="FFFFFF"/>
      <w:spacing w:before="280" w:after="280"/>
      <w:textAlignment w:val="top"/>
    </w:pPr>
    <w:rPr>
      <w:color w:val="00B050"/>
      <w:sz w:val="20"/>
      <w:szCs w:val="20"/>
    </w:rPr>
  </w:style>
  <w:style w:type="paragraph" w:customStyle="1" w:styleId="xl117">
    <w:name w:val="xl117"/>
    <w:basedOn w:val="a"/>
    <w:qFormat/>
    <w:rsid w:val="00CC08D8"/>
    <w:pPr>
      <w:pBdr>
        <w:bottom w:val="single" w:sz="8" w:space="0" w:color="000000"/>
        <w:right w:val="single" w:sz="8" w:space="0" w:color="000000"/>
      </w:pBdr>
      <w:spacing w:before="280" w:after="280"/>
    </w:pPr>
    <w:rPr>
      <w:color w:val="000000"/>
      <w:sz w:val="20"/>
      <w:szCs w:val="20"/>
    </w:rPr>
  </w:style>
  <w:style w:type="paragraph" w:customStyle="1" w:styleId="xl118">
    <w:name w:val="xl118"/>
    <w:basedOn w:val="a"/>
    <w:qFormat/>
    <w:rsid w:val="00CC08D8"/>
    <w:pPr>
      <w:pBdr>
        <w:bottom w:val="single" w:sz="8" w:space="0" w:color="000000"/>
        <w:right w:val="single" w:sz="8" w:space="0" w:color="000000"/>
      </w:pBdr>
      <w:spacing w:before="280" w:after="280"/>
      <w:jc w:val="center"/>
      <w:textAlignment w:val="top"/>
    </w:pPr>
    <w:rPr>
      <w:sz w:val="20"/>
      <w:szCs w:val="20"/>
    </w:rPr>
  </w:style>
  <w:style w:type="paragraph" w:customStyle="1" w:styleId="xl119">
    <w:name w:val="xl119"/>
    <w:basedOn w:val="a"/>
    <w:qFormat/>
    <w:rsid w:val="00CC08D8"/>
    <w:pPr>
      <w:pBdr>
        <w:bottom w:val="single" w:sz="8" w:space="0" w:color="000000"/>
        <w:right w:val="single" w:sz="8" w:space="0" w:color="000000"/>
      </w:pBdr>
      <w:spacing w:before="280" w:after="280"/>
      <w:jc w:val="center"/>
    </w:pPr>
    <w:rPr>
      <w:color w:val="000000"/>
      <w:sz w:val="20"/>
      <w:szCs w:val="20"/>
    </w:rPr>
  </w:style>
  <w:style w:type="paragraph" w:customStyle="1" w:styleId="xl120">
    <w:name w:val="xl120"/>
    <w:basedOn w:val="a"/>
    <w:qFormat/>
    <w:rsid w:val="00CC08D8"/>
    <w:pPr>
      <w:pBdr>
        <w:bottom w:val="single" w:sz="8" w:space="0" w:color="000000"/>
        <w:right w:val="single" w:sz="8" w:space="0" w:color="000000"/>
      </w:pBdr>
      <w:spacing w:before="280" w:after="280"/>
    </w:pPr>
    <w:rPr>
      <w:sz w:val="20"/>
      <w:szCs w:val="20"/>
    </w:rPr>
  </w:style>
  <w:style w:type="paragraph" w:customStyle="1" w:styleId="xl121">
    <w:name w:val="xl121"/>
    <w:basedOn w:val="a"/>
    <w:qFormat/>
    <w:rsid w:val="00CC08D8"/>
    <w:pPr>
      <w:pBdr>
        <w:bottom w:val="single" w:sz="8" w:space="0" w:color="000000"/>
        <w:right w:val="single" w:sz="8" w:space="0" w:color="000000"/>
      </w:pBdr>
      <w:spacing w:before="280" w:after="280"/>
    </w:pPr>
    <w:rPr>
      <w:color w:val="00B050"/>
      <w:sz w:val="20"/>
      <w:szCs w:val="20"/>
    </w:rPr>
  </w:style>
  <w:style w:type="paragraph" w:customStyle="1" w:styleId="xl122">
    <w:name w:val="xl122"/>
    <w:basedOn w:val="a"/>
    <w:qFormat/>
    <w:rsid w:val="00CC08D8"/>
    <w:pPr>
      <w:pBdr>
        <w:bottom w:val="single" w:sz="8" w:space="0" w:color="000000"/>
        <w:right w:val="single" w:sz="8" w:space="0" w:color="000000"/>
      </w:pBdr>
      <w:spacing w:before="280" w:after="280"/>
    </w:pPr>
    <w:rPr>
      <w:b/>
      <w:bCs/>
      <w:color w:val="000000"/>
      <w:sz w:val="20"/>
      <w:szCs w:val="20"/>
    </w:rPr>
  </w:style>
  <w:style w:type="paragraph" w:customStyle="1" w:styleId="xl123">
    <w:name w:val="xl123"/>
    <w:basedOn w:val="a"/>
    <w:qFormat/>
    <w:rsid w:val="00CC08D8"/>
    <w:pPr>
      <w:pBdr>
        <w:bottom w:val="single" w:sz="8" w:space="0" w:color="000000"/>
        <w:right w:val="single" w:sz="8" w:space="0" w:color="000000"/>
      </w:pBdr>
      <w:spacing w:before="280" w:after="280"/>
      <w:jc w:val="center"/>
    </w:pPr>
    <w:rPr>
      <w:sz w:val="20"/>
      <w:szCs w:val="20"/>
    </w:rPr>
  </w:style>
  <w:style w:type="paragraph" w:customStyle="1" w:styleId="xl124">
    <w:name w:val="xl124"/>
    <w:basedOn w:val="a"/>
    <w:qFormat/>
    <w:rsid w:val="00CC08D8"/>
    <w:pPr>
      <w:pBdr>
        <w:bottom w:val="single" w:sz="8" w:space="0" w:color="000000"/>
        <w:right w:val="single" w:sz="8" w:space="0" w:color="000000"/>
      </w:pBdr>
      <w:spacing w:before="280" w:after="280"/>
      <w:jc w:val="center"/>
      <w:textAlignment w:val="top"/>
    </w:pPr>
    <w:rPr>
      <w:b/>
      <w:bCs/>
      <w:color w:val="000000"/>
      <w:sz w:val="20"/>
      <w:szCs w:val="20"/>
    </w:rPr>
  </w:style>
  <w:style w:type="paragraph" w:customStyle="1" w:styleId="xl125">
    <w:name w:val="xl125"/>
    <w:basedOn w:val="a"/>
    <w:qFormat/>
    <w:rsid w:val="00CC08D8"/>
    <w:pPr>
      <w:pBdr>
        <w:bottom w:val="single" w:sz="8" w:space="0" w:color="000000"/>
        <w:right w:val="single" w:sz="8" w:space="0" w:color="000000"/>
      </w:pBdr>
      <w:spacing w:before="280" w:after="280"/>
      <w:textAlignment w:val="top"/>
    </w:pPr>
    <w:rPr>
      <w:b/>
      <w:bCs/>
      <w:color w:val="000000"/>
      <w:sz w:val="20"/>
      <w:szCs w:val="20"/>
    </w:rPr>
  </w:style>
  <w:style w:type="paragraph" w:customStyle="1" w:styleId="xl126">
    <w:name w:val="xl126"/>
    <w:basedOn w:val="a"/>
    <w:qFormat/>
    <w:rsid w:val="00CC08D8"/>
    <w:pPr>
      <w:pBdr>
        <w:top w:val="single" w:sz="8" w:space="0" w:color="000000"/>
        <w:left w:val="single" w:sz="8" w:space="0" w:color="000000"/>
        <w:right w:val="single" w:sz="8" w:space="0" w:color="000000"/>
      </w:pBdr>
      <w:spacing w:before="280" w:after="280"/>
    </w:pPr>
    <w:rPr>
      <w:b/>
      <w:bCs/>
      <w:sz w:val="20"/>
      <w:szCs w:val="20"/>
    </w:rPr>
  </w:style>
  <w:style w:type="paragraph" w:customStyle="1" w:styleId="xl127">
    <w:name w:val="xl127"/>
    <w:basedOn w:val="a"/>
    <w:qFormat/>
    <w:rsid w:val="00CC08D8"/>
    <w:pPr>
      <w:pBdr>
        <w:top w:val="single" w:sz="8" w:space="0" w:color="000000"/>
        <w:left w:val="single" w:sz="8" w:space="0" w:color="000000"/>
        <w:right w:val="single" w:sz="8" w:space="0" w:color="000000"/>
      </w:pBdr>
      <w:spacing w:before="280" w:after="280"/>
      <w:jc w:val="center"/>
      <w:textAlignment w:val="top"/>
    </w:pPr>
    <w:rPr>
      <w:color w:val="FF0000"/>
      <w:sz w:val="20"/>
      <w:szCs w:val="20"/>
    </w:rPr>
  </w:style>
  <w:style w:type="paragraph" w:customStyle="1" w:styleId="xl128">
    <w:name w:val="xl128"/>
    <w:basedOn w:val="a"/>
    <w:qFormat/>
    <w:rsid w:val="00CC08D8"/>
    <w:pPr>
      <w:pBdr>
        <w:top w:val="single" w:sz="8" w:space="0" w:color="000000"/>
        <w:left w:val="single" w:sz="8" w:space="0" w:color="000000"/>
        <w:right w:val="single" w:sz="8" w:space="0" w:color="000000"/>
      </w:pBdr>
      <w:spacing w:before="280" w:after="280"/>
      <w:jc w:val="center"/>
      <w:textAlignment w:val="top"/>
    </w:pPr>
    <w:rPr>
      <w:sz w:val="20"/>
      <w:szCs w:val="20"/>
    </w:rPr>
  </w:style>
  <w:style w:type="paragraph" w:customStyle="1" w:styleId="xl129">
    <w:name w:val="xl129"/>
    <w:basedOn w:val="a"/>
    <w:qFormat/>
    <w:rsid w:val="00CC08D8"/>
    <w:pPr>
      <w:pBdr>
        <w:top w:val="single" w:sz="8" w:space="0" w:color="000000"/>
        <w:left w:val="single" w:sz="8" w:space="0" w:color="000000"/>
        <w:right w:val="single" w:sz="8" w:space="0" w:color="000000"/>
      </w:pBdr>
      <w:spacing w:before="280" w:after="280"/>
    </w:pPr>
    <w:rPr>
      <w:sz w:val="20"/>
      <w:szCs w:val="20"/>
    </w:rPr>
  </w:style>
  <w:style w:type="paragraph" w:customStyle="1" w:styleId="xl130">
    <w:name w:val="xl130"/>
    <w:basedOn w:val="a"/>
    <w:qFormat/>
    <w:rsid w:val="00CC08D8"/>
    <w:pPr>
      <w:pBdr>
        <w:top w:val="single" w:sz="8" w:space="0" w:color="000000"/>
        <w:left w:val="single" w:sz="8" w:space="0" w:color="000000"/>
        <w:right w:val="single" w:sz="8" w:space="0" w:color="000000"/>
      </w:pBdr>
      <w:spacing w:before="280" w:after="280"/>
      <w:textAlignment w:val="top"/>
    </w:pPr>
    <w:rPr>
      <w:sz w:val="20"/>
      <w:szCs w:val="20"/>
    </w:rPr>
  </w:style>
  <w:style w:type="paragraph" w:customStyle="1" w:styleId="xl131">
    <w:name w:val="xl131"/>
    <w:basedOn w:val="a"/>
    <w:qFormat/>
    <w:rsid w:val="00CC08D8"/>
    <w:pPr>
      <w:pBdr>
        <w:top w:val="single" w:sz="8" w:space="0" w:color="000000"/>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2">
    <w:name w:val="xl132"/>
    <w:basedOn w:val="a"/>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style>
  <w:style w:type="paragraph" w:customStyle="1" w:styleId="xl133">
    <w:name w:val="xl133"/>
    <w:basedOn w:val="a"/>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134">
    <w:name w:val="xl134"/>
    <w:basedOn w:val="a"/>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35">
    <w:name w:val="xl135"/>
    <w:basedOn w:val="a"/>
    <w:qFormat/>
    <w:rsid w:val="00CC08D8"/>
    <w:pPr>
      <w:pBdr>
        <w:top w:val="single" w:sz="8" w:space="0" w:color="000000"/>
        <w:bottom w:val="single" w:sz="8" w:space="0" w:color="000000"/>
        <w:right w:val="single" w:sz="8" w:space="0" w:color="000000"/>
      </w:pBdr>
      <w:shd w:val="clear" w:color="auto" w:fill="FFFFFF"/>
      <w:spacing w:before="280" w:after="280"/>
    </w:pPr>
    <w:rPr>
      <w:color w:val="000000"/>
      <w:sz w:val="20"/>
      <w:szCs w:val="20"/>
    </w:rPr>
  </w:style>
  <w:style w:type="paragraph" w:customStyle="1" w:styleId="xl136">
    <w:name w:val="xl136"/>
    <w:basedOn w:val="a"/>
    <w:qFormat/>
    <w:rsid w:val="00CC08D8"/>
    <w:pPr>
      <w:pBdr>
        <w:top w:val="single" w:sz="8" w:space="0" w:color="000000"/>
        <w:left w:val="single" w:sz="8" w:space="0" w:color="000000"/>
        <w:right w:val="single" w:sz="8" w:space="0" w:color="000000"/>
      </w:pBdr>
      <w:shd w:val="clear" w:color="auto" w:fill="FFFFFF"/>
      <w:spacing w:before="280" w:after="280"/>
      <w:jc w:val="center"/>
    </w:pPr>
    <w:rPr>
      <w:b/>
      <w:bCs/>
      <w:sz w:val="20"/>
      <w:szCs w:val="20"/>
    </w:rPr>
  </w:style>
  <w:style w:type="paragraph" w:customStyle="1" w:styleId="xl137">
    <w:name w:val="xl137"/>
    <w:basedOn w:val="a"/>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sz w:val="20"/>
      <w:szCs w:val="20"/>
    </w:rPr>
  </w:style>
  <w:style w:type="paragraph" w:customStyle="1" w:styleId="xl138">
    <w:name w:val="xl138"/>
    <w:basedOn w:val="a"/>
    <w:qFormat/>
    <w:rsid w:val="00CC08D8"/>
    <w:pPr>
      <w:pBdr>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9">
    <w:name w:val="xl139"/>
    <w:basedOn w:val="a"/>
    <w:qFormat/>
    <w:rsid w:val="00CC08D8"/>
    <w:pPr>
      <w:pBdr>
        <w:top w:val="single" w:sz="8" w:space="0" w:color="000000"/>
        <w:left w:val="single" w:sz="8" w:space="31" w:color="000000"/>
        <w:right w:val="single" w:sz="8" w:space="0" w:color="000000"/>
      </w:pBdr>
      <w:shd w:val="clear" w:color="auto" w:fill="FFFFFF"/>
      <w:spacing w:before="280" w:after="280"/>
      <w:ind w:firstLine="600"/>
    </w:pPr>
    <w:rPr>
      <w:sz w:val="20"/>
      <w:szCs w:val="20"/>
    </w:rPr>
  </w:style>
  <w:style w:type="paragraph" w:customStyle="1" w:styleId="xl140">
    <w:name w:val="xl140"/>
    <w:basedOn w:val="a"/>
    <w:qFormat/>
    <w:rsid w:val="00CC08D8"/>
    <w:pPr>
      <w:pBdr>
        <w:top w:val="single" w:sz="8" w:space="0" w:color="000000"/>
        <w:left w:val="single" w:sz="8" w:space="31" w:color="000000"/>
        <w:right w:val="single" w:sz="8" w:space="0" w:color="000000"/>
      </w:pBdr>
      <w:spacing w:before="280" w:after="280"/>
      <w:ind w:firstLine="600"/>
    </w:pPr>
    <w:rPr>
      <w:sz w:val="20"/>
      <w:szCs w:val="20"/>
    </w:rPr>
  </w:style>
  <w:style w:type="paragraph" w:customStyle="1" w:styleId="xl141">
    <w:name w:val="xl141"/>
    <w:basedOn w:val="a"/>
    <w:qFormat/>
    <w:rsid w:val="00CC08D8"/>
    <w:pPr>
      <w:pBdr>
        <w:left w:val="single" w:sz="8" w:space="31" w:color="000000"/>
        <w:bottom w:val="single" w:sz="8" w:space="0" w:color="000000"/>
        <w:right w:val="single" w:sz="8" w:space="0" w:color="000000"/>
      </w:pBdr>
      <w:spacing w:before="280" w:after="280"/>
      <w:ind w:firstLine="600"/>
    </w:pPr>
    <w:rPr>
      <w:b/>
      <w:bCs/>
      <w:sz w:val="20"/>
      <w:szCs w:val="20"/>
    </w:rPr>
  </w:style>
  <w:style w:type="paragraph" w:customStyle="1" w:styleId="xl142">
    <w:name w:val="xl142"/>
    <w:basedOn w:val="a"/>
    <w:qFormat/>
    <w:rsid w:val="00CC08D8"/>
    <w:pPr>
      <w:spacing w:before="280" w:after="280"/>
    </w:pPr>
    <w:rPr>
      <w:b/>
      <w:bCs/>
    </w:rPr>
  </w:style>
  <w:style w:type="paragraph" w:customStyle="1" w:styleId="xl143">
    <w:name w:val="xl143"/>
    <w:basedOn w:val="a"/>
    <w:qFormat/>
    <w:rsid w:val="00CC08D8"/>
    <w:pPr>
      <w:spacing w:before="280" w:after="280"/>
    </w:pPr>
  </w:style>
  <w:style w:type="paragraph" w:customStyle="1" w:styleId="xl144">
    <w:name w:val="xl144"/>
    <w:basedOn w:val="a"/>
    <w:qFormat/>
    <w:rsid w:val="00CC08D8"/>
    <w:pPr>
      <w:pBdr>
        <w:top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45">
    <w:name w:val="xl145"/>
    <w:basedOn w:val="a"/>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46">
    <w:name w:val="xl146"/>
    <w:basedOn w:val="a"/>
    <w:qFormat/>
    <w:rsid w:val="00CC08D8"/>
    <w:pPr>
      <w:pBdr>
        <w:top w:val="single" w:sz="8" w:space="0" w:color="000000"/>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147">
    <w:name w:val="xl147"/>
    <w:basedOn w:val="a"/>
    <w:qFormat/>
    <w:rsid w:val="00CC08D8"/>
    <w:pPr>
      <w:spacing w:before="280" w:after="280"/>
      <w:jc w:val="right"/>
    </w:pPr>
    <w:rPr>
      <w:b/>
      <w:bCs/>
      <w:color w:val="000000"/>
    </w:rPr>
  </w:style>
  <w:style w:type="paragraph" w:customStyle="1" w:styleId="xl148">
    <w:name w:val="xl148"/>
    <w:basedOn w:val="a"/>
    <w:qFormat/>
    <w:rsid w:val="00CC08D8"/>
    <w:pPr>
      <w:spacing w:before="280" w:after="280"/>
    </w:pPr>
    <w:rPr>
      <w:color w:val="000000"/>
    </w:rPr>
  </w:style>
  <w:style w:type="paragraph" w:customStyle="1" w:styleId="1f9">
    <w:name w:val="Нумерованный список1"/>
    <w:basedOn w:val="a"/>
    <w:qFormat/>
    <w:rsid w:val="00CC08D8"/>
    <w:pPr>
      <w:spacing w:before="60" w:line="360" w:lineRule="auto"/>
      <w:jc w:val="both"/>
    </w:pPr>
    <w:rPr>
      <w:sz w:val="28"/>
      <w:szCs w:val="28"/>
    </w:rPr>
  </w:style>
  <w:style w:type="paragraph" w:customStyle="1" w:styleId="WW-0">
    <w:name w:val="WW-Заголовок"/>
    <w:basedOn w:val="a"/>
    <w:next w:val="afa"/>
    <w:qFormat/>
    <w:rsid w:val="00CC08D8"/>
    <w:pPr>
      <w:keepNext/>
      <w:spacing w:before="240" w:after="120"/>
    </w:pPr>
    <w:rPr>
      <w:rFonts w:ascii="Liberation Sans" w:eastAsia="WenQuanYi Micro Hei" w:hAnsi="Liberation Sans" w:cs="Lohit Devanagari"/>
      <w:sz w:val="28"/>
      <w:szCs w:val="28"/>
    </w:rPr>
  </w:style>
  <w:style w:type="paragraph" w:styleId="1fa">
    <w:name w:val="index 1"/>
    <w:basedOn w:val="a"/>
    <w:next w:val="a"/>
    <w:rsid w:val="00CC08D8"/>
    <w:pPr>
      <w:ind w:left="240" w:hanging="240"/>
    </w:pPr>
  </w:style>
  <w:style w:type="paragraph" w:customStyle="1" w:styleId="caption1">
    <w:name w:val="caption1"/>
    <w:basedOn w:val="a"/>
    <w:qFormat/>
    <w:rsid w:val="00CC08D8"/>
    <w:pPr>
      <w:suppressLineNumbers/>
      <w:spacing w:before="120" w:after="120"/>
    </w:pPr>
    <w:rPr>
      <w:rFonts w:cs="Lohit Devanagari"/>
      <w:i/>
      <w:iCs/>
    </w:rPr>
  </w:style>
  <w:style w:type="paragraph" w:customStyle="1" w:styleId="caption11">
    <w:name w:val="caption11"/>
    <w:basedOn w:val="a"/>
    <w:next w:val="a"/>
    <w:qFormat/>
    <w:rsid w:val="00CC08D8"/>
    <w:pPr>
      <w:spacing w:before="360"/>
      <w:jc w:val="both"/>
    </w:pPr>
    <w:rPr>
      <w:sz w:val="28"/>
      <w:szCs w:val="28"/>
    </w:rPr>
  </w:style>
  <w:style w:type="paragraph" w:customStyle="1" w:styleId="consplusnormal11">
    <w:name w:val="consplusnormal11"/>
    <w:basedOn w:val="a"/>
    <w:qFormat/>
    <w:rsid w:val="00CC08D8"/>
    <w:pPr>
      <w:spacing w:before="280" w:after="280"/>
    </w:pPr>
    <w:rPr>
      <w:rFonts w:ascii="Tahoma" w:eastAsia="Arial Unicode MS" w:hAnsi="Tahoma" w:cs="Tahoma"/>
      <w:sz w:val="16"/>
      <w:szCs w:val="16"/>
    </w:rPr>
  </w:style>
  <w:style w:type="paragraph" w:customStyle="1" w:styleId="afffb">
    <w:name w:val="Содержимое таблицы"/>
    <w:basedOn w:val="a"/>
    <w:qFormat/>
    <w:rsid w:val="00CC08D8"/>
    <w:pPr>
      <w:widowControl w:val="0"/>
      <w:suppressLineNumbers/>
    </w:pPr>
  </w:style>
  <w:style w:type="paragraph" w:customStyle="1" w:styleId="afffc">
    <w:name w:val="Заголовок таблицы"/>
    <w:basedOn w:val="afffb"/>
    <w:qFormat/>
    <w:rsid w:val="00CC08D8"/>
    <w:pPr>
      <w:jc w:val="center"/>
    </w:pPr>
    <w:rPr>
      <w:b/>
      <w:bCs/>
    </w:rPr>
  </w:style>
  <w:style w:type="paragraph" w:customStyle="1" w:styleId="xl64">
    <w:name w:val="xl64"/>
    <w:basedOn w:val="a"/>
    <w:qFormat/>
    <w:rsid w:val="00CC08D8"/>
    <w:pPr>
      <w:spacing w:before="280" w:after="280"/>
    </w:pPr>
  </w:style>
  <w:style w:type="numbering" w:customStyle="1" w:styleId="afffd">
    <w:name w:val="Без списка"/>
    <w:uiPriority w:val="99"/>
    <w:semiHidden/>
    <w:unhideWhenUsed/>
    <w:qFormat/>
    <w:rsid w:val="00DB36C5"/>
  </w:style>
  <w:style w:type="character" w:styleId="afffe">
    <w:name w:val="Unresolved Mention"/>
    <w:basedOn w:val="a0"/>
    <w:uiPriority w:val="99"/>
    <w:semiHidden/>
    <w:unhideWhenUsed/>
    <w:rsid w:val="009A6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D22BD195EDADE6C0B22A05846404E7EB91BC170E22A997010D8D075D81BF49C726F1BF40DE05BA116BEB6A81A7KB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60366D61D8CC976573B00562A0E8F759485B7D1E0C6D775F65282286922F950C4CE625D511A18BC666D29D8294E6A791CCA7723DA965C92cFP8L"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k18@13.fsin.s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11</Pages>
  <Words>7255</Words>
  <Characters>41359</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
  <LinksUpToDate>false</LinksUpToDate>
  <CharactersWithSpaces>48517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subject/>
  <dc:creator>Дейкало С.А.</dc:creator>
  <dc:description/>
  <cp:lastModifiedBy>Комп 2</cp:lastModifiedBy>
  <cp:revision>10</cp:revision>
  <cp:lastPrinted>2026-08-10T14:49:00Z</cp:lastPrinted>
  <dcterms:created xsi:type="dcterms:W3CDTF">2026-07-24T13:02:00Z</dcterms:created>
  <dcterms:modified xsi:type="dcterms:W3CDTF">2026-08-10T14:50:00Z</dcterms:modified>
  <dc:language>ru-RU</dc:language>
</cp:coreProperties>
</file>