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23D3F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</w:p>
    <w:p w:rsidR="00EE2404" w:rsidRPr="00F5087B" w:rsidRDefault="00EE2404" w:rsidP="00EE2404">
      <w:pPr>
        <w:pStyle w:val="ConsPlusNormal"/>
        <w:jc w:val="right"/>
        <w:rPr>
          <w:rFonts w:ascii="Times New Roman" w:hAnsi="Times New Roman" w:cs="Times New Roman"/>
        </w:rPr>
      </w:pPr>
    </w:p>
    <w:p w:rsidR="00DE1450" w:rsidRDefault="00DE1450" w:rsidP="00DE1450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  <w:r>
        <w:rPr>
          <w:rFonts w:ascii="Times New Roman" w:hAnsi="Times New Roman" w:cs="Times New Roman"/>
        </w:rPr>
        <w:t>ТЕХНИЧЕСКОЕ ЗАДАНИЕ</w:t>
      </w:r>
    </w:p>
    <w:p w:rsidR="00DE1450" w:rsidRDefault="00DE1450" w:rsidP="00DE145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4"/>
        <w:gridCol w:w="2523"/>
        <w:gridCol w:w="883"/>
        <w:gridCol w:w="1354"/>
        <w:gridCol w:w="2703"/>
        <w:gridCol w:w="772"/>
      </w:tblGrid>
      <w:tr w:rsidR="00DE1450" w:rsidTr="00DE1450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50" w:rsidRDefault="00DE145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50" w:rsidRDefault="00DE145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450" w:rsidRDefault="00DE145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447E03" w:rsidTr="00DE1450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03" w:rsidRDefault="00447E03" w:rsidP="00DE1450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Default="00447E0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Тарелка для первого блюда (пиала)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Pr="003B718D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3B718D">
              <w:rPr>
                <w:rFonts w:ascii="Times New Roman" w:hAnsi="Times New Roman"/>
              </w:rPr>
              <w:t>Посуда столовая и кухонная из фарфора</w:t>
            </w:r>
          </w:p>
          <w:p w:rsidR="00447E03" w:rsidRPr="003B718D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3B718D">
              <w:rPr>
                <w:rFonts w:ascii="Times New Roman" w:hAnsi="Times New Roman"/>
              </w:rPr>
              <w:t>Вид изделия: Пиала;</w:t>
            </w:r>
          </w:p>
          <w:p w:rsidR="00447E03" w:rsidRPr="003B718D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3D3D84">
              <w:rPr>
                <w:rFonts w:ascii="Times New Roman" w:hAnsi="Times New Roman"/>
              </w:rPr>
              <w:t>Функциональные характеристики: Объем - 350 мл. Наружный диаметр верха -  не менее 11,5 см, но не более 1</w:t>
            </w:r>
            <w:r>
              <w:rPr>
                <w:rFonts w:ascii="Times New Roman" w:hAnsi="Times New Roman"/>
              </w:rPr>
              <w:t>3</w:t>
            </w:r>
            <w:r w:rsidRPr="003D3D84">
              <w:rPr>
                <w:rFonts w:ascii="Times New Roman" w:hAnsi="Times New Roman"/>
              </w:rPr>
              <w:t xml:space="preserve"> см. Диаметр дна - 6 см. Высота - не менее 6 см, но не более 6,5см. Вес пустой тарелки 235 грамм</w:t>
            </w:r>
            <w:proofErr w:type="gramStart"/>
            <w:r w:rsidRPr="003D3D84">
              <w:rPr>
                <w:rFonts w:ascii="Times New Roman" w:hAnsi="Times New Roman"/>
              </w:rPr>
              <w:t xml:space="preserve">.; </w:t>
            </w:r>
            <w:proofErr w:type="gramEnd"/>
            <w:r w:rsidRPr="003D3D84">
              <w:rPr>
                <w:rFonts w:ascii="Times New Roman" w:hAnsi="Times New Roman"/>
              </w:rPr>
              <w:t>Описание: Тарелка для первого блюда (пиала). Геометрическая форма – круглая. Материал изготовления – фарфор. Цвет – белый, без рисунка. Пригодность для мытья в посудомоечной машине – соответствие</w:t>
            </w:r>
          </w:p>
        </w:tc>
      </w:tr>
      <w:tr w:rsidR="00447E03" w:rsidTr="00DE1450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03" w:rsidRDefault="00447E03" w:rsidP="00DE1450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Default="00447E0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Тарелка для второго блюда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Pr="003B718D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3B718D">
              <w:rPr>
                <w:rFonts w:ascii="Times New Roman" w:hAnsi="Times New Roman"/>
              </w:rPr>
              <w:t>Посуда столовая и кухонная из фарфора</w:t>
            </w:r>
          </w:p>
          <w:p w:rsidR="00447E03" w:rsidRPr="003B718D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3B718D">
              <w:rPr>
                <w:rFonts w:ascii="Times New Roman" w:hAnsi="Times New Roman"/>
              </w:rPr>
              <w:t>Вид изделия: Тарелка; Функциональные характеристики: Наружный диаметр 20 см.; Описание: Тарелка для второго блюда. Геометрическая форма – круглая. Материал изготовления – фарфор. Цвет – белый, без рисунка. Пригодность для мытья в посудомоечной машине – соответстви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447E03" w:rsidTr="00DE1450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03" w:rsidRDefault="00447E03" w:rsidP="00DE1450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Default="00447E0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Тарелка для салата (салатник)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Pr="00CB54AF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CB54AF">
              <w:rPr>
                <w:rFonts w:ascii="Times New Roman" w:hAnsi="Times New Roman"/>
              </w:rPr>
              <w:t>Посуда столовая и кухонная из фарфора</w:t>
            </w:r>
          </w:p>
          <w:p w:rsidR="00447E03" w:rsidRPr="003B718D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CB54AF">
              <w:rPr>
                <w:rFonts w:ascii="Times New Roman" w:hAnsi="Times New Roman"/>
              </w:rPr>
              <w:t>Вид изделия: Салатник; Функциональные характеристики: Наружный диаметр верха - не менее 10,5см, но не более 11 см. Диаметр дна - не менее 5,5 см, но не более 6 см. Высота - не менее 5,5см, но не более 5,6 см. Вес пустой тарелки 180 грамм. Объем – 250 мл</w:t>
            </w:r>
            <w:proofErr w:type="gramStart"/>
            <w:r w:rsidRPr="00CB54AF">
              <w:rPr>
                <w:rFonts w:ascii="Times New Roman" w:hAnsi="Times New Roman"/>
              </w:rPr>
              <w:t xml:space="preserve">.; </w:t>
            </w:r>
            <w:proofErr w:type="gramEnd"/>
            <w:r w:rsidRPr="00CB54AF">
              <w:rPr>
                <w:rFonts w:ascii="Times New Roman" w:hAnsi="Times New Roman"/>
              </w:rPr>
              <w:t>Описание: Тарелка для салата (салатник). Геометрическая форма – круглая. Материал изготовления – фарфор. Цвет – белый, без рисунка. Пригодность для мытья в посудомоечной машине – соответствие</w:t>
            </w:r>
          </w:p>
        </w:tc>
      </w:tr>
      <w:tr w:rsidR="00447E03" w:rsidTr="00DE1450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03" w:rsidRDefault="00447E03" w:rsidP="00DE1450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Default="00447E03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Стакан стеклянный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03" w:rsidRPr="0013048F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13048F">
              <w:rPr>
                <w:rFonts w:ascii="Times New Roman" w:hAnsi="Times New Roman"/>
              </w:rPr>
              <w:t>Стакан стеклянный</w:t>
            </w:r>
          </w:p>
          <w:p w:rsidR="00447E03" w:rsidRPr="0013048F" w:rsidRDefault="00447E03" w:rsidP="005322B9">
            <w:pPr>
              <w:spacing w:after="0" w:line="240" w:lineRule="atLeast"/>
              <w:rPr>
                <w:rFonts w:ascii="Times New Roman" w:hAnsi="Times New Roman"/>
              </w:rPr>
            </w:pPr>
            <w:r w:rsidRPr="0013048F">
              <w:rPr>
                <w:rFonts w:ascii="Times New Roman" w:hAnsi="Times New Roman"/>
              </w:rPr>
              <w:t xml:space="preserve">Посуда столовая и кухонная </w:t>
            </w:r>
          </w:p>
          <w:p w:rsidR="00447E03" w:rsidRPr="003B718D" w:rsidRDefault="00447E03" w:rsidP="00AF2AC3">
            <w:pPr>
              <w:spacing w:after="0" w:line="240" w:lineRule="atLeast"/>
              <w:rPr>
                <w:rFonts w:ascii="Times New Roman" w:hAnsi="Times New Roman"/>
              </w:rPr>
            </w:pPr>
            <w:r w:rsidRPr="0013048F">
              <w:rPr>
                <w:rFonts w:ascii="Times New Roman" w:hAnsi="Times New Roman"/>
              </w:rPr>
              <w:t>Вид изделия: Стакан; Наименование: Стакан стеклянный. Вместимость (номинальный объем): не менее 230 мл, но не более 280мл. Материал: Бесцветное, прозрачное стекло, без орнамента и рисунков. Форма: Цилиндрическая (низкая или высокая). Без сколов, трещин и посторонних включений. Диаметр: не менее 6</w:t>
            </w:r>
            <w:r w:rsidR="00AF2AC3">
              <w:rPr>
                <w:rFonts w:ascii="Times New Roman" w:hAnsi="Times New Roman"/>
              </w:rPr>
              <w:t>5</w:t>
            </w:r>
            <w:bookmarkStart w:id="1" w:name="_GoBack"/>
            <w:bookmarkEnd w:id="1"/>
            <w:r w:rsidRPr="0013048F">
              <w:rPr>
                <w:rFonts w:ascii="Times New Roman" w:hAnsi="Times New Roman"/>
              </w:rPr>
              <w:t xml:space="preserve">мм, но не более 76 мм, высота: не менее 95, но не более 140,1 мм. Соответствие стандартам: ГОСТ 25336-82 (для лабораторной посуды), либо ГОСТ 30407-96 / ГОСТ </w:t>
            </w:r>
            <w:proofErr w:type="gramStart"/>
            <w:r w:rsidRPr="0013048F">
              <w:rPr>
                <w:rFonts w:ascii="Times New Roman" w:hAnsi="Times New Roman"/>
              </w:rPr>
              <w:t>Р</w:t>
            </w:r>
            <w:proofErr w:type="gramEnd"/>
            <w:r w:rsidRPr="0013048F">
              <w:rPr>
                <w:rFonts w:ascii="Times New Roman" w:hAnsi="Times New Roman"/>
              </w:rPr>
              <w:t xml:space="preserve"> 54607.3-2011 (для общепита и пищевой промышленности). Упаковка: Картонные коробки </w:t>
            </w:r>
            <w:r w:rsidRPr="0013048F">
              <w:rPr>
                <w:rFonts w:ascii="Times New Roman" w:hAnsi="Times New Roman"/>
              </w:rPr>
              <w:lastRenderedPageBreak/>
              <w:t>с разделителями. Количество в упаковке — от 6 до 20 шт. Пригодность для мытья в посудомоечной машине – соответствие</w:t>
            </w:r>
          </w:p>
        </w:tc>
      </w:tr>
      <w:tr w:rsidR="00DE1450" w:rsidTr="00DE1450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E1450" w:rsidRDefault="00DE145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DE1450" w:rsidRDefault="00DE145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E1450" w:rsidRDefault="00DE145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DE1450" w:rsidTr="00DE1450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1450" w:rsidRDefault="00DE1450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DE1450" w:rsidRDefault="00DE1450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DE1450" w:rsidRDefault="00DE1450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DE1450" w:rsidRDefault="00DE145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DE1450" w:rsidRDefault="00DE145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1450" w:rsidRDefault="00DE145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DE1450" w:rsidRDefault="00DE1450" w:rsidP="00DE145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Описание объекта закупки (Техническое задание) на товары для нужд ФГБУ «ФЦТОЭ» Минздрава России (г. Барнаул)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Объект закупки: приобретение материалов для ремонта и содержания здания ФГБУ «ФЦТОЭ» Минздрава России (г. Барнаул) (далее – Товар). 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2 (Техническое задание) «Сведения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 товара и иные сведения о товаре». Товар должен соответствовать или превышать требования Технического задания по функциональным, техническим, качественным, </w:t>
      </w:r>
      <w:proofErr w:type="gramStart"/>
      <w:r>
        <w:rPr>
          <w:rFonts w:ascii="Times New Roman" w:hAnsi="Times New Roman" w:cs="Times New Roman"/>
          <w:sz w:val="22"/>
          <w:szCs w:val="22"/>
        </w:rPr>
        <w:t>эксплуатационными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эргономическим показателям, указанным в Приложении № 2 (Техническое задание). 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Общие требования к поставке товаров, требования по объему гарантий качества, требования по сроку гарантий качества на результаты закупки: Поставляемый Товар должен принадлежать 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составляющие должен быть новым, не ранее 2026 года выпуска, изготовлен в соответствии с требованиями, установленными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иным стандартам, согласованным Сторонами в Техническом задании и/или спецификации.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Заказчиком структурированного документа о приемке.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В случае если в течение гарантийного срока на Товар будут обнаружены недостатки Товара, </w:t>
      </w:r>
      <w:r>
        <w:rPr>
          <w:rFonts w:ascii="Times New Roman" w:hAnsi="Times New Roman" w:cs="Times New Roman"/>
          <w:sz w:val="22"/>
          <w:szCs w:val="22"/>
        </w:rPr>
        <w:lastRenderedPageBreak/>
        <w:t>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соответствия системы сертификации Госстандарта России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рабочие дни с 8 ч. 00 мин. по 16 ч. 30 мин. (по местному времени) с понедельника по пятницу, с соблюдением Поставщиком Правил внутреннего трудового распорядка Заказчика. 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завершения поставок, периоды выполнения условий Контракта: Срок поставки Товара в течение 20 (двадцати) календарных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Контракта. 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DE1450" w:rsidRDefault="00DE1450" w:rsidP="00DE1450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</w:p>
    <w:p w:rsidR="00E23D3F" w:rsidRPr="00A5268A" w:rsidRDefault="00E23D3F" w:rsidP="00396A3B">
      <w:pPr>
        <w:pStyle w:val="ConsPlusNormal"/>
        <w:jc w:val="center"/>
        <w:rPr>
          <w:rFonts w:ascii="Times New Roman" w:hAnsi="Times New Roman" w:cs="Times New Roman"/>
        </w:rPr>
      </w:pPr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16FF1"/>
    <w:rsid w:val="00294664"/>
    <w:rsid w:val="002A2F52"/>
    <w:rsid w:val="0030711F"/>
    <w:rsid w:val="003270F8"/>
    <w:rsid w:val="00353805"/>
    <w:rsid w:val="0037794E"/>
    <w:rsid w:val="00396A3B"/>
    <w:rsid w:val="003C2469"/>
    <w:rsid w:val="00447E03"/>
    <w:rsid w:val="004A27DA"/>
    <w:rsid w:val="00513C0C"/>
    <w:rsid w:val="00536817"/>
    <w:rsid w:val="005674C7"/>
    <w:rsid w:val="0060008A"/>
    <w:rsid w:val="0062127C"/>
    <w:rsid w:val="00641CF9"/>
    <w:rsid w:val="00655299"/>
    <w:rsid w:val="0065763F"/>
    <w:rsid w:val="00691581"/>
    <w:rsid w:val="007F3016"/>
    <w:rsid w:val="008550BB"/>
    <w:rsid w:val="0087149A"/>
    <w:rsid w:val="009A2294"/>
    <w:rsid w:val="009B1232"/>
    <w:rsid w:val="009C5850"/>
    <w:rsid w:val="00A247D5"/>
    <w:rsid w:val="00AF2AC3"/>
    <w:rsid w:val="00B10B62"/>
    <w:rsid w:val="00B6758F"/>
    <w:rsid w:val="00C0260F"/>
    <w:rsid w:val="00C90C0F"/>
    <w:rsid w:val="00C951B7"/>
    <w:rsid w:val="00CB3EA8"/>
    <w:rsid w:val="00D172EE"/>
    <w:rsid w:val="00DE1450"/>
    <w:rsid w:val="00E23D3F"/>
    <w:rsid w:val="00EE2404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396A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45</cp:revision>
  <dcterms:created xsi:type="dcterms:W3CDTF">2025-04-24T11:24:00Z</dcterms:created>
  <dcterms:modified xsi:type="dcterms:W3CDTF">2026-08-07T02:44:00Z</dcterms:modified>
</cp:coreProperties>
</file>