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DE" w:rsidRDefault="005D29DE" w:rsidP="005D29DE">
      <w:pPr>
        <w:spacing w:after="0"/>
        <w:jc w:val="center"/>
        <w:outlineLvl w:val="0"/>
        <w:rPr>
          <w:b/>
        </w:rPr>
      </w:pPr>
      <w:r>
        <w:rPr>
          <w:b/>
        </w:rPr>
        <w:t xml:space="preserve">ОБОСНОВАНИЕ </w:t>
      </w:r>
      <w:r w:rsidR="007D6632">
        <w:rPr>
          <w:b/>
        </w:rPr>
        <w:t xml:space="preserve">СТАРТОВОЙ </w:t>
      </w:r>
      <w:r>
        <w:rPr>
          <w:b/>
        </w:rPr>
        <w:t xml:space="preserve">ЦЕНЫ </w:t>
      </w:r>
      <w:r w:rsidR="007D6632">
        <w:rPr>
          <w:b/>
        </w:rPr>
        <w:t>ЗАКУПКИ</w:t>
      </w:r>
    </w:p>
    <w:p w:rsidR="007D6632" w:rsidRDefault="007D6632" w:rsidP="005D29DE">
      <w:pPr>
        <w:spacing w:after="0"/>
        <w:jc w:val="center"/>
        <w:outlineLvl w:val="0"/>
        <w:rPr>
          <w:b/>
        </w:rPr>
      </w:pPr>
    </w:p>
    <w:p w:rsidR="000F1E4B" w:rsidRDefault="000F1E4B" w:rsidP="005D29DE">
      <w:pPr>
        <w:widowControl w:val="0"/>
        <w:spacing w:after="0"/>
        <w:ind w:firstLine="708"/>
        <w:jc w:val="center"/>
        <w:rPr>
          <w:rFonts w:cs="Times New Roman"/>
        </w:rPr>
      </w:pPr>
      <w:r w:rsidRPr="000F1E4B">
        <w:rPr>
          <w:shd w:val="clear" w:color="auto" w:fill="FCFDFE"/>
        </w:rPr>
        <w:t xml:space="preserve">Поставка лицензий, сертификата расширенной технической поддержки для программно-аппаратного комплекса </w:t>
      </w:r>
      <w:proofErr w:type="spellStart"/>
      <w:r w:rsidRPr="000F1E4B">
        <w:rPr>
          <w:shd w:val="clear" w:color="auto" w:fill="FCFDFE"/>
        </w:rPr>
        <w:t>UserGate</w:t>
      </w:r>
      <w:proofErr w:type="spellEnd"/>
      <w:r w:rsidRPr="000F1E4B">
        <w:rPr>
          <w:shd w:val="clear" w:color="auto" w:fill="FCFDFE"/>
        </w:rPr>
        <w:t xml:space="preserve"> NGFW D200</w:t>
      </w:r>
      <w:r>
        <w:rPr>
          <w:rFonts w:cs="Times New Roman"/>
        </w:rPr>
        <w:t xml:space="preserve"> </w:t>
      </w:r>
    </w:p>
    <w:p w:rsidR="005D29DE" w:rsidRDefault="005D29DE" w:rsidP="005D29DE">
      <w:pPr>
        <w:widowControl w:val="0"/>
        <w:spacing w:after="0"/>
        <w:ind w:firstLine="708"/>
        <w:jc w:val="center"/>
        <w:rPr>
          <w:rFonts w:cs="Times New Roman"/>
        </w:rPr>
      </w:pPr>
      <w:r>
        <w:rPr>
          <w:rFonts w:cs="Times New Roman"/>
        </w:rPr>
        <w:t>(</w:t>
      </w:r>
      <w:r w:rsidRPr="00584333">
        <w:rPr>
          <w:rFonts w:cs="Times New Roman"/>
        </w:rPr>
        <w:t>Объе</w:t>
      </w:r>
      <w:proofErr w:type="gramStart"/>
      <w:r w:rsidRPr="00584333">
        <w:rPr>
          <w:rFonts w:cs="Times New Roman"/>
        </w:rPr>
        <w:t>кт вкл</w:t>
      </w:r>
      <w:proofErr w:type="gramEnd"/>
      <w:r w:rsidRPr="00584333">
        <w:rPr>
          <w:rFonts w:cs="Times New Roman"/>
        </w:rPr>
        <w:t>ючен в план ВПЦТ (в рамках ИКТ))</w:t>
      </w:r>
    </w:p>
    <w:p w:rsidR="005D29DE" w:rsidRDefault="005D29DE" w:rsidP="005D29DE">
      <w:pPr>
        <w:widowControl w:val="0"/>
        <w:spacing w:after="0"/>
        <w:ind w:firstLine="708"/>
        <w:rPr>
          <w:rFonts w:cs="Times New Roman"/>
        </w:rPr>
      </w:pPr>
    </w:p>
    <w:p w:rsidR="005D29DE" w:rsidRDefault="005D29DE" w:rsidP="005D29DE">
      <w:pPr>
        <w:spacing w:after="0"/>
        <w:ind w:firstLine="708"/>
        <w:rPr>
          <w:rFonts w:cs="Times New Roman"/>
        </w:rPr>
      </w:pPr>
      <w:proofErr w:type="gramStart"/>
      <w:r>
        <w:rPr>
          <w:rFonts w:cs="Times New Roman"/>
        </w:rPr>
        <w:t xml:space="preserve">В соответствии со статьей 22 Федерального закона от 05.04.2013 № 44-ФЗ </w:t>
      </w:r>
      <w:r>
        <w:rPr>
          <w:rFonts w:cs="Times New Roman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с Приказом Минэкономразвития России </w:t>
      </w:r>
      <w:r>
        <w:rPr>
          <w:rFonts w:cs="Times New Roman"/>
        </w:rPr>
        <w:br/>
        <w:t xml:space="preserve">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определение </w:t>
      </w:r>
      <w:r w:rsidR="007D6632">
        <w:rPr>
          <w:rFonts w:cs="Times New Roman"/>
        </w:rPr>
        <w:t>стартовой цены закупки</w:t>
      </w:r>
      <w:r>
        <w:rPr>
          <w:rFonts w:cs="Times New Roman"/>
        </w:rPr>
        <w:t xml:space="preserve"> выполняется посредством применения нормативного</w:t>
      </w:r>
      <w:proofErr w:type="gramEnd"/>
      <w:r>
        <w:rPr>
          <w:rFonts w:cs="Times New Roman"/>
        </w:rPr>
        <w:t xml:space="preserve"> метода и метода сопоставимых рыночных цен (анализа рынка).</w:t>
      </w:r>
    </w:p>
    <w:p w:rsidR="005D29DE" w:rsidRDefault="005D29DE" w:rsidP="007D6632">
      <w:pPr>
        <w:spacing w:after="0"/>
        <w:ind w:firstLine="708"/>
        <w:rPr>
          <w:rFonts w:cs="Times New Roman"/>
        </w:rPr>
      </w:pPr>
      <w:proofErr w:type="gramStart"/>
      <w:r>
        <w:rPr>
          <w:rFonts w:cs="Times New Roman"/>
        </w:rPr>
        <w:t xml:space="preserve">В целях получения ценовой информации в отношении стоимости </w:t>
      </w:r>
      <w:r w:rsidR="007D6632">
        <w:rPr>
          <w:rFonts w:cs="Times New Roman"/>
        </w:rPr>
        <w:t xml:space="preserve">закупаемого оборудования </w:t>
      </w:r>
      <w:r>
        <w:rPr>
          <w:rFonts w:cs="Times New Roman"/>
        </w:rPr>
        <w:t xml:space="preserve">для определения </w:t>
      </w:r>
      <w:r w:rsidR="007D6632">
        <w:rPr>
          <w:rFonts w:cs="Times New Roman"/>
        </w:rPr>
        <w:t>стартовой цены закупки</w:t>
      </w:r>
      <w:r>
        <w:rPr>
          <w:rFonts w:cs="Times New Roman"/>
        </w:rPr>
        <w:t xml:space="preserve"> Заказчиком </w:t>
      </w:r>
      <w:r w:rsidR="007D6632">
        <w:rPr>
          <w:rFonts w:cs="Times New Roman"/>
        </w:rPr>
        <w:t>направлен запрос</w:t>
      </w:r>
      <w:r>
        <w:rPr>
          <w:rFonts w:cs="Times New Roman"/>
        </w:rPr>
        <w:t xml:space="preserve"> о предоставлении ценовой информации пот</w:t>
      </w:r>
      <w:r w:rsidR="007D6632">
        <w:rPr>
          <w:rFonts w:cs="Times New Roman"/>
        </w:rPr>
        <w:t xml:space="preserve">енциальному участнику закупки, обладающему </w:t>
      </w:r>
      <w:r>
        <w:rPr>
          <w:rFonts w:cs="Times New Roman"/>
        </w:rPr>
        <w:t>опытом</w:t>
      </w:r>
      <w:r w:rsidR="007D6632">
        <w:rPr>
          <w:rFonts w:cs="Times New Roman"/>
        </w:rPr>
        <w:t xml:space="preserve"> поставки</w:t>
      </w:r>
      <w:r>
        <w:rPr>
          <w:rFonts w:cs="Times New Roman"/>
        </w:rPr>
        <w:t xml:space="preserve"> </w:t>
      </w:r>
      <w:r w:rsidR="007D6632">
        <w:rPr>
          <w:rFonts w:cs="Times New Roman"/>
        </w:rPr>
        <w:t>эквивалентного оборудования.</w:t>
      </w:r>
      <w:proofErr w:type="gramEnd"/>
      <w:r w:rsidR="007D6632">
        <w:rPr>
          <w:rFonts w:cs="Times New Roman"/>
        </w:rPr>
        <w:t xml:space="preserve"> Получено ценовое предложение.</w:t>
      </w:r>
    </w:p>
    <w:p w:rsidR="007D6632" w:rsidRDefault="007D6632" w:rsidP="007D6632">
      <w:pPr>
        <w:widowControl w:val="0"/>
        <w:suppressAutoHyphens w:val="0"/>
        <w:spacing w:after="0"/>
        <w:ind w:firstLine="709"/>
        <w:rPr>
          <w:rFonts w:cs="Times New Roman"/>
        </w:rPr>
      </w:pPr>
      <w:r>
        <w:rPr>
          <w:rFonts w:cs="Times New Roman"/>
        </w:rPr>
        <w:t xml:space="preserve">В </w:t>
      </w:r>
      <w:proofErr w:type="gramStart"/>
      <w:r>
        <w:rPr>
          <w:rFonts w:cs="Times New Roman"/>
        </w:rPr>
        <w:t>соответствии</w:t>
      </w:r>
      <w:proofErr w:type="gramEnd"/>
      <w:r>
        <w:rPr>
          <w:rFonts w:cs="Times New Roman"/>
        </w:rPr>
        <w:t xml:space="preserve"> пунктом 2.4.1.2. Приказа </w:t>
      </w:r>
      <w:proofErr w:type="spellStart"/>
      <w:r>
        <w:rPr>
          <w:rFonts w:cs="Times New Roman"/>
        </w:rPr>
        <w:t>Росморречфлота</w:t>
      </w:r>
      <w:proofErr w:type="spellEnd"/>
      <w:r>
        <w:rPr>
          <w:rFonts w:cs="Times New Roman"/>
        </w:rPr>
        <w:t xml:space="preserve"> от 18.09.2024 № 118 </w:t>
      </w:r>
      <w:r>
        <w:rPr>
          <w:rFonts w:cs="Times New Roman"/>
        </w:rPr>
        <w:br/>
        <w:t xml:space="preserve">«Об утверждении нормативных затрат на обеспечение функций центрального аппарата Федерального агентства морского и речного транспорта» затраты на приобретение </w:t>
      </w:r>
      <w:r w:rsidR="000F1E4B">
        <w:rPr>
          <w:rFonts w:cs="Times New Roman"/>
        </w:rPr>
        <w:t xml:space="preserve">простых (неисключительных) лицензий </w:t>
      </w:r>
      <w:r>
        <w:rPr>
          <w:rFonts w:cs="Times New Roman"/>
        </w:rPr>
        <w:t xml:space="preserve">составляют не более </w:t>
      </w:r>
      <w:r w:rsidR="000F1E4B">
        <w:rPr>
          <w:rFonts w:cs="Times New Roman"/>
        </w:rPr>
        <w:t>5</w:t>
      </w:r>
      <w:r>
        <w:rPr>
          <w:rFonts w:cs="Times New Roman"/>
        </w:rPr>
        <w:t>00 000,00 рублей в год;</w:t>
      </w:r>
    </w:p>
    <w:p w:rsidR="00524A6E" w:rsidRPr="00D72BDA" w:rsidRDefault="00524A6E" w:rsidP="00524A6E">
      <w:pPr>
        <w:widowControl w:val="0"/>
        <w:spacing w:after="0"/>
        <w:ind w:firstLine="708"/>
        <w:rPr>
          <w:rFonts w:cs="Times New Roman"/>
        </w:rPr>
      </w:pPr>
      <w:r>
        <w:rPr>
          <w:rFonts w:cs="Times New Roman"/>
        </w:rPr>
        <w:t xml:space="preserve">В </w:t>
      </w:r>
      <w:proofErr w:type="gramStart"/>
      <w:r>
        <w:rPr>
          <w:rFonts w:cs="Times New Roman"/>
        </w:rPr>
        <w:t>соответствии</w:t>
      </w:r>
      <w:proofErr w:type="gramEnd"/>
      <w:r>
        <w:rPr>
          <w:rFonts w:cs="Times New Roman"/>
        </w:rPr>
        <w:t xml:space="preserve"> с ценовым предложением </w:t>
      </w:r>
      <w:r w:rsidRPr="00524A6E">
        <w:rPr>
          <w:rFonts w:cs="Times New Roman"/>
        </w:rPr>
        <w:t>Стартовая цена закупки составляет 49</w:t>
      </w:r>
      <w:r w:rsidR="000F1E4B">
        <w:rPr>
          <w:rFonts w:cs="Times New Roman"/>
        </w:rPr>
        <w:t>0</w:t>
      </w:r>
      <w:r w:rsidRPr="00524A6E">
        <w:rPr>
          <w:rFonts w:cs="Times New Roman"/>
        </w:rPr>
        <w:t> </w:t>
      </w:r>
      <w:r w:rsidR="000F1E4B">
        <w:rPr>
          <w:rFonts w:cs="Times New Roman"/>
        </w:rPr>
        <w:t>340</w:t>
      </w:r>
      <w:r w:rsidRPr="00524A6E">
        <w:rPr>
          <w:rFonts w:cs="Times New Roman"/>
        </w:rPr>
        <w:t xml:space="preserve"> (четыреста девяносто тысяч </w:t>
      </w:r>
      <w:r w:rsidR="000F1E4B">
        <w:rPr>
          <w:rFonts w:cs="Times New Roman"/>
        </w:rPr>
        <w:t>триста сорок</w:t>
      </w:r>
      <w:r w:rsidRPr="00524A6E">
        <w:rPr>
          <w:rFonts w:cs="Times New Roman"/>
        </w:rPr>
        <w:t>) рублей 00 копеек.</w:t>
      </w:r>
    </w:p>
    <w:p w:rsidR="005D29DE" w:rsidRDefault="005D29DE" w:rsidP="005D29DE">
      <w:pPr>
        <w:widowControl w:val="0"/>
        <w:suppressAutoHyphens w:val="0"/>
        <w:spacing w:after="0"/>
        <w:ind w:firstLine="709"/>
        <w:rPr>
          <w:rFonts w:cs="Times New Roman"/>
        </w:rPr>
      </w:pPr>
    </w:p>
    <w:p w:rsidR="008C1ED4" w:rsidRDefault="005D29DE" w:rsidP="000F1E4B">
      <w:pPr>
        <w:widowControl w:val="0"/>
        <w:spacing w:after="0"/>
      </w:pPr>
      <w:r>
        <w:rPr>
          <w:rFonts w:cs="Times New Roman"/>
        </w:rPr>
        <w:tab/>
      </w:r>
      <w:proofErr w:type="gramStart"/>
      <w:r w:rsidR="007D6632">
        <w:rPr>
          <w:spacing w:val="1"/>
        </w:rPr>
        <w:t>Стартовая цена закупки</w:t>
      </w:r>
      <w:r>
        <w:rPr>
          <w:spacing w:val="1"/>
        </w:rPr>
        <w:t xml:space="preserve"> устанавливается</w:t>
      </w:r>
      <w:r>
        <w:rPr>
          <w:rFonts w:cs="Times New Roman"/>
        </w:rPr>
        <w:t xml:space="preserve"> с учетом объема прав в денежном выражении на принятие и (или) исполнение обязательств в соответствии с бюджетным законодательством Российской Федерации по контракту на</w:t>
      </w:r>
      <w:r w:rsidR="007D6632" w:rsidRPr="007D6632">
        <w:rPr>
          <w:rFonts w:cs="Times New Roman"/>
        </w:rPr>
        <w:t xml:space="preserve"> </w:t>
      </w:r>
      <w:r w:rsidR="00D72BDA">
        <w:rPr>
          <w:rFonts w:cs="Times New Roman"/>
        </w:rPr>
        <w:t>поставку</w:t>
      </w:r>
      <w:r w:rsidR="007D6632" w:rsidRPr="00F412A6">
        <w:rPr>
          <w:rFonts w:cs="Times New Roman"/>
        </w:rPr>
        <w:t xml:space="preserve"> программно-аппаратного комплекса </w:t>
      </w:r>
      <w:proofErr w:type="spellStart"/>
      <w:r w:rsidR="007D6632" w:rsidRPr="00F412A6">
        <w:rPr>
          <w:rFonts w:cs="Times New Roman"/>
        </w:rPr>
        <w:t>UserGate</w:t>
      </w:r>
      <w:proofErr w:type="spellEnd"/>
      <w:r w:rsidR="007D6632" w:rsidRPr="00F412A6">
        <w:rPr>
          <w:rFonts w:cs="Times New Roman"/>
        </w:rPr>
        <w:t xml:space="preserve"> или эквивалента</w:t>
      </w:r>
      <w:r w:rsidR="00D72BDA">
        <w:rPr>
          <w:rFonts w:cs="Times New Roman"/>
        </w:rPr>
        <w:t xml:space="preserve"> </w:t>
      </w:r>
      <w:r w:rsidR="007D6632" w:rsidRPr="00F412A6">
        <w:rPr>
          <w:rFonts w:cs="Times New Roman"/>
        </w:rPr>
        <w:t>(межсетевого экрана нового поколения (NGFW)</w:t>
      </w:r>
      <w:r w:rsidR="007D6632">
        <w:rPr>
          <w:rFonts w:cs="Times New Roman"/>
        </w:rPr>
        <w:t xml:space="preserve"> (</w:t>
      </w:r>
      <w:r w:rsidR="007D6632" w:rsidRPr="00584333">
        <w:rPr>
          <w:rFonts w:cs="Times New Roman"/>
        </w:rPr>
        <w:t>Объект включен в план ВПЦТ (в рамках ИКТ))</w:t>
      </w:r>
      <w:r w:rsidR="00524A6E">
        <w:rPr>
          <w:rFonts w:cs="Times New Roman"/>
        </w:rPr>
        <w:t>, а также ценового предложения</w:t>
      </w:r>
      <w:r w:rsidR="00D72BDA">
        <w:rPr>
          <w:rFonts w:cs="Times New Roman"/>
        </w:rPr>
        <w:t xml:space="preserve"> </w:t>
      </w:r>
      <w:r>
        <w:rPr>
          <w:spacing w:val="1"/>
        </w:rPr>
        <w:t xml:space="preserve">в размере </w:t>
      </w:r>
      <w:r w:rsidR="000F1E4B" w:rsidRPr="00524A6E">
        <w:rPr>
          <w:rFonts w:cs="Times New Roman"/>
        </w:rPr>
        <w:t>49</w:t>
      </w:r>
      <w:r w:rsidR="000F1E4B">
        <w:rPr>
          <w:rFonts w:cs="Times New Roman"/>
        </w:rPr>
        <w:t>0</w:t>
      </w:r>
      <w:r w:rsidR="000F1E4B" w:rsidRPr="00524A6E">
        <w:rPr>
          <w:rFonts w:cs="Times New Roman"/>
        </w:rPr>
        <w:t> </w:t>
      </w:r>
      <w:r w:rsidR="000F1E4B">
        <w:rPr>
          <w:rFonts w:cs="Times New Roman"/>
        </w:rPr>
        <w:t>340</w:t>
      </w:r>
      <w:r w:rsidR="000F1E4B" w:rsidRPr="00524A6E">
        <w:rPr>
          <w:rFonts w:cs="Times New Roman"/>
        </w:rPr>
        <w:t xml:space="preserve"> (четыреста девяносто тысяч </w:t>
      </w:r>
      <w:r w:rsidR="000F1E4B">
        <w:rPr>
          <w:rFonts w:cs="Times New Roman"/>
        </w:rPr>
        <w:t>триста сорок</w:t>
      </w:r>
      <w:r w:rsidR="000F1E4B" w:rsidRPr="00524A6E">
        <w:rPr>
          <w:rFonts w:cs="Times New Roman"/>
        </w:rPr>
        <w:t>) рублей</w:t>
      </w:r>
      <w:proofErr w:type="gramEnd"/>
      <w:r w:rsidR="000F1E4B" w:rsidRPr="00524A6E">
        <w:rPr>
          <w:rFonts w:cs="Times New Roman"/>
        </w:rPr>
        <w:t xml:space="preserve"> 00 копеек</w:t>
      </w:r>
      <w:r w:rsidR="000F1E4B">
        <w:rPr>
          <w:rFonts w:cs="Times New Roman"/>
        </w:rPr>
        <w:t>.</w:t>
      </w:r>
    </w:p>
    <w:sectPr w:rsidR="008C1ED4" w:rsidSect="008C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9DE"/>
    <w:rsid w:val="000F1E4B"/>
    <w:rsid w:val="00480B98"/>
    <w:rsid w:val="00524A6E"/>
    <w:rsid w:val="005D29DE"/>
    <w:rsid w:val="007D6632"/>
    <w:rsid w:val="008C1ED4"/>
    <w:rsid w:val="00D72BDA"/>
    <w:rsid w:val="00F2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DE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Bulletr List Paragraph,List Paragraph1,UL,Абзац маркированнный,Абзац2,Абзац 2,Нумерованый список,Абзац списка литеральный,Булет1,1Булет,it_List1,Цветной список - Акцент 11"/>
    <w:basedOn w:val="a"/>
    <w:uiPriority w:val="34"/>
    <w:qFormat/>
    <w:rsid w:val="005D29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9D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D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oleynikovaev</dc:creator>
  <cp:keywords/>
  <dc:description/>
  <cp:lastModifiedBy>oleynikovaev</cp:lastModifiedBy>
  <cp:revision>6</cp:revision>
  <cp:lastPrinted>2026-06-23T13:51:00Z</cp:lastPrinted>
  <dcterms:created xsi:type="dcterms:W3CDTF">2026-06-23T08:06:00Z</dcterms:created>
  <dcterms:modified xsi:type="dcterms:W3CDTF">2026-06-23T13:52:00Z</dcterms:modified>
</cp:coreProperties>
</file>