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32375C">
        <w:rPr>
          <w:rFonts w:ascii="Times New Roman" w:hAnsi="Times New Roman"/>
          <w:sz w:val="20"/>
          <w:szCs w:val="20"/>
        </w:rPr>
        <w:t>______________</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lastRenderedPageBreak/>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Pr="00807415">
        <w:rPr>
          <w:rFonts w:ascii="Times New Roman" w:hAnsi="Times New Roman"/>
          <w:sz w:val="20"/>
          <w:szCs w:val="20"/>
        </w:rPr>
        <w:t>1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132" w:type="pct"/>
        <w:jc w:val="center"/>
        <w:tblLayout w:type="fixed"/>
        <w:tblLook w:val="0000"/>
      </w:tblPr>
      <w:tblGrid>
        <w:gridCol w:w="609"/>
        <w:gridCol w:w="4057"/>
        <w:gridCol w:w="1395"/>
        <w:gridCol w:w="1133"/>
        <w:gridCol w:w="845"/>
        <w:gridCol w:w="1133"/>
        <w:gridCol w:w="1053"/>
      </w:tblGrid>
      <w:tr w:rsidR="005E7587" w:rsidRPr="00807415" w:rsidTr="005E7587">
        <w:trPr>
          <w:cantSplit/>
          <w:trHeight w:val="20"/>
          <w:jc w:val="center"/>
        </w:trPr>
        <w:tc>
          <w:tcPr>
            <w:tcW w:w="298" w:type="pct"/>
            <w:tcBorders>
              <w:top w:val="single" w:sz="6" w:space="0" w:color="auto"/>
              <w:left w:val="single" w:sz="6" w:space="0" w:color="auto"/>
              <w:bottom w:val="single" w:sz="6" w:space="0" w:color="auto"/>
              <w:right w:val="single" w:sz="6" w:space="0" w:color="auto"/>
            </w:tcBorders>
            <w:textDirection w:val="btLr"/>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198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spacing w:line="240" w:lineRule="auto"/>
              <w:jc w:val="both"/>
              <w:rPr>
                <w:rFonts w:ascii="Times New Roman" w:hAnsi="Times New Roman"/>
                <w:sz w:val="20"/>
                <w:szCs w:val="20"/>
              </w:rPr>
            </w:pPr>
            <w:r w:rsidRPr="00807415">
              <w:rPr>
                <w:rFonts w:ascii="Times New Roman" w:hAnsi="Times New Roman"/>
                <w:sz w:val="20"/>
                <w:szCs w:val="20"/>
              </w:rPr>
              <w:t>Наименование</w:t>
            </w:r>
          </w:p>
        </w:tc>
        <w:tc>
          <w:tcPr>
            <w:tcW w:w="682"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5E7587">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 2</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Единица измерения</w:t>
            </w:r>
          </w:p>
        </w:tc>
        <w:tc>
          <w:tcPr>
            <w:tcW w:w="413"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Количество</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Цена за единицу продукции с учетом НДС, руб.</w:t>
            </w:r>
          </w:p>
        </w:tc>
        <w:tc>
          <w:tcPr>
            <w:tcW w:w="515"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 по каждой позиции с учетом НДС, руб.</w:t>
            </w:r>
          </w:p>
        </w:tc>
      </w:tr>
      <w:tr w:rsidR="005E7587" w:rsidRPr="00807415" w:rsidTr="005E7587">
        <w:trPr>
          <w:trHeight w:val="20"/>
          <w:jc w:val="center"/>
        </w:trPr>
        <w:tc>
          <w:tcPr>
            <w:tcW w:w="298"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widowControl w:val="0"/>
              <w:autoSpaceDE w:val="0"/>
              <w:autoSpaceDN w:val="0"/>
              <w:adjustRightInd w:val="0"/>
              <w:spacing w:after="0" w:line="240" w:lineRule="auto"/>
              <w:ind w:right="-384"/>
              <w:jc w:val="both"/>
              <w:rPr>
                <w:rFonts w:ascii="Times New Roman" w:hAnsi="Times New Roman"/>
                <w:sz w:val="20"/>
                <w:szCs w:val="20"/>
              </w:rPr>
            </w:pPr>
            <w:r w:rsidRPr="00807415">
              <w:rPr>
                <w:rFonts w:ascii="Times New Roman" w:hAnsi="Times New Roman"/>
                <w:sz w:val="20"/>
                <w:szCs w:val="20"/>
              </w:rPr>
              <w:t>1</w:t>
            </w:r>
          </w:p>
        </w:tc>
        <w:tc>
          <w:tcPr>
            <w:tcW w:w="1984" w:type="pct"/>
            <w:tcBorders>
              <w:top w:val="single" w:sz="6" w:space="0" w:color="auto"/>
              <w:left w:val="single" w:sz="6" w:space="0" w:color="auto"/>
              <w:bottom w:val="single" w:sz="6" w:space="0" w:color="auto"/>
              <w:right w:val="single" w:sz="6" w:space="0" w:color="auto"/>
            </w:tcBorders>
            <w:vAlign w:val="center"/>
          </w:tcPr>
          <w:p w:rsidR="005E7587" w:rsidRDefault="005E7587" w:rsidP="00807415">
            <w:pPr>
              <w:spacing w:after="0" w:line="240" w:lineRule="auto"/>
              <w:jc w:val="both"/>
              <w:rPr>
                <w:rFonts w:ascii="Times New Roman" w:hAnsi="Times New Roman"/>
                <w:sz w:val="20"/>
                <w:szCs w:val="20"/>
              </w:rPr>
            </w:pPr>
            <w:proofErr w:type="spellStart"/>
            <w:r w:rsidRPr="001F3277">
              <w:rPr>
                <w:rFonts w:ascii="Times New Roman" w:hAnsi="Times New Roman"/>
                <w:sz w:val="20"/>
                <w:szCs w:val="20"/>
              </w:rPr>
              <w:t>Стент</w:t>
            </w:r>
            <w:proofErr w:type="spellEnd"/>
            <w:r w:rsidRPr="001F3277">
              <w:rPr>
                <w:rFonts w:ascii="Times New Roman" w:hAnsi="Times New Roman"/>
                <w:sz w:val="20"/>
                <w:szCs w:val="20"/>
              </w:rPr>
              <w:t xml:space="preserve"> для периферических артерий </w:t>
            </w:r>
            <w:proofErr w:type="gramStart"/>
            <w:r w:rsidRPr="001F3277">
              <w:rPr>
                <w:rFonts w:ascii="Times New Roman" w:hAnsi="Times New Roman"/>
                <w:sz w:val="20"/>
                <w:szCs w:val="20"/>
              </w:rPr>
              <w:t>выделяющий</w:t>
            </w:r>
            <w:proofErr w:type="gramEnd"/>
            <w:r w:rsidRPr="001F3277">
              <w:rPr>
                <w:rFonts w:ascii="Times New Roman" w:hAnsi="Times New Roman"/>
                <w:sz w:val="20"/>
                <w:szCs w:val="20"/>
              </w:rPr>
              <w:t xml:space="preserve"> лекарственное средство </w:t>
            </w:r>
            <w:proofErr w:type="spellStart"/>
            <w:r w:rsidRPr="001F3277">
              <w:rPr>
                <w:rFonts w:ascii="Times New Roman" w:hAnsi="Times New Roman"/>
                <w:sz w:val="20"/>
                <w:szCs w:val="20"/>
              </w:rPr>
              <w:t>Eluvia</w:t>
            </w:r>
            <w:proofErr w:type="spellEnd"/>
            <w:r w:rsidRPr="001F3277">
              <w:rPr>
                <w:rFonts w:ascii="Times New Roman" w:hAnsi="Times New Roman"/>
                <w:sz w:val="20"/>
                <w:szCs w:val="20"/>
              </w:rPr>
              <w:t xml:space="preserve">, </w:t>
            </w:r>
            <w:proofErr w:type="spellStart"/>
            <w:r w:rsidRPr="001F3277">
              <w:rPr>
                <w:rFonts w:ascii="Times New Roman" w:hAnsi="Times New Roman"/>
                <w:sz w:val="20"/>
                <w:szCs w:val="20"/>
              </w:rPr>
              <w:t>Boston</w:t>
            </w:r>
            <w:proofErr w:type="spellEnd"/>
            <w:r w:rsidRPr="001F3277">
              <w:rPr>
                <w:rFonts w:ascii="Times New Roman" w:hAnsi="Times New Roman"/>
                <w:sz w:val="20"/>
                <w:szCs w:val="20"/>
              </w:rPr>
              <w:t xml:space="preserve"> </w:t>
            </w:r>
            <w:proofErr w:type="spellStart"/>
            <w:r w:rsidRPr="001F3277">
              <w:rPr>
                <w:rFonts w:ascii="Times New Roman" w:hAnsi="Times New Roman"/>
                <w:sz w:val="20"/>
                <w:szCs w:val="20"/>
              </w:rPr>
              <w:t>Scientific</w:t>
            </w:r>
            <w:proofErr w:type="spellEnd"/>
            <w:r w:rsidRPr="001F3277">
              <w:rPr>
                <w:rFonts w:ascii="Times New Roman" w:hAnsi="Times New Roman"/>
                <w:sz w:val="20"/>
                <w:szCs w:val="20"/>
              </w:rPr>
              <w:t xml:space="preserve"> </w:t>
            </w:r>
            <w:proofErr w:type="spellStart"/>
            <w:r w:rsidRPr="001F3277">
              <w:rPr>
                <w:rFonts w:ascii="Times New Roman" w:hAnsi="Times New Roman"/>
                <w:sz w:val="20"/>
                <w:szCs w:val="20"/>
              </w:rPr>
              <w:t>Corporation</w:t>
            </w:r>
            <w:proofErr w:type="spellEnd"/>
          </w:p>
          <w:p w:rsidR="005E7587" w:rsidRPr="00807415" w:rsidRDefault="005E7587" w:rsidP="00807415">
            <w:pPr>
              <w:spacing w:after="0" w:line="240" w:lineRule="auto"/>
              <w:jc w:val="both"/>
              <w:rPr>
                <w:rFonts w:ascii="Times New Roman" w:hAnsi="Times New Roman"/>
                <w:sz w:val="20"/>
                <w:szCs w:val="20"/>
              </w:rPr>
            </w:pPr>
          </w:p>
        </w:tc>
        <w:tc>
          <w:tcPr>
            <w:tcW w:w="682" w:type="pct"/>
            <w:tcBorders>
              <w:top w:val="single" w:sz="6" w:space="0" w:color="auto"/>
              <w:left w:val="single" w:sz="6" w:space="0" w:color="auto"/>
              <w:bottom w:val="single" w:sz="6" w:space="0" w:color="auto"/>
              <w:right w:val="single" w:sz="6" w:space="0" w:color="auto"/>
            </w:tcBorders>
            <w:vAlign w:val="center"/>
          </w:tcPr>
          <w:p w:rsidR="005E7587" w:rsidRDefault="005E7587" w:rsidP="005E7587">
            <w:pPr>
              <w:spacing w:after="0" w:line="240" w:lineRule="auto"/>
              <w:jc w:val="center"/>
              <w:rPr>
                <w:rFonts w:ascii="Times New Roman" w:hAnsi="Times New Roman"/>
                <w:sz w:val="20"/>
                <w:szCs w:val="20"/>
              </w:rPr>
            </w:pPr>
            <w:r w:rsidRPr="005E7587">
              <w:rPr>
                <w:rFonts w:ascii="Times New Roman" w:hAnsi="Times New Roman"/>
                <w:sz w:val="20"/>
                <w:szCs w:val="20"/>
              </w:rPr>
              <w:t>32.50.22.190</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spacing w:after="0" w:line="240" w:lineRule="auto"/>
              <w:jc w:val="both"/>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13"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p>
        </w:tc>
        <w:tc>
          <w:tcPr>
            <w:tcW w:w="554"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autoSpaceDE w:val="0"/>
              <w:autoSpaceDN w:val="0"/>
              <w:spacing w:after="0" w:line="240" w:lineRule="auto"/>
              <w:jc w:val="both"/>
              <w:rPr>
                <w:rFonts w:ascii="Times New Roman" w:hAnsi="Times New Roman"/>
                <w:sz w:val="20"/>
                <w:szCs w:val="20"/>
              </w:rPr>
            </w:pPr>
          </w:p>
        </w:tc>
        <w:tc>
          <w:tcPr>
            <w:tcW w:w="515" w:type="pct"/>
            <w:tcBorders>
              <w:top w:val="single" w:sz="6" w:space="0" w:color="auto"/>
              <w:left w:val="single" w:sz="6" w:space="0" w:color="auto"/>
              <w:bottom w:val="single" w:sz="6" w:space="0" w:color="auto"/>
              <w:right w:val="single" w:sz="6" w:space="0" w:color="auto"/>
            </w:tcBorders>
            <w:vAlign w:val="center"/>
          </w:tcPr>
          <w:p w:rsidR="005E7587" w:rsidRPr="00807415" w:rsidRDefault="005E7587" w:rsidP="00807415">
            <w:pPr>
              <w:spacing w:after="0" w:line="240" w:lineRule="auto"/>
              <w:jc w:val="both"/>
              <w:rPr>
                <w:rFonts w:ascii="Times New Roman" w:hAnsi="Times New Roman"/>
                <w:snapToGrid w:val="0"/>
                <w:sz w:val="20"/>
                <w:szCs w:val="20"/>
                <w:lang w:eastAsia="ru-RU"/>
              </w:rPr>
            </w:pPr>
          </w:p>
        </w:tc>
      </w:tr>
    </w:tbl>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в том числе НДС, исчисленный по ставке, установленной законодательством.</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A28" w:rsidRDefault="00691A28">
      <w:r>
        <w:separator/>
      </w:r>
    </w:p>
  </w:endnote>
  <w:endnote w:type="continuationSeparator" w:id="0">
    <w:p w:rsidR="00691A28" w:rsidRDefault="00691A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A25E4D">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end"/>
    </w:r>
  </w:p>
  <w:p w:rsidR="002B446A" w:rsidRDefault="002B446A">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A25E4D">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separate"/>
    </w:r>
    <w:r w:rsidR="005E7587">
      <w:rPr>
        <w:rStyle w:val="af"/>
        <w:noProof/>
      </w:rPr>
      <w:t>8</w:t>
    </w:r>
    <w:r>
      <w:rPr>
        <w:rStyle w:val="af"/>
      </w:rPr>
      <w:fldChar w:fldCharType="end"/>
    </w:r>
  </w:p>
  <w:p w:rsidR="002B446A" w:rsidRDefault="002B446A">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A28" w:rsidRDefault="00691A28">
      <w:r>
        <w:separator/>
      </w:r>
    </w:p>
  </w:footnote>
  <w:footnote w:type="continuationSeparator" w:id="0">
    <w:p w:rsidR="00691A28" w:rsidRDefault="00691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661F5"/>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E7587"/>
    <w:rsid w:val="005F0509"/>
    <w:rsid w:val="005F16E1"/>
    <w:rsid w:val="005F29C4"/>
    <w:rsid w:val="005F4343"/>
    <w:rsid w:val="0060505F"/>
    <w:rsid w:val="006107D6"/>
    <w:rsid w:val="00611D04"/>
    <w:rsid w:val="00624B20"/>
    <w:rsid w:val="0063046C"/>
    <w:rsid w:val="00642730"/>
    <w:rsid w:val="00650163"/>
    <w:rsid w:val="00657373"/>
    <w:rsid w:val="00660ED5"/>
    <w:rsid w:val="00691A28"/>
    <w:rsid w:val="006940ED"/>
    <w:rsid w:val="006A1F26"/>
    <w:rsid w:val="006B1D41"/>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67FA"/>
    <w:rsid w:val="00A24889"/>
    <w:rsid w:val="00A25E4D"/>
    <w:rsid w:val="00A26473"/>
    <w:rsid w:val="00A41C35"/>
    <w:rsid w:val="00A4499C"/>
    <w:rsid w:val="00A461F5"/>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EFDF64-A5DE-4165-9E07-239A57C6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4954</Words>
  <Characters>28241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12</cp:revision>
  <cp:lastPrinted>2016-07-25T09:40:00Z</cp:lastPrinted>
  <dcterms:created xsi:type="dcterms:W3CDTF">2026-07-01T14:31:00Z</dcterms:created>
  <dcterms:modified xsi:type="dcterms:W3CDTF">2026-07-22T14:53:00Z</dcterms:modified>
</cp:coreProperties>
</file>