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8E4" w:rsidRPr="009A4670" w:rsidRDefault="001F18E4" w:rsidP="007D7731">
      <w:pPr>
        <w:spacing w:after="0" w:line="240" w:lineRule="auto"/>
        <w:jc w:val="center"/>
        <w:rPr>
          <w:rFonts w:ascii="Times New Roman" w:hAnsi="Times New Roman"/>
          <w:b/>
          <w:color w:val="000000"/>
          <w:sz w:val="24"/>
          <w:szCs w:val="24"/>
        </w:rPr>
      </w:pPr>
      <w:r w:rsidRPr="009A4670">
        <w:rPr>
          <w:rFonts w:ascii="Times New Roman" w:hAnsi="Times New Roman"/>
          <w:b/>
          <w:color w:val="000000"/>
          <w:sz w:val="24"/>
          <w:szCs w:val="24"/>
        </w:rPr>
        <w:t>Наименов</w:t>
      </w:r>
      <w:r w:rsidR="0031259F" w:rsidRPr="009A4670">
        <w:rPr>
          <w:rFonts w:ascii="Times New Roman" w:hAnsi="Times New Roman"/>
          <w:b/>
          <w:color w:val="000000"/>
          <w:sz w:val="24"/>
          <w:szCs w:val="24"/>
        </w:rPr>
        <w:t>ание и описание объекта закупки</w:t>
      </w:r>
    </w:p>
    <w:p w:rsidR="00737954" w:rsidRDefault="001F18E4" w:rsidP="00267C55">
      <w:pPr>
        <w:spacing w:after="0" w:line="240" w:lineRule="auto"/>
        <w:jc w:val="center"/>
        <w:rPr>
          <w:rFonts w:ascii="Times New Roman" w:hAnsi="Times New Roman"/>
          <w:color w:val="000000"/>
          <w:sz w:val="24"/>
          <w:szCs w:val="24"/>
        </w:rPr>
      </w:pPr>
      <w:r w:rsidRPr="005651A6">
        <w:rPr>
          <w:rFonts w:ascii="Times New Roman" w:hAnsi="Times New Roman"/>
          <w:color w:val="000000"/>
          <w:sz w:val="24"/>
          <w:szCs w:val="24"/>
        </w:rPr>
        <w:t xml:space="preserve">в соответствии со ст. 33 Федерального закона </w:t>
      </w:r>
      <w:r w:rsidR="00DE5337" w:rsidRPr="005651A6">
        <w:rPr>
          <w:rFonts w:ascii="Times New Roman" w:hAnsi="Times New Roman"/>
          <w:color w:val="000000"/>
          <w:sz w:val="24"/>
          <w:szCs w:val="24"/>
        </w:rPr>
        <w:t>№ 44-ФЗ.</w:t>
      </w:r>
    </w:p>
    <w:p w:rsidR="00A07A6B" w:rsidRPr="009A4670" w:rsidRDefault="00A07A6B" w:rsidP="00267C55">
      <w:pPr>
        <w:spacing w:after="0" w:line="240" w:lineRule="auto"/>
        <w:jc w:val="center"/>
        <w:rPr>
          <w:rFonts w:ascii="Times New Roman" w:hAnsi="Times New Roman"/>
          <w:color w:val="000000"/>
          <w:sz w:val="24"/>
          <w:szCs w:val="24"/>
        </w:rPr>
      </w:pPr>
    </w:p>
    <w:p w:rsidR="0061590C" w:rsidRPr="009A4670" w:rsidRDefault="007133B0" w:rsidP="0061590C">
      <w:pPr>
        <w:jc w:val="center"/>
        <w:rPr>
          <w:rFonts w:ascii="Times New Roman" w:hAnsi="Times New Roman"/>
          <w:b/>
          <w:bCs/>
          <w:sz w:val="24"/>
          <w:szCs w:val="24"/>
        </w:rPr>
      </w:pPr>
      <w:r>
        <w:rPr>
          <w:rStyle w:val="aff6"/>
          <w:rFonts w:ascii="Times New Roman" w:hAnsi="Times New Roman"/>
          <w:sz w:val="24"/>
          <w:szCs w:val="24"/>
        </w:rPr>
        <w:t>Поставка лекарственных препаратов</w:t>
      </w:r>
      <w:r w:rsidR="00AC73BD">
        <w:rPr>
          <w:rStyle w:val="aff6"/>
          <w:rFonts w:ascii="Times New Roman" w:hAnsi="Times New Roman"/>
          <w:sz w:val="24"/>
          <w:szCs w:val="24"/>
        </w:rPr>
        <w:t xml:space="preserve"> </w:t>
      </w:r>
      <w:r w:rsidR="00167225">
        <w:rPr>
          <w:rStyle w:val="aff6"/>
          <w:rFonts w:ascii="Times New Roman" w:hAnsi="Times New Roman"/>
          <w:sz w:val="24"/>
          <w:szCs w:val="24"/>
        </w:rPr>
        <w:t xml:space="preserve"> </w:t>
      </w:r>
    </w:p>
    <w:p w:rsidR="00DA43EC" w:rsidRPr="009A4670" w:rsidRDefault="00DA43EC" w:rsidP="007D7731">
      <w:pPr>
        <w:spacing w:after="0" w:line="240" w:lineRule="auto"/>
        <w:ind w:firstLine="567"/>
        <w:jc w:val="both"/>
        <w:rPr>
          <w:rFonts w:ascii="Times New Roman" w:hAnsi="Times New Roman"/>
          <w:bCs/>
          <w:sz w:val="24"/>
          <w:szCs w:val="24"/>
          <w:lang w:eastAsia="ru-RU"/>
        </w:rPr>
      </w:pPr>
      <w:r w:rsidRPr="009A4670">
        <w:rPr>
          <w:rFonts w:ascii="Times New Roman" w:hAnsi="Times New Roman"/>
          <w:sz w:val="24"/>
          <w:szCs w:val="24"/>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9A4670" w:rsidRDefault="00DA43EC" w:rsidP="007D7731">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произведен при соблюдении требований нормативных документов (фармакопейные статьи, стандарты, технические условия, сертификаты качества, утвержденные в установленном порядке для данного вида товара, и т.п.) в условиях их серийного производства. </w:t>
      </w:r>
    </w:p>
    <w:p w:rsidR="00DA43EC" w:rsidRPr="009A4670" w:rsidRDefault="00DA43EC" w:rsidP="00DA43EC">
      <w:pPr>
        <w:spacing w:after="0" w:line="240" w:lineRule="auto"/>
        <w:ind w:firstLine="567"/>
        <w:jc w:val="both"/>
        <w:rPr>
          <w:rFonts w:ascii="Times New Roman" w:hAnsi="Times New Roman"/>
          <w:bCs/>
          <w:sz w:val="24"/>
          <w:szCs w:val="24"/>
        </w:rPr>
      </w:pPr>
      <w:r w:rsidRPr="009A4670">
        <w:rPr>
          <w:rFonts w:ascii="Times New Roman" w:hAnsi="Times New Roman"/>
          <w:bCs/>
          <w:sz w:val="24"/>
          <w:szCs w:val="24"/>
        </w:rPr>
        <w:t xml:space="preserve">В соответствии с п.2 ч.1 ст.33 </w:t>
      </w:r>
      <w:r w:rsidRPr="009A4670">
        <w:rPr>
          <w:rFonts w:ascii="Times New Roman" w:hAnsi="Times New Roman"/>
          <w:sz w:val="24"/>
          <w:szCs w:val="24"/>
        </w:rPr>
        <w:t>Федерального закона № 44-ФЗ</w:t>
      </w:r>
      <w:r w:rsidRPr="009A4670">
        <w:rPr>
          <w:rFonts w:ascii="Times New Roman" w:hAnsi="Times New Roman"/>
          <w:bCs/>
          <w:sz w:val="24"/>
          <w:szCs w:val="24"/>
        </w:rPr>
        <w:t xml:space="preserve"> Заказчиком устанавливаются требования о соответствии </w:t>
      </w:r>
      <w:r w:rsidRPr="009A4670">
        <w:rPr>
          <w:rFonts w:ascii="Times New Roman" w:hAnsi="Times New Roman"/>
          <w:sz w:val="24"/>
          <w:szCs w:val="24"/>
          <w:lang w:eastAsia="ru-RU"/>
        </w:rPr>
        <w:t xml:space="preserve">поставляемого </w:t>
      </w:r>
      <w:r w:rsidRPr="009A4670">
        <w:rPr>
          <w:rFonts w:ascii="Times New Roman" w:hAnsi="Times New Roman"/>
          <w:bCs/>
          <w:sz w:val="24"/>
          <w:szCs w:val="24"/>
        </w:rPr>
        <w:t>товара, действующим ГОСТам:</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 xml:space="preserve">-ГОСТ Р 52249-2009. Национальный стандарт Российской Федерации. «Правила производства и контроля качества лекарственных средств» (утвержден и введен в действие Приказом </w:t>
      </w:r>
      <w:proofErr w:type="spellStart"/>
      <w:r w:rsidRPr="009A4670">
        <w:rPr>
          <w:rFonts w:ascii="Times New Roman" w:hAnsi="Times New Roman"/>
          <w:sz w:val="24"/>
          <w:szCs w:val="24"/>
        </w:rPr>
        <w:t>Ростехрегулирования</w:t>
      </w:r>
      <w:proofErr w:type="spellEnd"/>
      <w:r w:rsidRPr="009A4670">
        <w:rPr>
          <w:rFonts w:ascii="Times New Roman" w:hAnsi="Times New Roman"/>
          <w:sz w:val="24"/>
          <w:szCs w:val="24"/>
        </w:rPr>
        <w:t xml:space="preserve"> от 20.05.2009</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159-ст);</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-ГОСТ 17768-90. Государственный стандарт Союза ССР. «Средства лекарственные. Упаковка, маркировка, транспортирование и хранение» (утвержден и введен в действие Постановлением Госстандарта СССР от 29.11.1990</w:t>
      </w:r>
      <w:r w:rsidR="00121767" w:rsidRPr="009A4670">
        <w:rPr>
          <w:rFonts w:ascii="Times New Roman" w:hAnsi="Times New Roman"/>
          <w:sz w:val="24"/>
          <w:szCs w:val="24"/>
        </w:rPr>
        <w:t xml:space="preserve"> г.</w:t>
      </w:r>
      <w:bookmarkStart w:id="0" w:name="_GoBack"/>
      <w:bookmarkEnd w:id="0"/>
      <w:r w:rsidR="00121767" w:rsidRPr="009A4670">
        <w:rPr>
          <w:rFonts w:ascii="Times New Roman" w:hAnsi="Times New Roman"/>
          <w:sz w:val="24"/>
          <w:szCs w:val="24"/>
        </w:rPr>
        <w:t>№</w:t>
      </w:r>
      <w:r w:rsidRPr="009A4670">
        <w:rPr>
          <w:rFonts w:ascii="Times New Roman" w:hAnsi="Times New Roman"/>
          <w:sz w:val="24"/>
          <w:szCs w:val="24"/>
        </w:rPr>
        <w:t xml:space="preserve"> 2974).</w:t>
      </w:r>
    </w:p>
    <w:p w:rsidR="00DA43EC" w:rsidRPr="009A4670" w:rsidRDefault="00DA43EC" w:rsidP="00DA43EC">
      <w:pPr>
        <w:tabs>
          <w:tab w:val="left" w:pos="567"/>
        </w:tabs>
        <w:spacing w:after="0" w:line="240" w:lineRule="auto"/>
        <w:ind w:firstLine="567"/>
        <w:jc w:val="both"/>
        <w:rPr>
          <w:rFonts w:ascii="Times New Roman" w:hAnsi="Times New Roman"/>
          <w:sz w:val="24"/>
          <w:szCs w:val="24"/>
        </w:rPr>
      </w:pPr>
      <w:r w:rsidRPr="009A4670">
        <w:rPr>
          <w:rFonts w:ascii="Times New Roman" w:hAnsi="Times New Roman"/>
          <w:sz w:val="24"/>
          <w:szCs w:val="24"/>
        </w:rPr>
        <w:t>Поставка товара должна осуществляться в целых упаковках в соответствии с требованиями Федерального закона от 12.04.2014</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№61-ФЗ «Об обращении лекарственных средств».</w:t>
      </w:r>
    </w:p>
    <w:p w:rsidR="00DA43EC" w:rsidRPr="006774AA" w:rsidRDefault="00DA43EC" w:rsidP="00DA43EC">
      <w:pPr>
        <w:autoSpaceDE w:val="0"/>
        <w:autoSpaceDN w:val="0"/>
        <w:adjustRightInd w:val="0"/>
        <w:spacing w:after="0" w:line="240" w:lineRule="auto"/>
        <w:ind w:firstLine="567"/>
        <w:jc w:val="both"/>
        <w:rPr>
          <w:rFonts w:ascii="Times New Roman" w:hAnsi="Times New Roman"/>
        </w:rPr>
      </w:pPr>
      <w:r w:rsidRPr="009A4670">
        <w:rPr>
          <w:rFonts w:ascii="Times New Roman" w:hAnsi="Times New Roman"/>
          <w:sz w:val="24"/>
          <w:szCs w:val="24"/>
        </w:rPr>
        <w:t>В заявк</w:t>
      </w:r>
      <w:r w:rsidR="00D925AC" w:rsidRPr="009A4670">
        <w:rPr>
          <w:rFonts w:ascii="Times New Roman" w:hAnsi="Times New Roman"/>
          <w:sz w:val="24"/>
          <w:szCs w:val="24"/>
        </w:rPr>
        <w:t>е</w:t>
      </w:r>
      <w:r w:rsidRPr="009A4670">
        <w:rPr>
          <w:rFonts w:ascii="Times New Roman" w:hAnsi="Times New Roman"/>
          <w:sz w:val="24"/>
          <w:szCs w:val="24"/>
        </w:rPr>
        <w:t xml:space="preserve"> должны быть указаны:</w:t>
      </w:r>
      <w:r w:rsidR="00CD2D37">
        <w:rPr>
          <w:rFonts w:ascii="Times New Roman" w:hAnsi="Times New Roman"/>
          <w:sz w:val="24"/>
          <w:szCs w:val="24"/>
        </w:rPr>
        <w:t xml:space="preserve"> </w:t>
      </w:r>
      <w:r w:rsidR="0061590C" w:rsidRPr="009A4670">
        <w:rPr>
          <w:rFonts w:ascii="Times New Roman" w:hAnsi="Times New Roman"/>
          <w:sz w:val="24"/>
          <w:szCs w:val="24"/>
        </w:rPr>
        <w:t>международное непатентованное наименование</w:t>
      </w:r>
      <w:r w:rsidR="0061590C" w:rsidRPr="009A4670">
        <w:rPr>
          <w:rFonts w:ascii="Times New Roman" w:hAnsi="Times New Roman"/>
          <w:b/>
          <w:sz w:val="24"/>
          <w:szCs w:val="24"/>
        </w:rPr>
        <w:t>,</w:t>
      </w:r>
      <w:r w:rsidRPr="009A4670">
        <w:rPr>
          <w:rFonts w:ascii="Times New Roman" w:hAnsi="Times New Roman"/>
          <w:sz w:val="24"/>
          <w:szCs w:val="24"/>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w:t>
      </w:r>
      <w:r w:rsidRPr="006774AA">
        <w:rPr>
          <w:rFonts w:ascii="Times New Roman" w:hAnsi="Times New Roman"/>
        </w:rPr>
        <w:t>точностью до одной целой упаковки.</w:t>
      </w:r>
    </w:p>
    <w:p w:rsidR="00DA43EC" w:rsidRPr="009A4670" w:rsidRDefault="00DA43EC" w:rsidP="000019BC">
      <w:pPr>
        <w:spacing w:after="0" w:line="240" w:lineRule="auto"/>
        <w:jc w:val="both"/>
        <w:rPr>
          <w:rFonts w:ascii="Times New Roman" w:hAnsi="Times New Roman"/>
          <w:sz w:val="24"/>
          <w:szCs w:val="24"/>
        </w:rPr>
      </w:pPr>
      <w:r w:rsidRPr="009A4670">
        <w:rPr>
          <w:rFonts w:ascii="Times New Roman" w:hAnsi="Times New Roman"/>
          <w:sz w:val="24"/>
          <w:szCs w:val="24"/>
        </w:rPr>
        <w:t>Остаточный срок годности не менее 12 месяцев на дату поставки товара.</w:t>
      </w:r>
    </w:p>
    <w:p w:rsidR="005731C8" w:rsidRDefault="005731C8"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42"/>
        <w:gridCol w:w="2552"/>
        <w:gridCol w:w="1843"/>
        <w:gridCol w:w="850"/>
        <w:gridCol w:w="2549"/>
        <w:gridCol w:w="1565"/>
        <w:gridCol w:w="1382"/>
      </w:tblGrid>
      <w:tr w:rsidR="00E17212" w:rsidRPr="00E17212" w:rsidTr="001F46B2">
        <w:trPr>
          <w:trHeight w:val="510"/>
        </w:trPr>
        <w:tc>
          <w:tcPr>
            <w:tcW w:w="226"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 п/п</w:t>
            </w:r>
          </w:p>
        </w:tc>
        <w:tc>
          <w:tcPr>
            <w:tcW w:w="1184"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МНН</w:t>
            </w:r>
          </w:p>
        </w:tc>
        <w:tc>
          <w:tcPr>
            <w:tcW w:w="853"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Лек. форма/ Дозировка</w:t>
            </w:r>
          </w:p>
        </w:tc>
        <w:tc>
          <w:tcPr>
            <w:tcW w:w="616"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ОКПД2</w:t>
            </w:r>
          </w:p>
        </w:tc>
        <w:tc>
          <w:tcPr>
            <w:tcW w:w="284"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Ед. измерения</w:t>
            </w:r>
          </w:p>
        </w:tc>
        <w:tc>
          <w:tcPr>
            <w:tcW w:w="852"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Эквивалентность - лекарственная форма</w:t>
            </w:r>
          </w:p>
        </w:tc>
        <w:tc>
          <w:tcPr>
            <w:tcW w:w="523"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Эквивалентность - дозировка</w:t>
            </w:r>
          </w:p>
        </w:tc>
        <w:tc>
          <w:tcPr>
            <w:tcW w:w="462" w:type="pct"/>
            <w:vAlign w:val="center"/>
          </w:tcPr>
          <w:p w:rsidR="00E17212" w:rsidRPr="00E17212" w:rsidRDefault="00E17212" w:rsidP="00E17212">
            <w:pPr>
              <w:spacing w:after="0" w:line="240" w:lineRule="auto"/>
              <w:jc w:val="center"/>
              <w:rPr>
                <w:rFonts w:ascii="Times New Roman" w:hAnsi="Times New Roman"/>
                <w:sz w:val="24"/>
                <w:szCs w:val="24"/>
              </w:rPr>
            </w:pPr>
            <w:r w:rsidRPr="00E17212">
              <w:rPr>
                <w:rFonts w:ascii="Times New Roman" w:eastAsia="Times New Roman" w:hAnsi="Times New Roman"/>
                <w:b/>
                <w:bCs/>
                <w:color w:val="000000"/>
                <w:sz w:val="24"/>
                <w:szCs w:val="24"/>
                <w:lang w:eastAsia="ru-RU"/>
              </w:rPr>
              <w:t xml:space="preserve">Количество, </w:t>
            </w:r>
            <w:proofErr w:type="spellStart"/>
            <w:r w:rsidRPr="00E17212">
              <w:rPr>
                <w:rFonts w:ascii="Times New Roman" w:eastAsia="Times New Roman" w:hAnsi="Times New Roman"/>
                <w:b/>
                <w:bCs/>
                <w:color w:val="000000"/>
                <w:sz w:val="24"/>
                <w:szCs w:val="24"/>
                <w:lang w:eastAsia="ru-RU"/>
              </w:rPr>
              <w:t>ед.изм</w:t>
            </w:r>
            <w:proofErr w:type="spellEnd"/>
            <w:r w:rsidRPr="00E17212">
              <w:rPr>
                <w:rFonts w:ascii="Times New Roman" w:eastAsia="Times New Roman" w:hAnsi="Times New Roman"/>
                <w:b/>
                <w:bCs/>
                <w:color w:val="000000"/>
                <w:sz w:val="24"/>
                <w:szCs w:val="24"/>
                <w:lang w:eastAsia="ru-RU"/>
              </w:rPr>
              <w:t>.</w:t>
            </w:r>
          </w:p>
        </w:tc>
      </w:tr>
      <w:tr w:rsidR="001F46B2" w:rsidRPr="00E17212" w:rsidTr="001F46B2">
        <w:trPr>
          <w:trHeight w:val="510"/>
        </w:trPr>
        <w:tc>
          <w:tcPr>
            <w:tcW w:w="226" w:type="pct"/>
            <w:shd w:val="clear" w:color="000000" w:fill="FFFFFF"/>
            <w:vAlign w:val="center"/>
            <w:hideMark/>
          </w:tcPr>
          <w:p w:rsidR="001F46B2" w:rsidRPr="00E17212" w:rsidRDefault="001F46B2" w:rsidP="001F46B2">
            <w:pPr>
              <w:spacing w:after="0" w:line="240" w:lineRule="auto"/>
              <w:jc w:val="center"/>
              <w:rPr>
                <w:rFonts w:ascii="Times New Roman" w:eastAsia="Times New Roman" w:hAnsi="Times New Roman"/>
                <w:color w:val="000000"/>
                <w:sz w:val="24"/>
                <w:szCs w:val="24"/>
                <w:lang w:eastAsia="ru-RU"/>
              </w:rPr>
            </w:pPr>
            <w:r w:rsidRPr="00E17212">
              <w:rPr>
                <w:rFonts w:ascii="Times New Roman" w:eastAsia="Times New Roman" w:hAnsi="Times New Roman"/>
                <w:color w:val="000000"/>
                <w:sz w:val="24"/>
                <w:szCs w:val="24"/>
                <w:lang w:eastAsia="ru-RU"/>
              </w:rPr>
              <w:t>1</w:t>
            </w:r>
          </w:p>
        </w:tc>
        <w:tc>
          <w:tcPr>
            <w:tcW w:w="1184" w:type="pct"/>
            <w:shd w:val="clear" w:color="auto" w:fill="auto"/>
            <w:hideMark/>
          </w:tcPr>
          <w:p w:rsidR="001F46B2" w:rsidRPr="001F46B2" w:rsidRDefault="0086710C" w:rsidP="001F46B2">
            <w:pPr>
              <w:rPr>
                <w:rFonts w:ascii="Times New Roman" w:eastAsia="Times New Roman" w:hAnsi="Times New Roman"/>
                <w:color w:val="000000"/>
                <w:sz w:val="24"/>
                <w:szCs w:val="24"/>
                <w:lang w:eastAsia="ru-RU"/>
              </w:rPr>
            </w:pPr>
            <w:proofErr w:type="spellStart"/>
            <w:r w:rsidRPr="0086710C">
              <w:rPr>
                <w:rFonts w:ascii="Times New Roman" w:eastAsia="Times New Roman" w:hAnsi="Times New Roman"/>
                <w:color w:val="000000"/>
                <w:sz w:val="24"/>
                <w:szCs w:val="24"/>
                <w:lang w:eastAsia="ru-RU"/>
              </w:rPr>
              <w:t>Расторопши</w:t>
            </w:r>
            <w:proofErr w:type="spellEnd"/>
            <w:r w:rsidRPr="0086710C">
              <w:rPr>
                <w:rFonts w:ascii="Times New Roman" w:eastAsia="Times New Roman" w:hAnsi="Times New Roman"/>
                <w:color w:val="000000"/>
                <w:sz w:val="24"/>
                <w:szCs w:val="24"/>
                <w:lang w:eastAsia="ru-RU"/>
              </w:rPr>
              <w:t xml:space="preserve"> пятнистой плодов экстракт</w:t>
            </w:r>
          </w:p>
        </w:tc>
        <w:tc>
          <w:tcPr>
            <w:tcW w:w="853" w:type="pct"/>
            <w:shd w:val="clear" w:color="auto" w:fill="auto"/>
            <w:hideMark/>
          </w:tcPr>
          <w:p w:rsidR="0086710C" w:rsidRPr="0086710C" w:rsidRDefault="0086710C" w:rsidP="0086710C">
            <w:pPr>
              <w:jc w:val="center"/>
              <w:rPr>
                <w:rFonts w:ascii="Times New Roman" w:eastAsia="Times New Roman" w:hAnsi="Times New Roman"/>
                <w:color w:val="000000"/>
                <w:sz w:val="24"/>
                <w:szCs w:val="24"/>
                <w:lang w:eastAsia="ru-RU"/>
              </w:rPr>
            </w:pPr>
            <w:r w:rsidRPr="0086710C">
              <w:rPr>
                <w:rFonts w:ascii="Times New Roman" w:eastAsia="Times New Roman" w:hAnsi="Times New Roman"/>
                <w:color w:val="000000"/>
                <w:sz w:val="24"/>
                <w:szCs w:val="24"/>
                <w:lang w:eastAsia="ru-RU"/>
              </w:rPr>
              <w:t>Таблетки, покрытые оболочкой</w:t>
            </w:r>
          </w:p>
          <w:p w:rsidR="0086710C" w:rsidRPr="0086710C" w:rsidRDefault="0086710C" w:rsidP="0086710C">
            <w:pPr>
              <w:jc w:val="center"/>
              <w:rPr>
                <w:rFonts w:ascii="Times New Roman" w:eastAsia="Times New Roman" w:hAnsi="Times New Roman"/>
                <w:color w:val="000000"/>
                <w:sz w:val="24"/>
                <w:szCs w:val="24"/>
                <w:lang w:eastAsia="ru-RU"/>
              </w:rPr>
            </w:pPr>
            <w:r w:rsidRPr="0086710C">
              <w:rPr>
                <w:rFonts w:ascii="Times New Roman" w:eastAsia="Times New Roman" w:hAnsi="Times New Roman"/>
                <w:color w:val="000000"/>
                <w:sz w:val="24"/>
                <w:szCs w:val="24"/>
                <w:lang w:eastAsia="ru-RU"/>
              </w:rPr>
              <w:lastRenderedPageBreak/>
              <w:t xml:space="preserve">ГРЛС: Драже, </w:t>
            </w:r>
            <w:proofErr w:type="gramStart"/>
            <w:r w:rsidRPr="0086710C">
              <w:rPr>
                <w:rFonts w:ascii="Times New Roman" w:eastAsia="Times New Roman" w:hAnsi="Times New Roman"/>
                <w:color w:val="000000"/>
                <w:sz w:val="24"/>
                <w:szCs w:val="24"/>
                <w:lang w:eastAsia="ru-RU"/>
              </w:rPr>
              <w:t>Таблетки</w:t>
            </w:r>
            <w:proofErr w:type="gramEnd"/>
            <w:r w:rsidRPr="0086710C">
              <w:rPr>
                <w:rFonts w:ascii="Times New Roman" w:eastAsia="Times New Roman" w:hAnsi="Times New Roman"/>
                <w:color w:val="000000"/>
                <w:sz w:val="24"/>
                <w:szCs w:val="24"/>
                <w:lang w:eastAsia="ru-RU"/>
              </w:rPr>
              <w:t xml:space="preserve"> покрытые оболочкой</w:t>
            </w:r>
          </w:p>
          <w:p w:rsidR="001F46B2" w:rsidRPr="001F46B2" w:rsidRDefault="0086710C" w:rsidP="0086710C">
            <w:pPr>
              <w:jc w:val="center"/>
              <w:rPr>
                <w:rFonts w:ascii="Times New Roman" w:eastAsia="Times New Roman" w:hAnsi="Times New Roman"/>
                <w:color w:val="000000"/>
                <w:sz w:val="24"/>
                <w:szCs w:val="24"/>
                <w:lang w:eastAsia="ru-RU"/>
              </w:rPr>
            </w:pPr>
            <w:r w:rsidRPr="0086710C">
              <w:rPr>
                <w:rFonts w:ascii="Times New Roman" w:eastAsia="Times New Roman" w:hAnsi="Times New Roman"/>
                <w:color w:val="000000"/>
                <w:sz w:val="24"/>
                <w:szCs w:val="24"/>
                <w:lang w:eastAsia="ru-RU"/>
              </w:rPr>
              <w:t>35 мг</w:t>
            </w:r>
          </w:p>
        </w:tc>
        <w:tc>
          <w:tcPr>
            <w:tcW w:w="616" w:type="pct"/>
            <w:shd w:val="clear" w:color="auto" w:fill="auto"/>
            <w:vAlign w:val="center"/>
            <w:hideMark/>
          </w:tcPr>
          <w:p w:rsidR="001F46B2" w:rsidRPr="001A7C42" w:rsidRDefault="0086710C" w:rsidP="001F46B2">
            <w:pPr>
              <w:jc w:val="center"/>
              <w:rPr>
                <w:rFonts w:ascii="Times New Roman" w:eastAsia="Times New Roman" w:hAnsi="Times New Roman"/>
                <w:color w:val="000000"/>
                <w:sz w:val="24"/>
                <w:szCs w:val="24"/>
                <w:lang w:eastAsia="ru-RU"/>
              </w:rPr>
            </w:pPr>
            <w:r w:rsidRPr="0086710C">
              <w:rPr>
                <w:rFonts w:ascii="Times New Roman" w:eastAsia="Times New Roman" w:hAnsi="Times New Roman"/>
                <w:color w:val="000000"/>
                <w:sz w:val="24"/>
                <w:szCs w:val="24"/>
                <w:lang w:eastAsia="ru-RU"/>
              </w:rPr>
              <w:lastRenderedPageBreak/>
              <w:t>21.20.10.114</w:t>
            </w:r>
          </w:p>
        </w:tc>
        <w:tc>
          <w:tcPr>
            <w:tcW w:w="284" w:type="pct"/>
            <w:shd w:val="clear" w:color="auto" w:fill="auto"/>
            <w:vAlign w:val="center"/>
            <w:hideMark/>
          </w:tcPr>
          <w:p w:rsidR="001F46B2" w:rsidRPr="001A7C42" w:rsidRDefault="0086710C" w:rsidP="001F46B2">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852" w:type="pct"/>
            <w:shd w:val="clear" w:color="auto" w:fill="auto"/>
            <w:vAlign w:val="center"/>
            <w:hideMark/>
          </w:tcPr>
          <w:p w:rsidR="001F46B2" w:rsidRPr="001A7C42" w:rsidRDefault="001F46B2" w:rsidP="001F46B2">
            <w:pPr>
              <w:jc w:val="center"/>
              <w:rPr>
                <w:rFonts w:ascii="Times New Roman" w:eastAsia="Times New Roman" w:hAnsi="Times New Roman"/>
                <w:color w:val="000000"/>
                <w:sz w:val="24"/>
                <w:szCs w:val="24"/>
                <w:lang w:eastAsia="ru-RU"/>
              </w:rPr>
            </w:pPr>
            <w:r w:rsidRPr="007222D8">
              <w:rPr>
                <w:rFonts w:ascii="Times New Roman" w:eastAsia="Times New Roman" w:hAnsi="Times New Roman"/>
                <w:color w:val="000000"/>
                <w:sz w:val="24"/>
                <w:szCs w:val="24"/>
                <w:lang w:eastAsia="ru-RU"/>
              </w:rPr>
              <w:t>Отсутствует</w:t>
            </w:r>
          </w:p>
        </w:tc>
        <w:tc>
          <w:tcPr>
            <w:tcW w:w="523" w:type="pct"/>
            <w:shd w:val="clear" w:color="auto" w:fill="auto"/>
            <w:vAlign w:val="center"/>
            <w:hideMark/>
          </w:tcPr>
          <w:p w:rsidR="001F46B2" w:rsidRPr="001F46B2" w:rsidRDefault="001F46B2" w:rsidP="001F46B2">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rPr>
              <w:t>Отсутствует</w:t>
            </w:r>
          </w:p>
        </w:tc>
        <w:tc>
          <w:tcPr>
            <w:tcW w:w="462" w:type="pct"/>
            <w:vAlign w:val="center"/>
          </w:tcPr>
          <w:p w:rsidR="001F46B2" w:rsidRPr="007222D8" w:rsidRDefault="0086710C" w:rsidP="001F46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1600</w:t>
            </w:r>
          </w:p>
        </w:tc>
      </w:tr>
    </w:tbl>
    <w:p w:rsidR="000019BC" w:rsidRDefault="000019BC" w:rsidP="00234B3C">
      <w:pPr>
        <w:spacing w:after="0" w:line="240" w:lineRule="auto"/>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5D6844" w:rsidRDefault="005D6844" w:rsidP="007E29C8">
      <w:pPr>
        <w:tabs>
          <w:tab w:val="left" w:pos="1764"/>
        </w:tabs>
        <w:spacing w:after="0" w:line="240" w:lineRule="auto"/>
        <w:ind w:right="-142"/>
        <w:jc w:val="both"/>
        <w:rPr>
          <w:rFonts w:ascii="Times New Roman" w:hAnsi="Times New Roman"/>
          <w:sz w:val="24"/>
          <w:szCs w:val="24"/>
        </w:rPr>
      </w:pPr>
    </w:p>
    <w:p w:rsidR="007E29C8" w:rsidRDefault="007E29C8" w:rsidP="007E29C8">
      <w:pPr>
        <w:tabs>
          <w:tab w:val="left" w:pos="1764"/>
        </w:tabs>
        <w:spacing w:after="0" w:line="240" w:lineRule="auto"/>
        <w:ind w:right="-142"/>
        <w:jc w:val="both"/>
        <w:rPr>
          <w:rFonts w:ascii="Times New Roman" w:hAnsi="Times New Roman"/>
          <w:sz w:val="24"/>
          <w:szCs w:val="24"/>
        </w:rPr>
      </w:pPr>
    </w:p>
    <w:sectPr w:rsidR="007E29C8" w:rsidSect="00C94F2F">
      <w:footerReference w:type="default" r:id="rId8"/>
      <w:pgSz w:w="16800" w:h="11900" w:orient="landscape"/>
      <w:pgMar w:top="568" w:right="924" w:bottom="426" w:left="1134" w:header="510" w:footer="4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160" w:rsidRDefault="00950160">
      <w:pPr>
        <w:spacing w:after="0" w:line="240" w:lineRule="auto"/>
      </w:pPr>
      <w:r>
        <w:separator/>
      </w:r>
    </w:p>
  </w:endnote>
  <w:endnote w:type="continuationSeparator" w:id="0">
    <w:p w:rsidR="00950160" w:rsidRDefault="00950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5CE" w:rsidRDefault="000465CE">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160" w:rsidRDefault="00950160">
      <w:pPr>
        <w:spacing w:after="0" w:line="240" w:lineRule="auto"/>
      </w:pPr>
      <w:r>
        <w:separator/>
      </w:r>
    </w:p>
  </w:footnote>
  <w:footnote w:type="continuationSeparator" w:id="0">
    <w:p w:rsidR="00950160" w:rsidRDefault="009501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15:restartNumberingAfterBreak="0">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214D"/>
    <w:rsid w:val="00012319"/>
    <w:rsid w:val="00013D6F"/>
    <w:rsid w:val="00013ECD"/>
    <w:rsid w:val="00014DCF"/>
    <w:rsid w:val="00014E91"/>
    <w:rsid w:val="000169B0"/>
    <w:rsid w:val="00021C14"/>
    <w:rsid w:val="00022BE1"/>
    <w:rsid w:val="00023B9D"/>
    <w:rsid w:val="0002442E"/>
    <w:rsid w:val="00026AE4"/>
    <w:rsid w:val="00027784"/>
    <w:rsid w:val="00027F08"/>
    <w:rsid w:val="000302D5"/>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656A"/>
    <w:rsid w:val="00086694"/>
    <w:rsid w:val="00090486"/>
    <w:rsid w:val="00091087"/>
    <w:rsid w:val="0009397D"/>
    <w:rsid w:val="0009405A"/>
    <w:rsid w:val="00094B21"/>
    <w:rsid w:val="0009500B"/>
    <w:rsid w:val="0009639A"/>
    <w:rsid w:val="0009740E"/>
    <w:rsid w:val="000A00E7"/>
    <w:rsid w:val="000A06DB"/>
    <w:rsid w:val="000A0E72"/>
    <w:rsid w:val="000A0F00"/>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4788"/>
    <w:rsid w:val="000C67B8"/>
    <w:rsid w:val="000C757F"/>
    <w:rsid w:val="000C7613"/>
    <w:rsid w:val="000C7850"/>
    <w:rsid w:val="000C7AFC"/>
    <w:rsid w:val="000D1056"/>
    <w:rsid w:val="000D323E"/>
    <w:rsid w:val="000D4931"/>
    <w:rsid w:val="000D6136"/>
    <w:rsid w:val="000D61D1"/>
    <w:rsid w:val="000E01C2"/>
    <w:rsid w:val="000E11CE"/>
    <w:rsid w:val="000E1EC5"/>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99F"/>
    <w:rsid w:val="00116A77"/>
    <w:rsid w:val="00116CD5"/>
    <w:rsid w:val="00120324"/>
    <w:rsid w:val="00120359"/>
    <w:rsid w:val="001209D0"/>
    <w:rsid w:val="00121767"/>
    <w:rsid w:val="00121819"/>
    <w:rsid w:val="001228BF"/>
    <w:rsid w:val="0012400D"/>
    <w:rsid w:val="00124D69"/>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066F"/>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67225"/>
    <w:rsid w:val="001703A4"/>
    <w:rsid w:val="00170922"/>
    <w:rsid w:val="00170E2E"/>
    <w:rsid w:val="001712CE"/>
    <w:rsid w:val="0017181D"/>
    <w:rsid w:val="0017563C"/>
    <w:rsid w:val="00177AD8"/>
    <w:rsid w:val="001802E6"/>
    <w:rsid w:val="0018186E"/>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B90"/>
    <w:rsid w:val="001A5EA5"/>
    <w:rsid w:val="001A6F36"/>
    <w:rsid w:val="001A7C42"/>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46B2"/>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1C6E"/>
    <w:rsid w:val="00223DA9"/>
    <w:rsid w:val="00227675"/>
    <w:rsid w:val="00227E2B"/>
    <w:rsid w:val="00230117"/>
    <w:rsid w:val="002301E2"/>
    <w:rsid w:val="0023273D"/>
    <w:rsid w:val="00232B5E"/>
    <w:rsid w:val="00232FF5"/>
    <w:rsid w:val="00234B3C"/>
    <w:rsid w:val="002355CF"/>
    <w:rsid w:val="00236470"/>
    <w:rsid w:val="0023656F"/>
    <w:rsid w:val="002401FA"/>
    <w:rsid w:val="00241AC7"/>
    <w:rsid w:val="002425B8"/>
    <w:rsid w:val="00244874"/>
    <w:rsid w:val="0024522B"/>
    <w:rsid w:val="00246F5B"/>
    <w:rsid w:val="0024781A"/>
    <w:rsid w:val="00250A02"/>
    <w:rsid w:val="00251342"/>
    <w:rsid w:val="00251524"/>
    <w:rsid w:val="00251B38"/>
    <w:rsid w:val="0025537F"/>
    <w:rsid w:val="0025560D"/>
    <w:rsid w:val="00255CF8"/>
    <w:rsid w:val="00255F1B"/>
    <w:rsid w:val="00260068"/>
    <w:rsid w:val="00262285"/>
    <w:rsid w:val="002622C4"/>
    <w:rsid w:val="00262F5D"/>
    <w:rsid w:val="002638FD"/>
    <w:rsid w:val="00264A63"/>
    <w:rsid w:val="00265EC0"/>
    <w:rsid w:val="002665B3"/>
    <w:rsid w:val="00266B48"/>
    <w:rsid w:val="00267BDF"/>
    <w:rsid w:val="00267C55"/>
    <w:rsid w:val="0027017D"/>
    <w:rsid w:val="002716F5"/>
    <w:rsid w:val="00273371"/>
    <w:rsid w:val="00273F5A"/>
    <w:rsid w:val="00275A9D"/>
    <w:rsid w:val="002806A8"/>
    <w:rsid w:val="002809E5"/>
    <w:rsid w:val="0028337A"/>
    <w:rsid w:val="00283A8D"/>
    <w:rsid w:val="00284AD9"/>
    <w:rsid w:val="00285B3C"/>
    <w:rsid w:val="00286203"/>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23A7"/>
    <w:rsid w:val="002C53B3"/>
    <w:rsid w:val="002D31EE"/>
    <w:rsid w:val="002D344C"/>
    <w:rsid w:val="002D3724"/>
    <w:rsid w:val="002D3DF1"/>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5DF"/>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6BB"/>
    <w:rsid w:val="00312B27"/>
    <w:rsid w:val="003151EF"/>
    <w:rsid w:val="00315B4C"/>
    <w:rsid w:val="00315CB9"/>
    <w:rsid w:val="00315F18"/>
    <w:rsid w:val="00316FD3"/>
    <w:rsid w:val="00317069"/>
    <w:rsid w:val="0031795A"/>
    <w:rsid w:val="003207BF"/>
    <w:rsid w:val="00320F7E"/>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7ACE"/>
    <w:rsid w:val="00357C94"/>
    <w:rsid w:val="003603FC"/>
    <w:rsid w:val="00360EE3"/>
    <w:rsid w:val="00362353"/>
    <w:rsid w:val="00362364"/>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008"/>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6F50"/>
    <w:rsid w:val="003C7BDF"/>
    <w:rsid w:val="003C7CF2"/>
    <w:rsid w:val="003D09C3"/>
    <w:rsid w:val="003D0AC7"/>
    <w:rsid w:val="003D14F2"/>
    <w:rsid w:val="003D1841"/>
    <w:rsid w:val="003D24B9"/>
    <w:rsid w:val="003D3702"/>
    <w:rsid w:val="003D4DD3"/>
    <w:rsid w:val="003D55B6"/>
    <w:rsid w:val="003D56A9"/>
    <w:rsid w:val="003D5B1D"/>
    <w:rsid w:val="003D687A"/>
    <w:rsid w:val="003D751A"/>
    <w:rsid w:val="003E0743"/>
    <w:rsid w:val="003E24DC"/>
    <w:rsid w:val="003E2C83"/>
    <w:rsid w:val="003E3263"/>
    <w:rsid w:val="003E52F8"/>
    <w:rsid w:val="003F0107"/>
    <w:rsid w:val="003F059D"/>
    <w:rsid w:val="003F14AB"/>
    <w:rsid w:val="003F2577"/>
    <w:rsid w:val="003F31D2"/>
    <w:rsid w:val="003F65F5"/>
    <w:rsid w:val="003F7724"/>
    <w:rsid w:val="003F7B9B"/>
    <w:rsid w:val="00400249"/>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75E"/>
    <w:rsid w:val="00414FB5"/>
    <w:rsid w:val="00415654"/>
    <w:rsid w:val="00421018"/>
    <w:rsid w:val="0042101E"/>
    <w:rsid w:val="00421560"/>
    <w:rsid w:val="00421F62"/>
    <w:rsid w:val="00423303"/>
    <w:rsid w:val="00423668"/>
    <w:rsid w:val="0042374B"/>
    <w:rsid w:val="00423995"/>
    <w:rsid w:val="00426BAF"/>
    <w:rsid w:val="00427258"/>
    <w:rsid w:val="00427F10"/>
    <w:rsid w:val="00430F93"/>
    <w:rsid w:val="00431F95"/>
    <w:rsid w:val="00432E81"/>
    <w:rsid w:val="004352F4"/>
    <w:rsid w:val="004372A2"/>
    <w:rsid w:val="0043732A"/>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8A2"/>
    <w:rsid w:val="004762E4"/>
    <w:rsid w:val="004779A5"/>
    <w:rsid w:val="00477EDE"/>
    <w:rsid w:val="00481DF6"/>
    <w:rsid w:val="004835B4"/>
    <w:rsid w:val="00483E94"/>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C6A"/>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3AE3"/>
    <w:rsid w:val="00504E09"/>
    <w:rsid w:val="005052AE"/>
    <w:rsid w:val="0050664E"/>
    <w:rsid w:val="00506A7D"/>
    <w:rsid w:val="00506ECF"/>
    <w:rsid w:val="00507170"/>
    <w:rsid w:val="005077B8"/>
    <w:rsid w:val="00511012"/>
    <w:rsid w:val="00512E95"/>
    <w:rsid w:val="0051391C"/>
    <w:rsid w:val="00516AC8"/>
    <w:rsid w:val="0051710E"/>
    <w:rsid w:val="0051740A"/>
    <w:rsid w:val="00520072"/>
    <w:rsid w:val="00520157"/>
    <w:rsid w:val="005223F0"/>
    <w:rsid w:val="0052405B"/>
    <w:rsid w:val="00524CB4"/>
    <w:rsid w:val="005261A3"/>
    <w:rsid w:val="00526C6B"/>
    <w:rsid w:val="00526EC2"/>
    <w:rsid w:val="00527309"/>
    <w:rsid w:val="0053036D"/>
    <w:rsid w:val="00530DCF"/>
    <w:rsid w:val="0053120A"/>
    <w:rsid w:val="0053156B"/>
    <w:rsid w:val="005370A1"/>
    <w:rsid w:val="00537E63"/>
    <w:rsid w:val="005408DC"/>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A757D"/>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844"/>
    <w:rsid w:val="005D6C6E"/>
    <w:rsid w:val="005D7146"/>
    <w:rsid w:val="005D7199"/>
    <w:rsid w:val="005D733B"/>
    <w:rsid w:val="005E0677"/>
    <w:rsid w:val="005E16BC"/>
    <w:rsid w:val="005E2092"/>
    <w:rsid w:val="005E20E5"/>
    <w:rsid w:val="005E2F01"/>
    <w:rsid w:val="005E3A21"/>
    <w:rsid w:val="005E3FCF"/>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D48"/>
    <w:rsid w:val="0063103B"/>
    <w:rsid w:val="00633477"/>
    <w:rsid w:val="00636FC1"/>
    <w:rsid w:val="00640217"/>
    <w:rsid w:val="0064090C"/>
    <w:rsid w:val="00641CDE"/>
    <w:rsid w:val="006438FB"/>
    <w:rsid w:val="00643F10"/>
    <w:rsid w:val="00645027"/>
    <w:rsid w:val="00646A5E"/>
    <w:rsid w:val="006478B0"/>
    <w:rsid w:val="00647BFF"/>
    <w:rsid w:val="0065002C"/>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2870"/>
    <w:rsid w:val="006735D7"/>
    <w:rsid w:val="0067433C"/>
    <w:rsid w:val="0067494D"/>
    <w:rsid w:val="00674AC9"/>
    <w:rsid w:val="00675492"/>
    <w:rsid w:val="006760CE"/>
    <w:rsid w:val="006771DC"/>
    <w:rsid w:val="006774AA"/>
    <w:rsid w:val="0067763B"/>
    <w:rsid w:val="00677F38"/>
    <w:rsid w:val="00682143"/>
    <w:rsid w:val="00682ECF"/>
    <w:rsid w:val="006831A4"/>
    <w:rsid w:val="00683A5D"/>
    <w:rsid w:val="00683ADD"/>
    <w:rsid w:val="0068425F"/>
    <w:rsid w:val="00684516"/>
    <w:rsid w:val="006850C5"/>
    <w:rsid w:val="006865DB"/>
    <w:rsid w:val="006870D7"/>
    <w:rsid w:val="00687DE1"/>
    <w:rsid w:val="00690224"/>
    <w:rsid w:val="0069204B"/>
    <w:rsid w:val="0069205C"/>
    <w:rsid w:val="00692A92"/>
    <w:rsid w:val="0069385F"/>
    <w:rsid w:val="00694CFD"/>
    <w:rsid w:val="0069697B"/>
    <w:rsid w:val="00696C6A"/>
    <w:rsid w:val="0069717A"/>
    <w:rsid w:val="00697640"/>
    <w:rsid w:val="00697D10"/>
    <w:rsid w:val="006A157F"/>
    <w:rsid w:val="006A4C57"/>
    <w:rsid w:val="006A4F76"/>
    <w:rsid w:val="006A6480"/>
    <w:rsid w:val="006A72A3"/>
    <w:rsid w:val="006A7894"/>
    <w:rsid w:val="006B0CE8"/>
    <w:rsid w:val="006B1958"/>
    <w:rsid w:val="006B4461"/>
    <w:rsid w:val="006B44D7"/>
    <w:rsid w:val="006B4713"/>
    <w:rsid w:val="006B6077"/>
    <w:rsid w:val="006B6547"/>
    <w:rsid w:val="006B7597"/>
    <w:rsid w:val="006C0B41"/>
    <w:rsid w:val="006C1183"/>
    <w:rsid w:val="006C1AD7"/>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2FE2"/>
    <w:rsid w:val="006F3083"/>
    <w:rsid w:val="006F3AEF"/>
    <w:rsid w:val="006F56DF"/>
    <w:rsid w:val="006F61BD"/>
    <w:rsid w:val="006F7244"/>
    <w:rsid w:val="006F72DC"/>
    <w:rsid w:val="00700ED3"/>
    <w:rsid w:val="00703962"/>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218C6"/>
    <w:rsid w:val="00721E6C"/>
    <w:rsid w:val="00722153"/>
    <w:rsid w:val="007222D8"/>
    <w:rsid w:val="007224B9"/>
    <w:rsid w:val="007226E6"/>
    <w:rsid w:val="007229D0"/>
    <w:rsid w:val="007232E2"/>
    <w:rsid w:val="00724578"/>
    <w:rsid w:val="00724DC6"/>
    <w:rsid w:val="00725263"/>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5FD0"/>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97C"/>
    <w:rsid w:val="00780EE5"/>
    <w:rsid w:val="00783689"/>
    <w:rsid w:val="00783DDB"/>
    <w:rsid w:val="00783E53"/>
    <w:rsid w:val="00783E55"/>
    <w:rsid w:val="00784D53"/>
    <w:rsid w:val="007853C0"/>
    <w:rsid w:val="00786444"/>
    <w:rsid w:val="007906CF"/>
    <w:rsid w:val="00794BC0"/>
    <w:rsid w:val="00794D8A"/>
    <w:rsid w:val="00795721"/>
    <w:rsid w:val="00795E6A"/>
    <w:rsid w:val="00795EB6"/>
    <w:rsid w:val="00796616"/>
    <w:rsid w:val="00797079"/>
    <w:rsid w:val="007A078C"/>
    <w:rsid w:val="007A1107"/>
    <w:rsid w:val="007A2751"/>
    <w:rsid w:val="007A381F"/>
    <w:rsid w:val="007A3899"/>
    <w:rsid w:val="007B1207"/>
    <w:rsid w:val="007B1C29"/>
    <w:rsid w:val="007B1FC2"/>
    <w:rsid w:val="007B69C2"/>
    <w:rsid w:val="007B7910"/>
    <w:rsid w:val="007C019A"/>
    <w:rsid w:val="007C045D"/>
    <w:rsid w:val="007C0785"/>
    <w:rsid w:val="007C09E3"/>
    <w:rsid w:val="007C0CD1"/>
    <w:rsid w:val="007D2699"/>
    <w:rsid w:val="007D26BF"/>
    <w:rsid w:val="007D500B"/>
    <w:rsid w:val="007D5149"/>
    <w:rsid w:val="007D64F4"/>
    <w:rsid w:val="007D7731"/>
    <w:rsid w:val="007D7EFF"/>
    <w:rsid w:val="007E04CF"/>
    <w:rsid w:val="007E10AD"/>
    <w:rsid w:val="007E1752"/>
    <w:rsid w:val="007E1B7C"/>
    <w:rsid w:val="007E23FF"/>
    <w:rsid w:val="007E276E"/>
    <w:rsid w:val="007E29C8"/>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46C"/>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10C"/>
    <w:rsid w:val="00867731"/>
    <w:rsid w:val="00870447"/>
    <w:rsid w:val="008711CF"/>
    <w:rsid w:val="0087220D"/>
    <w:rsid w:val="008723FE"/>
    <w:rsid w:val="00872749"/>
    <w:rsid w:val="008728EB"/>
    <w:rsid w:val="00874A6B"/>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6A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750B"/>
    <w:rsid w:val="008D348D"/>
    <w:rsid w:val="008D38C7"/>
    <w:rsid w:val="008D3F15"/>
    <w:rsid w:val="008D6705"/>
    <w:rsid w:val="008D6D26"/>
    <w:rsid w:val="008D7BBD"/>
    <w:rsid w:val="008E17BB"/>
    <w:rsid w:val="008E1927"/>
    <w:rsid w:val="008E1E2B"/>
    <w:rsid w:val="008E641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60"/>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5A39"/>
    <w:rsid w:val="009D63D2"/>
    <w:rsid w:val="009D6629"/>
    <w:rsid w:val="009D70F5"/>
    <w:rsid w:val="009D7293"/>
    <w:rsid w:val="009D74DD"/>
    <w:rsid w:val="009D7CA5"/>
    <w:rsid w:val="009E1860"/>
    <w:rsid w:val="009E50F0"/>
    <w:rsid w:val="009E51DB"/>
    <w:rsid w:val="009E5DAC"/>
    <w:rsid w:val="009E608C"/>
    <w:rsid w:val="009E6ED0"/>
    <w:rsid w:val="009E7D3C"/>
    <w:rsid w:val="009E7F76"/>
    <w:rsid w:val="009F12B6"/>
    <w:rsid w:val="009F1A3C"/>
    <w:rsid w:val="009F1C58"/>
    <w:rsid w:val="009F304E"/>
    <w:rsid w:val="009F46B9"/>
    <w:rsid w:val="009F6C59"/>
    <w:rsid w:val="00A00079"/>
    <w:rsid w:val="00A025B1"/>
    <w:rsid w:val="00A02609"/>
    <w:rsid w:val="00A02F54"/>
    <w:rsid w:val="00A04617"/>
    <w:rsid w:val="00A04D1D"/>
    <w:rsid w:val="00A04EF9"/>
    <w:rsid w:val="00A051EC"/>
    <w:rsid w:val="00A0531C"/>
    <w:rsid w:val="00A06397"/>
    <w:rsid w:val="00A06C2C"/>
    <w:rsid w:val="00A075E0"/>
    <w:rsid w:val="00A07A6B"/>
    <w:rsid w:val="00A11272"/>
    <w:rsid w:val="00A11777"/>
    <w:rsid w:val="00A12363"/>
    <w:rsid w:val="00A13480"/>
    <w:rsid w:val="00A14190"/>
    <w:rsid w:val="00A14E98"/>
    <w:rsid w:val="00A17900"/>
    <w:rsid w:val="00A20D8B"/>
    <w:rsid w:val="00A23F00"/>
    <w:rsid w:val="00A25EAA"/>
    <w:rsid w:val="00A27440"/>
    <w:rsid w:val="00A27501"/>
    <w:rsid w:val="00A31E53"/>
    <w:rsid w:val="00A34168"/>
    <w:rsid w:val="00A349C1"/>
    <w:rsid w:val="00A349DF"/>
    <w:rsid w:val="00A3578B"/>
    <w:rsid w:val="00A36AB4"/>
    <w:rsid w:val="00A413B2"/>
    <w:rsid w:val="00A41EF3"/>
    <w:rsid w:val="00A45D00"/>
    <w:rsid w:val="00A46102"/>
    <w:rsid w:val="00A46C93"/>
    <w:rsid w:val="00A47586"/>
    <w:rsid w:val="00A47CBA"/>
    <w:rsid w:val="00A5049A"/>
    <w:rsid w:val="00A51585"/>
    <w:rsid w:val="00A52000"/>
    <w:rsid w:val="00A52A60"/>
    <w:rsid w:val="00A52FDF"/>
    <w:rsid w:val="00A5418E"/>
    <w:rsid w:val="00A547B3"/>
    <w:rsid w:val="00A549D0"/>
    <w:rsid w:val="00A54D47"/>
    <w:rsid w:val="00A5534A"/>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4015"/>
    <w:rsid w:val="00AB59AC"/>
    <w:rsid w:val="00AB5A80"/>
    <w:rsid w:val="00AB65D0"/>
    <w:rsid w:val="00AC3170"/>
    <w:rsid w:val="00AC31F7"/>
    <w:rsid w:val="00AC486D"/>
    <w:rsid w:val="00AC4BC3"/>
    <w:rsid w:val="00AC54D5"/>
    <w:rsid w:val="00AC5B8D"/>
    <w:rsid w:val="00AC6360"/>
    <w:rsid w:val="00AC73BD"/>
    <w:rsid w:val="00AD086B"/>
    <w:rsid w:val="00AD1524"/>
    <w:rsid w:val="00AD1B36"/>
    <w:rsid w:val="00AD1CE8"/>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E88"/>
    <w:rsid w:val="00B064A0"/>
    <w:rsid w:val="00B071AA"/>
    <w:rsid w:val="00B128A8"/>
    <w:rsid w:val="00B12B58"/>
    <w:rsid w:val="00B14C4D"/>
    <w:rsid w:val="00B15DCF"/>
    <w:rsid w:val="00B16743"/>
    <w:rsid w:val="00B17355"/>
    <w:rsid w:val="00B17BF5"/>
    <w:rsid w:val="00B20DA9"/>
    <w:rsid w:val="00B21058"/>
    <w:rsid w:val="00B223B8"/>
    <w:rsid w:val="00B23EC0"/>
    <w:rsid w:val="00B2410E"/>
    <w:rsid w:val="00B26AB8"/>
    <w:rsid w:val="00B30131"/>
    <w:rsid w:val="00B30A8F"/>
    <w:rsid w:val="00B31C82"/>
    <w:rsid w:val="00B34062"/>
    <w:rsid w:val="00B341AC"/>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26A"/>
    <w:rsid w:val="00B513F1"/>
    <w:rsid w:val="00B513F8"/>
    <w:rsid w:val="00B51BC5"/>
    <w:rsid w:val="00B52479"/>
    <w:rsid w:val="00B54719"/>
    <w:rsid w:val="00B56AD7"/>
    <w:rsid w:val="00B56C04"/>
    <w:rsid w:val="00B57375"/>
    <w:rsid w:val="00B573E4"/>
    <w:rsid w:val="00B57C61"/>
    <w:rsid w:val="00B60FB5"/>
    <w:rsid w:val="00B613F8"/>
    <w:rsid w:val="00B633A1"/>
    <w:rsid w:val="00B65216"/>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EE3"/>
    <w:rsid w:val="00C10FED"/>
    <w:rsid w:val="00C13F8C"/>
    <w:rsid w:val="00C146C1"/>
    <w:rsid w:val="00C154BE"/>
    <w:rsid w:val="00C163CE"/>
    <w:rsid w:val="00C212F1"/>
    <w:rsid w:val="00C21CD2"/>
    <w:rsid w:val="00C2272B"/>
    <w:rsid w:val="00C25AE0"/>
    <w:rsid w:val="00C278C4"/>
    <w:rsid w:val="00C30376"/>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4F2F"/>
    <w:rsid w:val="00C95EB3"/>
    <w:rsid w:val="00C96891"/>
    <w:rsid w:val="00C97044"/>
    <w:rsid w:val="00CA035F"/>
    <w:rsid w:val="00CA0544"/>
    <w:rsid w:val="00CA0B12"/>
    <w:rsid w:val="00CA24BC"/>
    <w:rsid w:val="00CA2BB0"/>
    <w:rsid w:val="00CA3262"/>
    <w:rsid w:val="00CA3379"/>
    <w:rsid w:val="00CA36D1"/>
    <w:rsid w:val="00CA382E"/>
    <w:rsid w:val="00CA38F4"/>
    <w:rsid w:val="00CA39BF"/>
    <w:rsid w:val="00CA39E2"/>
    <w:rsid w:val="00CA6D88"/>
    <w:rsid w:val="00CB0183"/>
    <w:rsid w:val="00CB06EA"/>
    <w:rsid w:val="00CB0B0C"/>
    <w:rsid w:val="00CB13FD"/>
    <w:rsid w:val="00CB2AC2"/>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2D37"/>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14C9"/>
    <w:rsid w:val="00CF1C16"/>
    <w:rsid w:val="00CF202A"/>
    <w:rsid w:val="00CF26A8"/>
    <w:rsid w:val="00CF2D6B"/>
    <w:rsid w:val="00CF3768"/>
    <w:rsid w:val="00CF4ABB"/>
    <w:rsid w:val="00CF4DE8"/>
    <w:rsid w:val="00CF5350"/>
    <w:rsid w:val="00CF569D"/>
    <w:rsid w:val="00CF665E"/>
    <w:rsid w:val="00D00A99"/>
    <w:rsid w:val="00D01C41"/>
    <w:rsid w:val="00D02347"/>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0B88"/>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65D"/>
    <w:rsid w:val="00DA4B2E"/>
    <w:rsid w:val="00DA610E"/>
    <w:rsid w:val="00DA72AF"/>
    <w:rsid w:val="00DA76DC"/>
    <w:rsid w:val="00DB2C3F"/>
    <w:rsid w:val="00DB387C"/>
    <w:rsid w:val="00DB3D98"/>
    <w:rsid w:val="00DB429E"/>
    <w:rsid w:val="00DB460D"/>
    <w:rsid w:val="00DB4F25"/>
    <w:rsid w:val="00DB54AB"/>
    <w:rsid w:val="00DB5B75"/>
    <w:rsid w:val="00DB6252"/>
    <w:rsid w:val="00DB68E9"/>
    <w:rsid w:val="00DC0BCC"/>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E705F"/>
    <w:rsid w:val="00DF030A"/>
    <w:rsid w:val="00DF0CA0"/>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212"/>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60B8D"/>
    <w:rsid w:val="00E6170E"/>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E034D"/>
    <w:rsid w:val="00EE072F"/>
    <w:rsid w:val="00EE226A"/>
    <w:rsid w:val="00EE23F7"/>
    <w:rsid w:val="00EE440E"/>
    <w:rsid w:val="00EE6521"/>
    <w:rsid w:val="00EE6EB2"/>
    <w:rsid w:val="00EF030A"/>
    <w:rsid w:val="00EF09CF"/>
    <w:rsid w:val="00EF0C63"/>
    <w:rsid w:val="00EF0E3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D9F"/>
    <w:rsid w:val="00F23F94"/>
    <w:rsid w:val="00F26619"/>
    <w:rsid w:val="00F26EB0"/>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296B"/>
    <w:rsid w:val="00FD3B23"/>
    <w:rsid w:val="00FD46AA"/>
    <w:rsid w:val="00FD5D33"/>
    <w:rsid w:val="00FD6647"/>
    <w:rsid w:val="00FD7EF2"/>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FE5C2"/>
  <w15:docId w15:val="{BE379F62-A6F8-40B6-985B-DBD092AA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3645992">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1912654">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277814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89188">
      <w:bodyDiv w:val="1"/>
      <w:marLeft w:val="0"/>
      <w:marRight w:val="0"/>
      <w:marTop w:val="0"/>
      <w:marBottom w:val="0"/>
      <w:divBdr>
        <w:top w:val="none" w:sz="0" w:space="0" w:color="auto"/>
        <w:left w:val="none" w:sz="0" w:space="0" w:color="auto"/>
        <w:bottom w:val="none" w:sz="0" w:space="0" w:color="auto"/>
        <w:right w:val="none" w:sz="0" w:space="0" w:color="auto"/>
      </w:divBdr>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4034132">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418841">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2F759-7E27-41B4-AB3D-CF4F8E97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418</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Economist2</cp:lastModifiedBy>
  <cp:revision>20</cp:revision>
  <cp:lastPrinted>2025-09-24T13:54:00Z</cp:lastPrinted>
  <dcterms:created xsi:type="dcterms:W3CDTF">2025-09-24T13:55:00Z</dcterms:created>
  <dcterms:modified xsi:type="dcterms:W3CDTF">2026-08-06T07:49:00Z</dcterms:modified>
</cp:coreProperties>
</file>