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b/>
          <w:color w:val="000000"/>
          <w:lang w:eastAsia="ru-RU"/>
        </w:rPr>
      </w:pPr>
    </w:p>
    <w:p w:rsidR="00912E58" w:rsidRPr="00912E58" w:rsidRDefault="00912E58" w:rsidP="005714E1">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912E58">
        <w:rPr>
          <w:rFonts w:ascii="Times New Roman" w:eastAsia="Times New Roman" w:hAnsi="Times New Roman" w:cs="Times New Roman"/>
          <w:b/>
          <w:color w:val="000000"/>
          <w:lang w:eastAsia="ru-RU"/>
        </w:rPr>
        <w:t>Проект государственного контракта</w:t>
      </w:r>
    </w:p>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912E58">
        <w:rPr>
          <w:rFonts w:ascii="Times New Roman" w:eastAsia="Times New Roman" w:hAnsi="Times New Roman" w:cs="Times New Roman"/>
          <w:b/>
          <w:bCs/>
          <w:color w:val="000000"/>
          <w:lang w:eastAsia="ru-RU"/>
        </w:rPr>
        <w:t>Государственный контракт № __________</w:t>
      </w:r>
    </w:p>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912E58">
        <w:rPr>
          <w:rFonts w:ascii="Times New Roman" w:eastAsia="Times New Roman" w:hAnsi="Times New Roman" w:cs="Times New Roman"/>
          <w:b/>
          <w:bCs/>
          <w:color w:val="000000"/>
          <w:lang w:eastAsia="ru-RU"/>
        </w:rPr>
        <w:t>на оказание услуг по предоставлению права использования программы для ЭВМ «</w:t>
      </w:r>
      <w:proofErr w:type="spellStart"/>
      <w:r w:rsidRPr="00912E58">
        <w:rPr>
          <w:rFonts w:ascii="Times New Roman" w:eastAsia="Times New Roman" w:hAnsi="Times New Roman" w:cs="Times New Roman"/>
          <w:b/>
          <w:bCs/>
          <w:color w:val="000000"/>
          <w:lang w:eastAsia="ru-RU"/>
        </w:rPr>
        <w:t>Контур.Экстерн</w:t>
      </w:r>
      <w:proofErr w:type="spellEnd"/>
      <w:r w:rsidRPr="00912E58">
        <w:rPr>
          <w:rFonts w:ascii="Times New Roman" w:eastAsia="Times New Roman" w:hAnsi="Times New Roman" w:cs="Times New Roman"/>
          <w:b/>
          <w:bCs/>
          <w:color w:val="000000"/>
          <w:lang w:eastAsia="ru-RU"/>
        </w:rPr>
        <w:t xml:space="preserve">» </w:t>
      </w:r>
    </w:p>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912E58">
        <w:rPr>
          <w:rFonts w:ascii="Times New Roman" w:eastAsia="Times New Roman" w:hAnsi="Times New Roman" w:cs="Times New Roman"/>
          <w:b/>
          <w:bCs/>
          <w:color w:val="000000"/>
          <w:lang w:eastAsia="ru-RU"/>
        </w:rPr>
        <w:t>и оказание услуг по сопровождению (технической поддержке)</w:t>
      </w:r>
    </w:p>
    <w:p w:rsidR="00912E58" w:rsidRPr="00912E58" w:rsidRDefault="00912E58" w:rsidP="00912E58">
      <w:pPr>
        <w:widowControl w:val="0"/>
        <w:autoSpaceDE w:val="0"/>
        <w:autoSpaceDN w:val="0"/>
        <w:adjustRightInd w:val="0"/>
        <w:spacing w:before="240" w:after="0" w:line="240" w:lineRule="auto"/>
        <w:jc w:val="center"/>
        <w:rPr>
          <w:rFonts w:ascii="Times New Roman" w:eastAsia="Times New Roman" w:hAnsi="Times New Roman" w:cs="Times New Roman"/>
          <w:bCs/>
          <w:color w:val="000000"/>
          <w:lang w:eastAsia="ru-RU"/>
        </w:rPr>
      </w:pPr>
      <w:r w:rsidRPr="00912E58">
        <w:rPr>
          <w:rFonts w:ascii="Times New Roman" w:eastAsia="Times New Roman" w:hAnsi="Times New Roman" w:cs="Times New Roman"/>
          <w:bCs/>
          <w:color w:val="000000"/>
          <w:lang w:eastAsia="ru-RU"/>
        </w:rPr>
        <w:t>Идентификационный код закупки</w:t>
      </w:r>
      <w:r w:rsidRPr="00221431">
        <w:rPr>
          <w:rFonts w:ascii="Times New Roman" w:eastAsia="Times New Roman" w:hAnsi="Times New Roman" w:cs="Times New Roman"/>
          <w:bCs/>
          <w:color w:val="000000"/>
          <w:lang w:eastAsia="ru-RU"/>
        </w:rPr>
        <w:t>:</w:t>
      </w:r>
      <w:r w:rsidR="00221431" w:rsidRPr="00221431">
        <w:rPr>
          <w:rFonts w:ascii="Times New Roman" w:eastAsia="Times New Roman" w:hAnsi="Times New Roman" w:cs="Times New Roman"/>
          <w:bCs/>
          <w:color w:val="000000"/>
          <w:lang w:eastAsia="ru-RU"/>
        </w:rPr>
        <w:t xml:space="preserve"> 261162000186316480100100020000000244</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lang w:eastAsia="ru-RU"/>
        </w:rPr>
      </w:pPr>
    </w:p>
    <w:p w:rsidR="00912E58" w:rsidRPr="00912E58" w:rsidRDefault="005714E1" w:rsidP="00912E58">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пос. Местечко </w:t>
      </w:r>
      <w:proofErr w:type="spellStart"/>
      <w:r>
        <w:rPr>
          <w:rFonts w:ascii="Times New Roman" w:eastAsia="Times New Roman" w:hAnsi="Times New Roman" w:cs="Times New Roman"/>
          <w:color w:val="000000"/>
          <w:lang w:eastAsia="ru-RU"/>
        </w:rPr>
        <w:t>Раифа</w:t>
      </w:r>
      <w:proofErr w:type="spellEnd"/>
      <w:r w:rsidR="00912E58" w:rsidRPr="00912E58">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00912E58" w:rsidRPr="00912E58">
        <w:rPr>
          <w:rFonts w:ascii="Times New Roman" w:eastAsia="Times New Roman" w:hAnsi="Times New Roman" w:cs="Times New Roman"/>
          <w:color w:val="000000"/>
          <w:lang w:eastAsia="ru-RU"/>
        </w:rPr>
        <w:t xml:space="preserve">                        </w:t>
      </w:r>
      <w:r w:rsidR="00C47442">
        <w:rPr>
          <w:rFonts w:ascii="Times New Roman" w:eastAsia="Times New Roman" w:hAnsi="Times New Roman" w:cs="Times New Roman"/>
          <w:color w:val="000000"/>
          <w:lang w:eastAsia="ru-RU"/>
        </w:rPr>
        <w:t xml:space="preserve">                                                </w:t>
      </w:r>
      <w:r w:rsidR="00912E58" w:rsidRPr="00912E58">
        <w:rPr>
          <w:rFonts w:ascii="Times New Roman" w:eastAsia="Times New Roman" w:hAnsi="Times New Roman" w:cs="Times New Roman"/>
          <w:color w:val="000000"/>
          <w:lang w:eastAsia="ru-RU"/>
        </w:rPr>
        <w:t xml:space="preserve"> </w:t>
      </w:r>
      <w:proofErr w:type="gramStart"/>
      <w:r w:rsidR="00912E58" w:rsidRPr="00912E58">
        <w:rPr>
          <w:rFonts w:ascii="Times New Roman" w:eastAsia="Times New Roman" w:hAnsi="Times New Roman" w:cs="Times New Roman"/>
          <w:color w:val="000000"/>
          <w:lang w:eastAsia="ru-RU"/>
        </w:rPr>
        <w:t xml:space="preserve">   «</w:t>
      </w:r>
      <w:proofErr w:type="gramEnd"/>
      <w:r w:rsidR="00912E58" w:rsidRPr="00912E58">
        <w:rPr>
          <w:rFonts w:ascii="Times New Roman" w:eastAsia="Times New Roman" w:hAnsi="Times New Roman" w:cs="Times New Roman"/>
          <w:color w:val="000000"/>
          <w:lang w:eastAsia="ru-RU"/>
        </w:rPr>
        <w:t>___» _____________ 202</w:t>
      </w:r>
      <w:r w:rsidR="00221431">
        <w:rPr>
          <w:rFonts w:ascii="Times New Roman" w:eastAsia="Times New Roman" w:hAnsi="Times New Roman" w:cs="Times New Roman"/>
          <w:color w:val="000000"/>
          <w:lang w:eastAsia="ru-RU"/>
        </w:rPr>
        <w:t xml:space="preserve">6 </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rsidR="00912E58" w:rsidRPr="00912E58" w:rsidRDefault="005714E1"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4F4F3C">
        <w:rPr>
          <w:rFonts w:ascii="Times New Roman" w:hAnsi="Times New Roman"/>
        </w:rPr>
        <w:t>Федеральное государственное бюджетное профессиональное образовательное учреждение «</w:t>
      </w:r>
      <w:proofErr w:type="spellStart"/>
      <w:r w:rsidRPr="004F4F3C">
        <w:rPr>
          <w:rFonts w:ascii="Times New Roman" w:hAnsi="Times New Roman"/>
        </w:rPr>
        <w:t>Раифское</w:t>
      </w:r>
      <w:proofErr w:type="spellEnd"/>
      <w:r w:rsidRPr="004F4F3C">
        <w:rPr>
          <w:rFonts w:ascii="Times New Roman" w:hAnsi="Times New Roman"/>
        </w:rPr>
        <w:t xml:space="preserve"> специальное учебно-воспитательное учреждение закрытого типа» (далее – </w:t>
      </w:r>
      <w:proofErr w:type="spellStart"/>
      <w:r w:rsidRPr="004F4F3C">
        <w:rPr>
          <w:rFonts w:ascii="Times New Roman" w:hAnsi="Times New Roman"/>
        </w:rPr>
        <w:t>Раифское</w:t>
      </w:r>
      <w:proofErr w:type="spellEnd"/>
      <w:r w:rsidRPr="004F4F3C">
        <w:rPr>
          <w:rFonts w:ascii="Times New Roman" w:hAnsi="Times New Roman"/>
        </w:rPr>
        <w:t xml:space="preserve"> СУВУ</w:t>
      </w:r>
      <w:r>
        <w:rPr>
          <w:rFonts w:ascii="Times New Roman" w:hAnsi="Times New Roman"/>
        </w:rPr>
        <w:t>)</w:t>
      </w:r>
      <w:r w:rsidRPr="004F4F3C">
        <w:rPr>
          <w:rFonts w:ascii="Times New Roman" w:hAnsi="Times New Roman"/>
        </w:rPr>
        <w:t>, именуемое в дальнейшем «Заказчик»,</w:t>
      </w:r>
      <w:r w:rsidRPr="005714E1">
        <w:rPr>
          <w:rFonts w:ascii="Times New Roman" w:eastAsia="Times New Roman" w:hAnsi="Times New Roman" w:cs="Times New Roman"/>
          <w:color w:val="000000"/>
          <w:lang w:eastAsia="ru-RU"/>
        </w:rPr>
        <w:t xml:space="preserve"> </w:t>
      </w:r>
      <w:r w:rsidRPr="00912E58">
        <w:rPr>
          <w:rFonts w:ascii="Times New Roman" w:eastAsia="Times New Roman" w:hAnsi="Times New Roman" w:cs="Times New Roman"/>
          <w:color w:val="000000"/>
          <w:lang w:eastAsia="ru-RU"/>
        </w:rPr>
        <w:t xml:space="preserve">«Абонент», </w:t>
      </w:r>
      <w:r w:rsidRPr="004F4F3C">
        <w:rPr>
          <w:rFonts w:ascii="Times New Roman" w:hAnsi="Times New Roman"/>
        </w:rPr>
        <w:t xml:space="preserve"> в лице директора Кисиль Надежды Петровны, д</w:t>
      </w:r>
      <w:r>
        <w:rPr>
          <w:rFonts w:ascii="Times New Roman" w:hAnsi="Times New Roman"/>
        </w:rPr>
        <w:t>ействующего на основании Устава</w:t>
      </w:r>
      <w:r w:rsidR="00912E58" w:rsidRPr="00912E58">
        <w:rPr>
          <w:rFonts w:ascii="Times New Roman" w:eastAsia="Times New Roman" w:hAnsi="Times New Roman" w:cs="Times New Roman"/>
          <w:color w:val="000000"/>
          <w:lang w:eastAsia="ru-RU"/>
        </w:rPr>
        <w:t>, с одной стороны, и ________________________________, именуемое в дальнейшем «Исполнитель» или «Оператор», в лице ________________________, действующей на основании _______________________, с другой стороны, совместно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о нижеследующем:</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p>
    <w:p w:rsidR="00912E58" w:rsidRPr="00912E58" w:rsidRDefault="00912E58" w:rsidP="00912E58">
      <w:pPr>
        <w:widowControl w:val="0"/>
        <w:autoSpaceDE w:val="0"/>
        <w:autoSpaceDN w:val="0"/>
        <w:adjustRightInd w:val="0"/>
        <w:spacing w:before="100" w:after="10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1. ТЕРМИНЫ И ОПРЕДЕЛЕНИЯ</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1.1. </w:t>
      </w:r>
      <w:proofErr w:type="spellStart"/>
      <w:r w:rsidRPr="00912E58">
        <w:rPr>
          <w:rFonts w:ascii="Times New Roman" w:eastAsia="Times New Roman" w:hAnsi="Times New Roman" w:cs="Times New Roman"/>
          <w:color w:val="000000"/>
          <w:szCs w:val="18"/>
          <w:lang w:eastAsia="ru-RU"/>
        </w:rPr>
        <w:t>Контур.Экстерн</w:t>
      </w:r>
      <w:proofErr w:type="spellEnd"/>
      <w:r w:rsidRPr="00912E58">
        <w:rPr>
          <w:rFonts w:ascii="Times New Roman" w:eastAsia="Times New Roman" w:hAnsi="Times New Roman" w:cs="Times New Roman"/>
          <w:color w:val="000000"/>
          <w:szCs w:val="18"/>
          <w:lang w:eastAsia="ru-RU"/>
        </w:rPr>
        <w:t xml:space="preserve"> – результат интеллектуальной деятельности – программа для ЭВМ «</w:t>
      </w:r>
      <w:proofErr w:type="spellStart"/>
      <w:r w:rsidRPr="00912E58">
        <w:rPr>
          <w:rFonts w:ascii="Times New Roman" w:eastAsia="Times New Roman" w:hAnsi="Times New Roman" w:cs="Times New Roman"/>
          <w:color w:val="000000"/>
          <w:szCs w:val="18"/>
          <w:lang w:eastAsia="ru-RU"/>
        </w:rPr>
        <w:t>Контур.Экстерн</w:t>
      </w:r>
      <w:proofErr w:type="spellEnd"/>
      <w:r w:rsidRPr="00912E58">
        <w:rPr>
          <w:rFonts w:ascii="Times New Roman" w:eastAsia="Times New Roman" w:hAnsi="Times New Roman" w:cs="Times New Roman"/>
          <w:color w:val="000000"/>
          <w:szCs w:val="18"/>
          <w:lang w:eastAsia="ru-RU"/>
        </w:rPr>
        <w:t xml:space="preserve">» (в том числе интеграционные и иные модули, предусмотренные Прайс-листом и позволяющие Абоненту использовать дополнительную функциональность </w:t>
      </w:r>
      <w:proofErr w:type="spellStart"/>
      <w:r w:rsidRPr="00912E58">
        <w:rPr>
          <w:rFonts w:ascii="Times New Roman" w:eastAsia="Times New Roman" w:hAnsi="Times New Roman" w:cs="Times New Roman"/>
          <w:color w:val="000000"/>
          <w:szCs w:val="18"/>
          <w:lang w:eastAsia="ru-RU"/>
        </w:rPr>
        <w:t>Контур.Экстерна</w:t>
      </w:r>
      <w:proofErr w:type="spellEnd"/>
      <w:r w:rsidRPr="00912E58">
        <w:rPr>
          <w:rFonts w:ascii="Times New Roman" w:eastAsia="Times New Roman" w:hAnsi="Times New Roman" w:cs="Times New Roman"/>
          <w:color w:val="000000"/>
          <w:szCs w:val="18"/>
          <w:lang w:eastAsia="ru-RU"/>
        </w:rPr>
        <w:t>) (далее – Продукт), предназначенная для формирования и представления отчетности, организации электронного документооборота и иных целей.</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1.2.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1.3. Лицензионный договор (Приложение № 2 к Контракту)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Контракта.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1.4. СКЗИ − программа для ЭВМ средство криптографической защиты информации (средство электронной подписи) «</w:t>
      </w:r>
      <w:proofErr w:type="spellStart"/>
      <w:r w:rsidRPr="00912E58">
        <w:rPr>
          <w:rFonts w:ascii="Times New Roman" w:eastAsia="Times New Roman" w:hAnsi="Times New Roman" w:cs="Times New Roman"/>
          <w:color w:val="000000"/>
          <w:szCs w:val="18"/>
          <w:lang w:eastAsia="ru-RU"/>
        </w:rPr>
        <w:t>КриптоПро</w:t>
      </w:r>
      <w:proofErr w:type="spellEnd"/>
      <w:r w:rsidRPr="00912E58">
        <w:rPr>
          <w:rFonts w:ascii="Times New Roman" w:eastAsia="Times New Roman" w:hAnsi="Times New Roman" w:cs="Times New Roman"/>
          <w:color w:val="000000"/>
          <w:szCs w:val="18"/>
          <w:lang w:eastAsia="ru-RU"/>
        </w:rPr>
        <w:t xml:space="preserve"> CSP», включая носители и документацию или иные программы для ЭВМ, исключительные права на которые принадлежат ООО «Крипто-Про».</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1.5. </w:t>
      </w:r>
      <w:proofErr w:type="spellStart"/>
      <w:r w:rsidRPr="00912E58">
        <w:rPr>
          <w:rFonts w:ascii="Times New Roman" w:eastAsia="Times New Roman" w:hAnsi="Times New Roman" w:cs="Times New Roman"/>
          <w:color w:val="000000"/>
          <w:szCs w:val="18"/>
          <w:lang w:eastAsia="ru-RU"/>
        </w:rPr>
        <w:t>Сублицензионный</w:t>
      </w:r>
      <w:proofErr w:type="spellEnd"/>
      <w:r w:rsidRPr="00912E58">
        <w:rPr>
          <w:rFonts w:ascii="Times New Roman" w:eastAsia="Times New Roman" w:hAnsi="Times New Roman" w:cs="Times New Roman"/>
          <w:color w:val="000000"/>
          <w:szCs w:val="18"/>
          <w:lang w:eastAsia="ru-RU"/>
        </w:rPr>
        <w:t xml:space="preserve"> договор на использование программы для ЭВМ СКЗИ «</w:t>
      </w:r>
      <w:proofErr w:type="spellStart"/>
      <w:r w:rsidRPr="00912E58">
        <w:rPr>
          <w:rFonts w:ascii="Times New Roman" w:eastAsia="Times New Roman" w:hAnsi="Times New Roman" w:cs="Times New Roman"/>
          <w:color w:val="000000"/>
          <w:szCs w:val="18"/>
          <w:lang w:eastAsia="ru-RU"/>
        </w:rPr>
        <w:t>КриптоПро</w:t>
      </w:r>
      <w:proofErr w:type="spellEnd"/>
      <w:r w:rsidRPr="00912E58">
        <w:rPr>
          <w:rFonts w:ascii="Times New Roman" w:eastAsia="Times New Roman" w:hAnsi="Times New Roman" w:cs="Times New Roman"/>
          <w:color w:val="000000"/>
          <w:szCs w:val="18"/>
          <w:lang w:eastAsia="ru-RU"/>
        </w:rPr>
        <w:t xml:space="preserve"> CSP»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 если приобретаются лицензии на право использования СКЗИ.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1.7. Прайс-лист − документ (неотъемлемая часть Контракта), отражающий ценовую политику Оператора и состав Тарифных планов. Действующая редакция основного Прайс-листа публикуется по адресу </w:t>
      </w:r>
      <w:hyperlink r:id="rId4" w:history="1">
        <w:r w:rsidRPr="00912E58">
          <w:rPr>
            <w:rFonts w:ascii="Times New Roman" w:eastAsia="Times New Roman" w:hAnsi="Times New Roman" w:cs="Times New Roman"/>
            <w:color w:val="0000CD"/>
            <w:szCs w:val="18"/>
            <w:lang w:eastAsia="ru-RU"/>
          </w:rPr>
          <w:t>https://www.kontur-extern.ru</w:t>
        </w:r>
      </w:hyperlink>
      <w:r w:rsidRPr="00912E58">
        <w:rPr>
          <w:rFonts w:ascii="Times New Roman" w:eastAsia="Times New Roman" w:hAnsi="Times New Roman" w:cs="Times New Roman"/>
          <w:color w:val="000000"/>
          <w:szCs w:val="18"/>
          <w:lang w:eastAsia="ru-RU"/>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5" w:history="1">
        <w:r w:rsidRPr="00912E58">
          <w:rPr>
            <w:rFonts w:ascii="Times New Roman" w:eastAsia="Times New Roman" w:hAnsi="Times New Roman" w:cs="Times New Roman"/>
            <w:color w:val="0000CD"/>
            <w:szCs w:val="18"/>
            <w:lang w:eastAsia="ru-RU"/>
          </w:rPr>
          <w:t>https://ca.kontur.ru</w:t>
        </w:r>
      </w:hyperlink>
      <w:r w:rsidRPr="00912E58">
        <w:rPr>
          <w:rFonts w:ascii="Times New Roman" w:eastAsia="Times New Roman" w:hAnsi="Times New Roman" w:cs="Times New Roman"/>
          <w:color w:val="000000"/>
          <w:szCs w:val="18"/>
          <w:lang w:eastAsia="ru-RU"/>
        </w:rPr>
        <w:t>. Заключением Контракта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1.9. Пользовательская документация – справочный текст, размещенный по адресу </w:t>
      </w:r>
      <w:hyperlink r:id="rId6" w:history="1">
        <w:r w:rsidRPr="00912E58">
          <w:rPr>
            <w:rFonts w:ascii="Times New Roman" w:eastAsia="Times New Roman" w:hAnsi="Times New Roman" w:cs="Times New Roman"/>
            <w:color w:val="0000CD"/>
            <w:szCs w:val="18"/>
            <w:lang w:eastAsia="ru-RU"/>
          </w:rPr>
          <w:t>https://support.kontur.ru/extern</w:t>
        </w:r>
      </w:hyperlink>
      <w:r w:rsidRPr="00912E58">
        <w:rPr>
          <w:rFonts w:ascii="Times New Roman" w:eastAsia="Times New Roman" w:hAnsi="Times New Roman" w:cs="Times New Roman"/>
          <w:color w:val="000000"/>
          <w:szCs w:val="18"/>
          <w:lang w:eastAsia="ru-RU"/>
        </w:rPr>
        <w:t xml:space="preserve"> и описывающий порядок работы с Продуктом.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1.10. Квалифицированный сертификат ключа проверки электронной подписи (далее − Сертификат) − </w:t>
      </w:r>
      <w:r w:rsidRPr="00912E58">
        <w:rPr>
          <w:rFonts w:ascii="Times New Roman" w:eastAsia="Times New Roman" w:hAnsi="Times New Roman" w:cs="Times New Roman"/>
          <w:color w:val="000000"/>
          <w:szCs w:val="18"/>
          <w:lang w:eastAsia="ru-RU"/>
        </w:rPr>
        <w:lastRenderedPageBreak/>
        <w:t>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1.12. Программный интерфейс API (</w:t>
      </w:r>
      <w:proofErr w:type="spellStart"/>
      <w:r w:rsidRPr="00912E58">
        <w:rPr>
          <w:rFonts w:ascii="Times New Roman" w:eastAsia="Times New Roman" w:hAnsi="Times New Roman" w:cs="Times New Roman"/>
          <w:color w:val="000000"/>
          <w:szCs w:val="18"/>
          <w:lang w:eastAsia="ru-RU"/>
        </w:rPr>
        <w:t>Application</w:t>
      </w:r>
      <w:proofErr w:type="spellEnd"/>
      <w:r w:rsidRPr="00912E58">
        <w:rPr>
          <w:rFonts w:ascii="Times New Roman" w:eastAsia="Times New Roman" w:hAnsi="Times New Roman" w:cs="Times New Roman"/>
          <w:color w:val="000000"/>
          <w:szCs w:val="18"/>
          <w:lang w:eastAsia="ru-RU"/>
        </w:rPr>
        <w:t xml:space="preserve"> </w:t>
      </w:r>
      <w:proofErr w:type="spellStart"/>
      <w:r w:rsidRPr="00912E58">
        <w:rPr>
          <w:rFonts w:ascii="Times New Roman" w:eastAsia="Times New Roman" w:hAnsi="Times New Roman" w:cs="Times New Roman"/>
          <w:color w:val="000000"/>
          <w:szCs w:val="18"/>
          <w:lang w:eastAsia="ru-RU"/>
        </w:rPr>
        <w:t>Programming</w:t>
      </w:r>
      <w:proofErr w:type="spellEnd"/>
      <w:r w:rsidRPr="00912E58">
        <w:rPr>
          <w:rFonts w:ascii="Times New Roman" w:eastAsia="Times New Roman" w:hAnsi="Times New Roman" w:cs="Times New Roman"/>
          <w:color w:val="000000"/>
          <w:szCs w:val="18"/>
          <w:lang w:eastAsia="ru-RU"/>
        </w:rPr>
        <w:t xml:space="preserve"> </w:t>
      </w:r>
      <w:proofErr w:type="spellStart"/>
      <w:r w:rsidRPr="00912E58">
        <w:rPr>
          <w:rFonts w:ascii="Times New Roman" w:eastAsia="Times New Roman" w:hAnsi="Times New Roman" w:cs="Times New Roman"/>
          <w:color w:val="000000"/>
          <w:szCs w:val="18"/>
          <w:lang w:eastAsia="ru-RU"/>
        </w:rPr>
        <w:t>Interface</w:t>
      </w:r>
      <w:proofErr w:type="spellEnd"/>
      <w:r w:rsidRPr="00912E58">
        <w:rPr>
          <w:rFonts w:ascii="Times New Roman" w:eastAsia="Times New Roman" w:hAnsi="Times New Roman" w:cs="Times New Roman"/>
          <w:color w:val="000000"/>
          <w:szCs w:val="18"/>
          <w:lang w:eastAsia="ru-RU"/>
        </w:rPr>
        <w:t>) – интерфейс прикладного программирования Продукта, позволяющий провести интеграцию Продукта с информационной системой Абонента.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1.15. Субъект персональных данных – физическое лицо, персональные данные которого Абонент обрабатывает с использованием Продукта.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 Список Сервисных центров публикуется на сайте </w:t>
      </w:r>
      <w:hyperlink r:id="rId7" w:history="1">
        <w:r w:rsidRPr="00912E58">
          <w:rPr>
            <w:rFonts w:ascii="Times New Roman" w:eastAsia="Times New Roman" w:hAnsi="Times New Roman" w:cs="Times New Roman"/>
            <w:color w:val="0000CD"/>
            <w:szCs w:val="18"/>
            <w:lang w:eastAsia="ru-RU"/>
          </w:rPr>
          <w:t>https://kontur.ru/contacts/all</w:t>
        </w:r>
      </w:hyperlink>
      <w:r w:rsidRPr="00912E58">
        <w:rPr>
          <w:rFonts w:ascii="Times New Roman" w:eastAsia="Times New Roman" w:hAnsi="Times New Roman" w:cs="Times New Roman"/>
          <w:color w:val="000000"/>
          <w:szCs w:val="18"/>
          <w:lang w:eastAsia="ru-RU"/>
        </w:rPr>
        <w:t>. Принимая условия Контракта, Абонент гарантирует наличие согласия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в целях исполнения Контракта, на обработку принадлежащих им персональных данных, в том числе на передачу персональных данных Оператору и Сервисным центрам.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p>
    <w:p w:rsidR="00912E58" w:rsidRPr="00912E58" w:rsidRDefault="00912E58" w:rsidP="00912E58">
      <w:pPr>
        <w:widowControl w:val="0"/>
        <w:autoSpaceDE w:val="0"/>
        <w:autoSpaceDN w:val="0"/>
        <w:adjustRightInd w:val="0"/>
        <w:spacing w:before="100" w:after="10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2. ПРЕДМЕТ КОНТРАКТА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2.1. Оператор обязуется предоставить Абоненту неисключительное право использования Продукта и оказать услуги технической поддержки в виде абонентского обслуживания, а Абонент обязуется принять и оплатить предоставленные права и оказанные услуги в порядке, установленном Контрактом.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2.3. Если Абоненту требуется СКЗИ, то Оператор обязуется </w:t>
      </w:r>
      <w:proofErr w:type="spellStart"/>
      <w:r w:rsidRPr="00912E58">
        <w:rPr>
          <w:rFonts w:ascii="Times New Roman" w:eastAsia="Times New Roman" w:hAnsi="Times New Roman" w:cs="Times New Roman"/>
          <w:color w:val="000000"/>
          <w:szCs w:val="18"/>
          <w:lang w:eastAsia="ru-RU"/>
        </w:rPr>
        <w:t>возмездно</w:t>
      </w:r>
      <w:proofErr w:type="spellEnd"/>
      <w:r w:rsidRPr="00912E58">
        <w:rPr>
          <w:rFonts w:ascii="Times New Roman" w:eastAsia="Times New Roman" w:hAnsi="Times New Roman" w:cs="Times New Roman"/>
          <w:color w:val="000000"/>
          <w:szCs w:val="18"/>
          <w:lang w:eastAsia="ru-RU"/>
        </w:rPr>
        <w:t xml:space="preserve"> передать простые (неисключительные) лицензии на право использования СКЗИ на условиях </w:t>
      </w:r>
      <w:proofErr w:type="spellStart"/>
      <w:r w:rsidRPr="00912E58">
        <w:rPr>
          <w:rFonts w:ascii="Times New Roman" w:eastAsia="Times New Roman" w:hAnsi="Times New Roman" w:cs="Times New Roman"/>
          <w:color w:val="000000"/>
          <w:szCs w:val="18"/>
          <w:lang w:eastAsia="ru-RU"/>
        </w:rPr>
        <w:t>Сублицензионного</w:t>
      </w:r>
      <w:proofErr w:type="spellEnd"/>
      <w:r w:rsidRPr="00912E58">
        <w:rPr>
          <w:rFonts w:ascii="Times New Roman" w:eastAsia="Times New Roman" w:hAnsi="Times New Roman" w:cs="Times New Roman"/>
          <w:color w:val="000000"/>
          <w:szCs w:val="18"/>
          <w:lang w:eastAsia="ru-RU"/>
        </w:rPr>
        <w:t xml:space="preserve"> договора на срок, установленный выбранным Тарифным планом.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2.4. При необходимости Абоненту могут быть </w:t>
      </w:r>
      <w:proofErr w:type="spellStart"/>
      <w:r w:rsidRPr="00912E58">
        <w:rPr>
          <w:rFonts w:ascii="Times New Roman" w:eastAsia="Times New Roman" w:hAnsi="Times New Roman" w:cs="Times New Roman"/>
          <w:color w:val="000000"/>
          <w:szCs w:val="18"/>
          <w:lang w:eastAsia="ru-RU"/>
        </w:rPr>
        <w:t>возмездно</w:t>
      </w:r>
      <w:proofErr w:type="spellEnd"/>
      <w:r w:rsidRPr="00912E58">
        <w:rPr>
          <w:rFonts w:ascii="Times New Roman" w:eastAsia="Times New Roman" w:hAnsi="Times New Roman" w:cs="Times New Roman"/>
          <w:color w:val="000000"/>
          <w:szCs w:val="18"/>
          <w:lang w:eastAsia="ru-RU"/>
        </w:rPr>
        <w:t xml:space="preserve"> оказаны иные услуги, а также выполнены работы, предусмотренные прайс-листом Оператора.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p>
    <w:p w:rsidR="00912E58" w:rsidRPr="00912E58" w:rsidRDefault="00912E58" w:rsidP="00912E58">
      <w:pPr>
        <w:widowControl w:val="0"/>
        <w:autoSpaceDE w:val="0"/>
        <w:autoSpaceDN w:val="0"/>
        <w:adjustRightInd w:val="0"/>
        <w:spacing w:before="100" w:after="100" w:line="240" w:lineRule="auto"/>
        <w:jc w:val="center"/>
        <w:rPr>
          <w:rFonts w:ascii="Times New Roman" w:eastAsia="Times New Roman" w:hAnsi="Times New Roman" w:cs="Times New Roman"/>
          <w:b/>
          <w:bCs/>
          <w:color w:val="000000"/>
          <w:szCs w:val="18"/>
          <w:lang w:eastAsia="ru-RU"/>
        </w:rPr>
      </w:pPr>
    </w:p>
    <w:p w:rsidR="00912E58" w:rsidRPr="00912E58" w:rsidRDefault="00912E58" w:rsidP="00912E58">
      <w:pPr>
        <w:widowControl w:val="0"/>
        <w:autoSpaceDE w:val="0"/>
        <w:autoSpaceDN w:val="0"/>
        <w:adjustRightInd w:val="0"/>
        <w:spacing w:before="100" w:after="10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3. ПОРЯДОК ИСПОЛНЕНИЯ ОБЯЗАТЕЛЬСТВ ОПЕРАТОРОМ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3.1. В течение 5 (пяти) рабочих дней после заключения Контракта Оператор предоставляет Абоненту право использования Продукта путем: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hyperlink r:id="rId8" w:history="1">
        <w:r w:rsidRPr="00912E58">
          <w:rPr>
            <w:rFonts w:ascii="Times New Roman" w:eastAsia="Times New Roman" w:hAnsi="Times New Roman" w:cs="Times New Roman"/>
            <w:color w:val="0000CD"/>
            <w:szCs w:val="18"/>
            <w:lang w:eastAsia="ru-RU"/>
          </w:rPr>
          <w:t>https://www.kontur-extern.ru/support/start</w:t>
        </w:r>
      </w:hyperlink>
      <w:r w:rsidRPr="00912E58">
        <w:rPr>
          <w:rFonts w:ascii="Times New Roman" w:eastAsia="Times New Roman" w:hAnsi="Times New Roman" w:cs="Times New Roman"/>
          <w:color w:val="000000"/>
          <w:szCs w:val="18"/>
          <w:lang w:eastAsia="ru-RU"/>
        </w:rPr>
        <w:t>;</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9" w:history="1">
        <w:r w:rsidRPr="00912E58">
          <w:rPr>
            <w:rFonts w:ascii="Times New Roman" w:eastAsia="Times New Roman" w:hAnsi="Times New Roman" w:cs="Times New Roman"/>
            <w:color w:val="0000CD"/>
            <w:szCs w:val="18"/>
            <w:lang w:eastAsia="ru-RU"/>
          </w:rPr>
          <w:t>https://www.kontur.ru/extern</w:t>
        </w:r>
      </w:hyperlink>
      <w:r w:rsidRPr="00912E58">
        <w:rPr>
          <w:rFonts w:ascii="Times New Roman" w:eastAsia="Times New Roman" w:hAnsi="Times New Roman" w:cs="Times New Roman"/>
          <w:color w:val="000000"/>
          <w:szCs w:val="18"/>
          <w:lang w:eastAsia="ru-RU"/>
        </w:rPr>
        <w:t>;</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3.1.3. предоставления Абоненту Ключа разработчика для интеграции Продукта с информационными системами при помощи API.</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3.2. Необходимым условием использования Продукта является наличие у Абонента: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3.2.1. подключения к сети Интернет;</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3.2.2. учетной записи на сервере Оператора;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3.2.3. действующего Сертификата;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3.2.4. СКЗИ.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3.3. Передача права использования Продукта осуществляется в момент открытия доступа Абоненту к серверу Продукта.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p>
    <w:p w:rsidR="00912E58" w:rsidRPr="00912E58" w:rsidRDefault="00912E58" w:rsidP="00912E58">
      <w:pPr>
        <w:widowControl w:val="0"/>
        <w:autoSpaceDE w:val="0"/>
        <w:autoSpaceDN w:val="0"/>
        <w:adjustRightInd w:val="0"/>
        <w:spacing w:before="100" w:after="10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4. ПРАВА И ОБЯЗАННОСТИ СТОРОН</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 Обязанности Оператора: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4.1.1. соответствие Продукта заявленной функциональности, описанной в Пользовательской документации;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4.1.3. воздержание от каких-либо действий, способных воспрепятствовать нормальному использованию Абонентом Продукта;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4.1.4. своевременное обновление программного обеспечения на сервере;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4.1.5. защита информации, обрабатываемой на сервере Оператора, от несанкционированного доступа;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4.1.6. наличие всех необходимых лицензий для исполнения обязательств по Контракту. Место публикации лицензий Оператора </w:t>
      </w:r>
      <w:hyperlink r:id="rId10" w:history="1">
        <w:r w:rsidRPr="00912E58">
          <w:rPr>
            <w:rFonts w:ascii="Times New Roman" w:eastAsia="Times New Roman" w:hAnsi="Times New Roman" w:cs="Times New Roman"/>
            <w:color w:val="0000CD"/>
            <w:szCs w:val="18"/>
            <w:lang w:eastAsia="ru-RU"/>
          </w:rPr>
          <w:t>https://kontur.ru/about/licences</w:t>
        </w:r>
      </w:hyperlink>
      <w:r w:rsidRPr="00912E58">
        <w:rPr>
          <w:rFonts w:ascii="Times New Roman" w:eastAsia="Times New Roman" w:hAnsi="Times New Roman" w:cs="Times New Roman"/>
          <w:color w:val="000000"/>
          <w:szCs w:val="18"/>
          <w:lang w:eastAsia="ru-RU"/>
        </w:rPr>
        <w:t>;</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4.1.7. обеспечение конфиденциальности данных, размещенных Абонентом в Продукте, на весь период их нахождения на сервере;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4.1.8. осуществление обязанностей Оператора электронного документооборота.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 Обязанности Абонента: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4.2.1. своевременная оплата предоставленных прав использования, услуг, работ Оператора в порядке и сроки, установленные Контрактом;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4.2.2. соблюдение требований Пользовательской документации при использовании Продукта и СКЗИ;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4.2.4. представление Оператору всех сведений и документов, необходимых для исполнения Оператором обязательств по Контракту;</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4.2.5. самостоятельное подключение компьютера к сети Интернет;</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4.2.6. самостоятельная комплектация рабочего места в соответствии с требованиями, размещенными на сайте </w:t>
      </w:r>
      <w:hyperlink r:id="rId11" w:history="1">
        <w:r w:rsidRPr="00912E58">
          <w:rPr>
            <w:rFonts w:ascii="Times New Roman" w:eastAsia="Times New Roman" w:hAnsi="Times New Roman" w:cs="Times New Roman"/>
            <w:color w:val="0000CD"/>
            <w:szCs w:val="18"/>
            <w:lang w:eastAsia="ru-RU"/>
          </w:rPr>
          <w:t>https://support.kontur.ru/extern</w:t>
        </w:r>
      </w:hyperlink>
      <w:r w:rsidRPr="00912E58">
        <w:rPr>
          <w:rFonts w:ascii="Times New Roman" w:eastAsia="Times New Roman" w:hAnsi="Times New Roman" w:cs="Times New Roman"/>
          <w:color w:val="000000"/>
          <w:szCs w:val="18"/>
          <w:lang w:eastAsia="ru-RU"/>
        </w:rPr>
        <w:t>;</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4.2.7. отказ от попыток копировать, модифицировать, </w:t>
      </w:r>
      <w:proofErr w:type="spellStart"/>
      <w:r w:rsidRPr="00912E58">
        <w:rPr>
          <w:rFonts w:ascii="Times New Roman" w:eastAsia="Times New Roman" w:hAnsi="Times New Roman" w:cs="Times New Roman"/>
          <w:color w:val="000000"/>
          <w:szCs w:val="18"/>
          <w:lang w:eastAsia="ru-RU"/>
        </w:rPr>
        <w:t>декомпилировать</w:t>
      </w:r>
      <w:proofErr w:type="spellEnd"/>
      <w:r w:rsidRPr="00912E58">
        <w:rPr>
          <w:rFonts w:ascii="Times New Roman" w:eastAsia="Times New Roman" w:hAnsi="Times New Roman" w:cs="Times New Roman"/>
          <w:color w:val="000000"/>
          <w:szCs w:val="18"/>
          <w:lang w:eastAsia="ru-RU"/>
        </w:rPr>
        <w:t>, деассемблировать Продукт;</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4.2.8. отказ от попыток получения доступа к информации третьих лиц, хранящейся в Продукте;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4.2.11. самостоятельное осуществление интеграции информационных систем Абонента с Продуктом с использованием API.</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4.2.12. принятие и исполнение условий лицензионного и </w:t>
      </w:r>
      <w:proofErr w:type="spellStart"/>
      <w:r w:rsidRPr="00912E58">
        <w:rPr>
          <w:rFonts w:ascii="Times New Roman" w:eastAsia="Times New Roman" w:hAnsi="Times New Roman" w:cs="Times New Roman"/>
          <w:color w:val="000000"/>
          <w:szCs w:val="18"/>
          <w:lang w:eastAsia="ru-RU"/>
        </w:rPr>
        <w:t>сублицензионного</w:t>
      </w:r>
      <w:proofErr w:type="spellEnd"/>
      <w:r w:rsidRPr="00912E58">
        <w:rPr>
          <w:rFonts w:ascii="Times New Roman" w:eastAsia="Times New Roman" w:hAnsi="Times New Roman" w:cs="Times New Roman"/>
          <w:color w:val="000000"/>
          <w:szCs w:val="18"/>
          <w:lang w:eastAsia="ru-RU"/>
        </w:rPr>
        <w:t xml:space="preserve"> договоров на право использования Системы и СКЗИ.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4.2.13. незамедлительное обращение в техническую поддержку Оператора в случае возникновения у Абонента технических проблем, препятствующих нормальному использованию Системы.</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4.3. Права Оператора: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4.3.2. заключение с третьими лицами любых контрактов о предоставлении права использования Продукта, в том числе на условиях, аналогичных условиям Контракта.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4.4. Права Абонента: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4.4.2. внесение предложений по изменению функциональных возможностей Продукта;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4.4.3. непредставление отчетов об использовании Продукта Оператору.</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p>
    <w:p w:rsidR="00912E58" w:rsidRPr="00912E58" w:rsidRDefault="00912E58" w:rsidP="00912E58">
      <w:pPr>
        <w:widowControl w:val="0"/>
        <w:autoSpaceDE w:val="0"/>
        <w:autoSpaceDN w:val="0"/>
        <w:adjustRightInd w:val="0"/>
        <w:spacing w:before="100" w:after="10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5. ФИНАНСОВЫЕ УСЛОВИЯ И ПОРЯДОК СДАЧИ-ПРИЕМКИ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912E58">
        <w:rPr>
          <w:rFonts w:ascii="Times New Roman" w:eastAsia="Times New Roman" w:hAnsi="Times New Roman" w:cs="Times New Roman"/>
          <w:color w:val="000000"/>
          <w:lang w:eastAsia="ru-RU"/>
        </w:rPr>
        <w:lastRenderedPageBreak/>
        <w:t>5.1. Оплата по настоящему контракту производится за счет средств, предусмотренных на соответствующие цели в областном бюджете.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lang w:eastAsia="ru-RU"/>
        </w:rPr>
        <w:t xml:space="preserve">5.2. </w:t>
      </w:r>
      <w:r w:rsidRPr="00912E58">
        <w:rPr>
          <w:rFonts w:ascii="Times New Roman" w:eastAsia="Times New Roman" w:hAnsi="Times New Roman" w:cs="Times New Roman"/>
          <w:color w:val="000000"/>
          <w:szCs w:val="18"/>
          <w:lang w:eastAsia="ru-RU"/>
        </w:rPr>
        <w:t xml:space="preserve">Стоимость права использования программы для ЭВМ (лицензионное вознаграждение) определяется Прайс-листом Оператора и устанавливается в Спецификации </w:t>
      </w:r>
      <w:r w:rsidRPr="00912E58">
        <w:rPr>
          <w:rFonts w:ascii="Times New Roman" w:eastAsia="Times New Roman" w:hAnsi="Times New Roman" w:cs="Times New Roman"/>
          <w:color w:val="000000"/>
          <w:lang w:eastAsia="ru-RU"/>
        </w:rPr>
        <w:t>(Приложение № 1 к Контракту)</w:t>
      </w:r>
      <w:r w:rsidRPr="00912E58">
        <w:rPr>
          <w:rFonts w:ascii="Times New Roman" w:eastAsia="Times New Roman" w:hAnsi="Times New Roman" w:cs="Times New Roman"/>
          <w:color w:val="000000"/>
          <w:szCs w:val="18"/>
          <w:lang w:eastAsia="ru-RU"/>
        </w:rPr>
        <w:t xml:space="preserve">.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 </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Стоимость услуг/работ определяется Прайс-листом Оператора и устанавливается в Спецификации </w:t>
      </w:r>
      <w:r w:rsidRPr="00912E58">
        <w:rPr>
          <w:rFonts w:ascii="Times New Roman" w:eastAsia="Times New Roman" w:hAnsi="Times New Roman" w:cs="Times New Roman"/>
          <w:color w:val="000000"/>
          <w:lang w:eastAsia="ru-RU"/>
        </w:rPr>
        <w:t>(Приложение № 1 к Контракту)</w:t>
      </w:r>
      <w:r w:rsidRPr="00912E58">
        <w:rPr>
          <w:rFonts w:ascii="Times New Roman" w:eastAsia="Times New Roman" w:hAnsi="Times New Roman" w:cs="Times New Roman"/>
          <w:color w:val="000000"/>
          <w:szCs w:val="18"/>
          <w:lang w:eastAsia="ru-RU"/>
        </w:rPr>
        <w:t>, в том числе НДС, исчисленный по ставке, установленной п. 3 ст. 164 Налогового кодекса Российской Федерации.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912E58">
        <w:rPr>
          <w:rFonts w:ascii="Times New Roman" w:eastAsia="Times New Roman" w:hAnsi="Times New Roman" w:cs="Times New Roman"/>
          <w:color w:val="000000"/>
          <w:lang w:eastAsia="ru-RU"/>
        </w:rPr>
        <w:t xml:space="preserve">5.3. Цена контракта составляет _________ (______________) рублей ___ копеек, в </w:t>
      </w:r>
      <w:proofErr w:type="spellStart"/>
      <w:r w:rsidRPr="00912E58">
        <w:rPr>
          <w:rFonts w:ascii="Times New Roman" w:eastAsia="Times New Roman" w:hAnsi="Times New Roman" w:cs="Times New Roman"/>
          <w:color w:val="000000"/>
          <w:lang w:eastAsia="ru-RU"/>
        </w:rPr>
        <w:t>т.ч</w:t>
      </w:r>
      <w:proofErr w:type="spellEnd"/>
      <w:r w:rsidRPr="00912E58">
        <w:rPr>
          <w:rFonts w:ascii="Times New Roman" w:eastAsia="Times New Roman" w:hAnsi="Times New Roman" w:cs="Times New Roman"/>
          <w:color w:val="000000"/>
          <w:lang w:eastAsia="ru-RU"/>
        </w:rPr>
        <w:t>. НДС в сумме ____________/НДС не облагается (в случае освобождения Оператора от обязанностей по уплате налога на добавленную стоимость в соответствии с Налоговым кодексом Российской Федерации).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5.4. 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5.5. Абонент производит оплату стоимости лицензии и услуг технической поддержки на расчетный счет Оператора в течение </w:t>
      </w:r>
      <w:r w:rsidR="00221431">
        <w:rPr>
          <w:rFonts w:ascii="Times New Roman" w:eastAsia="Times New Roman" w:hAnsi="Times New Roman" w:cs="Times New Roman"/>
          <w:color w:val="000000"/>
          <w:szCs w:val="18"/>
          <w:lang w:eastAsia="ru-RU"/>
        </w:rPr>
        <w:t>7</w:t>
      </w:r>
      <w:r w:rsidRPr="00912E58">
        <w:rPr>
          <w:rFonts w:ascii="Times New Roman" w:eastAsia="Times New Roman" w:hAnsi="Times New Roman" w:cs="Times New Roman"/>
          <w:color w:val="000000"/>
          <w:szCs w:val="18"/>
          <w:lang w:eastAsia="ru-RU"/>
        </w:rPr>
        <w:t xml:space="preserve"> (</w:t>
      </w:r>
      <w:r w:rsidR="00221431">
        <w:rPr>
          <w:rFonts w:ascii="Times New Roman" w:eastAsia="Times New Roman" w:hAnsi="Times New Roman" w:cs="Times New Roman"/>
          <w:color w:val="000000"/>
          <w:szCs w:val="18"/>
          <w:lang w:eastAsia="ru-RU"/>
        </w:rPr>
        <w:t>семи</w:t>
      </w:r>
      <w:r w:rsidRPr="00912E58">
        <w:rPr>
          <w:rFonts w:ascii="Times New Roman" w:eastAsia="Times New Roman" w:hAnsi="Times New Roman" w:cs="Times New Roman"/>
          <w:color w:val="000000"/>
          <w:szCs w:val="18"/>
          <w:lang w:eastAsia="ru-RU"/>
        </w:rPr>
        <w:t>) рабочих дней с момента подписания Сторонами акта сдачи-приемки или УПД.</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5.6. Все расчеты по Контракту осуществляются в российских рублях путем безналичного перечисления денежных средств на расчетный счет Оператора.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5.7. Сумма, подлежащая уплате Абонентом Оператору -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Абонентом.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5.8. Обязательство Абонента по оплате считается исполненным с момента поступления денежных средств на расчетный счет Оператора.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5.9. Оператор после осуществления действий, предусмотренных п. 3.1. Контракта, выставляет Абоненту счет на оплату лицензионного вознаграждения и услуг технической поддержки, а также направляет акт сдачи-приемки или УПД.</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5.10. Финансовые документы могут быть отправлены Абоненту электронной почтой, заказным почтовым отправлением, курьерской службой или в электронном виде, подписанные электронной подписью.</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5.11. Стороны подтверждают исполнение обязательств по Контракту путем подписания актов сдачи-приемки или УПД. Абонент обязан вернуть Оператору подписанный экземпляр акта сдачи-приемки или УПД до момента окончания срока, установленного </w:t>
      </w:r>
      <w:proofErr w:type="spellStart"/>
      <w:r w:rsidRPr="00912E58">
        <w:rPr>
          <w:rFonts w:ascii="Times New Roman" w:eastAsia="Times New Roman" w:hAnsi="Times New Roman" w:cs="Times New Roman"/>
          <w:color w:val="000000"/>
          <w:szCs w:val="18"/>
          <w:lang w:eastAsia="ru-RU"/>
        </w:rPr>
        <w:t>пп</w:t>
      </w:r>
      <w:proofErr w:type="spellEnd"/>
      <w:r w:rsidRPr="00912E58">
        <w:rPr>
          <w:rFonts w:ascii="Times New Roman" w:eastAsia="Times New Roman" w:hAnsi="Times New Roman" w:cs="Times New Roman"/>
          <w:color w:val="000000"/>
          <w:szCs w:val="18"/>
          <w:lang w:eastAsia="ru-RU"/>
        </w:rPr>
        <w:t>. 5.12-5.13 Контракта.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szCs w:val="18"/>
          <w:lang w:eastAsia="ru-RU"/>
        </w:rPr>
      </w:pPr>
      <w:r w:rsidRPr="00912E58">
        <w:rPr>
          <w:rFonts w:ascii="Times New Roman" w:eastAsia="Times New Roman" w:hAnsi="Times New Roman" w:cs="Times New Roman"/>
          <w:color w:val="000000"/>
          <w:szCs w:val="18"/>
          <w:lang w:eastAsia="ru-RU"/>
        </w:rPr>
        <w:t xml:space="preserve">5.12.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w:t>
      </w:r>
      <w:r w:rsidRPr="00912E58">
        <w:rPr>
          <w:rFonts w:ascii="Times New Roman" w:eastAsia="Times New Roman" w:hAnsi="Times New Roman" w:cs="Times New Roman"/>
          <w:szCs w:val="18"/>
          <w:lang w:eastAsia="ru-RU"/>
        </w:rPr>
        <w:t>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szCs w:val="18"/>
          <w:lang w:eastAsia="ru-RU"/>
        </w:rPr>
      </w:pPr>
      <w:r w:rsidRPr="00912E58">
        <w:rPr>
          <w:rFonts w:ascii="Times New Roman" w:eastAsia="Times New Roman" w:hAnsi="Times New Roman" w:cs="Times New Roman"/>
          <w:szCs w:val="18"/>
          <w:lang w:eastAsia="ru-RU"/>
        </w:rPr>
        <w:t>5.13. В случае отсутствия в течение 10 (десяти) рабочих дней с момента получения Абонентом акта сдачи-приемки или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5.14.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5.15.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Контрактом, в части их соответствия его условиям, Абонент по собственной инициативе и за свой счет может провести экспертизу.</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p>
    <w:p w:rsidR="00912E58" w:rsidRPr="00106669" w:rsidRDefault="00912E58" w:rsidP="00912E58">
      <w:pPr>
        <w:widowControl w:val="0"/>
        <w:autoSpaceDE w:val="0"/>
        <w:autoSpaceDN w:val="0"/>
        <w:adjustRightInd w:val="0"/>
        <w:spacing w:before="100" w:after="10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 xml:space="preserve">6. СРОК ДЕЙСТВИЯ КОНТРАКТА. ПОРЯДОК ИЗМЕНЕНИЯ, ДОПОЛНЕНИЯ И РАСТОРЖЕНИЯ. ПОРЯДОК </w:t>
      </w:r>
      <w:r w:rsidRPr="00106669">
        <w:rPr>
          <w:rFonts w:ascii="Times New Roman" w:eastAsia="Times New Roman" w:hAnsi="Times New Roman" w:cs="Times New Roman"/>
          <w:b/>
          <w:bCs/>
          <w:color w:val="000000"/>
          <w:szCs w:val="18"/>
          <w:lang w:eastAsia="ru-RU"/>
        </w:rPr>
        <w:t>РАЗРЕШЕНИЯ СПОРОВ</w:t>
      </w:r>
    </w:p>
    <w:p w:rsidR="00912E58" w:rsidRPr="00106669"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106669">
        <w:rPr>
          <w:rFonts w:ascii="Times New Roman" w:eastAsia="Times New Roman" w:hAnsi="Times New Roman" w:cs="Times New Roman"/>
          <w:color w:val="000000"/>
          <w:szCs w:val="18"/>
          <w:lang w:eastAsia="ru-RU"/>
        </w:rPr>
        <w:t>6.1. Контракт вступает в силу с момента подписания и действует до конца календарного года. А в части исполнения обязательств – до полного исполнения обязательств Сторонами.</w:t>
      </w:r>
    </w:p>
    <w:p w:rsidR="00912E58" w:rsidRPr="00106669"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106669">
        <w:rPr>
          <w:rFonts w:ascii="Times New Roman" w:eastAsia="Times New Roman" w:hAnsi="Times New Roman" w:cs="Times New Roman"/>
          <w:color w:val="000000"/>
          <w:szCs w:val="18"/>
          <w:lang w:eastAsia="ru-RU"/>
        </w:rPr>
        <w:t>6.2. Изменения и дополнения к настоящему контракту оформляются дополнительными соглашениями в письменной форме, подписываются обеими Сторонами и возможны в случаях, предусмотренных статьей 95 Федерального закона от 05.04.2013 № 44-ФЗ.</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106669">
        <w:rPr>
          <w:rFonts w:ascii="Times New Roman" w:eastAsia="Times New Roman" w:hAnsi="Times New Roman" w:cs="Times New Roman"/>
          <w:color w:val="000000"/>
          <w:szCs w:val="18"/>
          <w:lang w:eastAsia="ru-RU"/>
        </w:rPr>
        <w:lastRenderedPageBreak/>
        <w:t>6.3. В случае нарушения Абонентом условий Контракта Оператор вправе незамедлительно блокировать доступ к Продукту без предварительного уведомления Абонента, а также досрочно расторгнуть Контракт. Если нарушение условий связано с неоплатой лицензионного вознаграждения</w:t>
      </w:r>
      <w:r w:rsidRPr="00912E58">
        <w:rPr>
          <w:rFonts w:ascii="Times New Roman" w:eastAsia="Times New Roman" w:hAnsi="Times New Roman" w:cs="Times New Roman"/>
          <w:color w:val="000000"/>
          <w:szCs w:val="18"/>
          <w:lang w:eastAsia="ru-RU"/>
        </w:rPr>
        <w:t>, Оператор блокирует доступ до полного погашения задолженности Абонентом.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6.4.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6.5. Все споры и разногласия, возникающие в связи с исполнением и (или) толкованием Контракта,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p>
    <w:p w:rsidR="00912E58" w:rsidRPr="00912E58" w:rsidRDefault="00912E58" w:rsidP="00912E58">
      <w:pPr>
        <w:widowControl w:val="0"/>
        <w:autoSpaceDE w:val="0"/>
        <w:autoSpaceDN w:val="0"/>
        <w:adjustRightInd w:val="0"/>
        <w:spacing w:before="100" w:after="10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7. ОТВЕТСТВЕННОСТЬ СТОРОН. КОНФИДЕНЦИАЛЬНОСТЬ ИНФОРМАЦИИ. ФОРС-МАЖОР</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912E58">
        <w:rPr>
          <w:rFonts w:ascii="Times New Roman" w:eastAsia="Times New Roman" w:hAnsi="Times New Roman" w:cs="Times New Roman"/>
          <w:color w:val="000000"/>
          <w:lang w:eastAsia="ru-RU"/>
        </w:rPr>
        <w:t>7.1. За невыполнение или ненадлежащее выполнение обязательств по Контракту Оператор и Абонент будут нести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Контракта.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7.2. Оператор не будет нести ответственность за невозможность использования Продукта по причинам, не зависящим от Оператора.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Контракту в течение одного года, предшествующего моменту возникновения убытков.</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7.10. Оператор не будет нести ответственность за содержание и достоверность информации, циркулирующей в Продукте.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Контрактом.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lastRenderedPageBreak/>
        <w:t>7.13.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Контракта.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7.14. Факт заключения Контракта не является конфиденциальной информацией.</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7.15.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Контракту. Такими доказательствами являются документы компетентных органов Российской Федерации. С момента устранения обстоятельств непреодолимой силы Контракт действует в обычном порядке.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p>
    <w:p w:rsidR="00912E58" w:rsidRPr="00912E58" w:rsidRDefault="00912E58" w:rsidP="00912E58">
      <w:pPr>
        <w:widowControl w:val="0"/>
        <w:autoSpaceDE w:val="0"/>
        <w:autoSpaceDN w:val="0"/>
        <w:adjustRightInd w:val="0"/>
        <w:spacing w:before="100" w:after="10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8. ЗАВЕРЕНИЯ ОБ ОБСТОЯТЕЛЬСТВАХ</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8.1. Каждая из Сторон заявляет и подтверждает другой Стороне, что на момент заключения Контракта: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фактически находится по адресу, указанному в ЕГРЮЛ;</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располагает полномочиями, денежными, материальными и трудовыми ресурсами, а также прочими условиями, необходимыми для заключения Контракта и исполнения обязательств по нему;</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8.2. Стороны подтверждают, что:</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Контракт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Контракт не нарушает каких-либо прав на объекты интеллектуальной собственности или иных имущественных прав какого-либо третьего лица;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Контракт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исполнение Контракта не влечет за собой нарушение или неисполнение положений каких-либо иных контрактов, соглашений, судебных и иных запретов или постановлений.</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8.3. Абонент заверяет, что при заключении контрактов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Контракта и блокированию Абоненту доступа к Продукту.</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p>
    <w:p w:rsidR="00912E58" w:rsidRPr="00912E58" w:rsidRDefault="00912E58" w:rsidP="00912E58">
      <w:pPr>
        <w:widowControl w:val="0"/>
        <w:autoSpaceDE w:val="0"/>
        <w:autoSpaceDN w:val="0"/>
        <w:adjustRightInd w:val="0"/>
        <w:spacing w:before="100" w:after="10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9. ОБЯЗАТЕЛЬСТВА СТОРОН В ОБЛАСТИ ОБРАБОТКИ ПЕРСОНАЛЬНЫХ ДАННЫХ</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9.1.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Контрактом.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9.2. Абонент гарантирует:</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9.2.1</w:t>
      </w:r>
      <w:proofErr w:type="gramStart"/>
      <w:r w:rsidRPr="00912E58">
        <w:rPr>
          <w:rFonts w:ascii="Times New Roman" w:eastAsia="Times New Roman" w:hAnsi="Times New Roman" w:cs="Times New Roman"/>
          <w:color w:val="000000"/>
          <w:szCs w:val="18"/>
          <w:lang w:eastAsia="ru-RU"/>
        </w:rPr>
        <w:t>. что</w:t>
      </w:r>
      <w:proofErr w:type="gramEnd"/>
      <w:r w:rsidRPr="00912E58">
        <w:rPr>
          <w:rFonts w:ascii="Times New Roman" w:eastAsia="Times New Roman" w:hAnsi="Times New Roman" w:cs="Times New Roman"/>
          <w:color w:val="000000"/>
          <w:szCs w:val="18"/>
          <w:lang w:eastAsia="ru-RU"/>
        </w:rPr>
        <w:t xml:space="preserve">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9.2.2</w:t>
      </w:r>
      <w:proofErr w:type="gramStart"/>
      <w:r w:rsidRPr="00912E58">
        <w:rPr>
          <w:rFonts w:ascii="Times New Roman" w:eastAsia="Times New Roman" w:hAnsi="Times New Roman" w:cs="Times New Roman"/>
          <w:color w:val="000000"/>
          <w:szCs w:val="18"/>
          <w:lang w:eastAsia="ru-RU"/>
        </w:rPr>
        <w:t>. что</w:t>
      </w:r>
      <w:proofErr w:type="gramEnd"/>
      <w:r w:rsidRPr="00912E58">
        <w:rPr>
          <w:rFonts w:ascii="Times New Roman" w:eastAsia="Times New Roman" w:hAnsi="Times New Roman" w:cs="Times New Roman"/>
          <w:color w:val="000000"/>
          <w:szCs w:val="18"/>
          <w:lang w:eastAsia="ru-RU"/>
        </w:rPr>
        <w:t xml:space="preserve">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9.2.3</w:t>
      </w:r>
      <w:proofErr w:type="gramStart"/>
      <w:r w:rsidRPr="00912E58">
        <w:rPr>
          <w:rFonts w:ascii="Times New Roman" w:eastAsia="Times New Roman" w:hAnsi="Times New Roman" w:cs="Times New Roman"/>
          <w:color w:val="000000"/>
          <w:szCs w:val="18"/>
          <w:lang w:eastAsia="ru-RU"/>
        </w:rPr>
        <w:t>. что</w:t>
      </w:r>
      <w:proofErr w:type="gramEnd"/>
      <w:r w:rsidRPr="00912E58">
        <w:rPr>
          <w:rFonts w:ascii="Times New Roman" w:eastAsia="Times New Roman" w:hAnsi="Times New Roman" w:cs="Times New Roman"/>
          <w:color w:val="000000"/>
          <w:szCs w:val="18"/>
          <w:lang w:eastAsia="ru-RU"/>
        </w:rPr>
        <w:t xml:space="preserve">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9.3. Оператор гарантирует:</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lastRenderedPageBreak/>
        <w:t>9.3.1. соблюдение конфиденциальности и обеспечение безопасности обрабатываемых персональных данных;</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9.3.2. обработку персональных данных на территории Российской Федерации;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определение угроз безопасности персональных данных при их обработке;</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установление правил доступа к обрабатываемым персональным данным;</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обнаружение фактов несанкционированного доступа к персональным данным и принятие мер по их пресечению;</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проведение оценки эффективности принимаемых мер по обеспечению безопасности персональных данных и контроля за принимаемыми мерами.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2" w:history="1">
        <w:r w:rsidRPr="00912E58">
          <w:rPr>
            <w:rFonts w:ascii="Times New Roman" w:eastAsia="Times New Roman" w:hAnsi="Times New Roman" w:cs="Times New Roman"/>
            <w:color w:val="0000CD"/>
            <w:szCs w:val="18"/>
            <w:lang w:eastAsia="ru-RU"/>
          </w:rPr>
          <w:t>https://kontur.ru</w:t>
        </w:r>
      </w:hyperlink>
      <w:r w:rsidRPr="00912E58">
        <w:rPr>
          <w:rFonts w:ascii="Times New Roman" w:eastAsia="Times New Roman" w:hAnsi="Times New Roman" w:cs="Times New Roman"/>
          <w:color w:val="000000"/>
          <w:szCs w:val="18"/>
          <w:lang w:eastAsia="ru-RU"/>
        </w:rPr>
        <w:t>.</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9.5. В случае прекращения действия Контракта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9.7. Оператор обязуется:</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p>
    <w:p w:rsidR="00912E58" w:rsidRPr="00912E58" w:rsidRDefault="00912E58" w:rsidP="00912E58">
      <w:pPr>
        <w:widowControl w:val="0"/>
        <w:autoSpaceDE w:val="0"/>
        <w:autoSpaceDN w:val="0"/>
        <w:adjustRightInd w:val="0"/>
        <w:spacing w:before="100" w:after="10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10. ДОПОЛНИТЕЛЬНЫЕ УСЛОВИЯ</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10.1. Приложениями к Контракту являются:</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Спецификация (Приложение № 1);</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Лицензионный договор (Приложение № 2);</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 </w:t>
      </w:r>
      <w:proofErr w:type="spellStart"/>
      <w:r w:rsidRPr="00912E58">
        <w:rPr>
          <w:rFonts w:ascii="Times New Roman" w:eastAsia="Times New Roman" w:hAnsi="Times New Roman" w:cs="Times New Roman"/>
          <w:color w:val="000000"/>
          <w:szCs w:val="18"/>
          <w:lang w:eastAsia="ru-RU"/>
        </w:rPr>
        <w:t>Сублицензионный</w:t>
      </w:r>
      <w:proofErr w:type="spellEnd"/>
      <w:r w:rsidRPr="00912E58">
        <w:rPr>
          <w:rFonts w:ascii="Times New Roman" w:eastAsia="Times New Roman" w:hAnsi="Times New Roman" w:cs="Times New Roman"/>
          <w:color w:val="000000"/>
          <w:szCs w:val="18"/>
          <w:lang w:eastAsia="ru-RU"/>
        </w:rPr>
        <w:t xml:space="preserve"> договор (Приложение № 3).</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10.2. Стороны договорились о возможности использования факсимиле подписи уполномоченного лица Оператора для подписания Контракта и документов, необходимых для заключения и исполнения Контракта,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sidRPr="00912E58">
        <w:rPr>
          <w:rFonts w:ascii="Times New Roman" w:eastAsia="Times New Roman" w:hAnsi="Times New Roman" w:cs="Times New Roman"/>
          <w:color w:val="000000"/>
          <w:szCs w:val="18"/>
          <w:lang w:eastAsia="ru-RU"/>
        </w:rPr>
        <w:t>Контур.Диадок</w:t>
      </w:r>
      <w:proofErr w:type="spellEnd"/>
      <w:r w:rsidRPr="00912E58">
        <w:rPr>
          <w:rFonts w:ascii="Times New Roman" w:eastAsia="Times New Roman" w:hAnsi="Times New Roman" w:cs="Times New Roman"/>
          <w:color w:val="000000"/>
          <w:szCs w:val="18"/>
          <w:lang w:eastAsia="ru-RU"/>
        </w:rPr>
        <w:t xml:space="preserve">» (далее – </w:t>
      </w:r>
      <w:proofErr w:type="spellStart"/>
      <w:r w:rsidRPr="00912E58">
        <w:rPr>
          <w:rFonts w:ascii="Times New Roman" w:eastAsia="Times New Roman" w:hAnsi="Times New Roman" w:cs="Times New Roman"/>
          <w:color w:val="000000"/>
          <w:szCs w:val="18"/>
          <w:lang w:eastAsia="ru-RU"/>
        </w:rPr>
        <w:t>Контур.Диадок</w:t>
      </w:r>
      <w:proofErr w:type="spellEnd"/>
      <w:r w:rsidRPr="00912E58">
        <w:rPr>
          <w:rFonts w:ascii="Times New Roman" w:eastAsia="Times New Roman" w:hAnsi="Times New Roman" w:cs="Times New Roman"/>
          <w:color w:val="000000"/>
          <w:szCs w:val="18"/>
          <w:lang w:eastAsia="ru-RU"/>
        </w:rPr>
        <w:t xml:space="preserve">), правообладателем которой является Оператор. Использование </w:t>
      </w:r>
      <w:proofErr w:type="spellStart"/>
      <w:r w:rsidRPr="00912E58">
        <w:rPr>
          <w:rFonts w:ascii="Times New Roman" w:eastAsia="Times New Roman" w:hAnsi="Times New Roman" w:cs="Times New Roman"/>
          <w:color w:val="000000"/>
          <w:szCs w:val="18"/>
          <w:lang w:eastAsia="ru-RU"/>
        </w:rPr>
        <w:t>Контур.Диадока</w:t>
      </w:r>
      <w:proofErr w:type="spellEnd"/>
      <w:r w:rsidRPr="00912E58">
        <w:rPr>
          <w:rFonts w:ascii="Times New Roman" w:eastAsia="Times New Roman" w:hAnsi="Times New Roman" w:cs="Times New Roman"/>
          <w:color w:val="000000"/>
          <w:szCs w:val="18"/>
          <w:lang w:eastAsia="ru-RU"/>
        </w:rPr>
        <w:t xml:space="preserve"> для целей обмена электронными документами с Оператором в рамках Контракта не будет тарифицироваться для Абонента.</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10.3. Стороны обязуются информировать друг друга в течение 15 (пятнадцати) календарных дней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10.4. Принимая условия Контракта,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Контракта адресу электронной почты и телефону.</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lastRenderedPageBreak/>
        <w:t>10.5. Принимая условия Контракта, Абонент подтверждает наличие у него законных оснований для обработки с использованием Продукта принадлежащей ему информации.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10.6. Правоотношения, не урегулированные Контрактом, регулируются в соответствии с действующим законодательством Российской Федерации.</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10.7. Контракт составлен в двух подлинных экземплярах, имеющих равную юридическую силу, по одному экземпляру для каждой из Сторон.</w:t>
      </w:r>
    </w:p>
    <w:p w:rsidR="00912E58" w:rsidRPr="00912E58" w:rsidRDefault="00912E58" w:rsidP="00912E5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18"/>
          <w:lang w:eastAsia="ru-RU"/>
        </w:rPr>
      </w:pPr>
    </w:p>
    <w:p w:rsidR="00912E58" w:rsidRPr="00912E58" w:rsidRDefault="00912E58" w:rsidP="00912E58">
      <w:pPr>
        <w:widowControl w:val="0"/>
        <w:autoSpaceDE w:val="0"/>
        <w:autoSpaceDN w:val="0"/>
        <w:adjustRightInd w:val="0"/>
        <w:spacing w:after="0" w:line="240" w:lineRule="auto"/>
        <w:ind w:firstLine="567"/>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11.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912E58" w:rsidRPr="00912E58" w:rsidTr="00DF185B">
        <w:tc>
          <w:tcPr>
            <w:tcW w:w="4927" w:type="dxa"/>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b/>
                <w:lang w:eastAsia="ru-RU"/>
              </w:rPr>
            </w:pPr>
            <w:r w:rsidRPr="00912E58">
              <w:rPr>
                <w:rFonts w:ascii="Times New Roman" w:eastAsia="Times New Roman" w:hAnsi="Times New Roman" w:cs="Times New Roman"/>
                <w:b/>
                <w:lang w:eastAsia="ru-RU"/>
              </w:rPr>
              <w:t>Абонент</w:t>
            </w:r>
          </w:p>
          <w:p w:rsidR="00221431" w:rsidRP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proofErr w:type="spellStart"/>
            <w:r w:rsidRPr="00221431">
              <w:rPr>
                <w:rFonts w:ascii="Times New Roman" w:eastAsia="Times New Roman" w:hAnsi="Times New Roman" w:cs="Times New Roman"/>
                <w:color w:val="000000"/>
                <w:szCs w:val="18"/>
                <w:lang w:eastAsia="ru-RU"/>
              </w:rPr>
              <w:t>Раифское</w:t>
            </w:r>
            <w:proofErr w:type="spellEnd"/>
            <w:r w:rsidRPr="00221431">
              <w:rPr>
                <w:rFonts w:ascii="Times New Roman" w:eastAsia="Times New Roman" w:hAnsi="Times New Roman" w:cs="Times New Roman"/>
                <w:color w:val="000000"/>
                <w:szCs w:val="18"/>
                <w:lang w:eastAsia="ru-RU"/>
              </w:rPr>
              <w:t xml:space="preserve"> СУВУ по адресу: 422537, РТ, </w:t>
            </w:r>
            <w:proofErr w:type="spellStart"/>
            <w:r w:rsidRPr="00221431">
              <w:rPr>
                <w:rFonts w:ascii="Times New Roman" w:eastAsia="Times New Roman" w:hAnsi="Times New Roman" w:cs="Times New Roman"/>
                <w:color w:val="000000"/>
                <w:szCs w:val="18"/>
                <w:lang w:eastAsia="ru-RU"/>
              </w:rPr>
              <w:t>Зеленодольский</w:t>
            </w:r>
            <w:proofErr w:type="spellEnd"/>
            <w:r w:rsidRPr="00221431">
              <w:rPr>
                <w:rFonts w:ascii="Times New Roman" w:eastAsia="Times New Roman" w:hAnsi="Times New Roman" w:cs="Times New Roman"/>
                <w:color w:val="000000"/>
                <w:szCs w:val="18"/>
                <w:lang w:eastAsia="ru-RU"/>
              </w:rPr>
              <w:t xml:space="preserve"> район, пос. Местечко </w:t>
            </w:r>
            <w:proofErr w:type="spellStart"/>
            <w:r w:rsidRPr="00221431">
              <w:rPr>
                <w:rFonts w:ascii="Times New Roman" w:eastAsia="Times New Roman" w:hAnsi="Times New Roman" w:cs="Times New Roman"/>
                <w:color w:val="000000"/>
                <w:szCs w:val="18"/>
                <w:lang w:eastAsia="ru-RU"/>
              </w:rPr>
              <w:t>Раифа</w:t>
            </w:r>
            <w:proofErr w:type="spellEnd"/>
            <w:r w:rsidRPr="00221431">
              <w:rPr>
                <w:rFonts w:ascii="Times New Roman" w:eastAsia="Times New Roman" w:hAnsi="Times New Roman" w:cs="Times New Roman"/>
                <w:color w:val="000000"/>
                <w:szCs w:val="18"/>
                <w:lang w:eastAsia="ru-RU"/>
              </w:rPr>
              <w:t>.</w:t>
            </w:r>
          </w:p>
          <w:p w:rsidR="00221431" w:rsidRP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221431">
              <w:rPr>
                <w:rFonts w:ascii="Times New Roman" w:eastAsia="Times New Roman" w:hAnsi="Times New Roman" w:cs="Times New Roman"/>
                <w:color w:val="000000"/>
                <w:szCs w:val="18"/>
                <w:lang w:eastAsia="ru-RU"/>
              </w:rPr>
              <w:t>Получатель: УФК по Республике Татарстан (РАИФСКОЕ СУВУ)</w:t>
            </w:r>
          </w:p>
          <w:p w:rsidR="00221431" w:rsidRP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221431">
              <w:rPr>
                <w:rFonts w:ascii="Times New Roman" w:eastAsia="Times New Roman" w:hAnsi="Times New Roman" w:cs="Times New Roman"/>
                <w:color w:val="000000"/>
                <w:szCs w:val="18"/>
                <w:lang w:eastAsia="ru-RU"/>
              </w:rPr>
              <w:t>ИНН: 1620001863</w:t>
            </w:r>
          </w:p>
          <w:p w:rsidR="00221431" w:rsidRP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221431">
              <w:rPr>
                <w:rFonts w:ascii="Times New Roman" w:eastAsia="Times New Roman" w:hAnsi="Times New Roman" w:cs="Times New Roman"/>
                <w:color w:val="000000"/>
                <w:szCs w:val="18"/>
                <w:lang w:eastAsia="ru-RU"/>
              </w:rPr>
              <w:t>КПП: 164801001</w:t>
            </w:r>
          </w:p>
          <w:p w:rsidR="00221431" w:rsidRP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221431">
              <w:rPr>
                <w:rFonts w:ascii="Times New Roman" w:eastAsia="Times New Roman" w:hAnsi="Times New Roman" w:cs="Times New Roman"/>
                <w:color w:val="000000"/>
                <w:szCs w:val="18"/>
                <w:lang w:eastAsia="ru-RU"/>
              </w:rPr>
              <w:t>Расчетный счет: 03214643000000011100</w:t>
            </w:r>
          </w:p>
          <w:p w:rsidR="00221431" w:rsidRP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221431">
              <w:rPr>
                <w:rFonts w:ascii="Times New Roman" w:eastAsia="Times New Roman" w:hAnsi="Times New Roman" w:cs="Times New Roman"/>
                <w:color w:val="000000"/>
                <w:szCs w:val="18"/>
                <w:lang w:eastAsia="ru-RU"/>
              </w:rPr>
              <w:t>Банк: ОКЦ № 6 Волго-Вятского ГУ Банка России// УФК по Республике Татарстан c 27.10.2025 г.</w:t>
            </w:r>
          </w:p>
          <w:p w:rsidR="00221431" w:rsidRP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proofErr w:type="gramStart"/>
            <w:r w:rsidRPr="00221431">
              <w:rPr>
                <w:rFonts w:ascii="Times New Roman" w:eastAsia="Times New Roman" w:hAnsi="Times New Roman" w:cs="Times New Roman"/>
                <w:color w:val="000000"/>
                <w:szCs w:val="18"/>
                <w:lang w:eastAsia="ru-RU"/>
              </w:rPr>
              <w:t>л</w:t>
            </w:r>
            <w:proofErr w:type="gramEnd"/>
            <w:r w:rsidRPr="00221431">
              <w:rPr>
                <w:rFonts w:ascii="Times New Roman" w:eastAsia="Times New Roman" w:hAnsi="Times New Roman" w:cs="Times New Roman"/>
                <w:color w:val="000000"/>
                <w:szCs w:val="18"/>
                <w:lang w:eastAsia="ru-RU"/>
              </w:rPr>
              <w:t>/с 20116X93340</w:t>
            </w:r>
          </w:p>
          <w:p w:rsidR="00221431" w:rsidRP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221431">
              <w:rPr>
                <w:rFonts w:ascii="Times New Roman" w:eastAsia="Times New Roman" w:hAnsi="Times New Roman" w:cs="Times New Roman"/>
                <w:color w:val="000000"/>
                <w:szCs w:val="18"/>
                <w:lang w:eastAsia="ru-RU"/>
              </w:rPr>
              <w:t>БИК: 019205400</w:t>
            </w:r>
          </w:p>
          <w:p w:rsidR="00221431" w:rsidRP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221431">
              <w:rPr>
                <w:rFonts w:ascii="Times New Roman" w:eastAsia="Times New Roman" w:hAnsi="Times New Roman" w:cs="Times New Roman"/>
                <w:color w:val="000000"/>
                <w:szCs w:val="18"/>
                <w:lang w:eastAsia="ru-RU"/>
              </w:rPr>
              <w:t>Корр. счет: 40102810445370000079</w:t>
            </w:r>
          </w:p>
          <w:p w:rsidR="00221431" w:rsidRP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221431">
              <w:rPr>
                <w:rFonts w:ascii="Times New Roman" w:eastAsia="Times New Roman" w:hAnsi="Times New Roman" w:cs="Times New Roman"/>
                <w:color w:val="000000"/>
                <w:szCs w:val="18"/>
                <w:lang w:eastAsia="ru-RU"/>
              </w:rPr>
              <w:t>ОГРН 1021606754883 от 07.10.2002 г.</w:t>
            </w:r>
          </w:p>
          <w:p w:rsidR="00221431" w:rsidRP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221431">
              <w:rPr>
                <w:rFonts w:ascii="Times New Roman" w:eastAsia="Times New Roman" w:hAnsi="Times New Roman" w:cs="Times New Roman"/>
                <w:color w:val="000000"/>
                <w:szCs w:val="18"/>
                <w:lang w:eastAsia="ru-RU"/>
              </w:rPr>
              <w:t>Эл</w:t>
            </w:r>
            <w:proofErr w:type="gramStart"/>
            <w:r w:rsidRPr="00221431">
              <w:rPr>
                <w:rFonts w:ascii="Times New Roman" w:eastAsia="Times New Roman" w:hAnsi="Times New Roman" w:cs="Times New Roman"/>
                <w:color w:val="000000"/>
                <w:szCs w:val="18"/>
                <w:lang w:eastAsia="ru-RU"/>
              </w:rPr>
              <w:t>. почта</w:t>
            </w:r>
            <w:proofErr w:type="gramEnd"/>
            <w:r w:rsidRPr="00221431">
              <w:rPr>
                <w:rFonts w:ascii="Times New Roman" w:eastAsia="Times New Roman" w:hAnsi="Times New Roman" w:cs="Times New Roman"/>
                <w:color w:val="000000"/>
                <w:szCs w:val="18"/>
                <w:lang w:eastAsia="ru-RU"/>
              </w:rPr>
              <w:t xml:space="preserve"> rspu1@mail.ru </w:t>
            </w:r>
          </w:p>
          <w:p w:rsidR="00912E58"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hyperlink r:id="rId13" w:history="1">
              <w:r w:rsidRPr="00BC5060">
                <w:rPr>
                  <w:rStyle w:val="aa"/>
                  <w:rFonts w:ascii="Times New Roman" w:eastAsia="Times New Roman" w:hAnsi="Times New Roman" w:cs="Times New Roman"/>
                  <w:szCs w:val="18"/>
                  <w:lang w:eastAsia="ru-RU"/>
                </w:rPr>
                <w:t>buhrspu1@mail.ru</w:t>
              </w:r>
            </w:hyperlink>
          </w:p>
          <w:p w:rsid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p>
          <w:p w:rsid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Pr>
                <w:rFonts w:ascii="Times New Roman" w:eastAsia="Times New Roman" w:hAnsi="Times New Roman" w:cs="Times New Roman"/>
                <w:color w:val="000000"/>
                <w:szCs w:val="18"/>
                <w:lang w:eastAsia="ru-RU"/>
              </w:rPr>
              <w:t>Директор</w:t>
            </w:r>
          </w:p>
          <w:p w:rsid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p>
          <w:p w:rsid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p>
          <w:p w:rsid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Pr>
                <w:rFonts w:ascii="Times New Roman" w:eastAsia="Times New Roman" w:hAnsi="Times New Roman" w:cs="Times New Roman"/>
                <w:color w:val="000000"/>
                <w:szCs w:val="18"/>
                <w:lang w:eastAsia="ru-RU"/>
              </w:rPr>
              <w:t>______________/Н.П. Кисиль/</w:t>
            </w:r>
          </w:p>
          <w:p w:rsidR="00221431" w:rsidRPr="00221431" w:rsidRDefault="00221431" w:rsidP="00221431">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p>
        </w:tc>
        <w:tc>
          <w:tcPr>
            <w:tcW w:w="4927" w:type="dxa"/>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b/>
                <w:color w:val="000000"/>
                <w:lang w:eastAsia="ru-RU"/>
              </w:rPr>
            </w:pPr>
            <w:r w:rsidRPr="00912E58">
              <w:rPr>
                <w:rFonts w:ascii="Times New Roman" w:eastAsia="Times New Roman" w:hAnsi="Times New Roman" w:cs="Times New Roman"/>
                <w:b/>
                <w:color w:val="000000"/>
                <w:lang w:eastAsia="ru-RU"/>
              </w:rPr>
              <w:t>Оператор</w:t>
            </w: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r w:rsidRPr="00912E58">
              <w:rPr>
                <w:rFonts w:ascii="Times New Roman" w:eastAsia="Times New Roman" w:hAnsi="Times New Roman" w:cs="Times New Roman"/>
              </w:rPr>
              <w:t>___________</w:t>
            </w: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r w:rsidRPr="00912E58">
              <w:rPr>
                <w:rFonts w:ascii="Times New Roman" w:eastAsia="Times New Roman" w:hAnsi="Times New Roman" w:cs="Times New Roman"/>
              </w:rPr>
              <w:t>______________________ /</w:t>
            </w:r>
            <w:r w:rsidRPr="00912E58">
              <w:rPr>
                <w:rFonts w:ascii="Times New Roman" w:eastAsia="Times New Roman" w:hAnsi="Times New Roman" w:cs="Times New Roman"/>
                <w:bCs/>
                <w:lang w:eastAsia="ru-RU"/>
              </w:rPr>
              <w:t xml:space="preserve"> _____________</w:t>
            </w:r>
            <w:r w:rsidRPr="00912E58">
              <w:rPr>
                <w:rFonts w:ascii="Times New Roman" w:eastAsia="Times New Roman" w:hAnsi="Times New Roman" w:cs="Times New Roman"/>
              </w:rPr>
              <w:t xml:space="preserve"> /</w:t>
            </w: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rPr>
            </w:pPr>
            <w:r w:rsidRPr="00912E58">
              <w:rPr>
                <w:rFonts w:ascii="Times New Roman" w:eastAsia="Times New Roman" w:hAnsi="Times New Roman" w:cs="Times New Roman"/>
              </w:rPr>
              <w:t>М.П.</w:t>
            </w: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lang w:eastAsia="ru-RU"/>
              </w:rPr>
            </w:pPr>
            <w:r w:rsidRPr="00912E58">
              <w:rPr>
                <w:rFonts w:ascii="Times New Roman" w:eastAsia="Times New Roman" w:hAnsi="Times New Roman" w:cs="Times New Roman"/>
                <w:lang w:eastAsia="ru-RU"/>
              </w:rPr>
              <w:t>(при наличии)</w:t>
            </w:r>
          </w:p>
        </w:tc>
      </w:tr>
    </w:tbl>
    <w:p w:rsidR="00912E58" w:rsidRPr="00912E58" w:rsidRDefault="00912E58" w:rsidP="00912E58">
      <w:pPr>
        <w:widowControl w:val="0"/>
        <w:autoSpaceDE w:val="0"/>
        <w:autoSpaceDN w:val="0"/>
        <w:adjustRightInd w:val="0"/>
        <w:spacing w:before="100" w:after="100" w:line="240" w:lineRule="auto"/>
        <w:jc w:val="both"/>
        <w:rPr>
          <w:rFonts w:ascii="Times New Roman" w:eastAsia="Times New Roman" w:hAnsi="Times New Roman" w:cs="Times New Roman"/>
          <w:b/>
          <w:bCs/>
          <w:color w:val="000000"/>
          <w:szCs w:val="18"/>
          <w:lang w:eastAsia="ru-RU"/>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sz w:val="32"/>
          <w:szCs w:val="24"/>
          <w:lang w:eastAsia="ru-RU"/>
        </w:rPr>
        <w:sectPr w:rsidR="00912E58" w:rsidRPr="00912E58">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912E58" w:rsidRPr="00912E58" w:rsidTr="00DF185B">
        <w:tc>
          <w:tcPr>
            <w:tcW w:w="1133" w:type="dxa"/>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 w:val="20"/>
                <w:szCs w:val="17"/>
                <w:lang w:eastAsia="ru-RU"/>
              </w:rPr>
            </w:pPr>
          </w:p>
        </w:tc>
        <w:tc>
          <w:tcPr>
            <w:tcW w:w="9467" w:type="dxa"/>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bCs/>
                <w:color w:val="000000"/>
                <w:szCs w:val="20"/>
                <w:lang w:eastAsia="ru-RU"/>
              </w:rPr>
            </w:pPr>
            <w:r w:rsidRPr="00912E58">
              <w:rPr>
                <w:rFonts w:ascii="Times New Roman" w:eastAsia="Times New Roman" w:hAnsi="Times New Roman" w:cs="Times New Roman"/>
                <w:bCs/>
                <w:color w:val="000000"/>
                <w:szCs w:val="20"/>
                <w:lang w:eastAsia="ru-RU"/>
              </w:rPr>
              <w:t>Приложение №1 к контракту</w:t>
            </w:r>
          </w:p>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bCs/>
                <w:color w:val="000000"/>
                <w:szCs w:val="20"/>
                <w:lang w:eastAsia="ru-RU"/>
              </w:rPr>
            </w:pPr>
            <w:proofErr w:type="gramStart"/>
            <w:r w:rsidRPr="00912E58">
              <w:rPr>
                <w:rFonts w:ascii="Times New Roman" w:eastAsia="Times New Roman" w:hAnsi="Times New Roman" w:cs="Times New Roman"/>
                <w:bCs/>
                <w:color w:val="000000"/>
                <w:szCs w:val="20"/>
                <w:lang w:eastAsia="ru-RU"/>
              </w:rPr>
              <w:t>от</w:t>
            </w:r>
            <w:proofErr w:type="gramEnd"/>
            <w:r w:rsidRPr="00912E58">
              <w:rPr>
                <w:rFonts w:ascii="Times New Roman" w:eastAsia="Times New Roman" w:hAnsi="Times New Roman" w:cs="Times New Roman"/>
                <w:bCs/>
                <w:color w:val="000000"/>
                <w:szCs w:val="20"/>
                <w:lang w:eastAsia="ru-RU"/>
              </w:rPr>
              <w:t xml:space="preserve"> «___» ___________ 202</w:t>
            </w:r>
            <w:r w:rsidR="00221431">
              <w:rPr>
                <w:rFonts w:ascii="Times New Roman" w:eastAsia="Times New Roman" w:hAnsi="Times New Roman" w:cs="Times New Roman"/>
                <w:bCs/>
                <w:color w:val="000000"/>
                <w:szCs w:val="20"/>
                <w:lang w:eastAsia="ru-RU"/>
              </w:rPr>
              <w:t>6</w:t>
            </w:r>
            <w:r w:rsidRPr="00912E58">
              <w:rPr>
                <w:rFonts w:ascii="Times New Roman" w:eastAsia="Times New Roman" w:hAnsi="Times New Roman" w:cs="Times New Roman"/>
                <w:bCs/>
                <w:color w:val="000000"/>
                <w:szCs w:val="20"/>
                <w:lang w:eastAsia="ru-RU"/>
              </w:rPr>
              <w:t xml:space="preserve">г. </w:t>
            </w:r>
          </w:p>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bCs/>
                <w:color w:val="000000"/>
                <w:szCs w:val="20"/>
                <w:lang w:eastAsia="ru-RU"/>
              </w:rPr>
            </w:pPr>
            <w:r w:rsidRPr="00912E58">
              <w:rPr>
                <w:rFonts w:ascii="Times New Roman" w:eastAsia="Times New Roman" w:hAnsi="Times New Roman" w:cs="Times New Roman"/>
                <w:bCs/>
                <w:color w:val="000000"/>
                <w:szCs w:val="20"/>
                <w:lang w:eastAsia="ru-RU"/>
              </w:rPr>
              <w:t>№__________________</w:t>
            </w:r>
          </w:p>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color w:val="000000"/>
                <w:szCs w:val="17"/>
                <w:lang w:eastAsia="ru-RU"/>
              </w:rPr>
            </w:pPr>
          </w:p>
        </w:tc>
      </w:tr>
      <w:tr w:rsidR="00912E58" w:rsidRPr="00912E58" w:rsidTr="00DF185B">
        <w:tc>
          <w:tcPr>
            <w:tcW w:w="10600" w:type="dxa"/>
            <w:gridSpan w:val="2"/>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17"/>
                <w:lang w:eastAsia="ru-RU"/>
              </w:rPr>
            </w:pPr>
          </w:p>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szCs w:val="20"/>
                <w:lang w:eastAsia="ru-RU"/>
              </w:rPr>
            </w:pPr>
            <w:r w:rsidRPr="00912E58">
              <w:rPr>
                <w:rFonts w:ascii="Times New Roman" w:eastAsia="Times New Roman" w:hAnsi="Times New Roman" w:cs="Times New Roman"/>
                <w:b/>
                <w:bCs/>
                <w:szCs w:val="20"/>
                <w:lang w:eastAsia="ru-RU"/>
              </w:rPr>
              <w:t xml:space="preserve">Спецификация </w:t>
            </w:r>
          </w:p>
          <w:p w:rsidR="00912E58" w:rsidRPr="00912E58" w:rsidRDefault="00912E58" w:rsidP="00912E58">
            <w:pPr>
              <w:widowControl w:val="0"/>
              <w:autoSpaceDE w:val="0"/>
              <w:autoSpaceDN w:val="0"/>
              <w:adjustRightInd w:val="0"/>
              <w:spacing w:before="226" w:after="113" w:line="240" w:lineRule="auto"/>
              <w:rPr>
                <w:rFonts w:ascii="Times New Roman" w:eastAsia="Times New Roman" w:hAnsi="Times New Roman" w:cs="Times New Roman"/>
                <w:sz w:val="20"/>
                <w:szCs w:val="20"/>
                <w:lang w:eastAsia="ru-RU"/>
              </w:rPr>
            </w:pP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912E58" w:rsidRPr="00912E58" w:rsidTr="00DF185B">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912E58">
                    <w:rPr>
                      <w:rFonts w:ascii="Times New Roman" w:eastAsia="Times New Roman" w:hAnsi="Times New Roman" w:cs="Times New Roman"/>
                      <w:b/>
                      <w:bCs/>
                      <w:color w:val="000000"/>
                      <w:sz w:val="20"/>
                      <w:szCs w:val="20"/>
                      <w:lang w:eastAsia="ru-RU"/>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912E58">
                    <w:rPr>
                      <w:rFonts w:ascii="Times New Roman" w:eastAsia="Times New Roman" w:hAnsi="Times New Roman" w:cs="Times New Roman"/>
                      <w:b/>
                      <w:bCs/>
                      <w:color w:val="000000"/>
                      <w:sz w:val="20"/>
                      <w:szCs w:val="20"/>
                      <w:lang w:eastAsia="ru-RU"/>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912E58">
                    <w:rPr>
                      <w:rFonts w:ascii="Times New Roman" w:eastAsia="Times New Roman" w:hAnsi="Times New Roman" w:cs="Times New Roman"/>
                      <w:b/>
                      <w:bCs/>
                      <w:color w:val="000000"/>
                      <w:sz w:val="20"/>
                      <w:szCs w:val="20"/>
                      <w:lang w:eastAsia="ru-RU"/>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912E58">
                    <w:rPr>
                      <w:rFonts w:ascii="Times New Roman" w:eastAsia="Times New Roman" w:hAnsi="Times New Roman" w:cs="Times New Roman"/>
                      <w:b/>
                      <w:bCs/>
                      <w:color w:val="000000"/>
                      <w:sz w:val="20"/>
                      <w:szCs w:val="20"/>
                      <w:lang w:eastAsia="ru-RU"/>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912E58">
                    <w:rPr>
                      <w:rFonts w:ascii="Times New Roman" w:eastAsia="Times New Roman" w:hAnsi="Times New Roman" w:cs="Times New Roman"/>
                      <w:b/>
                      <w:bCs/>
                      <w:color w:val="000000"/>
                      <w:sz w:val="20"/>
                      <w:szCs w:val="20"/>
                      <w:lang w:eastAsia="ru-RU"/>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912E58">
                    <w:rPr>
                      <w:rFonts w:ascii="Times New Roman" w:eastAsia="Times New Roman" w:hAnsi="Times New Roman" w:cs="Times New Roman"/>
                      <w:b/>
                      <w:bCs/>
                      <w:color w:val="000000"/>
                      <w:sz w:val="20"/>
                      <w:szCs w:val="20"/>
                      <w:lang w:eastAsia="ru-RU"/>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912E58">
                    <w:rPr>
                      <w:rFonts w:ascii="Times New Roman" w:eastAsia="Times New Roman" w:hAnsi="Times New Roman" w:cs="Times New Roman"/>
                      <w:b/>
                      <w:bCs/>
                      <w:color w:val="000000"/>
                      <w:sz w:val="20"/>
                      <w:szCs w:val="20"/>
                      <w:lang w:eastAsia="ru-RU"/>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912E58">
                    <w:rPr>
                      <w:rFonts w:ascii="Times New Roman" w:eastAsia="Times New Roman" w:hAnsi="Times New Roman" w:cs="Times New Roman"/>
                      <w:b/>
                      <w:bCs/>
                      <w:color w:val="000000"/>
                      <w:sz w:val="20"/>
                      <w:szCs w:val="20"/>
                      <w:lang w:eastAsia="ru-RU"/>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912E58">
                    <w:rPr>
                      <w:rFonts w:ascii="Times New Roman" w:eastAsia="Times New Roman" w:hAnsi="Times New Roman" w:cs="Times New Roman"/>
                      <w:b/>
                      <w:bCs/>
                      <w:color w:val="000000"/>
                      <w:sz w:val="20"/>
                      <w:szCs w:val="20"/>
                      <w:lang w:eastAsia="ru-RU"/>
                    </w:rPr>
                    <w:t>Стоимость с налогом</w:t>
                  </w:r>
                </w:p>
              </w:tc>
            </w:tr>
            <w:tr w:rsidR="00912E58" w:rsidRPr="00912E58" w:rsidTr="00DF185B">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912E58">
                    <w:rPr>
                      <w:rFonts w:ascii="Times New Roman" w:eastAsia="Times New Roman" w:hAnsi="Times New Roman" w:cs="Times New Roman"/>
                      <w:color w:val="000000"/>
                      <w:sz w:val="20"/>
                      <w:szCs w:val="20"/>
                      <w:lang w:eastAsia="ru-RU"/>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12E58">
                    <w:rPr>
                      <w:rFonts w:ascii="Times New Roman" w:eastAsia="Times New Roman" w:hAnsi="Times New Roman" w:cs="Times New Roman"/>
                      <w:color w:val="000000"/>
                      <w:sz w:val="20"/>
                      <w:szCs w:val="16"/>
                      <w:lang w:eastAsia="ru-RU"/>
                    </w:rPr>
                    <w:t>Право использования программы для ЭВМ “</w:t>
                  </w:r>
                  <w:proofErr w:type="spellStart"/>
                  <w:r w:rsidRPr="00912E58">
                    <w:rPr>
                      <w:rFonts w:ascii="Times New Roman" w:eastAsia="Times New Roman" w:hAnsi="Times New Roman" w:cs="Times New Roman"/>
                      <w:color w:val="000000"/>
                      <w:sz w:val="20"/>
                      <w:szCs w:val="16"/>
                      <w:lang w:eastAsia="ru-RU"/>
                    </w:rPr>
                    <w:t>Контур.Экстерн</w:t>
                  </w:r>
                  <w:proofErr w:type="spellEnd"/>
                  <w:r w:rsidRPr="00912E58">
                    <w:rPr>
                      <w:rFonts w:ascii="Times New Roman" w:eastAsia="Times New Roman" w:hAnsi="Times New Roman" w:cs="Times New Roman"/>
                      <w:color w:val="000000"/>
                      <w:sz w:val="20"/>
                      <w:szCs w:val="16"/>
                      <w:lang w:eastAsia="ru-RU"/>
                    </w:rPr>
                    <w:t>” по тарифному плану “Бюджетник максимальный” на 1 год, с применением встроенных в сертификат/ключевой контейнер СКЗИ “</w:t>
                  </w:r>
                  <w:proofErr w:type="spellStart"/>
                  <w:r w:rsidRPr="00912E58">
                    <w:rPr>
                      <w:rFonts w:ascii="Times New Roman" w:eastAsia="Times New Roman" w:hAnsi="Times New Roman" w:cs="Times New Roman"/>
                      <w:color w:val="000000"/>
                      <w:sz w:val="20"/>
                      <w:szCs w:val="16"/>
                      <w:lang w:eastAsia="ru-RU"/>
                    </w:rPr>
                    <w:t>КриптоПро</w:t>
                  </w:r>
                  <w:proofErr w:type="spellEnd"/>
                  <w:r w:rsidRPr="00912E58">
                    <w:rPr>
                      <w:rFonts w:ascii="Times New Roman" w:eastAsia="Times New Roman" w:hAnsi="Times New Roman" w:cs="Times New Roman"/>
                      <w:color w:val="000000"/>
                      <w:sz w:val="20"/>
                      <w:szCs w:val="16"/>
                      <w:lang w:eastAsia="ru-RU"/>
                    </w:rPr>
                    <w:t xml:space="preserve">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912E58">
                    <w:rPr>
                      <w:rFonts w:ascii="Times New Roman" w:eastAsia="Times New Roman" w:hAnsi="Times New Roman" w:cs="Times New Roman"/>
                      <w:color w:val="000000"/>
                      <w:sz w:val="20"/>
                      <w:szCs w:val="20"/>
                      <w:lang w:eastAsia="ru-RU"/>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912E58">
                    <w:rPr>
                      <w:rFonts w:ascii="Times New Roman" w:eastAsia="Times New Roman" w:hAnsi="Times New Roman" w:cs="Times New Roman"/>
                      <w:color w:val="000000"/>
                      <w:sz w:val="20"/>
                      <w:szCs w:val="20"/>
                      <w:lang w:eastAsia="ru-RU"/>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c>
            </w:tr>
            <w:tr w:rsidR="00912E58" w:rsidRPr="00912E58" w:rsidTr="00DF185B">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912E58">
                    <w:rPr>
                      <w:rFonts w:ascii="Times New Roman" w:eastAsia="Times New Roman" w:hAnsi="Times New Roman" w:cs="Times New Roman"/>
                      <w:color w:val="000000"/>
                      <w:sz w:val="20"/>
                      <w:szCs w:val="20"/>
                      <w:lang w:eastAsia="ru-RU"/>
                    </w:rPr>
                    <w:t>2</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12E58">
                    <w:rPr>
                      <w:rFonts w:ascii="Times New Roman" w:eastAsia="Times New Roman" w:hAnsi="Times New Roman" w:cs="Times New Roman"/>
                      <w:color w:val="000000"/>
                      <w:sz w:val="20"/>
                      <w:szCs w:val="16"/>
                      <w:lang w:eastAsia="ru-RU"/>
                    </w:rPr>
                    <w:t>Услуги по сопровождению программы для ЭВМ “</w:t>
                  </w:r>
                  <w:proofErr w:type="spellStart"/>
                  <w:r w:rsidRPr="00912E58">
                    <w:rPr>
                      <w:rFonts w:ascii="Times New Roman" w:eastAsia="Times New Roman" w:hAnsi="Times New Roman" w:cs="Times New Roman"/>
                      <w:color w:val="000000"/>
                      <w:sz w:val="20"/>
                      <w:szCs w:val="16"/>
                      <w:lang w:eastAsia="ru-RU"/>
                    </w:rPr>
                    <w:t>Контур.Экстерн</w:t>
                  </w:r>
                  <w:proofErr w:type="spellEnd"/>
                  <w:r w:rsidRPr="00912E58">
                    <w:rPr>
                      <w:rFonts w:ascii="Times New Roman" w:eastAsia="Times New Roman" w:hAnsi="Times New Roman" w:cs="Times New Roman"/>
                      <w:color w:val="000000"/>
                      <w:sz w:val="20"/>
                      <w:szCs w:val="16"/>
                      <w:lang w:eastAsia="ru-RU"/>
                    </w:rPr>
                    <w:t>” (техническая поддержка в виде абонентского обслуживания) по тарифному плану “Бюджетник максимальный”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912E58">
                    <w:rPr>
                      <w:rFonts w:ascii="Times New Roman" w:eastAsia="Times New Roman" w:hAnsi="Times New Roman" w:cs="Times New Roman"/>
                      <w:color w:val="000000"/>
                      <w:sz w:val="20"/>
                      <w:szCs w:val="20"/>
                      <w:lang w:eastAsia="ru-RU"/>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912E58">
                    <w:rPr>
                      <w:rFonts w:ascii="Times New Roman" w:eastAsia="Times New Roman" w:hAnsi="Times New Roman" w:cs="Times New Roman"/>
                      <w:color w:val="000000"/>
                      <w:sz w:val="20"/>
                      <w:szCs w:val="20"/>
                      <w:lang w:eastAsia="ru-RU"/>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c>
            </w:tr>
            <w:tr w:rsidR="00912E58" w:rsidRPr="00912E58" w:rsidTr="00DF185B">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912E58">
                    <w:rPr>
                      <w:rFonts w:ascii="Times New Roman" w:eastAsia="Times New Roman" w:hAnsi="Times New Roman" w:cs="Times New Roman"/>
                      <w:b/>
                      <w:bCs/>
                      <w:color w:val="000000"/>
                      <w:sz w:val="20"/>
                      <w:szCs w:val="20"/>
                      <w:lang w:eastAsia="ru-RU"/>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p>
              </w:tc>
            </w:tr>
          </w:tbl>
          <w:p w:rsidR="00912E58" w:rsidRPr="00912E58" w:rsidRDefault="00912E58" w:rsidP="00912E58">
            <w:pPr>
              <w:widowControl w:val="0"/>
              <w:autoSpaceDE w:val="0"/>
              <w:autoSpaceDN w:val="0"/>
              <w:adjustRightInd w:val="0"/>
              <w:spacing w:before="226" w:after="0" w:line="240" w:lineRule="auto"/>
              <w:rPr>
                <w:rFonts w:ascii="Times New Roman" w:eastAsia="Times New Roman" w:hAnsi="Times New Roman" w:cs="Times New Roman"/>
                <w:color w:val="000000"/>
                <w:sz w:val="20"/>
                <w:szCs w:val="20"/>
                <w:lang w:eastAsia="ru-RU"/>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912E58">
              <w:rPr>
                <w:rFonts w:ascii="Times New Roman" w:eastAsia="Times New Roman" w:hAnsi="Times New Roman" w:cs="Times New Roman"/>
                <w:color w:val="000000"/>
                <w:sz w:val="20"/>
                <w:szCs w:val="20"/>
                <w:lang w:eastAsia="ru-RU"/>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912E58" w:rsidRPr="00912E58" w:rsidTr="00DF185B">
              <w:tc>
                <w:tcPr>
                  <w:tcW w:w="5300" w:type="dxa"/>
                  <w:gridSpan w:val="2"/>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Cs/>
                      <w:color w:val="000000"/>
                      <w:szCs w:val="20"/>
                      <w:lang w:eastAsia="ru-RU"/>
                    </w:rPr>
                  </w:pPr>
                  <w:r w:rsidRPr="00912E58">
                    <w:rPr>
                      <w:rFonts w:ascii="Times New Roman" w:eastAsia="Times New Roman" w:hAnsi="Times New Roman" w:cs="Times New Roman"/>
                      <w:bCs/>
                      <w:color w:val="000000"/>
                      <w:szCs w:val="20"/>
                      <w:lang w:eastAsia="ru-RU"/>
                    </w:rPr>
                    <w:t>Абонент</w:t>
                  </w:r>
                </w:p>
              </w:tc>
              <w:tc>
                <w:tcPr>
                  <w:tcW w:w="5300" w:type="dxa"/>
                  <w:gridSpan w:val="2"/>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Cs/>
                      <w:color w:val="000000"/>
                      <w:szCs w:val="20"/>
                      <w:lang w:eastAsia="ru-RU"/>
                    </w:rPr>
                  </w:pPr>
                  <w:r w:rsidRPr="00912E58">
                    <w:rPr>
                      <w:rFonts w:ascii="Times New Roman" w:eastAsia="Times New Roman" w:hAnsi="Times New Roman" w:cs="Times New Roman"/>
                      <w:bCs/>
                      <w:color w:val="000000"/>
                      <w:szCs w:val="20"/>
                      <w:lang w:eastAsia="ru-RU"/>
                    </w:rPr>
                    <w:t>Оператор</w:t>
                  </w:r>
                </w:p>
              </w:tc>
            </w:tr>
            <w:tr w:rsidR="00912E58" w:rsidRPr="00912E58" w:rsidTr="00DF185B">
              <w:tc>
                <w:tcPr>
                  <w:tcW w:w="5300" w:type="dxa"/>
                  <w:gridSpan w:val="2"/>
                  <w:tcBorders>
                    <w:top w:val="nil"/>
                    <w:left w:val="nil"/>
                    <w:bottom w:val="nil"/>
                    <w:right w:val="nil"/>
                  </w:tcBorders>
                </w:tcPr>
                <w:p w:rsidR="00723DC6" w:rsidRPr="005714E1" w:rsidRDefault="00723DC6" w:rsidP="00723DC6">
                  <w:pPr>
                    <w:pStyle w:val="a8"/>
                    <w:jc w:val="both"/>
                    <w:rPr>
                      <w:rFonts w:ascii="Times New Roman" w:eastAsia="Times New Roman" w:hAnsi="Times New Roman" w:cs="Times New Roman"/>
                      <w:spacing w:val="0"/>
                      <w:kern w:val="1"/>
                      <w:sz w:val="22"/>
                      <w:szCs w:val="22"/>
                      <w:lang w:val="x-none" w:eastAsia="ru-RU"/>
                    </w:rPr>
                  </w:pPr>
                  <w:proofErr w:type="spellStart"/>
                  <w:r w:rsidRPr="005714E1">
                    <w:rPr>
                      <w:rFonts w:ascii="Times New Roman" w:eastAsia="Times New Roman" w:hAnsi="Times New Roman" w:cs="Times New Roman"/>
                      <w:spacing w:val="0"/>
                      <w:kern w:val="1"/>
                      <w:sz w:val="22"/>
                      <w:szCs w:val="22"/>
                      <w:lang w:val="x-none" w:eastAsia="ru-RU"/>
                    </w:rPr>
                    <w:t>Раифское</w:t>
                  </w:r>
                  <w:proofErr w:type="spellEnd"/>
                  <w:r w:rsidRPr="005714E1">
                    <w:rPr>
                      <w:rFonts w:ascii="Times New Roman" w:eastAsia="Times New Roman" w:hAnsi="Times New Roman" w:cs="Times New Roman"/>
                      <w:spacing w:val="0"/>
                      <w:kern w:val="1"/>
                      <w:sz w:val="22"/>
                      <w:szCs w:val="22"/>
                      <w:lang w:val="x-none" w:eastAsia="ru-RU"/>
                    </w:rPr>
                    <w:t xml:space="preserve"> СУВУ</w:t>
                  </w:r>
                </w:p>
                <w:p w:rsidR="00912E58" w:rsidRPr="00912E58" w:rsidRDefault="00723DC6" w:rsidP="00912E58">
                  <w:pPr>
                    <w:widowControl w:val="0"/>
                    <w:autoSpaceDE w:val="0"/>
                    <w:autoSpaceDN w:val="0"/>
                    <w:adjustRightInd w:val="0"/>
                    <w:spacing w:after="0" w:line="240"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Директор </w:t>
                  </w:r>
                </w:p>
              </w:tc>
              <w:tc>
                <w:tcPr>
                  <w:tcW w:w="5300" w:type="dxa"/>
                  <w:gridSpan w:val="2"/>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Cs w:val="20"/>
                      <w:lang w:eastAsia="ru-RU"/>
                    </w:rPr>
                  </w:pPr>
                  <w:r w:rsidRPr="00912E58">
                    <w:rPr>
                      <w:rFonts w:ascii="Times New Roman" w:eastAsia="Times New Roman" w:hAnsi="Times New Roman" w:cs="Times New Roman"/>
                      <w:color w:val="000000"/>
                      <w:szCs w:val="20"/>
                      <w:lang w:eastAsia="ru-RU"/>
                    </w:rPr>
                    <w:t>____________________________</w:t>
                  </w:r>
                </w:p>
              </w:tc>
            </w:tr>
            <w:tr w:rsidR="00912E58" w:rsidRPr="00912E58" w:rsidTr="00DF185B">
              <w:tc>
                <w:tcPr>
                  <w:tcW w:w="5300" w:type="dxa"/>
                  <w:gridSpan w:val="2"/>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Cs w:val="20"/>
                      <w:lang w:eastAsia="ru-RU"/>
                    </w:rPr>
                  </w:pPr>
                  <w:r w:rsidRPr="00912E58">
                    <w:rPr>
                      <w:rFonts w:ascii="Times New Roman" w:eastAsia="Times New Roman" w:hAnsi="Times New Roman" w:cs="Times New Roman"/>
                      <w:color w:val="000000"/>
                      <w:szCs w:val="20"/>
                      <w:lang w:eastAsia="ru-RU"/>
                    </w:rPr>
                    <w:t>__________________________</w:t>
                  </w:r>
                </w:p>
              </w:tc>
              <w:tc>
                <w:tcPr>
                  <w:tcW w:w="5300" w:type="dxa"/>
                  <w:gridSpan w:val="2"/>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Cs w:val="20"/>
                      <w:lang w:eastAsia="ru-RU"/>
                    </w:rPr>
                  </w:pPr>
                  <w:r w:rsidRPr="00912E58">
                    <w:rPr>
                      <w:rFonts w:ascii="Times New Roman" w:eastAsia="Times New Roman" w:hAnsi="Times New Roman" w:cs="Times New Roman"/>
                      <w:color w:val="000000"/>
                      <w:szCs w:val="20"/>
                      <w:lang w:eastAsia="ru-RU"/>
                    </w:rPr>
                    <w:t>___________________________</w:t>
                  </w:r>
                </w:p>
              </w:tc>
            </w:tr>
            <w:tr w:rsidR="00912E58" w:rsidRPr="00912E58" w:rsidTr="00DF185B">
              <w:tc>
                <w:tcPr>
                  <w:tcW w:w="2650" w:type="dxa"/>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Cs w:val="20"/>
                      <w:lang w:eastAsia="ru-RU"/>
                    </w:rPr>
                  </w:pPr>
                  <w:r w:rsidRPr="00912E58">
                    <w:rPr>
                      <w:rFonts w:ascii="Times New Roman" w:eastAsia="Times New Roman" w:hAnsi="Times New Roman" w:cs="Times New Roman"/>
                      <w:color w:val="000000"/>
                      <w:szCs w:val="20"/>
                      <w:lang w:eastAsia="ru-RU"/>
                    </w:rPr>
                    <w:t>_______________________</w:t>
                  </w:r>
                </w:p>
              </w:tc>
              <w:tc>
                <w:tcPr>
                  <w:tcW w:w="2650" w:type="dxa"/>
                  <w:tcBorders>
                    <w:top w:val="nil"/>
                    <w:left w:val="nil"/>
                    <w:bottom w:val="nil"/>
                    <w:right w:val="nil"/>
                  </w:tcBorders>
                </w:tcPr>
                <w:p w:rsidR="00912E58" w:rsidRPr="00912E58" w:rsidRDefault="00912E58" w:rsidP="00723DC6">
                  <w:pPr>
                    <w:widowControl w:val="0"/>
                    <w:autoSpaceDE w:val="0"/>
                    <w:autoSpaceDN w:val="0"/>
                    <w:adjustRightInd w:val="0"/>
                    <w:spacing w:after="0" w:line="240" w:lineRule="auto"/>
                    <w:rPr>
                      <w:rFonts w:ascii="Times New Roman" w:eastAsia="Times New Roman" w:hAnsi="Times New Roman" w:cs="Times New Roman"/>
                      <w:color w:val="000000"/>
                      <w:szCs w:val="20"/>
                      <w:lang w:eastAsia="ru-RU"/>
                    </w:rPr>
                  </w:pPr>
                  <w:r w:rsidRPr="00912E58">
                    <w:rPr>
                      <w:rFonts w:ascii="Times New Roman" w:eastAsia="Times New Roman" w:hAnsi="Times New Roman" w:cs="Times New Roman"/>
                      <w:color w:val="000000"/>
                      <w:szCs w:val="20"/>
                      <w:lang w:eastAsia="ru-RU"/>
                    </w:rPr>
                    <w:t>/</w:t>
                  </w:r>
                  <w:r w:rsidR="00723DC6">
                    <w:rPr>
                      <w:rFonts w:ascii="Times New Roman" w:eastAsia="Times New Roman" w:hAnsi="Times New Roman" w:cs="Times New Roman"/>
                      <w:color w:val="000000"/>
                      <w:szCs w:val="20"/>
                      <w:lang w:eastAsia="ru-RU"/>
                    </w:rPr>
                    <w:t>Кисиль Н.П.</w:t>
                  </w:r>
                </w:p>
              </w:tc>
              <w:tc>
                <w:tcPr>
                  <w:tcW w:w="2650" w:type="dxa"/>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Cs w:val="20"/>
                      <w:lang w:eastAsia="ru-RU"/>
                    </w:rPr>
                  </w:pPr>
                  <w:r w:rsidRPr="00912E58">
                    <w:rPr>
                      <w:rFonts w:ascii="Times New Roman" w:eastAsia="Times New Roman" w:hAnsi="Times New Roman" w:cs="Times New Roman"/>
                      <w:color w:val="000000"/>
                      <w:szCs w:val="20"/>
                      <w:lang w:eastAsia="ru-RU"/>
                    </w:rPr>
                    <w:t>_______________________</w:t>
                  </w:r>
                </w:p>
              </w:tc>
              <w:tc>
                <w:tcPr>
                  <w:tcW w:w="2650" w:type="dxa"/>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Cs w:val="20"/>
                      <w:lang w:eastAsia="ru-RU"/>
                    </w:rPr>
                  </w:pPr>
                  <w:r w:rsidRPr="00912E58">
                    <w:rPr>
                      <w:rFonts w:ascii="Times New Roman" w:eastAsia="Times New Roman" w:hAnsi="Times New Roman" w:cs="Times New Roman"/>
                      <w:color w:val="000000"/>
                      <w:szCs w:val="20"/>
                      <w:lang w:eastAsia="ru-RU"/>
                    </w:rPr>
                    <w:t>/____________/</w:t>
                  </w:r>
                </w:p>
              </w:tc>
            </w:tr>
            <w:tr w:rsidR="00912E58" w:rsidRPr="00912E58" w:rsidTr="00DF185B">
              <w:tc>
                <w:tcPr>
                  <w:tcW w:w="2650" w:type="dxa"/>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912E58">
                    <w:rPr>
                      <w:rFonts w:ascii="Times New Roman" w:eastAsia="Times New Roman" w:hAnsi="Times New Roman" w:cs="Times New Roman"/>
                      <w:color w:val="000000"/>
                      <w:sz w:val="20"/>
                      <w:szCs w:val="20"/>
                      <w:lang w:eastAsia="ru-RU"/>
                    </w:rPr>
                    <w:t>М.П.</w:t>
                  </w:r>
                </w:p>
              </w:tc>
              <w:tc>
                <w:tcPr>
                  <w:tcW w:w="2650" w:type="dxa"/>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2650" w:type="dxa"/>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912E58">
                    <w:rPr>
                      <w:rFonts w:ascii="Times New Roman" w:eastAsia="Times New Roman" w:hAnsi="Times New Roman" w:cs="Times New Roman"/>
                      <w:color w:val="000000"/>
                      <w:sz w:val="20"/>
                      <w:szCs w:val="20"/>
                      <w:lang w:eastAsia="ru-RU"/>
                    </w:rPr>
                    <w:t>М.П.</w:t>
                  </w:r>
                </w:p>
              </w:tc>
              <w:tc>
                <w:tcPr>
                  <w:tcW w:w="2650" w:type="dxa"/>
                  <w:tcBorders>
                    <w:top w:val="nil"/>
                    <w:left w:val="nil"/>
                    <w:bottom w:val="nil"/>
                    <w:right w:val="nil"/>
                  </w:tcBorders>
                </w:tcPr>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r>
          </w:tbl>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 w:val="20"/>
                <w:szCs w:val="17"/>
                <w:lang w:eastAsia="ru-RU"/>
              </w:rPr>
            </w:pPr>
          </w:p>
        </w:tc>
      </w:tr>
    </w:tbl>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color w:val="000000"/>
          <w:sz w:val="20"/>
          <w:szCs w:val="17"/>
          <w:lang w:eastAsia="ru-RU"/>
        </w:rPr>
      </w:pPr>
      <w:r w:rsidRPr="00912E58">
        <w:rPr>
          <w:rFonts w:ascii="Times New Roman" w:eastAsia="Times New Roman" w:hAnsi="Times New Roman" w:cs="Times New Roman"/>
          <w:color w:val="000000"/>
          <w:sz w:val="20"/>
          <w:szCs w:val="17"/>
          <w:lang w:eastAsia="ru-RU"/>
        </w:rPr>
        <w:t>  </w:t>
      </w: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sz w:val="32"/>
          <w:szCs w:val="24"/>
          <w:lang w:eastAsia="ru-RU"/>
        </w:rPr>
        <w:sectPr w:rsidR="00912E58" w:rsidRPr="00912E58">
          <w:pgSz w:w="11905" w:h="16837"/>
          <w:pgMar w:top="623" w:right="623" w:bottom="623" w:left="907" w:header="720" w:footer="720" w:gutter="0"/>
          <w:cols w:space="720"/>
          <w:noEndnote/>
        </w:sectPr>
      </w:pPr>
    </w:p>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bCs/>
          <w:color w:val="000000"/>
          <w:szCs w:val="20"/>
          <w:lang w:eastAsia="ru-RU"/>
        </w:rPr>
      </w:pPr>
      <w:r w:rsidRPr="00912E58">
        <w:rPr>
          <w:rFonts w:ascii="Times New Roman" w:eastAsia="Times New Roman" w:hAnsi="Times New Roman" w:cs="Times New Roman"/>
          <w:bCs/>
          <w:color w:val="000000"/>
          <w:szCs w:val="20"/>
          <w:lang w:eastAsia="ru-RU"/>
        </w:rPr>
        <w:lastRenderedPageBreak/>
        <w:t>Приложение №2 к контракту</w:t>
      </w:r>
    </w:p>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bCs/>
          <w:color w:val="000000"/>
          <w:szCs w:val="20"/>
          <w:lang w:eastAsia="ru-RU"/>
        </w:rPr>
      </w:pPr>
      <w:proofErr w:type="gramStart"/>
      <w:r w:rsidRPr="00912E58">
        <w:rPr>
          <w:rFonts w:ascii="Times New Roman" w:eastAsia="Times New Roman" w:hAnsi="Times New Roman" w:cs="Times New Roman"/>
          <w:bCs/>
          <w:color w:val="000000"/>
          <w:szCs w:val="20"/>
          <w:lang w:eastAsia="ru-RU"/>
        </w:rPr>
        <w:t>от</w:t>
      </w:r>
      <w:proofErr w:type="gramEnd"/>
      <w:r w:rsidRPr="00912E58">
        <w:rPr>
          <w:rFonts w:ascii="Times New Roman" w:eastAsia="Times New Roman" w:hAnsi="Times New Roman" w:cs="Times New Roman"/>
          <w:bCs/>
          <w:color w:val="000000"/>
          <w:szCs w:val="20"/>
          <w:lang w:eastAsia="ru-RU"/>
        </w:rPr>
        <w:t xml:space="preserve"> «___» ___________ 202</w:t>
      </w:r>
      <w:r w:rsidR="00221431">
        <w:rPr>
          <w:rFonts w:ascii="Times New Roman" w:eastAsia="Times New Roman" w:hAnsi="Times New Roman" w:cs="Times New Roman"/>
          <w:bCs/>
          <w:color w:val="000000"/>
          <w:szCs w:val="20"/>
          <w:lang w:eastAsia="ru-RU"/>
        </w:rPr>
        <w:t>6</w:t>
      </w:r>
      <w:r w:rsidRPr="00912E58">
        <w:rPr>
          <w:rFonts w:ascii="Times New Roman" w:eastAsia="Times New Roman" w:hAnsi="Times New Roman" w:cs="Times New Roman"/>
          <w:bCs/>
          <w:color w:val="000000"/>
          <w:szCs w:val="20"/>
          <w:lang w:eastAsia="ru-RU"/>
        </w:rPr>
        <w:t xml:space="preserve">г. </w:t>
      </w:r>
    </w:p>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18"/>
          <w:lang w:eastAsia="ru-RU"/>
        </w:rPr>
      </w:pPr>
      <w:r w:rsidRPr="00912E58">
        <w:rPr>
          <w:rFonts w:ascii="Times New Roman" w:eastAsia="Times New Roman" w:hAnsi="Times New Roman" w:cs="Times New Roman"/>
          <w:bCs/>
          <w:color w:val="000000"/>
          <w:szCs w:val="20"/>
          <w:lang w:eastAsia="ru-RU"/>
        </w:rPr>
        <w:t>№__________________</w:t>
      </w:r>
    </w:p>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ЛИЦЕНЗИОННЫЙ ДОГОВОР № ____________</w:t>
      </w:r>
    </w:p>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Cs w:val="18"/>
          <w:lang w:eastAsia="ru-RU"/>
        </w:rPr>
      </w:pP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Лицензионный договор является офертой _________, именуемого в дальнейшем Лицензиар, Пользователю − юридическому лицу, именуемому в дальнейшем Лицензиат, заключающему с _________ Контракт на право использования программы для ЭВМ «</w:t>
      </w:r>
      <w:proofErr w:type="spellStart"/>
      <w:r w:rsidRPr="00912E58">
        <w:rPr>
          <w:rFonts w:ascii="Times New Roman" w:eastAsia="Times New Roman" w:hAnsi="Times New Roman" w:cs="Times New Roman"/>
          <w:color w:val="000000"/>
          <w:szCs w:val="18"/>
          <w:lang w:eastAsia="ru-RU"/>
        </w:rPr>
        <w:t>Контур.Экстерн</w:t>
      </w:r>
      <w:proofErr w:type="spellEnd"/>
      <w:r w:rsidRPr="00912E58">
        <w:rPr>
          <w:rFonts w:ascii="Times New Roman" w:eastAsia="Times New Roman" w:hAnsi="Times New Roman" w:cs="Times New Roman"/>
          <w:color w:val="000000"/>
          <w:szCs w:val="18"/>
          <w:lang w:eastAsia="ru-RU"/>
        </w:rPr>
        <w:t>» и оказание услуг по сопровождению (технической поддержке) (далее – Контракт).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Контракту, в зависимости от того, какое событие наступит раньше.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1. Термины и определения</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1.1. </w:t>
      </w:r>
      <w:proofErr w:type="spellStart"/>
      <w:r w:rsidRPr="00912E58">
        <w:rPr>
          <w:rFonts w:ascii="Times New Roman" w:eastAsia="Times New Roman" w:hAnsi="Times New Roman" w:cs="Times New Roman"/>
          <w:color w:val="000000"/>
          <w:szCs w:val="18"/>
          <w:lang w:eastAsia="ru-RU"/>
        </w:rPr>
        <w:t>Контур.Экстерн</w:t>
      </w:r>
      <w:proofErr w:type="spellEnd"/>
      <w:r w:rsidRPr="00912E58">
        <w:rPr>
          <w:rFonts w:ascii="Times New Roman" w:eastAsia="Times New Roman" w:hAnsi="Times New Roman" w:cs="Times New Roman"/>
          <w:color w:val="000000"/>
          <w:szCs w:val="18"/>
          <w:lang w:eastAsia="ru-RU"/>
        </w:rPr>
        <w:t xml:space="preserve"> – результат интеллектуальной деятельности – программа для ЭВМ «</w:t>
      </w:r>
      <w:proofErr w:type="spellStart"/>
      <w:r w:rsidRPr="00912E58">
        <w:rPr>
          <w:rFonts w:ascii="Times New Roman" w:eastAsia="Times New Roman" w:hAnsi="Times New Roman" w:cs="Times New Roman"/>
          <w:color w:val="000000"/>
          <w:szCs w:val="18"/>
          <w:lang w:eastAsia="ru-RU"/>
        </w:rPr>
        <w:t>Контур.Экстерн</w:t>
      </w:r>
      <w:proofErr w:type="spellEnd"/>
      <w:r w:rsidRPr="00912E58">
        <w:rPr>
          <w:rFonts w:ascii="Times New Roman" w:eastAsia="Times New Roman" w:hAnsi="Times New Roman" w:cs="Times New Roman"/>
          <w:color w:val="000000"/>
          <w:szCs w:val="18"/>
          <w:lang w:eastAsia="ru-RU"/>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912E58">
        <w:rPr>
          <w:rFonts w:ascii="Times New Roman" w:eastAsia="Times New Roman" w:hAnsi="Times New Roman" w:cs="Times New Roman"/>
          <w:color w:val="000000"/>
          <w:szCs w:val="18"/>
          <w:lang w:eastAsia="ru-RU"/>
        </w:rPr>
        <w:t>Контур.Экстерна</w:t>
      </w:r>
      <w:proofErr w:type="spellEnd"/>
      <w:r w:rsidRPr="00912E58">
        <w:rPr>
          <w:rFonts w:ascii="Times New Roman" w:eastAsia="Times New Roman" w:hAnsi="Times New Roman" w:cs="Times New Roman"/>
          <w:color w:val="000000"/>
          <w:szCs w:val="18"/>
          <w:lang w:eastAsia="ru-RU"/>
        </w:rPr>
        <w:t>) (далее – Продукт), предназначенная для формирования и представления отчетности, организации электронного документооборота и иных целей.</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2. Предмет Лицензионного договора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2.1. Лицензиар предоставляет Лицензиату право использования Продукта на условиях простой (неисключительной) лицензии.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3. Исключительные права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3.1. Исключительные права на Продукт принадлежат Лицензиару и охраняются как объект интеллектуальной собственности.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3.3. Свидетельство о государственной регистрации прав на Продукт официально публикуется на сайте Лицензиара </w:t>
      </w:r>
      <w:hyperlink r:id="rId14" w:history="1">
        <w:r w:rsidRPr="00912E58">
          <w:rPr>
            <w:rFonts w:ascii="Times New Roman" w:eastAsia="Times New Roman" w:hAnsi="Times New Roman" w:cs="Times New Roman"/>
            <w:color w:val="0000CD"/>
            <w:szCs w:val="18"/>
            <w:lang w:eastAsia="ru-RU"/>
          </w:rPr>
          <w:t>https://kontur.ru/about/licences</w:t>
        </w:r>
      </w:hyperlink>
      <w:r w:rsidRPr="00912E58">
        <w:rPr>
          <w:rFonts w:ascii="Times New Roman" w:eastAsia="Times New Roman" w:hAnsi="Times New Roman" w:cs="Times New Roman"/>
          <w:color w:val="000000"/>
          <w:szCs w:val="18"/>
          <w:lang w:eastAsia="ru-RU"/>
        </w:rPr>
        <w:t>.</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3.4. Продукт внесен в единый реестр российских программ для электронных вычислительных машин и баз данных 29.04.2016, регистрационный номер 523.</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4. Гарантии Лицензиара. Условия использования (объем предоставляемых прав)</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 Лицензиар гарантирует:</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4.1.1</w:t>
      </w:r>
      <w:proofErr w:type="gramStart"/>
      <w:r w:rsidRPr="00912E58">
        <w:rPr>
          <w:rFonts w:ascii="Times New Roman" w:eastAsia="Times New Roman" w:hAnsi="Times New Roman" w:cs="Times New Roman"/>
          <w:color w:val="000000"/>
          <w:szCs w:val="18"/>
          <w:lang w:eastAsia="ru-RU"/>
        </w:rPr>
        <w:t>. что</w:t>
      </w:r>
      <w:proofErr w:type="gramEnd"/>
      <w:r w:rsidRPr="00912E58">
        <w:rPr>
          <w:rFonts w:ascii="Times New Roman" w:eastAsia="Times New Roman" w:hAnsi="Times New Roman" w:cs="Times New Roman"/>
          <w:color w:val="000000"/>
          <w:szCs w:val="18"/>
          <w:lang w:eastAsia="ru-RU"/>
        </w:rPr>
        <w:t xml:space="preserve">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4.1.2</w:t>
      </w:r>
      <w:proofErr w:type="gramStart"/>
      <w:r w:rsidRPr="00912E58">
        <w:rPr>
          <w:rFonts w:ascii="Times New Roman" w:eastAsia="Times New Roman" w:hAnsi="Times New Roman" w:cs="Times New Roman"/>
          <w:color w:val="000000"/>
          <w:szCs w:val="18"/>
          <w:lang w:eastAsia="ru-RU"/>
        </w:rPr>
        <w:t>. что</w:t>
      </w:r>
      <w:proofErr w:type="gramEnd"/>
      <w:r w:rsidRPr="00912E58">
        <w:rPr>
          <w:rFonts w:ascii="Times New Roman" w:eastAsia="Times New Roman" w:hAnsi="Times New Roman" w:cs="Times New Roman"/>
          <w:color w:val="000000"/>
          <w:szCs w:val="18"/>
          <w:lang w:eastAsia="ru-RU"/>
        </w:rPr>
        <w:t xml:space="preserve"> Продукт сертифицирован в соответствии с законодательством Российской Федерации. Данные по сертификации расположены на сайте по адресу </w:t>
      </w:r>
      <w:hyperlink r:id="rId15" w:history="1">
        <w:r w:rsidRPr="00912E58">
          <w:rPr>
            <w:rFonts w:ascii="Times New Roman" w:eastAsia="Times New Roman" w:hAnsi="Times New Roman" w:cs="Times New Roman"/>
            <w:color w:val="0000CD"/>
            <w:szCs w:val="18"/>
            <w:lang w:eastAsia="ru-RU"/>
          </w:rPr>
          <w:t>https://kontur.ru</w:t>
        </w:r>
      </w:hyperlink>
      <w:r w:rsidRPr="00912E58">
        <w:rPr>
          <w:rFonts w:ascii="Times New Roman" w:eastAsia="Times New Roman" w:hAnsi="Times New Roman" w:cs="Times New Roman"/>
          <w:color w:val="000000"/>
          <w:szCs w:val="18"/>
          <w:lang w:eastAsia="ru-RU"/>
        </w:rPr>
        <w:t>;</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4.1.3</w:t>
      </w:r>
      <w:proofErr w:type="gramStart"/>
      <w:r w:rsidRPr="00912E58">
        <w:rPr>
          <w:rFonts w:ascii="Times New Roman" w:eastAsia="Times New Roman" w:hAnsi="Times New Roman" w:cs="Times New Roman"/>
          <w:color w:val="000000"/>
          <w:szCs w:val="18"/>
          <w:lang w:eastAsia="ru-RU"/>
        </w:rPr>
        <w:t>. что</w:t>
      </w:r>
      <w:proofErr w:type="gramEnd"/>
      <w:r w:rsidRPr="00912E58">
        <w:rPr>
          <w:rFonts w:ascii="Times New Roman" w:eastAsia="Times New Roman" w:hAnsi="Times New Roman" w:cs="Times New Roman"/>
          <w:color w:val="000000"/>
          <w:szCs w:val="18"/>
          <w:lang w:eastAsia="ru-RU"/>
        </w:rPr>
        <w:t xml:space="preserve"> Продукт будет соответствовать функциональности, описанной в Пользовательской документации, публикуемой на сайте </w:t>
      </w:r>
      <w:hyperlink r:id="rId16" w:history="1">
        <w:r w:rsidRPr="00912E58">
          <w:rPr>
            <w:rFonts w:ascii="Times New Roman" w:eastAsia="Times New Roman" w:hAnsi="Times New Roman" w:cs="Times New Roman"/>
            <w:color w:val="0000CD"/>
            <w:szCs w:val="18"/>
            <w:lang w:eastAsia="ru-RU"/>
          </w:rPr>
          <w:t>https://support.kontur.ru/extern</w:t>
        </w:r>
      </w:hyperlink>
      <w:r w:rsidRPr="00912E58">
        <w:rPr>
          <w:rFonts w:ascii="Times New Roman" w:eastAsia="Times New Roman" w:hAnsi="Times New Roman" w:cs="Times New Roman"/>
          <w:color w:val="000000"/>
          <w:szCs w:val="18"/>
          <w:lang w:eastAsia="ru-RU"/>
        </w:rPr>
        <w:t>;</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4.1.4. защиту информации, обрабатываемой на сервере Лицензиара, от несанкционированного доступа;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4.1.5. своевременное обновление вспомогательного программного обеспечения на сервере Лицензиара;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4.1.6. круглосуточную доступность сервера Лицензиара, за исключением времени проведения профилактических работ.</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 Лицензиату предоставляется право не отправлять отчеты об использовании Продукта Лицензиару.</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5. Порядок предоставления доступа и способы использования</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При этом Лицензиат может использовать Продукт следующими способами: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самостоятельно осуществлять интеграцию информационных систем Лицензиата с Продуктом с использованием API;</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 использовать все функциональные возможности Продукта, описанные Тарифным планом в Прайс-листе </w:t>
      </w:r>
      <w:r w:rsidRPr="00912E58">
        <w:rPr>
          <w:rFonts w:ascii="Times New Roman" w:eastAsia="Times New Roman" w:hAnsi="Times New Roman" w:cs="Times New Roman"/>
          <w:color w:val="000000"/>
          <w:szCs w:val="18"/>
          <w:lang w:eastAsia="ru-RU"/>
        </w:rPr>
        <w:lastRenderedPageBreak/>
        <w:t>Лицензиара;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размножать Пользовательскую документацию Продукта для личного использования;</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5.2. Лицензиат не вправе: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использовать Продукт в нарушение законодательства;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 копировать, модифицировать, </w:t>
      </w:r>
      <w:proofErr w:type="spellStart"/>
      <w:r w:rsidRPr="00912E58">
        <w:rPr>
          <w:rFonts w:ascii="Times New Roman" w:eastAsia="Times New Roman" w:hAnsi="Times New Roman" w:cs="Times New Roman"/>
          <w:color w:val="000000"/>
          <w:szCs w:val="18"/>
          <w:lang w:eastAsia="ru-RU"/>
        </w:rPr>
        <w:t>декомпилировать</w:t>
      </w:r>
      <w:proofErr w:type="spellEnd"/>
      <w:r w:rsidRPr="00912E58">
        <w:rPr>
          <w:rFonts w:ascii="Times New Roman" w:eastAsia="Times New Roman" w:hAnsi="Times New Roman" w:cs="Times New Roman"/>
          <w:color w:val="000000"/>
          <w:szCs w:val="18"/>
          <w:lang w:eastAsia="ru-RU"/>
        </w:rPr>
        <w:t>, деассемблировать Продукт;</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использовать Продукт в нарушение Пользовательской документации;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6. Территория действия Лицензионного договор</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6.1. Лицензионный договор действует на всей территории Российской Федерации.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7. Срок действия Лицензионного договора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7.1. Лицензионный договор действует с момента его акцепта Лицензиатом в течение срока действия Контракта на право использования программы для ЭВМ «</w:t>
      </w:r>
      <w:proofErr w:type="spellStart"/>
      <w:r w:rsidRPr="00912E58">
        <w:rPr>
          <w:rFonts w:ascii="Times New Roman" w:eastAsia="Times New Roman" w:hAnsi="Times New Roman" w:cs="Times New Roman"/>
          <w:color w:val="000000"/>
          <w:szCs w:val="18"/>
          <w:lang w:eastAsia="ru-RU"/>
        </w:rPr>
        <w:t>Контур.Экстерн</w:t>
      </w:r>
      <w:proofErr w:type="spellEnd"/>
      <w:r w:rsidRPr="00912E58">
        <w:rPr>
          <w:rFonts w:ascii="Times New Roman" w:eastAsia="Times New Roman" w:hAnsi="Times New Roman" w:cs="Times New Roman"/>
          <w:color w:val="000000"/>
          <w:szCs w:val="18"/>
          <w:lang w:eastAsia="ru-RU"/>
        </w:rPr>
        <w:t>» и оказание услуг по сопровождению (технической поддержке).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8. Вознаграждение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8.1. Лицензиат уплачивает по Лицензионному договору вознаграждение Лицензиару в размере и на условиях согласно Контракту на право использования программы для ЭВМ «</w:t>
      </w:r>
      <w:proofErr w:type="spellStart"/>
      <w:r w:rsidRPr="00912E58">
        <w:rPr>
          <w:rFonts w:ascii="Times New Roman" w:eastAsia="Times New Roman" w:hAnsi="Times New Roman" w:cs="Times New Roman"/>
          <w:color w:val="000000"/>
          <w:szCs w:val="18"/>
          <w:lang w:eastAsia="ru-RU"/>
        </w:rPr>
        <w:t>Контур.Экстерн</w:t>
      </w:r>
      <w:proofErr w:type="spellEnd"/>
      <w:r w:rsidRPr="00912E58">
        <w:rPr>
          <w:rFonts w:ascii="Times New Roman" w:eastAsia="Times New Roman" w:hAnsi="Times New Roman" w:cs="Times New Roman"/>
          <w:color w:val="000000"/>
          <w:szCs w:val="18"/>
          <w:lang w:eastAsia="ru-RU"/>
        </w:rPr>
        <w:t>» и оказание услуг по сопровождению (технической поддержке).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9. Прочие условия</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9.1. Все иные условия, не урегулированные Лицензионным договором, регулируются Контрактом на право использования программы для ЭВМ «</w:t>
      </w:r>
      <w:proofErr w:type="spellStart"/>
      <w:r w:rsidRPr="00912E58">
        <w:rPr>
          <w:rFonts w:ascii="Times New Roman" w:eastAsia="Times New Roman" w:hAnsi="Times New Roman" w:cs="Times New Roman"/>
          <w:color w:val="000000"/>
          <w:szCs w:val="18"/>
          <w:lang w:eastAsia="ru-RU"/>
        </w:rPr>
        <w:t>Контур.Экстерн</w:t>
      </w:r>
      <w:proofErr w:type="spellEnd"/>
      <w:r w:rsidRPr="00912E58">
        <w:rPr>
          <w:rFonts w:ascii="Times New Roman" w:eastAsia="Times New Roman" w:hAnsi="Times New Roman" w:cs="Times New Roman"/>
          <w:color w:val="000000"/>
          <w:szCs w:val="18"/>
          <w:lang w:eastAsia="ru-RU"/>
        </w:rPr>
        <w:t>» и оказание услуг по сопровождению (технической поддержке).</w:t>
      </w:r>
    </w:p>
    <w:p w:rsidR="00912E58" w:rsidRPr="00912E58" w:rsidRDefault="00912E58" w:rsidP="00912E58">
      <w:pPr>
        <w:widowControl w:val="0"/>
        <w:autoSpaceDE w:val="0"/>
        <w:autoSpaceDN w:val="0"/>
        <w:adjustRightInd w:val="0"/>
        <w:spacing w:after="0" w:line="240" w:lineRule="auto"/>
        <w:rPr>
          <w:rFonts w:ascii="Times New Roman" w:eastAsia="Times New Roman" w:hAnsi="Times New Roman" w:cs="Times New Roman"/>
          <w:sz w:val="32"/>
          <w:szCs w:val="24"/>
          <w:lang w:eastAsia="ru-RU"/>
        </w:rPr>
        <w:sectPr w:rsidR="00912E58" w:rsidRPr="00912E58">
          <w:pgSz w:w="11905" w:h="16837"/>
          <w:pgMar w:top="623" w:right="623" w:bottom="623" w:left="907" w:header="720" w:footer="720" w:gutter="0"/>
          <w:cols w:space="720"/>
          <w:noEndnote/>
        </w:sectPr>
      </w:pPr>
    </w:p>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bCs/>
          <w:color w:val="000000"/>
          <w:szCs w:val="20"/>
          <w:lang w:eastAsia="ru-RU"/>
        </w:rPr>
      </w:pPr>
      <w:r w:rsidRPr="00912E58">
        <w:rPr>
          <w:rFonts w:ascii="Times New Roman" w:eastAsia="Times New Roman" w:hAnsi="Times New Roman" w:cs="Times New Roman"/>
          <w:bCs/>
          <w:color w:val="000000"/>
          <w:szCs w:val="20"/>
          <w:lang w:eastAsia="ru-RU"/>
        </w:rPr>
        <w:lastRenderedPageBreak/>
        <w:t>Приложение №3 к контракту</w:t>
      </w:r>
    </w:p>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bCs/>
          <w:color w:val="000000"/>
          <w:szCs w:val="20"/>
          <w:lang w:eastAsia="ru-RU"/>
        </w:rPr>
      </w:pPr>
      <w:r w:rsidRPr="00912E58">
        <w:rPr>
          <w:rFonts w:ascii="Times New Roman" w:eastAsia="Times New Roman" w:hAnsi="Times New Roman" w:cs="Times New Roman"/>
          <w:bCs/>
          <w:color w:val="000000"/>
          <w:szCs w:val="20"/>
          <w:lang w:eastAsia="ru-RU"/>
        </w:rPr>
        <w:t>от «___» ___________ 202</w:t>
      </w:r>
      <w:r w:rsidR="00221431">
        <w:rPr>
          <w:rFonts w:ascii="Times New Roman" w:eastAsia="Times New Roman" w:hAnsi="Times New Roman" w:cs="Times New Roman"/>
          <w:bCs/>
          <w:color w:val="000000"/>
          <w:szCs w:val="20"/>
          <w:lang w:eastAsia="ru-RU"/>
        </w:rPr>
        <w:t>6</w:t>
      </w:r>
      <w:bookmarkStart w:id="0" w:name="_GoBack"/>
      <w:bookmarkEnd w:id="0"/>
      <w:r w:rsidRPr="00912E58">
        <w:rPr>
          <w:rFonts w:ascii="Times New Roman" w:eastAsia="Times New Roman" w:hAnsi="Times New Roman" w:cs="Times New Roman"/>
          <w:bCs/>
          <w:color w:val="000000"/>
          <w:szCs w:val="20"/>
          <w:lang w:eastAsia="ru-RU"/>
        </w:rPr>
        <w:t xml:space="preserve">г. </w:t>
      </w:r>
    </w:p>
    <w:p w:rsidR="00912E58" w:rsidRPr="00912E58" w:rsidRDefault="00912E58" w:rsidP="00912E58">
      <w:pPr>
        <w:widowControl w:val="0"/>
        <w:autoSpaceDE w:val="0"/>
        <w:autoSpaceDN w:val="0"/>
        <w:adjustRightInd w:val="0"/>
        <w:spacing w:after="0" w:line="240" w:lineRule="auto"/>
        <w:jc w:val="right"/>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bCs/>
          <w:color w:val="000000"/>
          <w:szCs w:val="20"/>
          <w:lang w:eastAsia="ru-RU"/>
        </w:rPr>
        <w:t>№__________________</w:t>
      </w:r>
    </w:p>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Cs w:val="18"/>
          <w:lang w:eastAsia="ru-RU"/>
        </w:rPr>
      </w:pPr>
    </w:p>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СУБЛИЦЕНЗИОННЫЙ ДОГОВОР № __________</w:t>
      </w:r>
    </w:p>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на использование программы для ЭВМ СКЗИ «</w:t>
      </w:r>
      <w:proofErr w:type="spellStart"/>
      <w:r w:rsidRPr="00912E58">
        <w:rPr>
          <w:rFonts w:ascii="Times New Roman" w:eastAsia="Times New Roman" w:hAnsi="Times New Roman" w:cs="Times New Roman"/>
          <w:b/>
          <w:bCs/>
          <w:color w:val="000000"/>
          <w:szCs w:val="18"/>
          <w:lang w:eastAsia="ru-RU"/>
        </w:rPr>
        <w:t>КриптоПро</w:t>
      </w:r>
      <w:proofErr w:type="spellEnd"/>
      <w:r w:rsidRPr="00912E58">
        <w:rPr>
          <w:rFonts w:ascii="Times New Roman" w:eastAsia="Times New Roman" w:hAnsi="Times New Roman" w:cs="Times New Roman"/>
          <w:b/>
          <w:bCs/>
          <w:color w:val="000000"/>
          <w:szCs w:val="18"/>
          <w:lang w:eastAsia="ru-RU"/>
        </w:rPr>
        <w:t>»</w:t>
      </w:r>
    </w:p>
    <w:p w:rsidR="00912E58" w:rsidRPr="00912E58" w:rsidRDefault="00912E58" w:rsidP="00912E58">
      <w:pPr>
        <w:widowControl w:val="0"/>
        <w:autoSpaceDE w:val="0"/>
        <w:autoSpaceDN w:val="0"/>
        <w:adjustRightInd w:val="0"/>
        <w:spacing w:after="0" w:line="240" w:lineRule="auto"/>
        <w:jc w:val="center"/>
        <w:rPr>
          <w:rFonts w:ascii="Times New Roman" w:eastAsia="Times New Roman" w:hAnsi="Times New Roman" w:cs="Times New Roman"/>
          <w:b/>
          <w:bCs/>
          <w:color w:val="000000"/>
          <w:szCs w:val="18"/>
          <w:lang w:eastAsia="ru-RU"/>
        </w:rPr>
      </w:pP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proofErr w:type="spellStart"/>
      <w:r w:rsidRPr="00912E58">
        <w:rPr>
          <w:rFonts w:ascii="Times New Roman" w:eastAsia="Times New Roman" w:hAnsi="Times New Roman" w:cs="Times New Roman"/>
          <w:color w:val="000000"/>
          <w:szCs w:val="18"/>
          <w:lang w:eastAsia="ru-RU"/>
        </w:rPr>
        <w:t>Сублицензионный</w:t>
      </w:r>
      <w:proofErr w:type="spellEnd"/>
      <w:r w:rsidRPr="00912E58">
        <w:rPr>
          <w:rFonts w:ascii="Times New Roman" w:eastAsia="Times New Roman" w:hAnsi="Times New Roman" w:cs="Times New Roman"/>
          <w:color w:val="000000"/>
          <w:szCs w:val="18"/>
          <w:lang w:eastAsia="ru-RU"/>
        </w:rPr>
        <w:t xml:space="preserve"> договор является офертой _____________ именуемого в дальнейшем Лицензиат, Пользователю − физическому или юридическому лицу, именуемому в дальнейшем Сублицензиат, заключающему с ___________ Контракт на право использования программы для ЭВМ «</w:t>
      </w:r>
      <w:proofErr w:type="spellStart"/>
      <w:r w:rsidRPr="00912E58">
        <w:rPr>
          <w:rFonts w:ascii="Times New Roman" w:eastAsia="Times New Roman" w:hAnsi="Times New Roman" w:cs="Times New Roman"/>
          <w:color w:val="000000"/>
          <w:szCs w:val="18"/>
          <w:lang w:eastAsia="ru-RU"/>
        </w:rPr>
        <w:t>Контур.Экстерн</w:t>
      </w:r>
      <w:proofErr w:type="spellEnd"/>
      <w:r w:rsidRPr="00912E58">
        <w:rPr>
          <w:rFonts w:ascii="Times New Roman" w:eastAsia="Times New Roman" w:hAnsi="Times New Roman" w:cs="Times New Roman"/>
          <w:color w:val="000000"/>
          <w:szCs w:val="18"/>
          <w:lang w:eastAsia="ru-RU"/>
        </w:rPr>
        <w:t xml:space="preserve">» и оказание услуг по сопровождению (технической поддержке) (далее – Контракт). </w:t>
      </w:r>
      <w:proofErr w:type="spellStart"/>
      <w:r w:rsidRPr="00912E58">
        <w:rPr>
          <w:rFonts w:ascii="Times New Roman" w:eastAsia="Times New Roman" w:hAnsi="Times New Roman" w:cs="Times New Roman"/>
          <w:color w:val="000000"/>
          <w:szCs w:val="18"/>
          <w:lang w:eastAsia="ru-RU"/>
        </w:rPr>
        <w:t>Сублицензионный</w:t>
      </w:r>
      <w:proofErr w:type="spellEnd"/>
      <w:r w:rsidRPr="00912E58">
        <w:rPr>
          <w:rFonts w:ascii="Times New Roman" w:eastAsia="Times New Roman" w:hAnsi="Times New Roman" w:cs="Times New Roman"/>
          <w:color w:val="000000"/>
          <w:szCs w:val="18"/>
          <w:lang w:eastAsia="ru-RU"/>
        </w:rPr>
        <w:t xml:space="preserve"> договор признается заключенным с момента его акцепта Сублицензиатом. Под акцептом в целях </w:t>
      </w:r>
      <w:proofErr w:type="spellStart"/>
      <w:r w:rsidRPr="00912E58">
        <w:rPr>
          <w:rFonts w:ascii="Times New Roman" w:eastAsia="Times New Roman" w:hAnsi="Times New Roman" w:cs="Times New Roman"/>
          <w:color w:val="000000"/>
          <w:szCs w:val="18"/>
          <w:lang w:eastAsia="ru-RU"/>
        </w:rPr>
        <w:t>Сублицензионного</w:t>
      </w:r>
      <w:proofErr w:type="spellEnd"/>
      <w:r w:rsidRPr="00912E58">
        <w:rPr>
          <w:rFonts w:ascii="Times New Roman" w:eastAsia="Times New Roman" w:hAnsi="Times New Roman" w:cs="Times New Roman"/>
          <w:color w:val="000000"/>
          <w:szCs w:val="18"/>
          <w:lang w:eastAsia="ru-RU"/>
        </w:rPr>
        <w:t xml:space="preserve">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w:t>
      </w:r>
      <w:proofErr w:type="spellStart"/>
      <w:r w:rsidRPr="00912E58">
        <w:rPr>
          <w:rFonts w:ascii="Times New Roman" w:eastAsia="Times New Roman" w:hAnsi="Times New Roman" w:cs="Times New Roman"/>
          <w:color w:val="000000"/>
          <w:szCs w:val="18"/>
          <w:lang w:eastAsia="ru-RU"/>
        </w:rPr>
        <w:t>КриптоПро</w:t>
      </w:r>
      <w:proofErr w:type="spellEnd"/>
      <w:r w:rsidRPr="00912E58">
        <w:rPr>
          <w:rFonts w:ascii="Times New Roman" w:eastAsia="Times New Roman" w:hAnsi="Times New Roman" w:cs="Times New Roman"/>
          <w:color w:val="000000"/>
          <w:szCs w:val="18"/>
          <w:lang w:eastAsia="ru-RU"/>
        </w:rPr>
        <w:t>», либо факт передачи Лицензиатом Сублицензиату лицензии на использование программы для ЭВМ СКЗИ «</w:t>
      </w:r>
      <w:proofErr w:type="spellStart"/>
      <w:r w:rsidRPr="00912E58">
        <w:rPr>
          <w:rFonts w:ascii="Times New Roman" w:eastAsia="Times New Roman" w:hAnsi="Times New Roman" w:cs="Times New Roman"/>
          <w:color w:val="000000"/>
          <w:szCs w:val="18"/>
          <w:lang w:eastAsia="ru-RU"/>
        </w:rPr>
        <w:t>КриптоПро</w:t>
      </w:r>
      <w:proofErr w:type="spellEnd"/>
      <w:r w:rsidRPr="00912E58">
        <w:rPr>
          <w:rFonts w:ascii="Times New Roman" w:eastAsia="Times New Roman" w:hAnsi="Times New Roman" w:cs="Times New Roman"/>
          <w:color w:val="000000"/>
          <w:szCs w:val="18"/>
          <w:lang w:eastAsia="ru-RU"/>
        </w:rPr>
        <w:t>», в зависимости от того какое событие наступит раньше.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1. Термины и определения</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Контракта Стороны согласовывают финансовые условия путем подписания Спецификаций, и/или в выставленном Лицензиатом счете.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1.2. Документация − печатные материалы и носители, содержащие документы в электронном виде. Документация является неотъемлемой частью СКЗИ.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1.3. Сертификат ключа – сертификат ключа проверки электронной подписи.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 xml:space="preserve">2. Предмет </w:t>
      </w:r>
      <w:proofErr w:type="spellStart"/>
      <w:r w:rsidRPr="00912E58">
        <w:rPr>
          <w:rFonts w:ascii="Times New Roman" w:eastAsia="Times New Roman" w:hAnsi="Times New Roman" w:cs="Times New Roman"/>
          <w:b/>
          <w:bCs/>
          <w:color w:val="000000"/>
          <w:szCs w:val="18"/>
          <w:lang w:eastAsia="ru-RU"/>
        </w:rPr>
        <w:t>Сублицензионного</w:t>
      </w:r>
      <w:proofErr w:type="spellEnd"/>
      <w:r w:rsidRPr="00912E58">
        <w:rPr>
          <w:rFonts w:ascii="Times New Roman" w:eastAsia="Times New Roman" w:hAnsi="Times New Roman" w:cs="Times New Roman"/>
          <w:b/>
          <w:bCs/>
          <w:color w:val="000000"/>
          <w:szCs w:val="18"/>
          <w:lang w:eastAsia="ru-RU"/>
        </w:rPr>
        <w:t xml:space="preserve"> договора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2.1. Предметом </w:t>
      </w:r>
      <w:proofErr w:type="spellStart"/>
      <w:r w:rsidRPr="00912E58">
        <w:rPr>
          <w:rFonts w:ascii="Times New Roman" w:eastAsia="Times New Roman" w:hAnsi="Times New Roman" w:cs="Times New Roman"/>
          <w:color w:val="000000"/>
          <w:szCs w:val="18"/>
          <w:lang w:eastAsia="ru-RU"/>
        </w:rPr>
        <w:t>Сублицензионного</w:t>
      </w:r>
      <w:proofErr w:type="spellEnd"/>
      <w:r w:rsidRPr="00912E58">
        <w:rPr>
          <w:rFonts w:ascii="Times New Roman" w:eastAsia="Times New Roman" w:hAnsi="Times New Roman" w:cs="Times New Roman"/>
          <w:color w:val="000000"/>
          <w:szCs w:val="18"/>
          <w:lang w:eastAsia="ru-RU"/>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sidRPr="00912E58">
        <w:rPr>
          <w:rFonts w:ascii="Times New Roman" w:eastAsia="Times New Roman" w:hAnsi="Times New Roman" w:cs="Times New Roman"/>
          <w:color w:val="000000"/>
          <w:szCs w:val="18"/>
          <w:lang w:eastAsia="ru-RU"/>
        </w:rPr>
        <w:t>Сублицензионного</w:t>
      </w:r>
      <w:proofErr w:type="spellEnd"/>
      <w:r w:rsidRPr="00912E58">
        <w:rPr>
          <w:rFonts w:ascii="Times New Roman" w:eastAsia="Times New Roman" w:hAnsi="Times New Roman" w:cs="Times New Roman"/>
          <w:color w:val="000000"/>
          <w:szCs w:val="18"/>
          <w:lang w:eastAsia="ru-RU"/>
        </w:rPr>
        <w:t xml:space="preserve"> договора.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2.2. Право использования СКЗИ предоставляется только Сублицензиату (и никаким иным третьим лицам), за исключением случаев, когда Контрактом предусмотрено наличие Конечных пользователей, список которых устанавливается в указанном Контракте или приложении к нему. В таких случаях право использования СКЗИ предоставляется также Конечным пользователям.</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3. Исключительные права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3.2. Средство криптографической защиты информации «</w:t>
      </w:r>
      <w:proofErr w:type="spellStart"/>
      <w:r w:rsidRPr="00912E58">
        <w:rPr>
          <w:rFonts w:ascii="Times New Roman" w:eastAsia="Times New Roman" w:hAnsi="Times New Roman" w:cs="Times New Roman"/>
          <w:color w:val="000000"/>
          <w:szCs w:val="18"/>
          <w:lang w:eastAsia="ru-RU"/>
        </w:rPr>
        <w:t>КриптоПро</w:t>
      </w:r>
      <w:proofErr w:type="spellEnd"/>
      <w:r w:rsidRPr="00912E58">
        <w:rPr>
          <w:rFonts w:ascii="Times New Roman" w:eastAsia="Times New Roman" w:hAnsi="Times New Roman" w:cs="Times New Roman"/>
          <w:color w:val="000000"/>
          <w:szCs w:val="18"/>
          <w:lang w:eastAsia="ru-RU"/>
        </w:rPr>
        <w:t xml:space="preserve">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w:t>
      </w:r>
      <w:proofErr w:type="spellStart"/>
      <w:r w:rsidRPr="00912E58">
        <w:rPr>
          <w:rFonts w:ascii="Times New Roman" w:eastAsia="Times New Roman" w:hAnsi="Times New Roman" w:cs="Times New Roman"/>
          <w:color w:val="000000"/>
          <w:szCs w:val="18"/>
          <w:lang w:eastAsia="ru-RU"/>
        </w:rPr>
        <w:t>КриптоПро</w:t>
      </w:r>
      <w:proofErr w:type="spellEnd"/>
      <w:r w:rsidRPr="00912E58">
        <w:rPr>
          <w:rFonts w:ascii="Times New Roman" w:eastAsia="Times New Roman" w:hAnsi="Times New Roman" w:cs="Times New Roman"/>
          <w:color w:val="000000"/>
          <w:szCs w:val="18"/>
          <w:lang w:eastAsia="ru-RU"/>
        </w:rPr>
        <w:t xml:space="preserve">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3.3. Право использования СКЗИ предоставляется Сублицензиату исключительно в объеме, оговоренном </w:t>
      </w:r>
      <w:proofErr w:type="spellStart"/>
      <w:r w:rsidRPr="00912E58">
        <w:rPr>
          <w:rFonts w:ascii="Times New Roman" w:eastAsia="Times New Roman" w:hAnsi="Times New Roman" w:cs="Times New Roman"/>
          <w:color w:val="000000"/>
          <w:szCs w:val="18"/>
          <w:lang w:eastAsia="ru-RU"/>
        </w:rPr>
        <w:t>Сублицензионным</w:t>
      </w:r>
      <w:proofErr w:type="spellEnd"/>
      <w:r w:rsidRPr="00912E58">
        <w:rPr>
          <w:rFonts w:ascii="Times New Roman" w:eastAsia="Times New Roman" w:hAnsi="Times New Roman" w:cs="Times New Roman"/>
          <w:color w:val="000000"/>
          <w:szCs w:val="18"/>
          <w:lang w:eastAsia="ru-RU"/>
        </w:rPr>
        <w:t xml:space="preserve"> договором, если нет письменного согласия Правообладателя на </w:t>
      </w:r>
      <w:r w:rsidRPr="00912E58">
        <w:rPr>
          <w:rFonts w:ascii="Times New Roman" w:eastAsia="Times New Roman" w:hAnsi="Times New Roman" w:cs="Times New Roman"/>
          <w:color w:val="000000"/>
          <w:szCs w:val="18"/>
          <w:lang w:eastAsia="ru-RU"/>
        </w:rPr>
        <w:lastRenderedPageBreak/>
        <w:t>иное.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4. Условия использования СКЗИ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4.3. Сублицензиат не имеет права осуществлять следующую деятельность:</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допускать использование СКЗИ лицами, не имеющими прав на такое использование;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 дизассемблировать (анализировать и исследовать объектный код), </w:t>
      </w:r>
      <w:proofErr w:type="spellStart"/>
      <w:r w:rsidRPr="00912E58">
        <w:rPr>
          <w:rFonts w:ascii="Times New Roman" w:eastAsia="Times New Roman" w:hAnsi="Times New Roman" w:cs="Times New Roman"/>
          <w:color w:val="000000"/>
          <w:szCs w:val="18"/>
          <w:lang w:eastAsia="ru-RU"/>
        </w:rPr>
        <w:t>декомпилировать</w:t>
      </w:r>
      <w:proofErr w:type="spellEnd"/>
      <w:r w:rsidRPr="00912E58">
        <w:rPr>
          <w:rFonts w:ascii="Times New Roman" w:eastAsia="Times New Roman" w:hAnsi="Times New Roman" w:cs="Times New Roman"/>
          <w:color w:val="000000"/>
          <w:szCs w:val="18"/>
          <w:lang w:eastAsia="ru-RU"/>
        </w:rPr>
        <w:t xml:space="preserve"> (преобразовывать объектный код в исходный текст), адаптировать и модифицировать СКЗИ;</w:t>
      </w:r>
    </w:p>
    <w:p w:rsidR="00912E58" w:rsidRPr="00106669"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 вносить какие-либо изменения в объектный код </w:t>
      </w:r>
      <w:r w:rsidRPr="00106669">
        <w:rPr>
          <w:rFonts w:ascii="Times New Roman" w:eastAsia="Times New Roman" w:hAnsi="Times New Roman" w:cs="Times New Roman"/>
          <w:color w:val="000000"/>
          <w:szCs w:val="18"/>
          <w:lang w:eastAsia="ru-RU"/>
        </w:rPr>
        <w:t>программ за исключением тех, которые вносятся средствами, включенными в комплект СКЗИ, и описанными в документации;</w:t>
      </w:r>
    </w:p>
    <w:p w:rsidR="00912E58" w:rsidRPr="00106669"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106669">
        <w:rPr>
          <w:rFonts w:ascii="Times New Roman" w:eastAsia="Times New Roman" w:hAnsi="Times New Roman" w:cs="Times New Roman"/>
          <w:color w:val="000000"/>
          <w:szCs w:val="18"/>
          <w:lang w:eastAsia="ru-RU"/>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912E58" w:rsidRPr="00106669"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106669">
        <w:rPr>
          <w:rFonts w:ascii="Times New Roman" w:eastAsia="Times New Roman" w:hAnsi="Times New Roman" w:cs="Times New Roman"/>
          <w:b/>
          <w:bCs/>
          <w:color w:val="000000"/>
          <w:szCs w:val="18"/>
          <w:lang w:eastAsia="ru-RU"/>
        </w:rPr>
        <w:t xml:space="preserve">5. Территория действия </w:t>
      </w:r>
      <w:proofErr w:type="spellStart"/>
      <w:r w:rsidRPr="00106669">
        <w:rPr>
          <w:rFonts w:ascii="Times New Roman" w:eastAsia="Times New Roman" w:hAnsi="Times New Roman" w:cs="Times New Roman"/>
          <w:b/>
          <w:bCs/>
          <w:color w:val="000000"/>
          <w:szCs w:val="18"/>
          <w:lang w:eastAsia="ru-RU"/>
        </w:rPr>
        <w:t>Сублицензионного</w:t>
      </w:r>
      <w:proofErr w:type="spellEnd"/>
      <w:r w:rsidRPr="00106669">
        <w:rPr>
          <w:rFonts w:ascii="Times New Roman" w:eastAsia="Times New Roman" w:hAnsi="Times New Roman" w:cs="Times New Roman"/>
          <w:b/>
          <w:bCs/>
          <w:color w:val="000000"/>
          <w:szCs w:val="18"/>
          <w:lang w:eastAsia="ru-RU"/>
        </w:rPr>
        <w:t xml:space="preserve"> договора</w:t>
      </w:r>
    </w:p>
    <w:p w:rsidR="00912E58" w:rsidRPr="00106669"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106669">
        <w:rPr>
          <w:rFonts w:ascii="Times New Roman" w:eastAsia="Times New Roman" w:hAnsi="Times New Roman" w:cs="Times New Roman"/>
          <w:color w:val="000000"/>
          <w:szCs w:val="18"/>
          <w:lang w:eastAsia="ru-RU"/>
        </w:rPr>
        <w:t xml:space="preserve">5.1. </w:t>
      </w:r>
      <w:proofErr w:type="spellStart"/>
      <w:r w:rsidRPr="00106669">
        <w:rPr>
          <w:rFonts w:ascii="Times New Roman" w:eastAsia="Times New Roman" w:hAnsi="Times New Roman" w:cs="Times New Roman"/>
          <w:color w:val="000000"/>
          <w:szCs w:val="18"/>
          <w:lang w:eastAsia="ru-RU"/>
        </w:rPr>
        <w:t>Сублицензионный</w:t>
      </w:r>
      <w:proofErr w:type="spellEnd"/>
      <w:r w:rsidRPr="00106669">
        <w:rPr>
          <w:rFonts w:ascii="Times New Roman" w:eastAsia="Times New Roman" w:hAnsi="Times New Roman" w:cs="Times New Roman"/>
          <w:color w:val="000000"/>
          <w:szCs w:val="18"/>
          <w:lang w:eastAsia="ru-RU"/>
        </w:rPr>
        <w:t xml:space="preserve"> договор действует на территории Российской Федерации.</w:t>
      </w:r>
    </w:p>
    <w:p w:rsidR="00912E58" w:rsidRPr="00106669"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106669">
        <w:rPr>
          <w:rFonts w:ascii="Times New Roman" w:eastAsia="Times New Roman" w:hAnsi="Times New Roman" w:cs="Times New Roman"/>
          <w:b/>
          <w:bCs/>
          <w:color w:val="000000"/>
          <w:szCs w:val="18"/>
          <w:lang w:eastAsia="ru-RU"/>
        </w:rPr>
        <w:t xml:space="preserve">6. Срок действия </w:t>
      </w:r>
      <w:proofErr w:type="spellStart"/>
      <w:r w:rsidRPr="00106669">
        <w:rPr>
          <w:rFonts w:ascii="Times New Roman" w:eastAsia="Times New Roman" w:hAnsi="Times New Roman" w:cs="Times New Roman"/>
          <w:b/>
          <w:bCs/>
          <w:color w:val="000000"/>
          <w:szCs w:val="18"/>
          <w:lang w:eastAsia="ru-RU"/>
        </w:rPr>
        <w:t>Сублицензионного</w:t>
      </w:r>
      <w:proofErr w:type="spellEnd"/>
      <w:r w:rsidRPr="00106669">
        <w:rPr>
          <w:rFonts w:ascii="Times New Roman" w:eastAsia="Times New Roman" w:hAnsi="Times New Roman" w:cs="Times New Roman"/>
          <w:b/>
          <w:bCs/>
          <w:color w:val="000000"/>
          <w:szCs w:val="18"/>
          <w:lang w:eastAsia="ru-RU"/>
        </w:rPr>
        <w:t xml:space="preserve"> договора и передаваемых прав использования (лицензии)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106669">
        <w:rPr>
          <w:rFonts w:ascii="Times New Roman" w:eastAsia="Times New Roman" w:hAnsi="Times New Roman" w:cs="Times New Roman"/>
          <w:color w:val="000000"/>
          <w:szCs w:val="18"/>
          <w:lang w:eastAsia="ru-RU"/>
        </w:rPr>
        <w:t xml:space="preserve">6.1. </w:t>
      </w:r>
      <w:proofErr w:type="spellStart"/>
      <w:r w:rsidRPr="00106669">
        <w:rPr>
          <w:rFonts w:ascii="Times New Roman" w:eastAsia="Times New Roman" w:hAnsi="Times New Roman" w:cs="Times New Roman"/>
          <w:color w:val="000000"/>
          <w:szCs w:val="18"/>
          <w:lang w:eastAsia="ru-RU"/>
        </w:rPr>
        <w:t>Сублицензионный</w:t>
      </w:r>
      <w:proofErr w:type="spellEnd"/>
      <w:r w:rsidRPr="00106669">
        <w:rPr>
          <w:rFonts w:ascii="Times New Roman" w:eastAsia="Times New Roman" w:hAnsi="Times New Roman" w:cs="Times New Roman"/>
          <w:color w:val="000000"/>
          <w:szCs w:val="18"/>
          <w:lang w:eastAsia="ru-RU"/>
        </w:rPr>
        <w:t xml:space="preserve"> договор вступает в силу с момента его акцепта Сублицензиатом и</w:t>
      </w:r>
      <w:r w:rsidRPr="00912E58">
        <w:rPr>
          <w:rFonts w:ascii="Times New Roman" w:eastAsia="Times New Roman" w:hAnsi="Times New Roman" w:cs="Times New Roman"/>
          <w:color w:val="000000"/>
          <w:szCs w:val="18"/>
          <w:lang w:eastAsia="ru-RU"/>
        </w:rPr>
        <w:t xml:space="preserve"> действует в течение срока, установленного заключенным между Лицензиатом и Сублицензиатом Контрактом и автоматически пролонгируется на срок и по условиям пролонгации Контракта.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6.2. Передача бессрочных лицензий осуществляется на весь период действия исключительного права Правообладателя.</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w:t>
      </w:r>
      <w:proofErr w:type="spellStart"/>
      <w:r w:rsidRPr="00912E58">
        <w:rPr>
          <w:rFonts w:ascii="Times New Roman" w:eastAsia="Times New Roman" w:hAnsi="Times New Roman" w:cs="Times New Roman"/>
          <w:color w:val="000000"/>
          <w:szCs w:val="18"/>
          <w:lang w:eastAsia="ru-RU"/>
        </w:rPr>
        <w:t>расшифрования</w:t>
      </w:r>
      <w:proofErr w:type="spellEnd"/>
      <w:r w:rsidRPr="00912E58">
        <w:rPr>
          <w:rFonts w:ascii="Times New Roman" w:eastAsia="Times New Roman" w:hAnsi="Times New Roman" w:cs="Times New Roman"/>
          <w:color w:val="000000"/>
          <w:szCs w:val="18"/>
          <w:lang w:eastAsia="ru-RU"/>
        </w:rPr>
        <w:t xml:space="preserve"> и проверки электронной подписи.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w:t>
      </w:r>
      <w:proofErr w:type="spellStart"/>
      <w:r w:rsidRPr="00912E58">
        <w:rPr>
          <w:rFonts w:ascii="Times New Roman" w:eastAsia="Times New Roman" w:hAnsi="Times New Roman" w:cs="Times New Roman"/>
          <w:color w:val="000000"/>
          <w:szCs w:val="18"/>
          <w:lang w:eastAsia="ru-RU"/>
        </w:rPr>
        <w:t>расшифрования</w:t>
      </w:r>
      <w:proofErr w:type="spellEnd"/>
      <w:r w:rsidRPr="00912E58">
        <w:rPr>
          <w:rFonts w:ascii="Times New Roman" w:eastAsia="Times New Roman" w:hAnsi="Times New Roman" w:cs="Times New Roman"/>
          <w:color w:val="000000"/>
          <w:szCs w:val="18"/>
          <w:lang w:eastAsia="ru-RU"/>
        </w:rPr>
        <w:t xml:space="preserve"> и проверки электронной подписи.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6.7. В случае нарушения условий </w:t>
      </w:r>
      <w:proofErr w:type="spellStart"/>
      <w:r w:rsidRPr="00912E58">
        <w:rPr>
          <w:rFonts w:ascii="Times New Roman" w:eastAsia="Times New Roman" w:hAnsi="Times New Roman" w:cs="Times New Roman"/>
          <w:color w:val="000000"/>
          <w:szCs w:val="18"/>
          <w:lang w:eastAsia="ru-RU"/>
        </w:rPr>
        <w:t>Сублицензионного</w:t>
      </w:r>
      <w:proofErr w:type="spellEnd"/>
      <w:r w:rsidRPr="00912E58">
        <w:rPr>
          <w:rFonts w:ascii="Times New Roman" w:eastAsia="Times New Roman" w:hAnsi="Times New Roman" w:cs="Times New Roman"/>
          <w:color w:val="000000"/>
          <w:szCs w:val="18"/>
          <w:lang w:eastAsia="ru-RU"/>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7. Вознаграждение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7.1. Сублицензиат уплачивает Лицензиату по </w:t>
      </w:r>
      <w:proofErr w:type="spellStart"/>
      <w:r w:rsidRPr="00912E58">
        <w:rPr>
          <w:rFonts w:ascii="Times New Roman" w:eastAsia="Times New Roman" w:hAnsi="Times New Roman" w:cs="Times New Roman"/>
          <w:color w:val="000000"/>
          <w:szCs w:val="18"/>
          <w:lang w:eastAsia="ru-RU"/>
        </w:rPr>
        <w:t>Сублицензионному</w:t>
      </w:r>
      <w:proofErr w:type="spellEnd"/>
      <w:r w:rsidRPr="00912E58">
        <w:rPr>
          <w:rFonts w:ascii="Times New Roman" w:eastAsia="Times New Roman" w:hAnsi="Times New Roman" w:cs="Times New Roman"/>
          <w:color w:val="000000"/>
          <w:szCs w:val="18"/>
          <w:lang w:eastAsia="ru-RU"/>
        </w:rPr>
        <w:t xml:space="preserve"> контракту договору вознаграждение в размере и на условиях согласно заключенному между Лицензиатом и Сублицензиатом Контракту.</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7.3. Количество лицензий и общий размер лицензионного вознаграждения устанавливаются Лицензиатом в Контракте.</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8. Ответственность</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8.1. Сублицензиат приобретает право использования СКЗИ в объеме, оговоренном </w:t>
      </w:r>
      <w:proofErr w:type="spellStart"/>
      <w:r w:rsidRPr="00912E58">
        <w:rPr>
          <w:rFonts w:ascii="Times New Roman" w:eastAsia="Times New Roman" w:hAnsi="Times New Roman" w:cs="Times New Roman"/>
          <w:color w:val="000000"/>
          <w:szCs w:val="18"/>
          <w:lang w:eastAsia="ru-RU"/>
        </w:rPr>
        <w:t>Сублицензионным</w:t>
      </w:r>
      <w:proofErr w:type="spellEnd"/>
      <w:r w:rsidRPr="00912E58">
        <w:rPr>
          <w:rFonts w:ascii="Times New Roman" w:eastAsia="Times New Roman" w:hAnsi="Times New Roman" w:cs="Times New Roman"/>
          <w:color w:val="000000"/>
          <w:szCs w:val="18"/>
          <w:lang w:eastAsia="ru-RU"/>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8.2. Незаконное использование СКЗИ является нарушением законодательства Российской Федерации и преследуется по закону.</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b/>
          <w:bCs/>
          <w:color w:val="000000"/>
          <w:szCs w:val="18"/>
          <w:lang w:eastAsia="ru-RU"/>
        </w:rPr>
      </w:pPr>
      <w:r w:rsidRPr="00912E58">
        <w:rPr>
          <w:rFonts w:ascii="Times New Roman" w:eastAsia="Times New Roman" w:hAnsi="Times New Roman" w:cs="Times New Roman"/>
          <w:b/>
          <w:bCs/>
          <w:color w:val="000000"/>
          <w:szCs w:val="18"/>
          <w:lang w:eastAsia="ru-RU"/>
        </w:rPr>
        <w:t>9. Гарантии изготовителя (Правообладателя)</w:t>
      </w:r>
    </w:p>
    <w:p w:rsidR="00912E58" w:rsidRPr="00912E58" w:rsidRDefault="00912E58" w:rsidP="00912E58">
      <w:pPr>
        <w:widowControl w:val="0"/>
        <w:autoSpaceDE w:val="0"/>
        <w:autoSpaceDN w:val="0"/>
        <w:adjustRightInd w:val="0"/>
        <w:spacing w:after="0" w:line="240" w:lineRule="auto"/>
        <w:jc w:val="both"/>
        <w:rPr>
          <w:rFonts w:ascii="Times New Roman" w:eastAsia="Times New Roman" w:hAnsi="Times New Roman" w:cs="Times New Roman"/>
          <w:color w:val="000000"/>
          <w:szCs w:val="18"/>
          <w:lang w:eastAsia="ru-RU"/>
        </w:rPr>
      </w:pPr>
      <w:r w:rsidRPr="00912E58">
        <w:rPr>
          <w:rFonts w:ascii="Times New Roman" w:eastAsia="Times New Roman" w:hAnsi="Times New Roman" w:cs="Times New Roman"/>
          <w:color w:val="000000"/>
          <w:szCs w:val="18"/>
          <w:lang w:eastAsia="ru-RU"/>
        </w:rPr>
        <w:t xml:space="preserve">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w:t>
      </w:r>
      <w:r w:rsidRPr="00912E58">
        <w:rPr>
          <w:rFonts w:ascii="Times New Roman" w:eastAsia="Times New Roman" w:hAnsi="Times New Roman" w:cs="Times New Roman"/>
          <w:color w:val="000000"/>
          <w:szCs w:val="18"/>
          <w:lang w:eastAsia="ru-RU"/>
        </w:rPr>
        <w:lastRenderedPageBreak/>
        <w:t>документации, и отсутствия несанкционированного вмешательства в работу СКЗИ на низком уровне.</w:t>
      </w:r>
    </w:p>
    <w:p w:rsidR="00A46346" w:rsidRDefault="00912E58" w:rsidP="00912E58">
      <w:r w:rsidRPr="00912E58">
        <w:rPr>
          <w:rFonts w:ascii="Times New Roman" w:eastAsia="Times New Roman" w:hAnsi="Times New Roman" w:cs="Times New Roman"/>
          <w:color w:val="000000"/>
          <w:szCs w:val="18"/>
          <w:lang w:eastAsia="ru-RU"/>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w:t>
      </w:r>
      <w:r w:rsidR="00723DC6">
        <w:rPr>
          <w:rFonts w:ascii="Times New Roman" w:eastAsia="Times New Roman" w:hAnsi="Times New Roman" w:cs="Times New Roman"/>
          <w:color w:val="000000"/>
          <w:szCs w:val="18"/>
          <w:lang w:eastAsia="ru-RU"/>
        </w:rPr>
        <w:t>я</w:t>
      </w:r>
    </w:p>
    <w:sectPr w:rsidR="00A463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5D1"/>
    <w:rsid w:val="00106669"/>
    <w:rsid w:val="00221431"/>
    <w:rsid w:val="005714E1"/>
    <w:rsid w:val="005A054C"/>
    <w:rsid w:val="00723DC6"/>
    <w:rsid w:val="008345D1"/>
    <w:rsid w:val="00912E58"/>
    <w:rsid w:val="00A46346"/>
    <w:rsid w:val="00B24305"/>
    <w:rsid w:val="00C47442"/>
    <w:rsid w:val="00DE3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C4C1D2-1ACD-46AC-8AC1-459B596A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12E58"/>
    <w:rPr>
      <w:sz w:val="16"/>
      <w:szCs w:val="16"/>
    </w:rPr>
  </w:style>
  <w:style w:type="paragraph" w:styleId="a4">
    <w:name w:val="annotation text"/>
    <w:basedOn w:val="a"/>
    <w:link w:val="a5"/>
    <w:uiPriority w:val="99"/>
    <w:semiHidden/>
    <w:unhideWhenUsed/>
    <w:rsid w:val="00912E58"/>
    <w:pPr>
      <w:spacing w:line="240" w:lineRule="auto"/>
    </w:pPr>
    <w:rPr>
      <w:rFonts w:eastAsia="Times New Roman" w:cs="Times New Roman"/>
      <w:sz w:val="20"/>
      <w:szCs w:val="20"/>
      <w:lang w:eastAsia="ru-RU"/>
    </w:rPr>
  </w:style>
  <w:style w:type="character" w:customStyle="1" w:styleId="a5">
    <w:name w:val="Текст примечания Знак"/>
    <w:basedOn w:val="a0"/>
    <w:link w:val="a4"/>
    <w:uiPriority w:val="99"/>
    <w:semiHidden/>
    <w:rsid w:val="00912E58"/>
    <w:rPr>
      <w:rFonts w:eastAsia="Times New Roman" w:cs="Times New Roman"/>
      <w:sz w:val="20"/>
      <w:szCs w:val="20"/>
      <w:lang w:eastAsia="ru-RU"/>
    </w:rPr>
  </w:style>
  <w:style w:type="paragraph" w:styleId="a6">
    <w:name w:val="Balloon Text"/>
    <w:basedOn w:val="a"/>
    <w:link w:val="a7"/>
    <w:uiPriority w:val="99"/>
    <w:semiHidden/>
    <w:unhideWhenUsed/>
    <w:rsid w:val="00912E5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12E58"/>
    <w:rPr>
      <w:rFonts w:ascii="Segoe UI" w:hAnsi="Segoe UI" w:cs="Segoe UI"/>
      <w:sz w:val="18"/>
      <w:szCs w:val="18"/>
    </w:rPr>
  </w:style>
  <w:style w:type="paragraph" w:styleId="a8">
    <w:name w:val="Title"/>
    <w:basedOn w:val="a"/>
    <w:next w:val="a"/>
    <w:link w:val="a9"/>
    <w:uiPriority w:val="10"/>
    <w:qFormat/>
    <w:rsid w:val="005714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9">
    <w:name w:val="Название Знак"/>
    <w:basedOn w:val="a0"/>
    <w:link w:val="a8"/>
    <w:uiPriority w:val="10"/>
    <w:rsid w:val="005714E1"/>
    <w:rPr>
      <w:rFonts w:asciiTheme="majorHAnsi" w:eastAsiaTheme="majorEastAsia" w:hAnsiTheme="majorHAnsi" w:cstheme="majorBidi"/>
      <w:spacing w:val="-10"/>
      <w:kern w:val="28"/>
      <w:sz w:val="56"/>
      <w:szCs w:val="56"/>
    </w:rPr>
  </w:style>
  <w:style w:type="character" w:styleId="aa">
    <w:name w:val="Hyperlink"/>
    <w:basedOn w:val="a0"/>
    <w:uiPriority w:val="99"/>
    <w:unhideWhenUsed/>
    <w:rsid w:val="002214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ntur-extern.ru/support/start" TargetMode="External"/><Relationship Id="rId13" Type="http://schemas.openxmlformats.org/officeDocument/2006/relationships/hyperlink" Target="mailto:buhrspu1@mail.r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kontur.ru/contacts/all" TargetMode="External"/><Relationship Id="rId12" Type="http://schemas.openxmlformats.org/officeDocument/2006/relationships/hyperlink" Target="https://kontur.ru"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support.kontur.ru/extern" TargetMode="External"/><Relationship Id="rId1" Type="http://schemas.openxmlformats.org/officeDocument/2006/relationships/styles" Target="styles.xml"/><Relationship Id="rId6" Type="http://schemas.openxmlformats.org/officeDocument/2006/relationships/hyperlink" Target="https://support.kontur.ru/extern" TargetMode="External"/><Relationship Id="rId11" Type="http://schemas.openxmlformats.org/officeDocument/2006/relationships/hyperlink" Target="https://support.kontur.ru/extern" TargetMode="External"/><Relationship Id="rId5" Type="http://schemas.openxmlformats.org/officeDocument/2006/relationships/hyperlink" Target="https://ca.kontur.ru" TargetMode="External"/><Relationship Id="rId15" Type="http://schemas.openxmlformats.org/officeDocument/2006/relationships/hyperlink" Target="https://kontur.ru" TargetMode="External"/><Relationship Id="rId10" Type="http://schemas.openxmlformats.org/officeDocument/2006/relationships/hyperlink" Target="https://kontur.ru/about/licences" TargetMode="External"/><Relationship Id="rId4" Type="http://schemas.openxmlformats.org/officeDocument/2006/relationships/hyperlink" Target="https://www.kontur-extern.ru" TargetMode="External"/><Relationship Id="rId9" Type="http://schemas.openxmlformats.org/officeDocument/2006/relationships/hyperlink" Target="https://www.kontur.ru/extern" TargetMode="External"/><Relationship Id="rId14" Type="http://schemas.openxmlformats.org/officeDocument/2006/relationships/hyperlink" Target="https://kontur.ru/about/licen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7229</Words>
  <Characters>41208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SKB Kontur</Company>
  <LinksUpToDate>false</LinksUpToDate>
  <CharactersWithSpaces>48341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Хоменок Наталья Владимировна</dc:creator>
  <cp:keywords/>
  <dc:description/>
  <cp:lastModifiedBy>Raniya</cp:lastModifiedBy>
  <cp:revision>2</cp:revision>
  <dcterms:created xsi:type="dcterms:W3CDTF">2026-03-18T12:26:00Z</dcterms:created>
  <dcterms:modified xsi:type="dcterms:W3CDTF">2026-03-18T12:26:00Z</dcterms:modified>
</cp:coreProperties>
</file>