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app.xml" ContentType="application/vnd.openxmlformats-officedocument.extended-properties+xml"/>
  <Override PartName="/docProps/custom.xml" ContentType="application/vnd.openxmlformats-officedocument.custom-properties+xml"/>
  <Override PartName="/docProps/core.xml" ContentType="application/vnd.openxmlformats-package.core-properties+xml"/>
  <Override PartName="/word/header3.xml" ContentType="application/vnd.openxmlformats-officedocument.wordprocessingml.header+xml"/>
  <Override PartName="/word/_rels/document.xml.rels" ContentType="application/vnd.openxmlformats-package.relationships+xml"/>
  <Override PartName="/word/header2.xml" ContentType="application/vnd.openxmlformats-officedocument.wordprocessingml.header+xml"/>
  <Override PartName="/word/header1.xml" ContentType="application/vnd.openxmlformats-officedocument.wordprocessingml.header+xml"/>
  <Override PartName="/word/numbering.xml" ContentType="application/vnd.openxmlformats-officedocument.wordprocessingml.numbering+xml"/>
  <Override PartName="/word/header4.xml" ContentType="application/vnd.openxmlformats-officedocument.wordprocessingml.header+xml"/>
  <Override PartName="/word/styles.xml" ContentType="application/vnd.openxmlformats-officedocument.wordprocessingml.styles+xml"/>
  <Override PartName="/word/fontTable.xml" ContentType="application/vnd.openxmlformats-officedocument.wordprocessingml.fontTable+xml"/>
  <Override PartName="/word/document.xml" ContentType="application/vnd.openxmlformats-officedocument.wordprocessingml.document.main+xml"/>
  <Override PartName="/word/footer3.xml" ContentType="application/vnd.openxmlformats-officedocument.wordprocessingml.footer+xml"/>
  <Override PartName="/word/settings.xml" ContentType="application/vnd.openxmlformats-officedocument.wordprocessingml.settings+xml"/>
  <Override PartName="/word/theme/theme1.xml" ContentType="application/vnd.openxmlformats-officedocument.theme+xml"/>
  <Override PartName="/word/footer2.xml" ContentType="application/vnd.openxmlformats-officedocument.wordprocessingml.footer+xml"/>
  <Override PartName="/word/footer1.xml" ContentType="application/vnd.openxmlformats-officedocument.wordprocessingml.footer+xml"/>
  <Override PartName="/word/header5.xml" ContentType="application/vnd.openxmlformats-officedocument.wordprocessingml.header+xml"/>
  <Override PartName="/customXml/_rels/item2.xml.rels" ContentType="application/vnd.openxmlformats-package.relationships+xml"/>
  <Override PartName="/customXml/_rels/item1.xml.rels" ContentType="application/vnd.openxmlformats-package.relationships+xml"/>
  <Override PartName="/customXml/itemProps1.xml" ContentType="application/vnd.openxmlformats-officedocument.customXmlProperties+xml"/>
  <Override PartName="/customXml/item1.xml" ContentType="application/xml"/>
  <Override PartName="/customXml/itemProps2.xml" ContentType="application/vnd.openxmlformats-officedocument.customXmlProperties+xml"/>
  <Override PartName="/customXml/item2.xml" ContentType="application/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1134" w:leader="none"/>
          <w:tab w:val="left" w:pos="1276" w:leader="none"/>
        </w:tabs>
        <w:ind w:firstLine="851"/>
        <w:jc w:val="right"/>
        <w:rPr/>
      </w:pPr>
      <w:r>
        <w:rPr>
          <w:b/>
          <w:color w:val="000000"/>
          <w:sz w:val="24"/>
          <w:szCs w:val="24"/>
          <w:lang w:eastAsia="ar-SA"/>
        </w:rPr>
        <w:t>Проект</w:t>
      </w:r>
    </w:p>
    <w:p>
      <w:pPr>
        <w:pStyle w:val="Normal"/>
        <w:jc w:val="center"/>
        <w:rPr>
          <w:color w:val="000000"/>
          <w:sz w:val="24"/>
          <w:szCs w:val="24"/>
          <w:lang w:eastAsia="ar-SA"/>
        </w:rPr>
      </w:pPr>
      <w:r>
        <w:rPr>
          <w:b/>
          <w:color w:val="000000"/>
          <w:sz w:val="24"/>
          <w:szCs w:val="24"/>
          <w:lang w:eastAsia="ar-SA"/>
        </w:rPr>
        <w:t>Государственный контракт</w:t>
      </w:r>
      <w:r>
        <w:rPr>
          <w:color w:val="000000"/>
          <w:sz w:val="24"/>
          <w:szCs w:val="24"/>
          <w:lang w:eastAsia="ar-SA"/>
        </w:rPr>
        <w:t xml:space="preserve"> № _____</w:t>
      </w:r>
    </w:p>
    <w:p>
      <w:pPr>
        <w:pStyle w:val="Normal"/>
        <w:jc w:val="center"/>
        <w:rPr>
          <w:sz w:val="24"/>
          <w:szCs w:val="24"/>
          <w:lang w:eastAsia="ru-RU"/>
        </w:rPr>
      </w:pPr>
      <w:r>
        <w:rPr>
          <w:sz w:val="24"/>
          <w:szCs w:val="24"/>
          <w:lang w:eastAsia="ru-RU"/>
        </w:rPr>
        <w:t xml:space="preserve">на поставку комплектующих (запасных частей) для комплексов </w:t>
      </w:r>
    </w:p>
    <w:p>
      <w:pPr>
        <w:pStyle w:val="Normal"/>
        <w:jc w:val="center"/>
        <w:rPr>
          <w:sz w:val="24"/>
          <w:szCs w:val="24"/>
          <w:lang w:eastAsia="ru-RU"/>
        </w:rPr>
      </w:pPr>
      <w:r>
        <w:rPr>
          <w:sz w:val="24"/>
          <w:szCs w:val="24"/>
          <w:lang w:eastAsia="ru-RU"/>
        </w:rPr>
        <w:t>беспилотных авиационных систем  Главного управления МЧС России по Алтайскому краю (УА).</w:t>
      </w:r>
    </w:p>
    <w:p>
      <w:pPr>
        <w:pStyle w:val="Normal"/>
        <w:jc w:val="center"/>
        <w:rPr>
          <w:color w:val="000000"/>
          <w:sz w:val="24"/>
          <w:szCs w:val="24"/>
          <w:shd w:fill="FAFAFA" w:val="clear"/>
          <w:lang w:eastAsia="ar-SA"/>
        </w:rPr>
      </w:pPr>
      <w:r>
        <w:rPr>
          <w:color w:val="000000"/>
          <w:sz w:val="24"/>
          <w:szCs w:val="24"/>
          <w:lang w:eastAsia="ar-SA"/>
        </w:rPr>
        <w:t xml:space="preserve">ИКЗ № </w:t>
      </w:r>
      <w:r>
        <w:rPr>
          <w:color w:val="000000"/>
          <w:sz w:val="24"/>
          <w:szCs w:val="24"/>
          <w:shd w:fill="FAFAFA" w:val="clear"/>
          <w:lang w:eastAsia="ar-SA"/>
        </w:rPr>
        <w:t>261222506617022220100100310000000000</w:t>
      </w:r>
    </w:p>
    <w:p>
      <w:pPr>
        <w:pStyle w:val="Normal"/>
        <w:jc w:val="center"/>
        <w:rPr>
          <w:b/>
          <w:color w:val="000000"/>
          <w:sz w:val="24"/>
          <w:szCs w:val="24"/>
        </w:rPr>
      </w:pPr>
      <w:r>
        <w:rPr>
          <w:b/>
          <w:color w:val="000000"/>
          <w:sz w:val="24"/>
          <w:szCs w:val="24"/>
        </w:rPr>
      </w:r>
    </w:p>
    <w:p>
      <w:pPr>
        <w:pStyle w:val="Normal"/>
        <w:rPr/>
      </w:pPr>
      <w:r>
        <w:rPr>
          <w:color w:val="000000"/>
          <w:sz w:val="24"/>
          <w:szCs w:val="24"/>
          <w:lang w:eastAsia="ar-SA"/>
        </w:rPr>
        <w:t xml:space="preserve"> </w:t>
      </w:r>
      <w:r>
        <w:rPr>
          <w:color w:val="000000"/>
          <w:sz w:val="24"/>
          <w:szCs w:val="24"/>
          <w:lang w:eastAsia="ar-SA"/>
        </w:rPr>
        <w:t xml:space="preserve">«___»  ___________ 2026 г.                                                                                                   г. Барнаул                                                                                                                          </w:t>
      </w:r>
    </w:p>
    <w:p>
      <w:pPr>
        <w:pStyle w:val="Normal"/>
        <w:rPr>
          <w:color w:val="000000"/>
          <w:sz w:val="24"/>
          <w:szCs w:val="24"/>
          <w:lang w:eastAsia="ar-SA"/>
        </w:rPr>
      </w:pPr>
      <w:r>
        <w:rPr>
          <w:color w:val="000000"/>
          <w:sz w:val="24"/>
          <w:szCs w:val="24"/>
          <w:lang w:eastAsia="ar-SA"/>
        </w:rPr>
      </w:r>
    </w:p>
    <w:p>
      <w:pPr>
        <w:pStyle w:val="Normal"/>
        <w:ind w:firstLine="709"/>
        <w:jc w:val="both"/>
        <w:rPr>
          <w:rFonts w:eastAsia="Arial"/>
          <w:color w:val="000000"/>
          <w:sz w:val="22"/>
          <w:szCs w:val="22"/>
          <w:lang w:eastAsia="ar-SA"/>
        </w:rPr>
      </w:pPr>
      <w:r>
        <w:rPr>
          <w:rFonts w:eastAsia="Arial"/>
          <w:b/>
          <w:color w:val="000000"/>
          <w:sz w:val="22"/>
          <w:szCs w:val="22"/>
          <w:lang w:eastAsia="ar-SA"/>
        </w:rPr>
        <w:t xml:space="preserve">Главное управление Министерства Российской Федерации по делам гражданской обороны, чрезвычайным ситуациям и ликвидации последствий стихийных бедствий по Алтайскому краю </w:t>
      </w:r>
      <w:r>
        <w:rPr>
          <w:rFonts w:eastAsia="Arial"/>
          <w:color w:val="000000"/>
          <w:sz w:val="22"/>
          <w:szCs w:val="22"/>
          <w:lang w:eastAsia="ar-SA"/>
        </w:rPr>
        <w:t xml:space="preserve">(далее – Главное управление МЧС России по Алтайскому краю), именуемое в дальнейшем </w:t>
      </w:r>
      <w:r>
        <w:rPr>
          <w:rFonts w:eastAsia="Arial"/>
          <w:b/>
          <w:color w:val="000000"/>
          <w:sz w:val="22"/>
          <w:szCs w:val="22"/>
          <w:lang w:eastAsia="ar-SA"/>
        </w:rPr>
        <w:t>«Заказчик»,</w:t>
      </w:r>
      <w:r>
        <w:rPr>
          <w:rFonts w:eastAsia="Arial"/>
          <w:color w:val="000000"/>
          <w:sz w:val="22"/>
          <w:szCs w:val="22"/>
          <w:lang w:eastAsia="ar-SA"/>
        </w:rPr>
        <w:t xml:space="preserve"> в лице __________________________________________, действующего на основании __________________, с одной стороны, </w:t>
      </w:r>
    </w:p>
    <w:p>
      <w:pPr>
        <w:pStyle w:val="Normal"/>
        <w:ind w:firstLine="709"/>
        <w:jc w:val="both"/>
        <w:rPr>
          <w:sz w:val="22"/>
          <w:szCs w:val="22"/>
        </w:rPr>
      </w:pPr>
      <w:r>
        <w:rPr>
          <w:rFonts w:eastAsia="Arial"/>
          <w:color w:val="000000"/>
          <w:sz w:val="22"/>
          <w:szCs w:val="22"/>
          <w:lang w:eastAsia="ar-SA"/>
        </w:rPr>
        <w:t xml:space="preserve">и __________________________, именуемое в дальнейшем </w:t>
      </w:r>
      <w:r>
        <w:rPr>
          <w:rFonts w:eastAsia="Arial"/>
          <w:b/>
          <w:color w:val="000000"/>
          <w:sz w:val="22"/>
          <w:szCs w:val="22"/>
          <w:lang w:eastAsia="ar-SA"/>
        </w:rPr>
        <w:t xml:space="preserve">«Поставщик», </w:t>
      </w:r>
      <w:r>
        <w:rPr>
          <w:rFonts w:eastAsia="Arial"/>
          <w:color w:val="000000"/>
          <w:sz w:val="22"/>
          <w:szCs w:val="22"/>
          <w:lang w:eastAsia="ar-SA"/>
        </w:rPr>
        <w:t>в лице______,</w:t>
      </w:r>
      <w:r>
        <w:rPr>
          <w:rFonts w:eastAsia="Arial"/>
          <w:b/>
          <w:color w:val="000000"/>
          <w:sz w:val="22"/>
          <w:szCs w:val="22"/>
          <w:lang w:eastAsia="ar-SA"/>
        </w:rPr>
        <w:t xml:space="preserve"> </w:t>
      </w:r>
      <w:r>
        <w:rPr>
          <w:rFonts w:eastAsia="Arial"/>
          <w:color w:val="000000"/>
          <w:sz w:val="22"/>
          <w:szCs w:val="22"/>
          <w:lang w:eastAsia="ar-SA"/>
        </w:rPr>
        <w:t xml:space="preserve">действующего на основании ________, с другой стороны, </w:t>
      </w:r>
      <w:r>
        <w:rPr>
          <w:color w:val="000000"/>
          <w:sz w:val="22"/>
          <w:szCs w:val="22"/>
        </w:rPr>
        <w:t xml:space="preserve">вместе именуемые в дальнейшем «Стороны», на основании </w:t>
      </w:r>
      <w:r>
        <w:rPr>
          <w:rFonts w:eastAsia="Arial"/>
          <w:color w:val="000000"/>
          <w:sz w:val="22"/>
          <w:szCs w:val="22"/>
          <w:lang w:eastAsia="ar-SA"/>
        </w:rPr>
        <w:t>п. 4 ч. 1 ст. 93 Федерального закона от 05.04.2013 № 44-ФЗ «О контрактной системе в сфере закупок товаров, работ, услуг для обеспечения государственных и муниципальных нужд»</w:t>
      </w:r>
      <w:r>
        <w:rPr>
          <w:color w:val="000000"/>
          <w:sz w:val="22"/>
          <w:szCs w:val="22"/>
        </w:rPr>
        <w:t xml:space="preserve"> заключили настоящий государственный контракт (далее - Контракт) о нижеследующем.   </w:t>
      </w:r>
    </w:p>
    <w:p>
      <w:pPr>
        <w:pStyle w:val="Normal"/>
        <w:ind w:firstLine="709"/>
        <w:jc w:val="both"/>
        <w:rPr>
          <w:sz w:val="22"/>
          <w:szCs w:val="22"/>
        </w:rPr>
      </w:pPr>
      <w:r>
        <w:rPr>
          <w:sz w:val="22"/>
          <w:szCs w:val="22"/>
        </w:rPr>
      </w:r>
    </w:p>
    <w:p>
      <w:pPr>
        <w:pStyle w:val="Normal"/>
        <w:numPr>
          <w:ilvl w:val="0"/>
          <w:numId w:val="1"/>
        </w:numPr>
        <w:jc w:val="center"/>
        <w:rPr>
          <w:sz w:val="22"/>
          <w:szCs w:val="22"/>
        </w:rPr>
      </w:pPr>
      <w:r>
        <w:rPr>
          <w:b/>
          <w:color w:val="000000"/>
          <w:sz w:val="22"/>
          <w:szCs w:val="22"/>
          <w:lang w:eastAsia="ar-SA"/>
        </w:rPr>
        <w:t>Предмет контракта</w:t>
      </w:r>
    </w:p>
    <w:p>
      <w:pPr>
        <w:pStyle w:val="Normal"/>
        <w:tabs>
          <w:tab w:val="clear" w:pos="708"/>
          <w:tab w:val="left" w:pos="993" w:leader="none"/>
        </w:tabs>
        <w:ind w:firstLine="709"/>
        <w:jc w:val="both"/>
        <w:rPr>
          <w:color w:val="000000"/>
          <w:sz w:val="22"/>
          <w:szCs w:val="22"/>
          <w:lang w:eastAsia="ar-SA"/>
        </w:rPr>
      </w:pPr>
      <w:r>
        <w:rPr>
          <w:color w:val="000000"/>
          <w:sz w:val="22"/>
          <w:szCs w:val="22"/>
          <w:lang w:eastAsia="ar-SA"/>
        </w:rPr>
        <w:t>1.1.</w:t>
        <w:tab/>
        <w:t xml:space="preserve">Поставщик обязуется </w:t>
      </w:r>
      <w:r>
        <w:rPr>
          <w:b/>
          <w:bCs/>
          <w:color w:val="000000"/>
          <w:sz w:val="24"/>
          <w:szCs w:val="24"/>
          <w:lang w:eastAsia="ru-RU"/>
        </w:rPr>
        <w:t xml:space="preserve">поставить комплектующие (запасные части) для комплексов </w:t>
      </w:r>
    </w:p>
    <w:p>
      <w:pPr>
        <w:pStyle w:val="Normal"/>
        <w:tabs>
          <w:tab w:val="clear" w:pos="708"/>
          <w:tab w:val="left" w:pos="993" w:leader="none"/>
        </w:tabs>
        <w:ind w:firstLine="709"/>
        <w:jc w:val="both"/>
        <w:rPr>
          <w:color w:val="000000"/>
          <w:sz w:val="22"/>
          <w:szCs w:val="22"/>
          <w:lang w:eastAsia="ar-SA"/>
        </w:rPr>
      </w:pPr>
      <w:r>
        <w:rPr>
          <w:b/>
          <w:bCs/>
          <w:color w:val="000000"/>
          <w:sz w:val="24"/>
          <w:szCs w:val="24"/>
          <w:lang w:eastAsia="ru-RU"/>
        </w:rPr>
        <w:t>беспилотных авиационных систем  Главного управления МЧС России по Алтайскому краю (УА)</w:t>
      </w:r>
      <w:r>
        <w:rPr>
          <w:color w:val="000000"/>
          <w:sz w:val="22"/>
          <w:szCs w:val="22"/>
          <w:lang w:eastAsia="ar-SA"/>
        </w:rPr>
        <w:t xml:space="preserve"> (далее - Товар), а Заказчик обязуется принять и оплатить Товар в порядке и на условиях, предусмотренных Контрактом.</w:t>
      </w:r>
    </w:p>
    <w:p>
      <w:pPr>
        <w:pStyle w:val="ConsPlusNormal"/>
        <w:ind w:firstLine="709"/>
        <w:jc w:val="both"/>
        <w:rPr>
          <w:rFonts w:ascii="Times New Roman" w:hAnsi="Times New Roman" w:cs="Times New Roman"/>
          <w:color w:val="000000"/>
          <w:sz w:val="22"/>
          <w:szCs w:val="22"/>
        </w:rPr>
      </w:pPr>
      <w:r>
        <w:rPr>
          <w:rFonts w:cs="Times New Roman" w:ascii="Times New Roman" w:hAnsi="Times New Roman"/>
          <w:color w:val="000000"/>
          <w:sz w:val="22"/>
          <w:szCs w:val="22"/>
          <w:lang w:eastAsia="ar-SA"/>
        </w:rPr>
        <w:t>1.2.</w:t>
        <w:tab/>
      </w:r>
      <w:r>
        <w:rPr>
          <w:rFonts w:cs="Times New Roman" w:ascii="Times New Roman" w:hAnsi="Times New Roman"/>
          <w:color w:val="000000"/>
          <w:sz w:val="22"/>
          <w:szCs w:val="22"/>
        </w:rPr>
        <w:t>Наименование, количество и иные характеристики поставляемого Товара указаны в спецификации (</w:t>
      </w:r>
      <w:hyperlink w:anchor="P1909" w:tgtFrame="#P1909">
        <w:r>
          <w:rPr>
            <w:rStyle w:val="-"/>
            <w:rFonts w:cs="Times New Roman" w:ascii="Times New Roman" w:hAnsi="Times New Roman"/>
            <w:color w:val="000000"/>
            <w:sz w:val="22"/>
            <w:szCs w:val="22"/>
            <w:u w:val="none"/>
          </w:rPr>
          <w:t>приложение</w:t>
        </w:r>
      </w:hyperlink>
      <w:r>
        <w:rPr>
          <w:rFonts w:cs="Times New Roman" w:ascii="Times New Roman" w:hAnsi="Times New Roman"/>
          <w:color w:val="000000"/>
          <w:sz w:val="22"/>
          <w:szCs w:val="22"/>
        </w:rPr>
        <w:t xml:space="preserve"> № 2 к Контракту) и Техническом задании (приложение № 1 к Контракту), являющимися неотъемлемой частью Контракта.</w:t>
      </w:r>
    </w:p>
    <w:p>
      <w:pPr>
        <w:pStyle w:val="Normal"/>
        <w:ind w:firstLine="709"/>
        <w:jc w:val="both"/>
        <w:rPr>
          <w:bCs/>
          <w:color w:val="000000"/>
          <w:sz w:val="22"/>
          <w:szCs w:val="22"/>
          <w:lang w:eastAsia="ar-SA"/>
        </w:rPr>
      </w:pPr>
      <w:r>
        <w:rPr>
          <w:bCs/>
          <w:color w:val="000000"/>
          <w:sz w:val="22"/>
          <w:szCs w:val="22"/>
          <w:lang w:eastAsia="ar-SA"/>
        </w:rPr>
      </w:r>
    </w:p>
    <w:p>
      <w:pPr>
        <w:pStyle w:val="Normal"/>
        <w:numPr>
          <w:ilvl w:val="0"/>
          <w:numId w:val="1"/>
        </w:numPr>
        <w:jc w:val="center"/>
        <w:rPr>
          <w:sz w:val="22"/>
          <w:szCs w:val="22"/>
        </w:rPr>
      </w:pPr>
      <w:r>
        <w:rPr>
          <w:b/>
          <w:color w:val="000000"/>
          <w:sz w:val="22"/>
          <w:szCs w:val="22"/>
          <w:lang w:eastAsia="ar-SA"/>
        </w:rPr>
        <w:t>Цена контракта и порядок расчётов</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 xml:space="preserve">2.1. Цена Контракта составляет ________ (______________) рублей ____ копеек, в том числе </w:t>
      </w:r>
      <w:r>
        <w:rPr>
          <w:rFonts w:cs="Times New Roman" w:ascii="Times New Roman" w:hAnsi="Times New Roman"/>
          <w:i/>
          <w:color w:val="000000"/>
          <w:sz w:val="22"/>
          <w:szCs w:val="22"/>
          <w:lang w:eastAsia="ar-SA"/>
        </w:rPr>
        <w:t>НДС ______ (_____) рублей __ копеек (НДС не облагается).</w:t>
      </w:r>
      <w:r>
        <w:rPr>
          <w:rFonts w:cs="Times New Roman" w:ascii="Times New Roman" w:hAnsi="Times New Roman"/>
          <w:color w:val="000000"/>
          <w:sz w:val="22"/>
          <w:szCs w:val="22"/>
          <w:lang w:eastAsia="ar-SA"/>
        </w:rPr>
        <w:t xml:space="preserve"> </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2.3. Цена Контракта включает в себя: стоимость Товара, расходы, связанные 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2.4. Цена Контракта является твердой и определяется на весь срок исполнения Контракта. При заключении и исполнении Контракта изменение его существенных условий не допускается, за исключением случаев, предусмотренных Федеральным законом от 05.04.2013 № 44-ФЗ.</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2.5. Источник финансирования Контракта - Федеральный бюджет на 2026 год.</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КБК - 177 0310 10401 90049 244</w:t>
      </w:r>
      <w:r>
        <w:rPr>
          <w:rFonts w:cs="Times New Roman CYR" w:ascii="Times New Roman CYR" w:hAnsi="Times New Roman CYR"/>
          <w:sz w:val="22"/>
          <w:szCs w:val="22"/>
        </w:rPr>
        <w:t>.</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2.6. Расчеты между Заказчиком и Поставщиком производятся в течение 7 рабочих дней с даты подписания Заказчиком документа о приемке (УПД или товарной накладной, или иного документа, подтверждающего поставку товаров).</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t>2.7.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 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pPr>
        <w:pStyle w:val="ConsPlusNormal"/>
        <w:ind w:firstLine="709"/>
        <w:jc w:val="both"/>
        <w:rPr>
          <w:rFonts w:ascii="Times New Roman" w:hAnsi="Times New Roman" w:cs="Times New Roman"/>
          <w:color w:val="000000"/>
          <w:sz w:val="22"/>
          <w:szCs w:val="22"/>
          <w:lang w:eastAsia="ar-SA"/>
        </w:rPr>
      </w:pPr>
      <w:r>
        <w:rPr>
          <w:rFonts w:cs="Times New Roman" w:ascii="Times New Roman" w:hAnsi="Times New Roman"/>
          <w:color w:val="000000"/>
          <w:sz w:val="22"/>
          <w:szCs w:val="22"/>
          <w:lang w:eastAsia="ar-SA"/>
        </w:rPr>
      </w:r>
    </w:p>
    <w:p>
      <w:pPr>
        <w:pStyle w:val="ConsPlusNormal"/>
        <w:ind w:hanging="0"/>
        <w:jc w:val="center"/>
        <w:rPr>
          <w:sz w:val="22"/>
          <w:szCs w:val="22"/>
        </w:rPr>
      </w:pPr>
      <w:r>
        <w:rPr>
          <w:rFonts w:cs="Times New Roman" w:ascii="Times New Roman" w:hAnsi="Times New Roman"/>
          <w:b/>
          <w:color w:val="000000"/>
          <w:sz w:val="22"/>
          <w:szCs w:val="22"/>
        </w:rPr>
        <w:t xml:space="preserve">III. Порядок, сроки и условия поставки и приемки Товара </w:t>
      </w:r>
    </w:p>
    <w:p>
      <w:pPr>
        <w:pStyle w:val="Normal"/>
        <w:ind w:firstLine="567"/>
        <w:jc w:val="both"/>
        <w:rPr>
          <w:color w:val="000000"/>
          <w:sz w:val="22"/>
          <w:szCs w:val="22"/>
        </w:rPr>
      </w:pPr>
      <w:bookmarkStart w:id="0" w:name="P1480"/>
      <w:bookmarkEnd w:id="0"/>
      <w:r>
        <w:rPr>
          <w:color w:val="000000"/>
          <w:sz w:val="22"/>
          <w:szCs w:val="22"/>
        </w:rPr>
        <w:t>3.1. Поставщик самостоятельно доставляет Товар Заказчику по адресу: Алтайский край, г. Барнаул, ул. Взлетная, 2И (далее - место доставки), в течение 60 рабочих  дней с даты заключения Контракта.</w:t>
      </w:r>
    </w:p>
    <w:p>
      <w:pPr>
        <w:pStyle w:val="Normal"/>
        <w:ind w:firstLine="567"/>
        <w:jc w:val="both"/>
        <w:rPr>
          <w:sz w:val="22"/>
          <w:szCs w:val="22"/>
          <w:lang w:eastAsia="ru-RU"/>
        </w:rPr>
      </w:pPr>
      <w:r>
        <w:rPr>
          <w:sz w:val="22"/>
          <w:szCs w:val="22"/>
          <w:lang w:eastAsia="ru-RU"/>
        </w:rPr>
        <w:t>Товар должен поставляться в рабочие дни и часы Заказчика: с понедельника по четверг с 08:00 до 16:00 часов по местному времени, в пятницу с 08:00 до 15:00 часов по местному времени, за исключением общегосударственных выходных и праздничных дней (обеденный перерыв с 12:00 до 12:48).</w:t>
      </w:r>
    </w:p>
    <w:p>
      <w:pPr>
        <w:pStyle w:val="ConsPlusNormal"/>
        <w:ind w:firstLine="567"/>
        <w:jc w:val="both"/>
        <w:rPr>
          <w:sz w:val="22"/>
          <w:szCs w:val="22"/>
        </w:rPr>
      </w:pPr>
      <w:r>
        <w:rPr>
          <w:rFonts w:cs="Times New Roman" w:ascii="Times New Roman" w:hAnsi="Times New Roman"/>
          <w:color w:val="000000"/>
          <w:sz w:val="22"/>
          <w:szCs w:val="22"/>
        </w:rPr>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pPr>
        <w:pStyle w:val="ConsPlusNormal"/>
        <w:ind w:firstLine="567"/>
        <w:jc w:val="both"/>
        <w:rPr>
          <w:sz w:val="22"/>
          <w:szCs w:val="22"/>
        </w:rPr>
      </w:pPr>
      <w:bookmarkStart w:id="1" w:name="P1485"/>
      <w:bookmarkStart w:id="2" w:name="P1482"/>
      <w:bookmarkEnd w:id="1"/>
      <w:bookmarkEnd w:id="2"/>
      <w:r>
        <w:rPr>
          <w:rFonts w:cs="Times New Roman" w:ascii="Times New Roman" w:hAnsi="Times New Roman"/>
          <w:color w:val="000000"/>
          <w:sz w:val="22"/>
          <w:szCs w:val="22"/>
        </w:rPr>
        <w:t>3.2. Приемка Товара осуществляется путем передачи Поставщиком Товара 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pPr>
        <w:pStyle w:val="ConsPlusNormal"/>
        <w:ind w:firstLine="567"/>
        <w:jc w:val="both"/>
        <w:rPr>
          <w:sz w:val="22"/>
          <w:szCs w:val="22"/>
        </w:rPr>
      </w:pPr>
      <w:r>
        <w:rPr>
          <w:rFonts w:cs="Times New Roman" w:ascii="Times New Roman" w:hAnsi="Times New Roman"/>
          <w:color w:val="000000"/>
          <w:sz w:val="22"/>
          <w:szCs w:val="22"/>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pPr>
        <w:pStyle w:val="ConsPlusNormal"/>
        <w:ind w:firstLine="567"/>
        <w:jc w:val="both"/>
        <w:rPr>
          <w:sz w:val="22"/>
          <w:szCs w:val="22"/>
        </w:rPr>
      </w:pPr>
      <w:r>
        <w:rPr>
          <w:rFonts w:cs="Times New Roman" w:ascii="Times New Roman" w:hAnsi="Times New Roman"/>
          <w:sz w:val="22"/>
          <w:szCs w:val="22"/>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2" w:tgtFrame="consultantplus://offline/ref=782E9CC4CCC6932545801925E3B536176E50B53C1FD70BD7655CABC93DB89C27024180C10398FB96372E7F1F5737VEP">
        <w:r>
          <w:rPr>
            <w:rFonts w:cs="Times New Roman" w:ascii="Times New Roman" w:hAnsi="Times New Roman"/>
            <w:color w:val="000000"/>
            <w:sz w:val="22"/>
            <w:szCs w:val="22"/>
          </w:rPr>
          <w:t>законом</w:t>
        </w:r>
      </w:hyperlink>
      <w:r>
        <w:rPr>
          <w:rFonts w:cs="Times New Roman" w:ascii="Times New Roman" w:hAnsi="Times New Roman"/>
          <w:color w:val="000000"/>
          <w:sz w:val="22"/>
          <w:szCs w:val="22"/>
        </w:rPr>
        <w:t xml:space="preserve"> </w:t>
      </w:r>
      <w:r>
        <w:rPr>
          <w:rFonts w:cs="Times New Roman" w:ascii="Times New Roman" w:hAnsi="Times New Roman"/>
          <w:sz w:val="22"/>
          <w:szCs w:val="22"/>
        </w:rPr>
        <w:t>от 05.04.2013 г. №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sz w:val="22"/>
          <w:szCs w:val="22"/>
        </w:rPr>
      </w:pPr>
      <w:bookmarkStart w:id="3" w:name="P1489"/>
      <w:bookmarkEnd w:id="3"/>
      <w:r>
        <w:rPr>
          <w:rFonts w:cs="Times New Roman" w:ascii="Times New Roman" w:hAnsi="Times New Roman"/>
          <w:sz w:val="22"/>
          <w:szCs w:val="22"/>
        </w:rPr>
        <w:t>3.5. При отсутствии у Заказчика претензий по количеству и качеству поставленного Товара Заказчик в течение 5 (пяти) рабочих дней с момента доставки Товара Поставщиком подписывает товарную (товарно-транспортную) накладную, счет-фактуру (универсальный передаточный документ). После этого Товар считается переданным Поставщиком Заказчику.</w:t>
      </w:r>
    </w:p>
    <w:p>
      <w:pPr>
        <w:pStyle w:val="ConsPlusNormal"/>
        <w:ind w:firstLine="567"/>
        <w:jc w:val="both"/>
        <w:rPr>
          <w:sz w:val="22"/>
          <w:szCs w:val="22"/>
        </w:rPr>
      </w:pPr>
      <w:r>
        <w:rPr>
          <w:rFonts w:cs="Times New Roman" w:ascii="Times New Roman" w:hAnsi="Times New Roman"/>
          <w:sz w:val="22"/>
          <w:szCs w:val="22"/>
        </w:rPr>
        <w:t>3.6. При выявлении несоответствий в поставленном Товаре (наименования, количества, качества, в том числе в случае выявления внешних признаков</w:t>
      </w:r>
      <w:r>
        <w:rPr>
          <w:rFonts w:cs="Times New Roman" w:ascii="Times New Roman" w:hAnsi="Times New Roman"/>
          <w:color w:val="000000"/>
          <w:sz w:val="22"/>
          <w:szCs w:val="22"/>
        </w:rPr>
        <w:t xml:space="preserve">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tgtFrame="#P1489">
        <w:r>
          <w:rPr>
            <w:rFonts w:cs="Times New Roman" w:ascii="Times New Roman" w:hAnsi="Times New Roman"/>
            <w:color w:val="000000"/>
            <w:sz w:val="22"/>
            <w:szCs w:val="22"/>
          </w:rPr>
          <w:t>пункте 3.</w:t>
        </w:r>
      </w:hyperlink>
      <w:r>
        <w:rPr>
          <w:rFonts w:cs="Times New Roman" w:ascii="Times New Roman" w:hAnsi="Times New Roman"/>
          <w:color w:val="000000"/>
          <w:sz w:val="22"/>
          <w:szCs w:val="22"/>
        </w:rPr>
        <w:t>5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pPr>
        <w:pStyle w:val="ConsPlusNormal"/>
        <w:ind w:firstLine="567"/>
        <w:jc w:val="both"/>
        <w:rPr>
          <w:sz w:val="22"/>
          <w:szCs w:val="22"/>
        </w:rPr>
      </w:pPr>
      <w:r>
        <w:rPr>
          <w:rFonts w:cs="Times New Roman" w:ascii="Times New Roman" w:hAnsi="Times New Roman"/>
          <w:color w:val="000000"/>
          <w:sz w:val="22"/>
          <w:szCs w:val="22"/>
        </w:rPr>
        <w:t>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понесенные Заказчиком в связи с принятием Товара на ответственное хранение и (или) его возвратом (заменой), подлежат возмещению Поставщиком.</w:t>
      </w:r>
    </w:p>
    <w:p>
      <w:pPr>
        <w:pStyle w:val="ConsPlusNormal"/>
        <w:ind w:firstLine="567"/>
        <w:jc w:val="both"/>
        <w:rPr>
          <w:sz w:val="22"/>
          <w:szCs w:val="22"/>
        </w:rPr>
      </w:pPr>
      <w:r>
        <w:rPr>
          <w:rFonts w:cs="Times New Roman" w:ascii="Times New Roman" w:hAnsi="Times New Roman"/>
          <w:color w:val="000000"/>
          <w:sz w:val="22"/>
          <w:szCs w:val="22"/>
        </w:rPr>
        <w:t xml:space="preserve">3.8. Право собственности и риск случайной гибели или порчи Товара переходит от Поставщика к Заказчику с момента приемки Товара Заказчиком и подписания Сторонами документов, указанных в </w:t>
      </w:r>
      <w:hyperlink w:anchor="P1489" w:tgtFrame="#P1489">
        <w:r>
          <w:rPr>
            <w:rFonts w:cs="Times New Roman" w:ascii="Times New Roman" w:hAnsi="Times New Roman"/>
            <w:color w:val="000000"/>
            <w:sz w:val="22"/>
            <w:szCs w:val="22"/>
          </w:rPr>
          <w:t>пункте 3.</w:t>
        </w:r>
      </w:hyperlink>
      <w:r>
        <w:rPr>
          <w:rFonts w:cs="Times New Roman" w:ascii="Times New Roman" w:hAnsi="Times New Roman"/>
          <w:color w:val="000000"/>
          <w:sz w:val="22"/>
          <w:szCs w:val="22"/>
        </w:rPr>
        <w:t>5 Контракта.</w:t>
      </w:r>
    </w:p>
    <w:p>
      <w:pPr>
        <w:pStyle w:val="ConsPlusNormal"/>
        <w:ind w:firstLine="567"/>
        <w:jc w:val="both"/>
        <w:rPr>
          <w:sz w:val="22"/>
          <w:szCs w:val="22"/>
        </w:rPr>
      </w:pPr>
      <w:r>
        <w:rPr>
          <w:rFonts w:cs="Times New Roman" w:ascii="Times New Roman" w:hAnsi="Times New Roman"/>
          <w:color w:val="000000"/>
          <w:sz w:val="22"/>
          <w:szCs w:val="22"/>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 не препятствует приемке этого Товара и устранено Поставщиком.</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ind w:firstLine="567"/>
        <w:jc w:val="center"/>
        <w:rPr>
          <w:sz w:val="22"/>
          <w:szCs w:val="22"/>
        </w:rPr>
      </w:pPr>
      <w:r>
        <w:rPr>
          <w:rFonts w:cs="Times New Roman" w:ascii="Times New Roman" w:hAnsi="Times New Roman"/>
          <w:b/>
          <w:color w:val="000000"/>
          <w:sz w:val="22"/>
          <w:szCs w:val="22"/>
        </w:rPr>
        <w:t>IV. Взаимодействие Сторон</w:t>
      </w:r>
    </w:p>
    <w:p>
      <w:pPr>
        <w:pStyle w:val="ConsPlusNormal"/>
        <w:ind w:firstLine="567"/>
        <w:jc w:val="both"/>
        <w:rPr>
          <w:rFonts w:ascii="Times New Roman" w:hAnsi="Times New Roman" w:cs="Times New Roman"/>
          <w:color w:val="000000"/>
          <w:sz w:val="22"/>
          <w:szCs w:val="22"/>
        </w:rPr>
      </w:pPr>
      <w:bookmarkStart w:id="4" w:name="P1497"/>
      <w:bookmarkEnd w:id="4"/>
      <w:r>
        <w:rPr>
          <w:rFonts w:cs="Times New Roman" w:ascii="Times New Roman" w:hAnsi="Times New Roman"/>
          <w:color w:val="000000"/>
          <w:sz w:val="22"/>
          <w:szCs w:val="22"/>
        </w:rPr>
        <w:t xml:space="preserve">4.1. Поставщик обязан: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4.1.1. поставить Товар в порядке, количестве, в срок и на условиях, предусмотренных Контрактом, Спецификацией (Приложение № 2 к Контракту) и Техническим заданием (Приложение № 1 к Контракту);</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4.1.3. обеспечить за свой счет устранение выявленных недостатков Товара или осуществить его соответствующую замену в порядке и на условиях, предусмотренных Контрактом;</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4.1.4. в случае принятия решения об одностороннем отказе от исполнения Контракта такое решение передается лицу, имеющему право действовать от имени заказчика, лично под расписку или направляется заказчику по почте заказным письмом с уведомлением о вручении по адресу заказчика, указанному в контракте. Выполнение Поставщиком требований части 20.2 статьи 95 Федерального закона от 05.04.2013 г. № 44-ФЗ "О контрактной системе в сфере закупок товаров, работ, услуг для обеспечения государственных и муниципальных нужд" считается надлежащим уведомлением заказчика об одностороннем отказе от исполнения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4.1.5.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4.2. Поставщик вправе:</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4.2.1. требовать от Заказчика произвести приемку Товара в порядке и в сроки, предусмотренные Контрактом;</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4.2.3. принять решение об одностороннем отказе от исполнения Контракта в соответствии с гражданским законодательством;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4.2.4. требовать возмещения убытков, уплаты неустоек (штрафов, пеней) в соответствии с разделом VI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 и функциональными характеристиками, указанными в Контракте (за исключением случаев, предусмотренных подпунктом «в» пункта 1, подпунктом «б» пункта 2, подпунктом «в» пункта 3 части 4 статьи 14 Федерального закона от 05.04.2013 № 44-ФЗ).</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4.3. Заказчик обязуется: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4.3.1. обеспечить своевременную приемку и оплату поставленного Товара надлежащего качества в порядке и сроки, предусмотренные Контрактом;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4.3.2. принять решение об одностороннем отказе от исполнения Контракта в случаях:</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 если в ходе исполнения Контракта установлено, что поставщик (подрядчик, исполнитель) и (или) поставляемый товар перестали соответствовать установленным извещением об осуществлении закупки и (или) документацией о закупке (если Федеральным законом от 05.04.2013 № 44-ФЗ предусмотрена документация о закупке) требованиям к участникам закупки (за исключением требования, предусмотренного частью 1.1 (при наличии такого требования) статьи 31 Федерального закона от 05.04.2013 № 44-ФЗ) и (или) поставляемому товару;  </w:t>
        <w:tab/>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при определении поставщика (подрядчика, исполнителя) поставщик (подрядчик, исполнитель) представил недостоверную информацию о своем соответствии требованиям, указанным в подпункте "а" пункта 1 части 15 статьи 95 Федерального закона от 05.04.2013 № 44-ФЗ, что позволило ему стать победителем определения поставщика (подрядчика, исполнителя);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если вследствие реорганизации юридического лица, являющегося подрядчиком (исполнителем), его права и обязанности по такому контракту перешли к вновь возникшему юридическому лицу, зарегистрированному на территории иностранного государства, в отношении которого в соответствии с подпунктами «а» и «б» пункта 1 части 2 статьи 14 Федерального закона от 05.04.2013 № 44-ФЗ установлены запрет закупок работ, услуг, соответственно выполняемых, оказываемых иностранными лицами, либо ограничение закупок работ, услуг, соответственно выполняемых, оказываемых иностранными лицами, и подрядчик (исполнитель) являлся российским лицом, либо в соответствии с подпунктом «в» пункта 1 части 2 статьи 14 Федерального закона от 05.04.2013 № 44-ФЗ установлено преимущество в отношении работ, услуг, соответственно выполняемых, оказываемых российскими лицами, и подрядчик (исполнитель) являлся российским лицом.</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4.3.3. в случае принятия решения об одностороннем отказе от исполнения Контракта такое решение передается лицу, имеющему право действовать от имени Поставщика, лично под расписку или направляется Поставщику с соблюдением требований законодательства Российской Федерации о государственной тайне по адресу Поставщика, указанному в контракте;</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4.3.4. требовать уплаты неустоек (штрафов, пеней) в соответствии с разделом VI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4.3.5. провести экспертизу поставленного Товара для проверки его соответствия условиям Контракта в соответствии с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 Заказчик вправе:</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4.4.1. требовать от Поставщика надлежащего исполнения обязательств по Контракту;</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4.4.2. требовать от Поставщика своевременного устранения недостатков, выявленных как в ходе приемки, так и в течение гарантийного периода;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4.4.3. проверять ход и качество выполнения Поставщиком условий Контракта без вмешательства в оперативно-хозяйственную деятельность Поставщика;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4.4.4. требовать возмещения убытков в соответствии с разделом VI Контракта, причиненных по вине Поставщика;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 в порядке и на условиях, установленных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4.4.6. отказаться от приемки и оплаты Товара, не соответствующего условиям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 xml:space="preserve">4.4.7. принять решение об одностороннем отказе от исполнения Контракта в соответствии с гражданским законодательством; </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ind w:firstLine="567"/>
        <w:jc w:val="center"/>
        <w:rPr>
          <w:sz w:val="22"/>
          <w:szCs w:val="22"/>
        </w:rPr>
      </w:pPr>
      <w:bookmarkStart w:id="5" w:name="P1539"/>
      <w:bookmarkEnd w:id="5"/>
      <w:r>
        <w:rPr>
          <w:rFonts w:cs="Times New Roman" w:ascii="Times New Roman" w:hAnsi="Times New Roman"/>
          <w:b/>
          <w:color w:val="000000"/>
          <w:sz w:val="22"/>
          <w:szCs w:val="22"/>
        </w:rPr>
        <w:t>V. Качество Товара</w:t>
      </w:r>
    </w:p>
    <w:p>
      <w:pPr>
        <w:pStyle w:val="ConsPlusNormal"/>
        <w:ind w:firstLine="567"/>
        <w:jc w:val="both"/>
        <w:rPr>
          <w:sz w:val="22"/>
          <w:szCs w:val="22"/>
        </w:rPr>
      </w:pPr>
      <w:r>
        <w:rPr>
          <w:rFonts w:cs="Times New Roman" w:ascii="Times New Roman" w:hAnsi="Times New Roman"/>
          <w:color w:val="000000"/>
          <w:sz w:val="22"/>
          <w:szCs w:val="22"/>
        </w:rPr>
        <w:t>5.1. Поставщик гарантирует, что поставляемый Товар соответствует требованиям, установленным Контрактом.</w:t>
      </w:r>
    </w:p>
    <w:p>
      <w:pPr>
        <w:pStyle w:val="ConsPlusNormal"/>
        <w:ind w:firstLine="567"/>
        <w:jc w:val="both"/>
        <w:rPr>
          <w:sz w:val="22"/>
          <w:szCs w:val="22"/>
        </w:rPr>
      </w:pPr>
      <w:r>
        <w:rPr>
          <w:rFonts w:cs="Times New Roman" w:ascii="Times New Roman" w:hAnsi="Times New Roman"/>
          <w:color w:val="000000"/>
          <w:sz w:val="22"/>
          <w:szCs w:val="22"/>
        </w:rPr>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 и законодательством Российской Федерации.</w:t>
      </w:r>
    </w:p>
    <w:p>
      <w:pPr>
        <w:pStyle w:val="ConsPlusNormal"/>
        <w:ind w:firstLine="567"/>
        <w:jc w:val="both"/>
        <w:rPr>
          <w:sz w:val="22"/>
          <w:szCs w:val="22"/>
        </w:rPr>
      </w:pPr>
      <w:r>
        <w:rPr>
          <w:rFonts w:cs="Times New Roman" w:ascii="Times New Roman" w:hAnsi="Times New Roman"/>
          <w:color w:val="000000"/>
          <w:sz w:val="22"/>
          <w:szCs w:val="22"/>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pPr>
        <w:pStyle w:val="ConsPlusNormal"/>
        <w:ind w:firstLine="567"/>
        <w:jc w:val="both"/>
        <w:rPr>
          <w:sz w:val="22"/>
          <w:szCs w:val="22"/>
        </w:rPr>
      </w:pPr>
      <w:r>
        <w:rPr>
          <w:rFonts w:cs="Times New Roman" w:ascii="Times New Roman" w:hAnsi="Times New Roman"/>
          <w:color w:val="000000"/>
          <w:sz w:val="22"/>
          <w:szCs w:val="22"/>
        </w:rPr>
        <w:t>5.3. Товар должен быть упакован и замаркирован в соответствии с действующими стандартами.</w:t>
      </w:r>
    </w:p>
    <w:p>
      <w:pPr>
        <w:pStyle w:val="ConsPlusNormal"/>
        <w:ind w:firstLine="567"/>
        <w:jc w:val="both"/>
        <w:rPr>
          <w:sz w:val="22"/>
          <w:szCs w:val="22"/>
        </w:rPr>
      </w:pPr>
      <w:r>
        <w:rPr>
          <w:rFonts w:cs="Times New Roman" w:ascii="Times New Roman" w:hAnsi="Times New Roman"/>
          <w:color w:val="000000"/>
          <w:sz w:val="22"/>
          <w:szCs w:val="22"/>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 от повреждений, загрязнений, утраты товарного вида и порчи при его перевозке с учетом возможных перегрузок в пути и длительного хранения.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bookmarkStart w:id="6" w:name="P1546"/>
      <w:bookmarkStart w:id="7" w:name="P1546"/>
      <w:bookmarkEnd w:id="7"/>
    </w:p>
    <w:p>
      <w:pPr>
        <w:pStyle w:val="ConsPlusNormal"/>
        <w:ind w:firstLine="567"/>
        <w:jc w:val="center"/>
        <w:rPr>
          <w:sz w:val="22"/>
          <w:szCs w:val="22"/>
        </w:rPr>
      </w:pPr>
      <w:bookmarkStart w:id="8" w:name="P1550"/>
      <w:bookmarkEnd w:id="8"/>
      <w:r>
        <w:rPr>
          <w:rFonts w:cs="Times New Roman" w:ascii="Times New Roman" w:hAnsi="Times New Roman"/>
          <w:b/>
          <w:color w:val="000000"/>
          <w:sz w:val="22"/>
          <w:szCs w:val="22"/>
        </w:rPr>
        <w:t xml:space="preserve">VI. Ответственность Сторон </w:t>
      </w:r>
    </w:p>
    <w:p>
      <w:pPr>
        <w:pStyle w:val="ConsPlusNormal"/>
        <w:ind w:firstLine="567"/>
        <w:jc w:val="both"/>
        <w:rPr>
          <w:sz w:val="22"/>
          <w:szCs w:val="22"/>
        </w:rPr>
      </w:pPr>
      <w:r>
        <w:rPr>
          <w:rFonts w:cs="Times New Roman" w:ascii="Times New Roman" w:hAnsi="Times New Roman"/>
          <w:color w:val="000000"/>
          <w:sz w:val="22"/>
          <w:szCs w:val="22"/>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pPr>
        <w:pStyle w:val="ConsPlusNormal"/>
        <w:ind w:firstLine="567"/>
        <w:jc w:val="both"/>
        <w:rPr>
          <w:sz w:val="22"/>
          <w:szCs w:val="22"/>
        </w:rPr>
      </w:pPr>
      <w:r>
        <w:rPr>
          <w:rFonts w:cs="Times New Roman" w:ascii="Times New Roman" w:hAnsi="Times New Roman"/>
          <w:color w:val="000000"/>
          <w:sz w:val="22"/>
          <w:szCs w:val="22"/>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pPr>
        <w:pStyle w:val="ConsPlusNormal"/>
        <w:ind w:firstLine="567"/>
        <w:jc w:val="both"/>
        <w:rPr>
          <w:sz w:val="22"/>
          <w:szCs w:val="22"/>
        </w:rPr>
      </w:pPr>
      <w:bookmarkStart w:id="9" w:name="P1554"/>
      <w:bookmarkEnd w:id="9"/>
      <w:r>
        <w:rPr>
          <w:rFonts w:cs="Times New Roman" w:ascii="Times New Roman" w:hAnsi="Times New Roman"/>
          <w:color w:val="000000"/>
          <w:sz w:val="22"/>
          <w:szCs w:val="22"/>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pPr>
        <w:pStyle w:val="ConsPlusNormal"/>
        <w:ind w:firstLine="567"/>
        <w:jc w:val="both"/>
        <w:rPr>
          <w:sz w:val="22"/>
          <w:szCs w:val="22"/>
        </w:rPr>
      </w:pPr>
      <w:r>
        <w:rPr>
          <w:rFonts w:cs="Times New Roman" w:ascii="Times New Roman" w:hAnsi="Times New Roman"/>
          <w:color w:val="000000"/>
          <w:sz w:val="22"/>
          <w:szCs w:val="22"/>
        </w:rPr>
        <w:t xml:space="preserve">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 в соответствии с </w:t>
      </w:r>
      <w:hyperlink r:id="rId3" w:tgtFrame="consultantplus://offline/ref=782E9CC4CCC6932545801925E3B536176E57B6381BDA0BD7655CABC93DB89C271041D8CF0ACBB4D2653D7F184B7ED2198541ED34VBP">
        <w:r>
          <w:rPr>
            <w:rFonts w:cs="Times New Roman" w:ascii="Times New Roman" w:hAnsi="Times New Roman"/>
            <w:color w:val="000000"/>
            <w:sz w:val="22"/>
            <w:szCs w:val="22"/>
          </w:rPr>
          <w:t>Правилами</w:t>
        </w:r>
      </w:hyperlink>
      <w:r>
        <w:rPr>
          <w:rFonts w:cs="Times New Roman" w:ascii="Times New Roman" w:hAnsi="Times New Roman"/>
          <w:color w:val="000000"/>
          <w:sz w:val="22"/>
          <w:szCs w:val="22"/>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(Собрание законодательства Российской Федерации, 2017, № 36, ст. 5458; 2019, № 32, ст. 4721) (далее - Правила), и составляет: </w:t>
      </w:r>
    </w:p>
    <w:p>
      <w:pPr>
        <w:pStyle w:val="ConsPlusNormal"/>
        <w:ind w:firstLine="567"/>
        <w:jc w:val="both"/>
        <w:rPr>
          <w:sz w:val="22"/>
          <w:szCs w:val="22"/>
        </w:rPr>
      </w:pPr>
      <w:r>
        <w:rPr>
          <w:rFonts w:cs="Times New Roman" w:ascii="Times New Roman" w:hAnsi="Times New Roman"/>
          <w:color w:val="000000"/>
          <w:sz w:val="22"/>
          <w:szCs w:val="22"/>
        </w:rPr>
        <w:t>10 процентов цены Контракта (этапа) в случае, если цена Контракта (этапа) не превышает 3 млн рублей;</w:t>
      </w:r>
    </w:p>
    <w:p>
      <w:pPr>
        <w:pStyle w:val="ConsPlusNormal"/>
        <w:ind w:firstLine="567"/>
        <w:jc w:val="both"/>
        <w:rPr>
          <w:sz w:val="22"/>
          <w:szCs w:val="22"/>
        </w:rPr>
      </w:pPr>
      <w:r>
        <w:rPr>
          <w:rFonts w:cs="Times New Roman" w:ascii="Times New Roman" w:hAnsi="Times New Roman"/>
          <w:color w:val="000000"/>
          <w:sz w:val="22"/>
          <w:szCs w:val="22"/>
        </w:rPr>
        <w:t>5 процентов цены Контракта (этапа) в случае, если цена Контракта (этапа) составляет от 3 млн рублей до 50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1 процент цены Контракта (этапа) в случае, если цена Контракта (этапа) составляет от 50 млн рублей до 100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0,5 процента цены Контракта (этапа) в случае, если цена Контракта (этапа) составляет от 100 млн рублей до 500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0,4 процента цены Контракта (этапа) в случае, если цена Контракта (этапа) составляет от 500 млн рублей до 1 млрд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0,3 процента цены Контракта (этапа) в случае, если цена Контракта (этапа) составляет от 1 млрд рублей до 2 млрд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0,25 процента цены Контракта (этапа) в случае, если цена Контракта (этапа) составляет от 2 млрд рублей до 5 млрд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0,2 процента цены Контракта (этапа) в случае, если цена Контракта (этапа) составляет от 5 млрд рублей до 10 млрд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0,1 процента цены Контракта (этапа) в случае, если цена Контракта (этапа) превышает 10 млрд рублей.</w:t>
      </w:r>
    </w:p>
    <w:p>
      <w:pPr>
        <w:pStyle w:val="ConsPlusNormal"/>
        <w:ind w:firstLine="567"/>
        <w:jc w:val="both"/>
        <w:rPr>
          <w:sz w:val="22"/>
          <w:szCs w:val="22"/>
        </w:rPr>
      </w:pPr>
      <w:bookmarkStart w:id="10" w:name="P1556"/>
      <w:bookmarkEnd w:id="10"/>
      <w:r>
        <w:rPr>
          <w:rFonts w:cs="Times New Roman" w:ascii="Times New Roman" w:hAnsi="Times New Roman"/>
          <w:color w:val="000000"/>
          <w:sz w:val="22"/>
          <w:szCs w:val="22"/>
        </w:rPr>
        <w:t xml:space="preserve">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w:t>
      </w:r>
      <w:hyperlink r:id="rId4" w:tgtFrame="consultantplus://offline/ref=782E9CC4CCC6932545801925E3B536176E57B6381BDA0BD7655CABC93DB89C271041D8CF0ACBB4D2653D7F184B7ED2198541ED34VBP">
        <w:r>
          <w:rPr>
            <w:rFonts w:cs="Times New Roman" w:ascii="Times New Roman" w:hAnsi="Times New Roman"/>
            <w:color w:val="000000"/>
            <w:sz w:val="22"/>
            <w:szCs w:val="22"/>
          </w:rPr>
          <w:t>Правилами</w:t>
        </w:r>
      </w:hyperlink>
      <w:r>
        <w:rPr>
          <w:rFonts w:cs="Times New Roman" w:ascii="Times New Roman" w:hAnsi="Times New Roman"/>
          <w:color w:val="000000"/>
          <w:sz w:val="22"/>
          <w:szCs w:val="22"/>
        </w:rPr>
        <w:t xml:space="preserve"> и составляет: </w:t>
      </w:r>
    </w:p>
    <w:p>
      <w:pPr>
        <w:pStyle w:val="ConsPlusNormal"/>
        <w:ind w:firstLine="567"/>
        <w:jc w:val="both"/>
        <w:rPr>
          <w:sz w:val="22"/>
          <w:szCs w:val="22"/>
        </w:rPr>
      </w:pPr>
      <w:r>
        <w:rPr>
          <w:rFonts w:cs="Times New Roman" w:ascii="Times New Roman" w:hAnsi="Times New Roman"/>
          <w:color w:val="000000"/>
          <w:sz w:val="22"/>
          <w:szCs w:val="22"/>
        </w:rPr>
        <w:t>1000 рублей, если цена Контракта не превышает 3 млн рублей;</w:t>
      </w:r>
    </w:p>
    <w:p>
      <w:pPr>
        <w:pStyle w:val="ConsPlusNormal"/>
        <w:ind w:firstLine="567"/>
        <w:jc w:val="both"/>
        <w:rPr>
          <w:sz w:val="22"/>
          <w:szCs w:val="22"/>
        </w:rPr>
      </w:pPr>
      <w:r>
        <w:rPr>
          <w:rFonts w:cs="Times New Roman" w:ascii="Times New Roman" w:hAnsi="Times New Roman"/>
          <w:color w:val="000000"/>
          <w:sz w:val="22"/>
          <w:szCs w:val="22"/>
        </w:rPr>
        <w:t>5000 рублей, если цена Контракта составляет от 3 млн рублей до 50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10000 рублей, если цена Контракта составляет от 50 млн рублей до 100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100000 рублей, если цена Контракта превышает 100 млн рублей.</w:t>
      </w:r>
    </w:p>
    <w:p>
      <w:pPr>
        <w:pStyle w:val="ConsPlusNormal"/>
        <w:ind w:firstLine="567"/>
        <w:jc w:val="both"/>
        <w:rPr>
          <w:sz w:val="22"/>
          <w:szCs w:val="22"/>
        </w:rPr>
      </w:pPr>
      <w:bookmarkStart w:id="11" w:name="P1558"/>
      <w:bookmarkStart w:id="12" w:name="P1557"/>
      <w:bookmarkEnd w:id="11"/>
      <w:bookmarkEnd w:id="12"/>
      <w:r>
        <w:rPr>
          <w:rFonts w:cs="Times New Roman" w:ascii="Times New Roman" w:hAnsi="Times New Roman"/>
          <w:color w:val="000000"/>
          <w:sz w:val="22"/>
          <w:szCs w:val="22"/>
        </w:rPr>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pStyle w:val="ConsPlusNormal"/>
        <w:ind w:firstLine="567"/>
        <w:jc w:val="both"/>
        <w:rPr>
          <w:sz w:val="22"/>
          <w:szCs w:val="22"/>
        </w:rPr>
      </w:pPr>
      <w:r>
        <w:rPr>
          <w:rFonts w:cs="Times New Roman" w:ascii="Times New Roman" w:hAnsi="Times New Roman"/>
          <w:color w:val="000000"/>
          <w:sz w:val="22"/>
          <w:szCs w:val="22"/>
        </w:rPr>
        <w:t xml:space="preserve">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w:t>
      </w:r>
      <w:hyperlink r:id="rId5" w:tgtFrame="consultantplus://offline/ref=782E9CC4CCC6932545801925E3B536176E57B6381BDA0BD7655CABC93DB89C271041D8CF0ACBB4D2653D7F184B7ED2198541ED34VBP">
        <w:r>
          <w:rPr>
            <w:rFonts w:cs="Times New Roman" w:ascii="Times New Roman" w:hAnsi="Times New Roman"/>
            <w:color w:val="000000"/>
            <w:sz w:val="22"/>
            <w:szCs w:val="22"/>
          </w:rPr>
          <w:t>Правилами</w:t>
        </w:r>
      </w:hyperlink>
      <w:r>
        <w:rPr>
          <w:rFonts w:cs="Times New Roman" w:ascii="Times New Roman" w:hAnsi="Times New Roman"/>
          <w:color w:val="000000"/>
          <w:sz w:val="22"/>
          <w:szCs w:val="22"/>
        </w:rPr>
        <w:t xml:space="preserve"> и составляет: </w:t>
      </w:r>
    </w:p>
    <w:p>
      <w:pPr>
        <w:pStyle w:val="ConsPlusNormal"/>
        <w:ind w:firstLine="567"/>
        <w:jc w:val="both"/>
        <w:rPr>
          <w:sz w:val="22"/>
          <w:szCs w:val="22"/>
        </w:rPr>
      </w:pPr>
      <w:r>
        <w:rPr>
          <w:rFonts w:cs="Times New Roman" w:ascii="Times New Roman" w:hAnsi="Times New Roman"/>
          <w:color w:val="000000"/>
          <w:sz w:val="22"/>
          <w:szCs w:val="22"/>
        </w:rPr>
        <w:t>1000 рублей, если цена Контракта не превышает 3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5000 рублей, если цена Контракта составляет от 3 млн рублей до 50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10000 рублей, если цена Контракта составляет от 50 млн рублей до 100 млн рублей (включительно);</w:t>
      </w:r>
    </w:p>
    <w:p>
      <w:pPr>
        <w:pStyle w:val="ConsPlusNormal"/>
        <w:ind w:firstLine="567"/>
        <w:jc w:val="both"/>
        <w:rPr>
          <w:sz w:val="22"/>
          <w:szCs w:val="22"/>
        </w:rPr>
      </w:pPr>
      <w:r>
        <w:rPr>
          <w:rFonts w:cs="Times New Roman" w:ascii="Times New Roman" w:hAnsi="Times New Roman"/>
          <w:color w:val="000000"/>
          <w:sz w:val="22"/>
          <w:szCs w:val="22"/>
        </w:rPr>
        <w:t>100000 рублей, если цена Контракта превышает 100 млн рублей.</w:t>
      </w:r>
    </w:p>
    <w:p>
      <w:pPr>
        <w:pStyle w:val="ConsPlusNormal"/>
        <w:ind w:firstLine="567"/>
        <w:jc w:val="both"/>
        <w:rPr>
          <w:sz w:val="22"/>
          <w:szCs w:val="22"/>
        </w:rPr>
      </w:pPr>
      <w:bookmarkStart w:id="13" w:name="P1561"/>
      <w:bookmarkEnd w:id="13"/>
      <w:r>
        <w:rPr>
          <w:rFonts w:cs="Times New Roman" w:ascii="Times New Roman" w:hAnsi="Times New Roman"/>
          <w:color w:val="000000"/>
          <w:sz w:val="22"/>
          <w:szCs w:val="22"/>
        </w:rPr>
        <w:t>6.8. Применение неустойки (штрафа, пени) не освобождает Стороны от исполнения обязательств по Контракту.</w:t>
      </w:r>
    </w:p>
    <w:p>
      <w:pPr>
        <w:pStyle w:val="ConsPlusNormal"/>
        <w:ind w:firstLine="567"/>
        <w:jc w:val="both"/>
        <w:rPr>
          <w:sz w:val="22"/>
          <w:szCs w:val="22"/>
        </w:rPr>
      </w:pPr>
      <w:r>
        <w:rPr>
          <w:rFonts w:cs="Times New Roman" w:ascii="Times New Roman" w:hAnsi="Times New Roman"/>
          <w:color w:val="000000"/>
          <w:sz w:val="22"/>
          <w:szCs w:val="22"/>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pPr>
        <w:pStyle w:val="ConsPlusNormal"/>
        <w:ind w:firstLine="567"/>
        <w:jc w:val="both"/>
        <w:rPr>
          <w:sz w:val="22"/>
          <w:szCs w:val="22"/>
        </w:rPr>
      </w:pPr>
      <w:r>
        <w:rPr>
          <w:rFonts w:cs="Times New Roman" w:ascii="Times New Roman" w:hAnsi="Times New Roman"/>
          <w:color w:val="000000"/>
          <w:sz w:val="22"/>
          <w:szCs w:val="22"/>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ConsPlusNormal"/>
        <w:ind w:firstLine="567"/>
        <w:jc w:val="both"/>
        <w:rPr>
          <w:sz w:val="22"/>
          <w:szCs w:val="22"/>
        </w:rPr>
      </w:pPr>
      <w:r>
        <w:rPr>
          <w:rFonts w:cs="Times New Roman" w:ascii="Times New Roman" w:hAnsi="Times New Roman"/>
          <w:color w:val="000000"/>
          <w:sz w:val="22"/>
          <w:szCs w:val="22"/>
        </w:rPr>
        <w:t>6.11. 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t>6.12.  Заказчик вправе удержать суммы неисполненных поставщиком требований об уплате неустоек (штрафов, пеней), предъявленных заказчиком в соответствии с Федеральным законом от 05.04.2013 № 44-ФЗ «О контрактной системе в сфере закупок товаров, работ, услуг для обеспечения государственных и муниципальных нужд», из суммы, подлежащей оплате поставщику. В этом случае оплата по Контракту осуществляется на основании документа о приемке, в котором указываются: сумма, подлежащая оплате в соответствии с условиями заключенного Контракта; размер неустойки (штрафа, пени), подлежащей взысканию; основания применения и порядок расчета неустойки (штрафа, пени); итоговая сумма, подлежащая оплате Поставщику по Контракту за вычетом штрафа, пени, предусмотренных настоящим Контрактом. В таком случае, исполнение обязательства Поставщика по Контракту по перечислению неустойки (штрафа, пеней) в доход бюджетов бюджетной системы РФ возлагается на Заказчика.</w:t>
      </w:r>
    </w:p>
    <w:p>
      <w:pPr>
        <w:pStyle w:val="ConsPlusNormal"/>
        <w:ind w:firstLine="567"/>
        <w:jc w:val="both"/>
        <w:rPr>
          <w:sz w:val="22"/>
          <w:szCs w:val="22"/>
        </w:rPr>
      </w:pPr>
      <w:r>
        <w:rPr>
          <w:sz w:val="22"/>
          <w:szCs w:val="22"/>
        </w:rPr>
      </w:r>
    </w:p>
    <w:p>
      <w:pPr>
        <w:pStyle w:val="ConsPlusNormal"/>
        <w:ind w:firstLine="567"/>
        <w:jc w:val="center"/>
        <w:rPr>
          <w:sz w:val="22"/>
          <w:szCs w:val="22"/>
        </w:rPr>
      </w:pPr>
      <w:r>
        <w:rPr>
          <w:rFonts w:cs="Times New Roman" w:ascii="Times New Roman" w:hAnsi="Times New Roman"/>
          <w:b/>
          <w:color w:val="000000"/>
          <w:sz w:val="22"/>
          <w:szCs w:val="22"/>
        </w:rPr>
        <w:t>VII. Обеспечение исполнения Контракта</w:t>
      </w:r>
    </w:p>
    <w:p>
      <w:pPr>
        <w:pStyle w:val="ConsPlusNormal"/>
        <w:ind w:firstLine="567"/>
        <w:jc w:val="both"/>
        <w:rPr>
          <w:sz w:val="22"/>
          <w:szCs w:val="22"/>
        </w:rPr>
      </w:pPr>
      <w:bookmarkStart w:id="14" w:name="P1570"/>
      <w:bookmarkEnd w:id="14"/>
      <w:r>
        <w:rPr>
          <w:rFonts w:cs="Times New Roman" w:ascii="Times New Roman" w:hAnsi="Times New Roman"/>
          <w:color w:val="000000"/>
          <w:sz w:val="22"/>
          <w:szCs w:val="22"/>
        </w:rPr>
        <w:t>7.1. Обеспечение исполнения Контракта не устанавливается.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ind w:firstLine="567"/>
        <w:jc w:val="center"/>
        <w:rPr>
          <w:sz w:val="22"/>
          <w:szCs w:val="22"/>
        </w:rPr>
      </w:pPr>
      <w:bookmarkStart w:id="15" w:name="P1587"/>
      <w:bookmarkEnd w:id="15"/>
      <w:r>
        <w:rPr>
          <w:rFonts w:cs="Times New Roman" w:ascii="Times New Roman" w:hAnsi="Times New Roman"/>
          <w:b/>
          <w:color w:val="000000"/>
          <w:sz w:val="22"/>
          <w:szCs w:val="22"/>
        </w:rPr>
        <w:t xml:space="preserve">VIII. Обеспечение гарантийных обязательств </w:t>
      </w:r>
    </w:p>
    <w:p>
      <w:pPr>
        <w:pStyle w:val="ConsPlusNormal"/>
        <w:ind w:firstLine="567"/>
        <w:jc w:val="both"/>
        <w:rPr>
          <w:sz w:val="22"/>
          <w:szCs w:val="22"/>
        </w:rPr>
      </w:pPr>
      <w:r>
        <w:rPr>
          <w:rFonts w:cs="Times New Roman" w:ascii="Times New Roman" w:hAnsi="Times New Roman"/>
          <w:color w:val="000000"/>
          <w:sz w:val="22"/>
          <w:szCs w:val="22"/>
        </w:rPr>
        <w:t>8.1. Обеспечение гарантийных обязательств не устанавливается.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bookmarkStart w:id="16" w:name="P1600"/>
      <w:bookmarkStart w:id="17" w:name="P1600"/>
      <w:bookmarkEnd w:id="17"/>
    </w:p>
    <w:p>
      <w:pPr>
        <w:pStyle w:val="ConsPlusNormal"/>
        <w:ind w:firstLine="567"/>
        <w:jc w:val="center"/>
        <w:rPr>
          <w:sz w:val="22"/>
          <w:szCs w:val="22"/>
        </w:rPr>
      </w:pPr>
      <w:r>
        <w:rPr>
          <w:rFonts w:cs="Times New Roman" w:ascii="Times New Roman" w:hAnsi="Times New Roman"/>
          <w:b/>
          <w:color w:val="000000"/>
          <w:sz w:val="22"/>
          <w:szCs w:val="22"/>
        </w:rPr>
        <w:t>IX. Обстоятельства непреодолимой силы</w:t>
      </w:r>
    </w:p>
    <w:p>
      <w:pPr>
        <w:pStyle w:val="ConsPlusNormal"/>
        <w:ind w:firstLine="567"/>
        <w:jc w:val="both"/>
        <w:rPr>
          <w:sz w:val="22"/>
          <w:szCs w:val="22"/>
        </w:rPr>
      </w:pPr>
      <w:r>
        <w:rPr>
          <w:rFonts w:cs="Times New Roman" w:ascii="Times New Roman" w:hAnsi="Times New Roman"/>
          <w:color w:val="000000"/>
          <w:sz w:val="22"/>
          <w:szCs w:val="22"/>
        </w:rPr>
        <w:t>9.1.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pPr>
        <w:pStyle w:val="ConsPlusNormal"/>
        <w:ind w:firstLine="567"/>
        <w:jc w:val="both"/>
        <w:rPr>
          <w:sz w:val="22"/>
          <w:szCs w:val="22"/>
        </w:rPr>
      </w:pPr>
      <w:r>
        <w:rPr>
          <w:rFonts w:cs="Times New Roman" w:ascii="Times New Roman" w:hAnsi="Times New Roman"/>
          <w:color w:val="000000"/>
          <w:sz w:val="22"/>
          <w:szCs w:val="22"/>
        </w:rPr>
        <w:t>9.2.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3 (трех)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pPr>
        <w:pStyle w:val="ConsPlusNormal"/>
        <w:ind w:firstLine="567"/>
        <w:jc w:val="both"/>
        <w:rPr>
          <w:sz w:val="22"/>
          <w:szCs w:val="22"/>
        </w:rPr>
      </w:pPr>
      <w:r>
        <w:rPr>
          <w:rFonts w:cs="Times New Roman" w:ascii="Times New Roman" w:hAnsi="Times New Roman"/>
          <w:color w:val="000000"/>
          <w:sz w:val="22"/>
          <w:szCs w:val="22"/>
        </w:rPr>
        <w:t>9.3.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pPr>
        <w:pStyle w:val="ConsPlusNormal"/>
        <w:ind w:firstLine="567"/>
        <w:jc w:val="both"/>
        <w:rPr>
          <w:sz w:val="22"/>
          <w:szCs w:val="22"/>
        </w:rPr>
      </w:pPr>
      <w:r>
        <w:rPr>
          <w:rFonts w:cs="Times New Roman" w:ascii="Times New Roman" w:hAnsi="Times New Roman"/>
          <w:color w:val="000000"/>
          <w:sz w:val="22"/>
          <w:szCs w:val="22"/>
        </w:rPr>
        <w:t>9.4.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pPr>
        <w:pStyle w:val="ConsPlusNormal"/>
        <w:ind w:firstLine="567"/>
        <w:jc w:val="both"/>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ConsPlusNormal"/>
        <w:ind w:firstLine="567"/>
        <w:jc w:val="center"/>
        <w:rPr>
          <w:sz w:val="22"/>
          <w:szCs w:val="22"/>
        </w:rPr>
      </w:pPr>
      <w:r>
        <w:rPr>
          <w:rFonts w:cs="Times New Roman" w:ascii="Times New Roman" w:hAnsi="Times New Roman"/>
          <w:b/>
          <w:color w:val="000000"/>
          <w:sz w:val="22"/>
          <w:szCs w:val="22"/>
        </w:rPr>
        <w:t>X. Рассмотрение и разрешение споров</w:t>
      </w:r>
    </w:p>
    <w:p>
      <w:pPr>
        <w:pStyle w:val="ConsPlusNormal"/>
        <w:ind w:firstLine="567"/>
        <w:jc w:val="both"/>
        <w:rPr>
          <w:sz w:val="22"/>
          <w:szCs w:val="22"/>
        </w:rPr>
      </w:pPr>
      <w:r>
        <w:rPr>
          <w:rFonts w:cs="Times New Roman" w:ascii="Times New Roman" w:hAnsi="Times New Roman"/>
          <w:color w:val="000000"/>
          <w:sz w:val="22"/>
          <w:szCs w:val="22"/>
        </w:rPr>
        <w:t>10.1. Все споры и разногласия, которые могут возникнуть из Контракта между Сторонами, будут разрешаться путем переговоров, в том числе в претензионном порядке.</w:t>
      </w:r>
    </w:p>
    <w:p>
      <w:pPr>
        <w:pStyle w:val="ConsPlusNormal"/>
        <w:ind w:firstLine="567"/>
        <w:jc w:val="both"/>
        <w:rPr>
          <w:sz w:val="22"/>
          <w:szCs w:val="22"/>
        </w:rPr>
      </w:pPr>
      <w:r>
        <w:rPr>
          <w:rFonts w:cs="Times New Roman" w:ascii="Times New Roman" w:hAnsi="Times New Roman"/>
          <w:color w:val="000000"/>
          <w:sz w:val="22"/>
          <w:szCs w:val="22"/>
        </w:rPr>
        <w:t>10.2.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pPr>
        <w:pStyle w:val="ConsPlusNormal"/>
        <w:ind w:firstLine="567"/>
        <w:jc w:val="both"/>
        <w:rPr>
          <w:sz w:val="22"/>
          <w:szCs w:val="22"/>
        </w:rPr>
      </w:pPr>
      <w:r>
        <w:rPr>
          <w:rFonts w:cs="Times New Roman" w:ascii="Times New Roman" w:hAnsi="Times New Roman"/>
          <w:color w:val="000000"/>
          <w:sz w:val="22"/>
          <w:szCs w:val="22"/>
        </w:rPr>
        <w:t>10.3. Срок рассмотрения претензии не может превышать 10 рабочих дней. Переписка Сторон может осуществляться в виде писем или телеграмм, а в случаях направления телекса, факса, иного электронного сообщения - с последующим предоставлением оригинала документа.</w:t>
      </w:r>
    </w:p>
    <w:p>
      <w:pPr>
        <w:pStyle w:val="ConsPlusNormal"/>
        <w:ind w:firstLine="567"/>
        <w:jc w:val="both"/>
        <w:rPr>
          <w:sz w:val="22"/>
          <w:szCs w:val="22"/>
        </w:rPr>
      </w:pPr>
      <w:r>
        <w:rPr>
          <w:rFonts w:cs="Times New Roman" w:ascii="Times New Roman" w:hAnsi="Times New Roman"/>
          <w:color w:val="000000"/>
          <w:sz w:val="22"/>
          <w:szCs w:val="22"/>
        </w:rPr>
        <w:t>10.4. При неурегулировании Сторонами спора в досудебном порядке, спор разрешается в судебном порядке в Арбитражном суде Алтайского края.</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ind w:firstLine="567"/>
        <w:jc w:val="center"/>
        <w:rPr>
          <w:sz w:val="22"/>
          <w:szCs w:val="22"/>
        </w:rPr>
      </w:pPr>
      <w:r>
        <w:rPr>
          <w:rFonts w:cs="Times New Roman" w:ascii="Times New Roman" w:hAnsi="Times New Roman"/>
          <w:b/>
          <w:color w:val="000000"/>
          <w:sz w:val="22"/>
          <w:szCs w:val="22"/>
        </w:rPr>
        <w:t>XI. Срок действия и порядок расторжения Контракта</w:t>
      </w:r>
    </w:p>
    <w:p>
      <w:pPr>
        <w:pStyle w:val="ConsPlusNormal"/>
        <w:ind w:firstLine="567"/>
        <w:jc w:val="both"/>
        <w:rPr>
          <w:sz w:val="22"/>
          <w:szCs w:val="22"/>
        </w:rPr>
      </w:pPr>
      <w:r>
        <w:rPr>
          <w:rFonts w:cs="Times New Roman" w:ascii="Times New Roman" w:hAnsi="Times New Roman"/>
          <w:color w:val="000000"/>
          <w:sz w:val="22"/>
          <w:szCs w:val="22"/>
        </w:rPr>
        <w:t xml:space="preserve">11.1. Контракт вступает в силу с момента его подписания обеими Сторонами и действует по 31.12.2026 г. Окончание срока действия Контракта не влечет прекращения неисполненных обязательств Сторон по Контракту. </w:t>
      </w:r>
    </w:p>
    <w:p>
      <w:pPr>
        <w:pStyle w:val="ConsPlusNormal"/>
        <w:ind w:firstLine="567"/>
        <w:jc w:val="both"/>
        <w:rPr>
          <w:sz w:val="22"/>
          <w:szCs w:val="22"/>
        </w:rPr>
      </w:pPr>
      <w:r>
        <w:rPr>
          <w:rFonts w:cs="Times New Roman" w:ascii="Times New Roman" w:hAnsi="Times New Roman"/>
          <w:color w:val="000000"/>
          <w:sz w:val="22"/>
          <w:szCs w:val="22"/>
        </w:rPr>
        <w:t xml:space="preserve">11.2. 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hyperlink r:id="rId6" w:tgtFrame="consultantplus://offline/ref=782E9CC4CCC6932545801925E3B536176E50B53C1FD70BD7655CABC93DB89C271041D8CD019EE29F343B294E112BD805805FEF4CF4B5672237V6P">
        <w:r>
          <w:rPr>
            <w:rFonts w:cs="Times New Roman" w:ascii="Times New Roman" w:hAnsi="Times New Roman"/>
            <w:color w:val="000000"/>
            <w:sz w:val="22"/>
            <w:szCs w:val="22"/>
          </w:rPr>
          <w:t>частями 9</w:t>
        </w:r>
      </w:hyperlink>
      <w:r>
        <w:rPr>
          <w:rFonts w:cs="Times New Roman" w:ascii="Times New Roman" w:hAnsi="Times New Roman"/>
          <w:color w:val="000000"/>
          <w:sz w:val="22"/>
          <w:szCs w:val="22"/>
        </w:rPr>
        <w:t xml:space="preserve"> - </w:t>
      </w:r>
      <w:hyperlink r:id="rId7" w:tgtFrame="consultantplus://offline/ref=782E9CC4CCC6932545801925E3B536176E50B53C1FD70BD7655CABC93DB89C271041D8CD019EE692303B294E112BD805805FEF4CF4B5672237V6P">
        <w:r>
          <w:rPr>
            <w:rFonts w:cs="Times New Roman" w:ascii="Times New Roman" w:hAnsi="Times New Roman"/>
            <w:color w:val="000000"/>
            <w:sz w:val="22"/>
            <w:szCs w:val="22"/>
          </w:rPr>
          <w:t>23 статьи 95</w:t>
        </w:r>
      </w:hyperlink>
      <w:r>
        <w:rPr>
          <w:rFonts w:cs="Times New Roman" w:ascii="Times New Roman" w:hAnsi="Times New Roman"/>
          <w:color w:val="000000"/>
          <w:sz w:val="22"/>
          <w:szCs w:val="22"/>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rFonts w:ascii="Times New Roman" w:hAnsi="Times New Roman" w:cs="Times New Roman"/>
          <w:color w:val="000000"/>
          <w:sz w:val="22"/>
          <w:szCs w:val="22"/>
        </w:rPr>
      </w:pPr>
      <w:r>
        <w:rPr>
          <w:rFonts w:cs="Times New Roman" w:ascii="Times New Roman" w:hAnsi="Times New Roman"/>
          <w:color w:val="000000"/>
          <w:sz w:val="22"/>
          <w:szCs w:val="22"/>
        </w:rPr>
      </w:r>
    </w:p>
    <w:p>
      <w:pPr>
        <w:pStyle w:val="ConsPlusNormal"/>
        <w:ind w:firstLine="567"/>
        <w:jc w:val="center"/>
        <w:rPr>
          <w:sz w:val="22"/>
          <w:szCs w:val="22"/>
        </w:rPr>
      </w:pPr>
      <w:r>
        <w:rPr>
          <w:rFonts w:cs="Times New Roman" w:ascii="Times New Roman" w:hAnsi="Times New Roman"/>
          <w:b/>
          <w:color w:val="000000"/>
          <w:sz w:val="22"/>
          <w:szCs w:val="22"/>
        </w:rPr>
        <w:t xml:space="preserve">XII. Прочие положения </w:t>
      </w:r>
    </w:p>
    <w:p>
      <w:pPr>
        <w:pStyle w:val="ConsPlusNormal"/>
        <w:ind w:firstLine="567"/>
        <w:jc w:val="both"/>
        <w:rPr>
          <w:sz w:val="22"/>
          <w:szCs w:val="22"/>
        </w:rPr>
      </w:pPr>
      <w:r>
        <w:rPr>
          <w:rFonts w:cs="Times New Roman" w:ascii="Times New Roman" w:hAnsi="Times New Roman"/>
          <w:color w:val="000000"/>
          <w:sz w:val="22"/>
          <w:szCs w:val="22"/>
        </w:rPr>
        <w:t>12.1. Во всем, что не предусмотрено Контрактом, Стороны руководствуются законодательством Российской Федерации.</w:t>
      </w:r>
    </w:p>
    <w:p>
      <w:pPr>
        <w:pStyle w:val="ConsPlusNormal"/>
        <w:ind w:firstLine="567"/>
        <w:jc w:val="both"/>
        <w:rPr>
          <w:sz w:val="22"/>
          <w:szCs w:val="22"/>
        </w:rPr>
      </w:pPr>
      <w:r>
        <w:rPr>
          <w:rFonts w:cs="Times New Roman" w:ascii="Times New Roman" w:hAnsi="Times New Roman"/>
          <w:color w:val="000000"/>
          <w:sz w:val="22"/>
          <w:szCs w:val="22"/>
        </w:rPr>
        <w:t>12.2.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pPr>
        <w:pStyle w:val="ConsPlusNormal"/>
        <w:ind w:firstLine="567"/>
        <w:jc w:val="both"/>
        <w:rPr>
          <w:sz w:val="22"/>
          <w:szCs w:val="22"/>
        </w:rPr>
      </w:pPr>
      <w:r>
        <w:rPr>
          <w:rFonts w:cs="Times New Roman" w:ascii="Times New Roman" w:hAnsi="Times New Roman"/>
          <w:color w:val="000000"/>
          <w:sz w:val="22"/>
          <w:szCs w:val="22"/>
        </w:rPr>
        <w:t>12.3.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 в письменной форме дополнительных соглашений к Контракту, которые являются его неотъемлемой частью.</w:t>
      </w:r>
    </w:p>
    <w:p>
      <w:pPr>
        <w:pStyle w:val="ConsPlusNormal"/>
        <w:ind w:firstLine="567"/>
        <w:jc w:val="both"/>
        <w:rPr>
          <w:sz w:val="22"/>
          <w:szCs w:val="22"/>
        </w:rPr>
      </w:pPr>
      <w:r>
        <w:rPr>
          <w:rFonts w:cs="Times New Roman" w:ascii="Times New Roman" w:hAnsi="Times New Roman"/>
          <w:color w:val="000000"/>
          <w:sz w:val="22"/>
          <w:szCs w:val="22"/>
        </w:rPr>
        <w:t>12.4. Изменение условий Контракта при его исполнении не допускается, за исключением случаев, предусмотренных Федеральным законом от 05.04.2013 г. № 44-ФЗ «О контрактной системе в сфере закупок товаров, работ, услуг для обеспечения государственных и муниципальных нужд».</w:t>
      </w:r>
    </w:p>
    <w:p>
      <w:pPr>
        <w:pStyle w:val="ConsPlusNormal"/>
        <w:ind w:firstLine="567"/>
        <w:jc w:val="both"/>
        <w:rPr>
          <w:sz w:val="22"/>
          <w:szCs w:val="22"/>
        </w:rPr>
      </w:pPr>
      <w:r>
        <w:rPr>
          <w:rFonts w:cs="Times New Roman" w:ascii="Times New Roman" w:hAnsi="Times New Roman"/>
          <w:color w:val="000000"/>
          <w:sz w:val="22"/>
          <w:szCs w:val="22"/>
        </w:rPr>
        <w:t>12.5. При исполнении Контракта не допускается перемена Поставщика, 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pPr>
        <w:pStyle w:val="ConsPlusNormal"/>
        <w:ind w:firstLine="567"/>
        <w:jc w:val="both"/>
        <w:rPr>
          <w:sz w:val="22"/>
          <w:szCs w:val="22"/>
        </w:rPr>
      </w:pPr>
      <w:r>
        <w:rPr>
          <w:rFonts w:cs="Times New Roman" w:ascii="Times New Roman" w:hAnsi="Times New Roman"/>
          <w:color w:val="000000"/>
          <w:sz w:val="22"/>
          <w:szCs w:val="22"/>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 к Контракту.</w:t>
      </w:r>
    </w:p>
    <w:p>
      <w:pPr>
        <w:pStyle w:val="ConsPlusNormal"/>
        <w:ind w:firstLine="567"/>
        <w:jc w:val="both"/>
        <w:rPr>
          <w:sz w:val="22"/>
          <w:szCs w:val="22"/>
        </w:rPr>
      </w:pPr>
      <w:r>
        <w:rPr>
          <w:rFonts w:cs="Times New Roman" w:ascii="Times New Roman" w:hAnsi="Times New Roman"/>
          <w:color w:val="000000"/>
          <w:sz w:val="22"/>
          <w:szCs w:val="22"/>
        </w:rPr>
        <w:t>12.6. Стороны обязуются обеспечить конфиденциальность сведений, относящихся к предмету Контракта, и ставших им известными в ходе исполнения Контракта.</w:t>
      </w:r>
    </w:p>
    <w:p>
      <w:pPr>
        <w:pStyle w:val="ConsPlusNormal"/>
        <w:ind w:firstLine="567"/>
        <w:jc w:val="both"/>
        <w:rPr>
          <w:rFonts w:ascii="Times New Roman" w:hAnsi="Times New Roman" w:cs="Times New Roman"/>
          <w:i/>
          <w:i/>
          <w:color w:val="000000"/>
          <w:sz w:val="22"/>
          <w:szCs w:val="22"/>
        </w:rPr>
      </w:pPr>
      <w:bookmarkStart w:id="18" w:name="P1633"/>
      <w:bookmarkEnd w:id="18"/>
      <w:r>
        <w:rPr>
          <w:rFonts w:cs="Times New Roman" w:ascii="Times New Roman" w:hAnsi="Times New Roman"/>
          <w:color w:val="000000"/>
          <w:sz w:val="22"/>
          <w:szCs w:val="22"/>
        </w:rPr>
        <w:t xml:space="preserve">12.7. </w:t>
      </w:r>
      <w:r>
        <w:rPr>
          <w:rFonts w:cs="Times New Roman" w:ascii="Times New Roman" w:hAnsi="Times New Roman"/>
          <w:i/>
          <w:color w:val="000000"/>
          <w:sz w:val="22"/>
          <w:szCs w:val="22"/>
        </w:rPr>
        <w:t xml:space="preserve">Контракт составлен в 2 (двух) экземплярах, идентичных по содержанию и имеющих одинаковую юридическую силу, один из которых передан Исполнителю, 1 (один) - находится у Заказчика. </w:t>
      </w:r>
    </w:p>
    <w:p>
      <w:pPr>
        <w:pStyle w:val="ConsPlusNormal"/>
        <w:ind w:firstLine="567"/>
        <w:jc w:val="both"/>
        <w:rPr>
          <w:rFonts w:ascii="Times New Roman" w:hAnsi="Times New Roman" w:cs="Times New Roman"/>
          <w:i/>
          <w:i/>
          <w:color w:val="000000"/>
          <w:sz w:val="22"/>
          <w:szCs w:val="22"/>
        </w:rPr>
      </w:pPr>
      <w:r>
        <w:rPr>
          <w:rFonts w:cs="Times New Roman" w:ascii="Times New Roman" w:hAnsi="Times New Roman"/>
          <w:i/>
          <w:color w:val="000000"/>
          <w:sz w:val="22"/>
          <w:szCs w:val="22"/>
        </w:rPr>
        <w:t>Контракт составлен в форме электронного документа, подписанного усиленными электронными подписями Сторон.*</w:t>
      </w:r>
    </w:p>
    <w:p>
      <w:pPr>
        <w:pStyle w:val="ConsPlusNormal"/>
        <w:ind w:firstLine="567"/>
        <w:jc w:val="both"/>
        <w:rPr>
          <w:i/>
          <w:i/>
          <w:color w:val="000000"/>
          <w:sz w:val="22"/>
          <w:szCs w:val="22"/>
        </w:rPr>
      </w:pPr>
      <w:r>
        <w:rPr>
          <w:rFonts w:cs="Times New Roman" w:ascii="Times New Roman" w:hAnsi="Times New Roman"/>
          <w:i/>
          <w:color w:val="000000"/>
          <w:sz w:val="22"/>
          <w:szCs w:val="22"/>
        </w:rPr>
        <w:t>*Вариант выбирается заказчиком при заключении контракта</w:t>
      </w:r>
    </w:p>
    <w:p>
      <w:pPr>
        <w:pStyle w:val="ConsPlusNormal"/>
        <w:ind w:firstLine="567"/>
        <w:jc w:val="center"/>
        <w:rPr>
          <w:sz w:val="22"/>
          <w:szCs w:val="22"/>
        </w:rPr>
      </w:pPr>
      <w:r>
        <w:rPr>
          <w:rFonts w:cs="Times New Roman" w:ascii="Times New Roman" w:hAnsi="Times New Roman"/>
          <w:b/>
          <w:color w:val="000000"/>
          <w:sz w:val="22"/>
          <w:szCs w:val="22"/>
        </w:rPr>
        <w:t>XIII. Перечень приложений</w:t>
      </w:r>
    </w:p>
    <w:p>
      <w:pPr>
        <w:pStyle w:val="ConsPlusNormal"/>
        <w:ind w:firstLine="567"/>
        <w:jc w:val="both"/>
        <w:rPr>
          <w:sz w:val="22"/>
          <w:szCs w:val="22"/>
        </w:rPr>
      </w:pPr>
      <w:r>
        <w:rPr>
          <w:rFonts w:cs="Times New Roman" w:ascii="Times New Roman" w:hAnsi="Times New Roman"/>
          <w:color w:val="000000"/>
          <w:sz w:val="22"/>
          <w:szCs w:val="22"/>
        </w:rPr>
        <w:t>13.1. Неотъемлемой частью Контракта является следующее приложение:</w:t>
      </w:r>
    </w:p>
    <w:p>
      <w:pPr>
        <w:pStyle w:val="ConsPlusNormal"/>
        <w:ind w:firstLine="567"/>
        <w:jc w:val="both"/>
        <w:rPr>
          <w:sz w:val="22"/>
          <w:szCs w:val="22"/>
        </w:rPr>
      </w:pPr>
      <w:bookmarkStart w:id="19" w:name="P1639"/>
      <w:bookmarkEnd w:id="19"/>
      <w:r>
        <w:rPr>
          <w:rFonts w:cs="Times New Roman" w:ascii="Times New Roman" w:hAnsi="Times New Roman"/>
          <w:color w:val="000000"/>
          <w:sz w:val="22"/>
          <w:szCs w:val="22"/>
        </w:rPr>
        <w:t xml:space="preserve">- Техническое задание </w:t>
      </w:r>
      <w:hyperlink w:anchor="P1909" w:tgtFrame="#P1909">
        <w:r>
          <w:rPr>
            <w:rFonts w:cs="Times New Roman" w:ascii="Times New Roman" w:hAnsi="Times New Roman"/>
            <w:color w:val="000000"/>
            <w:sz w:val="22"/>
            <w:szCs w:val="22"/>
          </w:rPr>
          <w:t>(приложение № 1)</w:t>
        </w:r>
      </w:hyperlink>
      <w:r>
        <w:rPr>
          <w:rFonts w:cs="Times New Roman" w:ascii="Times New Roman" w:hAnsi="Times New Roman"/>
          <w:color w:val="000000"/>
          <w:sz w:val="22"/>
          <w:szCs w:val="22"/>
        </w:rPr>
        <w:t>;</w:t>
      </w:r>
    </w:p>
    <w:p>
      <w:pPr>
        <w:pStyle w:val="ConsPlusNormal"/>
        <w:ind w:firstLine="567"/>
        <w:rPr>
          <w:rFonts w:ascii="Times New Roman" w:hAnsi="Times New Roman" w:cs="Times New Roman"/>
          <w:color w:val="000000"/>
          <w:sz w:val="22"/>
          <w:szCs w:val="22"/>
        </w:rPr>
      </w:pPr>
      <w:r>
        <w:rPr>
          <w:rFonts w:cs="Times New Roman" w:ascii="Times New Roman" w:hAnsi="Times New Roman"/>
          <w:color w:val="000000"/>
          <w:sz w:val="22"/>
          <w:szCs w:val="22"/>
        </w:rPr>
        <w:t xml:space="preserve">- Спецификация </w:t>
      </w:r>
      <w:hyperlink w:anchor="P1963" w:tgtFrame="#P1963">
        <w:r>
          <w:rPr>
            <w:rFonts w:cs="Times New Roman" w:ascii="Times New Roman" w:hAnsi="Times New Roman"/>
            <w:color w:val="000000"/>
            <w:sz w:val="22"/>
            <w:szCs w:val="22"/>
          </w:rPr>
          <w:t>(приложение № 2)</w:t>
        </w:r>
      </w:hyperlink>
      <w:r>
        <w:rPr>
          <w:rFonts w:cs="Times New Roman" w:ascii="Times New Roman" w:hAnsi="Times New Roman"/>
          <w:color w:val="000000"/>
          <w:sz w:val="22"/>
          <w:szCs w:val="22"/>
        </w:rPr>
        <w:t>.</w:t>
      </w:r>
    </w:p>
    <w:p>
      <w:pPr>
        <w:pStyle w:val="ConsPlusNormal"/>
        <w:jc w:val="center"/>
        <w:rPr>
          <w:rFonts w:ascii="Times New Roman" w:hAnsi="Times New Roman" w:cs="Times New Roman"/>
          <w:b/>
          <w:color w:val="000000"/>
          <w:sz w:val="22"/>
          <w:szCs w:val="22"/>
        </w:rPr>
      </w:pPr>
      <w:r>
        <w:rPr>
          <w:rFonts w:cs="Times New Roman" w:ascii="Times New Roman" w:hAnsi="Times New Roman"/>
          <w:b/>
          <w:color w:val="000000"/>
          <w:sz w:val="22"/>
          <w:szCs w:val="22"/>
        </w:rPr>
      </w:r>
    </w:p>
    <w:p>
      <w:pPr>
        <w:pStyle w:val="ConsPlusNormal"/>
        <w:jc w:val="center"/>
        <w:rPr>
          <w:rFonts w:ascii="Times New Roman" w:hAnsi="Times New Roman" w:cs="Times New Roman"/>
          <w:b/>
          <w:color w:val="000000"/>
          <w:sz w:val="22"/>
          <w:szCs w:val="22"/>
        </w:rPr>
      </w:pPr>
      <w:r>
        <w:rPr>
          <w:rFonts w:cs="Times New Roman" w:ascii="Times New Roman" w:hAnsi="Times New Roman"/>
          <w:b/>
          <w:color w:val="000000"/>
          <w:sz w:val="22"/>
          <w:szCs w:val="22"/>
        </w:rPr>
        <w:t>XIV. Адреса и банковские реквизиты Сторон</w:t>
      </w:r>
    </w:p>
    <w:tbl>
      <w:tblPr>
        <w:tblW w:w="9802" w:type="dxa"/>
        <w:jc w:val="left"/>
        <w:tblInd w:w="109" w:type="dxa"/>
        <w:tblLayout w:type="fixed"/>
        <w:tblCellMar>
          <w:top w:w="0" w:type="dxa"/>
          <w:left w:w="108" w:type="dxa"/>
          <w:bottom w:w="0" w:type="dxa"/>
          <w:right w:w="108" w:type="dxa"/>
        </w:tblCellMar>
        <w:tblLook w:noVBand="0" w:val="0000" w:noHBand="0" w:lastColumn="0" w:firstColumn="0" w:lastRow="0" w:firstRow="0"/>
      </w:tblPr>
      <w:tblGrid>
        <w:gridCol w:w="4819"/>
        <w:gridCol w:w="4982"/>
      </w:tblGrid>
      <w:tr>
        <w:trPr>
          <w:trHeight w:val="497" w:hRule="atLeast"/>
        </w:trPr>
        <w:tc>
          <w:tcPr>
            <w:tcW w:w="4819" w:type="dxa"/>
            <w:tcBorders/>
            <w:shd w:color="auto" w:fill="auto" w:val="clear"/>
          </w:tcPr>
          <w:p>
            <w:pPr>
              <w:pStyle w:val="Normal"/>
              <w:keepNext w:val="true"/>
              <w:widowControl w:val="false"/>
              <w:numPr>
                <w:ilvl w:val="0"/>
                <w:numId w:val="0"/>
              </w:numPr>
              <w:suppressAutoHyphens w:val="true"/>
              <w:ind w:left="0" w:hanging="0"/>
              <w:jc w:val="center"/>
              <w:outlineLvl w:val="0"/>
              <w:rPr>
                <w:sz w:val="22"/>
                <w:szCs w:val="22"/>
                <w:lang w:eastAsia="ar-SA"/>
              </w:rPr>
            </w:pPr>
            <w:bookmarkStart w:id="20" w:name="_Toc80347198"/>
            <w:bookmarkStart w:id="21" w:name="P1642"/>
            <w:bookmarkEnd w:id="21"/>
            <w:r>
              <w:rPr>
                <w:sz w:val="22"/>
                <w:szCs w:val="22"/>
                <w:lang w:eastAsia="ar-SA"/>
              </w:rPr>
              <w:t>ЗАКАЗЧИК:</w:t>
            </w:r>
            <w:bookmarkEnd w:id="20"/>
          </w:p>
          <w:p>
            <w:pPr>
              <w:pStyle w:val="Normal"/>
              <w:keepNext w:val="true"/>
              <w:widowControl w:val="false"/>
              <w:numPr>
                <w:ilvl w:val="0"/>
                <w:numId w:val="0"/>
              </w:numPr>
              <w:suppressAutoHyphens w:val="true"/>
              <w:ind w:left="0" w:hanging="0"/>
              <w:jc w:val="both"/>
              <w:outlineLvl w:val="0"/>
              <w:rPr>
                <w:b/>
                <w:bCs/>
                <w:sz w:val="22"/>
                <w:szCs w:val="22"/>
                <w:lang w:eastAsia="ar-SA"/>
              </w:rPr>
            </w:pPr>
            <w:r>
              <w:rPr>
                <w:b/>
                <w:bCs/>
                <w:sz w:val="22"/>
                <w:szCs w:val="22"/>
                <w:lang w:eastAsia="ar-SA"/>
              </w:rPr>
              <w:t>Главное управление МЧС России по Алтайскому краю</w:t>
            </w:r>
          </w:p>
          <w:p>
            <w:pPr>
              <w:pStyle w:val="Normal"/>
              <w:widowControl w:val="false"/>
              <w:suppressAutoHyphens w:val="true"/>
              <w:jc w:val="both"/>
              <w:rPr>
                <w:sz w:val="22"/>
                <w:szCs w:val="22"/>
                <w:lang w:eastAsia="ar-SA"/>
              </w:rPr>
            </w:pPr>
            <w:r>
              <w:rPr>
                <w:sz w:val="22"/>
                <w:szCs w:val="22"/>
                <w:lang w:eastAsia="ar-SA"/>
              </w:rPr>
              <w:t>Адрес местонахождения: 656006, Алтайский край, г. Барнаул, ул. Взлётная, д. 2и</w:t>
            </w:r>
          </w:p>
          <w:p>
            <w:pPr>
              <w:pStyle w:val="Normal"/>
              <w:widowControl w:val="false"/>
              <w:suppressAutoHyphens w:val="true"/>
              <w:jc w:val="both"/>
              <w:rPr>
                <w:sz w:val="22"/>
                <w:szCs w:val="22"/>
                <w:lang w:eastAsia="ar-SA"/>
              </w:rPr>
            </w:pPr>
            <w:r>
              <w:rPr>
                <w:sz w:val="22"/>
                <w:szCs w:val="22"/>
                <w:lang w:eastAsia="ar-SA"/>
              </w:rPr>
              <w:t>ИНН: 2225066170 КПП: 222201001</w:t>
            </w:r>
          </w:p>
          <w:p>
            <w:pPr>
              <w:pStyle w:val="Normal"/>
              <w:widowControl w:val="false"/>
              <w:suppressAutoHyphens w:val="true"/>
              <w:jc w:val="both"/>
              <w:rPr>
                <w:sz w:val="22"/>
                <w:szCs w:val="22"/>
                <w:lang w:eastAsia="ar-SA"/>
              </w:rPr>
            </w:pPr>
            <w:r>
              <w:rPr>
                <w:sz w:val="22"/>
                <w:szCs w:val="22"/>
                <w:lang w:eastAsia="ar-SA"/>
              </w:rPr>
              <w:t>ОГРН: 1042202279866</w:t>
            </w:r>
          </w:p>
          <w:p>
            <w:pPr>
              <w:pStyle w:val="Normal"/>
              <w:widowControl w:val="false"/>
              <w:suppressAutoHyphens w:val="true"/>
              <w:jc w:val="both"/>
              <w:rPr>
                <w:sz w:val="22"/>
                <w:szCs w:val="22"/>
                <w:lang w:eastAsia="ar-SA"/>
              </w:rPr>
            </w:pPr>
            <w:r>
              <w:rPr>
                <w:sz w:val="22"/>
                <w:szCs w:val="22"/>
                <w:lang w:eastAsia="ar-SA"/>
              </w:rPr>
              <w:t>Получатель: УФК по Новосибирской области (Главное управление МЧС России по Алтайскому краю, л/с 03171784110)</w:t>
            </w:r>
          </w:p>
          <w:p>
            <w:pPr>
              <w:pStyle w:val="Normal"/>
              <w:widowControl w:val="false"/>
              <w:suppressAutoHyphens w:val="true"/>
              <w:jc w:val="both"/>
              <w:rPr>
                <w:sz w:val="22"/>
                <w:szCs w:val="22"/>
                <w:lang w:eastAsia="ar-SA"/>
              </w:rPr>
            </w:pPr>
            <w:r>
              <w:rPr>
                <w:sz w:val="22"/>
                <w:szCs w:val="22"/>
                <w:lang w:eastAsia="ar-SA"/>
              </w:rPr>
              <w:t>Банк: ОКЦ № 1 СибГУ Банка России//УФК по Новосибирской области г. Новосибирск;</w:t>
            </w:r>
          </w:p>
          <w:p>
            <w:pPr>
              <w:pStyle w:val="Normal"/>
              <w:widowControl w:val="false"/>
              <w:suppressAutoHyphens w:val="true"/>
              <w:jc w:val="both"/>
              <w:rPr>
                <w:sz w:val="22"/>
                <w:szCs w:val="22"/>
                <w:lang w:eastAsia="ar-SA"/>
              </w:rPr>
            </w:pPr>
            <w:r>
              <w:rPr>
                <w:sz w:val="22"/>
                <w:szCs w:val="22"/>
                <w:lang w:eastAsia="ar-SA"/>
              </w:rPr>
              <w:t>БИК: 015004950</w:t>
            </w:r>
          </w:p>
          <w:p>
            <w:pPr>
              <w:pStyle w:val="Normal"/>
              <w:widowControl w:val="false"/>
              <w:suppressAutoHyphens w:val="true"/>
              <w:jc w:val="both"/>
              <w:rPr>
                <w:sz w:val="22"/>
                <w:szCs w:val="22"/>
                <w:lang w:eastAsia="ar-SA"/>
              </w:rPr>
            </w:pPr>
            <w:r>
              <w:rPr>
                <w:sz w:val="22"/>
                <w:szCs w:val="22"/>
                <w:lang w:eastAsia="ar-SA"/>
              </w:rPr>
              <w:t>Лицевой счет: 03171784110</w:t>
            </w:r>
          </w:p>
          <w:p>
            <w:pPr>
              <w:pStyle w:val="Normal"/>
              <w:widowControl w:val="false"/>
              <w:suppressAutoHyphens w:val="true"/>
              <w:jc w:val="both"/>
              <w:rPr>
                <w:sz w:val="22"/>
                <w:szCs w:val="22"/>
                <w:lang w:eastAsia="ar-SA"/>
              </w:rPr>
            </w:pPr>
            <w:r>
              <w:rPr>
                <w:sz w:val="22"/>
                <w:szCs w:val="22"/>
                <w:lang w:eastAsia="ar-SA"/>
              </w:rPr>
              <w:t>Банковский счет: 40102810445370000043</w:t>
            </w:r>
          </w:p>
          <w:p>
            <w:pPr>
              <w:pStyle w:val="Normal"/>
              <w:widowControl w:val="false"/>
              <w:suppressAutoHyphens w:val="true"/>
              <w:jc w:val="both"/>
              <w:rPr>
                <w:sz w:val="22"/>
                <w:szCs w:val="22"/>
                <w:lang w:eastAsia="ar-SA"/>
              </w:rPr>
            </w:pPr>
            <w:r>
              <w:rPr>
                <w:sz w:val="22"/>
                <w:szCs w:val="22"/>
                <w:lang w:eastAsia="ar-SA"/>
              </w:rPr>
              <w:t>Казначейский счет: 03211643000000015104</w:t>
            </w:r>
          </w:p>
          <w:p>
            <w:pPr>
              <w:pStyle w:val="Normal"/>
              <w:widowControl w:val="false"/>
              <w:suppressAutoHyphens w:val="true"/>
              <w:jc w:val="both"/>
              <w:rPr>
                <w:sz w:val="22"/>
                <w:szCs w:val="22"/>
                <w:lang w:eastAsia="ar-SA"/>
              </w:rPr>
            </w:pPr>
            <w:r>
              <w:rPr>
                <w:sz w:val="22"/>
                <w:szCs w:val="22"/>
                <w:lang w:eastAsia="ar-SA"/>
              </w:rPr>
              <w:t>ОКТМО: 01701000001</w:t>
            </w:r>
          </w:p>
          <w:p>
            <w:pPr>
              <w:pStyle w:val="Normal"/>
              <w:widowControl w:val="false"/>
              <w:suppressAutoHyphens w:val="true"/>
              <w:jc w:val="both"/>
              <w:rPr>
                <w:sz w:val="22"/>
                <w:szCs w:val="22"/>
                <w:lang w:eastAsia="ar-SA"/>
              </w:rPr>
            </w:pPr>
            <w:hyperlink r:id="rId8">
              <w:r>
                <w:rPr>
                  <w:sz w:val="22"/>
                  <w:szCs w:val="22"/>
                  <w:lang w:eastAsia="ar-SA"/>
                </w:rPr>
                <w:t>ОКОПФ</w:t>
              </w:r>
            </w:hyperlink>
            <w:r>
              <w:rPr>
                <w:sz w:val="22"/>
                <w:szCs w:val="22"/>
                <w:lang w:eastAsia="ar-SA"/>
              </w:rPr>
              <w:t>: 75104</w:t>
            </w:r>
          </w:p>
          <w:p>
            <w:pPr>
              <w:pStyle w:val="Normal"/>
              <w:widowControl w:val="false"/>
              <w:suppressAutoHyphens w:val="true"/>
              <w:jc w:val="both"/>
              <w:rPr>
                <w:sz w:val="22"/>
                <w:szCs w:val="22"/>
                <w:lang w:eastAsia="ar-SA"/>
              </w:rPr>
            </w:pPr>
            <w:hyperlink r:id="rId9">
              <w:r>
                <w:rPr>
                  <w:sz w:val="22"/>
                  <w:szCs w:val="22"/>
                  <w:lang w:eastAsia="ar-SA"/>
                </w:rPr>
                <w:t>ОКВЭД</w:t>
              </w:r>
            </w:hyperlink>
            <w:r>
              <w:rPr>
                <w:sz w:val="22"/>
                <w:szCs w:val="22"/>
                <w:lang w:eastAsia="ar-SA"/>
              </w:rPr>
              <w:t>: 84.25.9</w:t>
            </w:r>
          </w:p>
          <w:p>
            <w:pPr>
              <w:pStyle w:val="Normal"/>
              <w:widowControl w:val="false"/>
              <w:suppressAutoHyphens w:val="true"/>
              <w:rPr>
                <w:sz w:val="22"/>
                <w:szCs w:val="22"/>
                <w:lang w:eastAsia="ar-SA"/>
              </w:rPr>
            </w:pPr>
            <w:r>
              <w:rPr>
                <w:sz w:val="22"/>
                <w:szCs w:val="22"/>
                <w:lang w:eastAsia="ar-SA"/>
              </w:rPr>
              <w:t>Адрес электронной почты: d.sosnin@22.mchs.gov.ru, ks@22.mchs.gov.ru</w:t>
            </w:r>
          </w:p>
          <w:p>
            <w:pPr>
              <w:pStyle w:val="Normal"/>
              <w:widowControl w:val="false"/>
              <w:ind w:right="-29" w:hanging="0"/>
              <w:rPr>
                <w:color w:val="000000"/>
                <w:sz w:val="22"/>
                <w:szCs w:val="22"/>
                <w:lang w:val="en-US"/>
              </w:rPr>
            </w:pPr>
            <w:r>
              <w:rPr>
                <w:sz w:val="22"/>
                <w:szCs w:val="22"/>
                <w:lang w:eastAsia="ar-SA"/>
              </w:rPr>
              <w:t>тел.: 8 (3852) 20-17-58, 20-21-67</w:t>
            </w:r>
          </w:p>
        </w:tc>
        <w:tc>
          <w:tcPr>
            <w:tcW w:w="4982" w:type="dxa"/>
            <w:tcBorders/>
            <w:shd w:color="auto" w:fill="auto" w:val="clear"/>
          </w:tcPr>
          <w:p>
            <w:pPr>
              <w:pStyle w:val="Normal"/>
              <w:widowControl w:val="false"/>
              <w:ind w:left="459" w:right="-29" w:hanging="0"/>
              <w:jc w:val="center"/>
              <w:rPr>
                <w:bCs/>
                <w:color w:val="000000"/>
                <w:sz w:val="22"/>
                <w:szCs w:val="22"/>
              </w:rPr>
            </w:pPr>
            <w:r>
              <w:rPr>
                <w:bCs/>
                <w:color w:val="000000"/>
                <w:sz w:val="22"/>
                <w:szCs w:val="22"/>
              </w:rPr>
              <w:t>ПОСТАВЩИК:</w:t>
            </w:r>
          </w:p>
          <w:p>
            <w:pPr>
              <w:pStyle w:val="Normal"/>
              <w:widowControl w:val="false"/>
              <w:ind w:left="459" w:right="-29" w:hanging="0"/>
              <w:rPr>
                <w:bCs/>
                <w:color w:val="000000"/>
                <w:sz w:val="22"/>
                <w:szCs w:val="22"/>
              </w:rPr>
            </w:pPr>
            <w:r>
              <w:rPr>
                <w:bCs/>
                <w:color w:val="000000"/>
                <w:sz w:val="22"/>
                <w:szCs w:val="22"/>
              </w:rPr>
            </w:r>
          </w:p>
          <w:p>
            <w:pPr>
              <w:pStyle w:val="Normal"/>
              <w:widowControl w:val="false"/>
              <w:ind w:left="459" w:right="-29" w:hanging="0"/>
              <w:rPr>
                <w:bCs/>
                <w:color w:val="000000"/>
                <w:sz w:val="22"/>
                <w:szCs w:val="22"/>
              </w:rPr>
            </w:pPr>
            <w:r>
              <w:rPr>
                <w:bCs/>
                <w:color w:val="000000"/>
                <w:sz w:val="22"/>
                <w:szCs w:val="22"/>
              </w:rPr>
            </w:r>
          </w:p>
          <w:p>
            <w:pPr>
              <w:pStyle w:val="Normal"/>
              <w:widowControl w:val="false"/>
              <w:ind w:right="-29" w:hanging="0"/>
              <w:rPr>
                <w:sz w:val="22"/>
                <w:szCs w:val="22"/>
              </w:rPr>
            </w:pPr>
            <w:r>
              <w:rPr>
                <w:bCs/>
                <w:color w:val="000000"/>
                <w:sz w:val="22"/>
                <w:szCs w:val="22"/>
              </w:rPr>
              <w:t>Адрес местонахождения:</w:t>
            </w:r>
          </w:p>
          <w:p>
            <w:pPr>
              <w:pStyle w:val="Normal"/>
              <w:widowControl w:val="false"/>
              <w:ind w:left="459" w:right="-29" w:hanging="0"/>
              <w:rPr>
                <w:sz w:val="22"/>
                <w:szCs w:val="22"/>
              </w:rPr>
            </w:pPr>
            <w:r>
              <w:rPr>
                <w:bCs/>
                <w:color w:val="000000"/>
                <w:sz w:val="22"/>
                <w:szCs w:val="22"/>
              </w:rPr>
              <w:t>Почтовый адрес:</w:t>
            </w:r>
          </w:p>
          <w:p>
            <w:pPr>
              <w:pStyle w:val="Normal"/>
              <w:widowControl w:val="false"/>
              <w:ind w:left="459" w:right="-29" w:hanging="0"/>
              <w:rPr>
                <w:sz w:val="22"/>
                <w:szCs w:val="22"/>
              </w:rPr>
            </w:pPr>
            <w:r>
              <w:rPr>
                <w:bCs/>
                <w:color w:val="000000"/>
                <w:sz w:val="22"/>
                <w:szCs w:val="22"/>
              </w:rPr>
              <w:t>ОГРН:</w:t>
            </w:r>
          </w:p>
          <w:p>
            <w:pPr>
              <w:pStyle w:val="Normal"/>
              <w:widowControl w:val="false"/>
              <w:ind w:left="459" w:right="-29" w:hanging="0"/>
              <w:rPr>
                <w:sz w:val="22"/>
                <w:szCs w:val="22"/>
              </w:rPr>
            </w:pPr>
            <w:r>
              <w:rPr>
                <w:bCs/>
                <w:color w:val="000000"/>
                <w:sz w:val="22"/>
                <w:szCs w:val="22"/>
              </w:rPr>
              <w:t>ИНН:/КПП:</w:t>
            </w:r>
          </w:p>
          <w:p>
            <w:pPr>
              <w:pStyle w:val="Normal"/>
              <w:widowControl w:val="false"/>
              <w:ind w:left="459" w:right="-29" w:hanging="0"/>
              <w:rPr>
                <w:sz w:val="22"/>
                <w:szCs w:val="22"/>
              </w:rPr>
            </w:pPr>
            <w:r>
              <w:rPr>
                <w:bCs/>
                <w:color w:val="000000"/>
                <w:sz w:val="22"/>
                <w:szCs w:val="22"/>
              </w:rPr>
              <w:t>ОКПО:</w:t>
            </w:r>
          </w:p>
          <w:p>
            <w:pPr>
              <w:pStyle w:val="Normal"/>
              <w:widowControl w:val="false"/>
              <w:ind w:left="459" w:right="-29" w:hanging="0"/>
              <w:rPr>
                <w:sz w:val="22"/>
                <w:szCs w:val="22"/>
              </w:rPr>
            </w:pPr>
            <w:r>
              <w:rPr>
                <w:bCs/>
                <w:color w:val="000000"/>
                <w:sz w:val="22"/>
                <w:szCs w:val="22"/>
              </w:rPr>
              <w:t>ОКТМО:</w:t>
            </w:r>
          </w:p>
          <w:p>
            <w:pPr>
              <w:pStyle w:val="Normal"/>
              <w:widowControl w:val="false"/>
              <w:ind w:left="459" w:right="-29" w:hanging="0"/>
              <w:rPr>
                <w:sz w:val="22"/>
                <w:szCs w:val="22"/>
              </w:rPr>
            </w:pPr>
            <w:r>
              <w:rPr>
                <w:bCs/>
                <w:color w:val="000000"/>
                <w:sz w:val="22"/>
                <w:szCs w:val="22"/>
              </w:rPr>
              <w:t>Банк:</w:t>
            </w:r>
          </w:p>
          <w:p>
            <w:pPr>
              <w:pStyle w:val="Normal"/>
              <w:widowControl w:val="false"/>
              <w:ind w:left="459" w:right="-29" w:hanging="0"/>
              <w:rPr>
                <w:sz w:val="22"/>
                <w:szCs w:val="22"/>
              </w:rPr>
            </w:pPr>
            <w:r>
              <w:rPr>
                <w:bCs/>
                <w:color w:val="000000"/>
                <w:sz w:val="22"/>
                <w:szCs w:val="22"/>
              </w:rPr>
              <w:t>БИК:</w:t>
            </w:r>
          </w:p>
          <w:p>
            <w:pPr>
              <w:pStyle w:val="Normal"/>
              <w:widowControl w:val="false"/>
              <w:ind w:left="459" w:right="-29" w:hanging="0"/>
              <w:rPr>
                <w:sz w:val="22"/>
                <w:szCs w:val="22"/>
              </w:rPr>
            </w:pPr>
            <w:r>
              <w:rPr>
                <w:bCs/>
                <w:color w:val="000000"/>
                <w:sz w:val="22"/>
                <w:szCs w:val="22"/>
              </w:rPr>
              <w:t>р/с:</w:t>
            </w:r>
          </w:p>
          <w:p>
            <w:pPr>
              <w:pStyle w:val="Normal"/>
              <w:widowControl w:val="false"/>
              <w:ind w:left="459" w:right="-29" w:hanging="0"/>
              <w:rPr>
                <w:bCs/>
                <w:color w:val="000000"/>
                <w:sz w:val="22"/>
                <w:szCs w:val="22"/>
              </w:rPr>
            </w:pPr>
            <w:r>
              <w:rPr>
                <w:bCs/>
                <w:color w:val="000000"/>
                <w:sz w:val="22"/>
                <w:szCs w:val="22"/>
              </w:rPr>
              <w:t>к/с:</w:t>
            </w:r>
          </w:p>
          <w:p>
            <w:pPr>
              <w:pStyle w:val="Normal"/>
              <w:widowControl w:val="false"/>
              <w:ind w:left="459" w:right="-29" w:hanging="0"/>
              <w:rPr>
                <w:bCs/>
                <w:color w:val="000000"/>
                <w:sz w:val="22"/>
                <w:szCs w:val="22"/>
              </w:rPr>
            </w:pPr>
            <w:r>
              <w:rPr>
                <w:bCs/>
                <w:color w:val="000000"/>
                <w:sz w:val="22"/>
                <w:szCs w:val="22"/>
              </w:rPr>
              <w:t>e-mail:</w:t>
            </w:r>
          </w:p>
          <w:p>
            <w:pPr>
              <w:pStyle w:val="Normal"/>
              <w:widowControl w:val="false"/>
              <w:ind w:left="459" w:right="-29" w:hanging="0"/>
              <w:rPr>
                <w:bCs/>
                <w:color w:val="000000"/>
                <w:sz w:val="22"/>
                <w:szCs w:val="22"/>
              </w:rPr>
            </w:pPr>
            <w:r>
              <w:rPr>
                <w:bCs/>
                <w:color w:val="000000"/>
                <w:sz w:val="22"/>
                <w:szCs w:val="22"/>
              </w:rPr>
              <w:t>тел.:</w:t>
            </w:r>
          </w:p>
          <w:p>
            <w:pPr>
              <w:pStyle w:val="Normal"/>
              <w:widowControl w:val="false"/>
              <w:ind w:left="459" w:right="-29" w:hanging="0"/>
              <w:rPr>
                <w:sz w:val="22"/>
                <w:szCs w:val="22"/>
              </w:rPr>
            </w:pPr>
            <w:r>
              <w:rPr>
                <w:sz w:val="22"/>
                <w:szCs w:val="22"/>
              </w:rPr>
            </w:r>
          </w:p>
        </w:tc>
      </w:tr>
      <w:tr>
        <w:trPr>
          <w:trHeight w:val="327" w:hRule="atLeast"/>
        </w:trPr>
        <w:tc>
          <w:tcPr>
            <w:tcW w:w="4819" w:type="dxa"/>
            <w:tcBorders/>
            <w:shd w:color="auto" w:fill="auto" w:val="clear"/>
          </w:tcPr>
          <w:p>
            <w:pPr>
              <w:pStyle w:val="Normal"/>
              <w:widowControl w:val="false"/>
              <w:ind w:right="-29" w:hanging="0"/>
              <w:rPr>
                <w:bCs/>
                <w:color w:val="000000"/>
                <w:sz w:val="22"/>
                <w:szCs w:val="22"/>
              </w:rPr>
            </w:pPr>
            <w:r>
              <w:rPr>
                <w:bCs/>
                <w:color w:val="000000"/>
                <w:sz w:val="22"/>
                <w:szCs w:val="22"/>
              </w:rPr>
            </w:r>
          </w:p>
          <w:p>
            <w:pPr>
              <w:pStyle w:val="Normal"/>
              <w:widowControl w:val="false"/>
              <w:ind w:right="-29" w:hanging="0"/>
              <w:rPr>
                <w:sz w:val="22"/>
                <w:szCs w:val="22"/>
              </w:rPr>
            </w:pPr>
            <w:r>
              <w:rPr>
                <w:color w:val="000000"/>
                <w:sz w:val="22"/>
                <w:szCs w:val="22"/>
              </w:rPr>
              <w:t>_______________ /______________/</w:t>
            </w:r>
          </w:p>
        </w:tc>
        <w:tc>
          <w:tcPr>
            <w:tcW w:w="4982" w:type="dxa"/>
            <w:tcBorders/>
            <w:shd w:color="auto" w:fill="auto" w:val="clear"/>
          </w:tcPr>
          <w:p>
            <w:pPr>
              <w:pStyle w:val="Normal"/>
              <w:widowControl w:val="false"/>
              <w:ind w:left="459" w:right="-29" w:hanging="0"/>
              <w:rPr>
                <w:b/>
                <w:bCs/>
                <w:color w:val="000000"/>
                <w:sz w:val="22"/>
                <w:szCs w:val="22"/>
              </w:rPr>
            </w:pPr>
            <w:r>
              <w:rPr>
                <w:b/>
                <w:bCs/>
                <w:color w:val="000000"/>
                <w:sz w:val="22"/>
                <w:szCs w:val="22"/>
              </w:rPr>
            </w:r>
          </w:p>
          <w:p>
            <w:pPr>
              <w:pStyle w:val="Normal"/>
              <w:widowControl w:val="false"/>
              <w:ind w:right="-29" w:hanging="0"/>
              <w:rPr>
                <w:sz w:val="22"/>
                <w:szCs w:val="22"/>
              </w:rPr>
            </w:pPr>
            <w:r>
              <w:rPr>
                <w:b/>
                <w:bCs/>
                <w:color w:val="000000"/>
                <w:sz w:val="22"/>
                <w:szCs w:val="22"/>
              </w:rPr>
              <w:t xml:space="preserve">        </w:t>
            </w:r>
            <w:r>
              <w:rPr>
                <w:b/>
                <w:bCs/>
                <w:color w:val="000000"/>
                <w:sz w:val="22"/>
                <w:szCs w:val="22"/>
              </w:rPr>
              <w:t>_______________/_________________/</w:t>
            </w:r>
          </w:p>
        </w:tc>
      </w:tr>
      <w:tr>
        <w:trPr>
          <w:trHeight w:val="327" w:hRule="atLeast"/>
        </w:trPr>
        <w:tc>
          <w:tcPr>
            <w:tcW w:w="4819" w:type="dxa"/>
            <w:tcBorders/>
            <w:shd w:color="auto" w:fill="auto" w:val="clear"/>
          </w:tcPr>
          <w:p>
            <w:pPr>
              <w:pStyle w:val="Normal"/>
              <w:widowControl w:val="false"/>
              <w:ind w:right="-29" w:hanging="0"/>
              <w:rPr>
                <w:sz w:val="22"/>
                <w:szCs w:val="22"/>
              </w:rPr>
            </w:pPr>
            <w:r>
              <w:rPr>
                <w:sz w:val="22"/>
                <w:szCs w:val="22"/>
              </w:rPr>
            </w:r>
          </w:p>
        </w:tc>
        <w:tc>
          <w:tcPr>
            <w:tcW w:w="4982" w:type="dxa"/>
            <w:tcBorders/>
            <w:shd w:color="auto" w:fill="auto" w:val="clear"/>
          </w:tcPr>
          <w:p>
            <w:pPr>
              <w:pStyle w:val="Normal"/>
              <w:widowControl w:val="false"/>
              <w:ind w:right="-29" w:hanging="0"/>
              <w:rPr>
                <w:sz w:val="22"/>
                <w:szCs w:val="22"/>
              </w:rPr>
            </w:pPr>
            <w:r>
              <w:rPr>
                <w:sz w:val="22"/>
                <w:szCs w:val="22"/>
              </w:rPr>
            </w:r>
          </w:p>
        </w:tc>
      </w:tr>
    </w:tbl>
    <w:p>
      <w:pPr>
        <w:sectPr>
          <w:headerReference w:type="default" r:id="rId10"/>
          <w:headerReference w:type="first" r:id="rId11"/>
          <w:type w:val="nextPage"/>
          <w:pgSz w:w="11906" w:h="16838"/>
          <w:pgMar w:left="720" w:right="720" w:gutter="0" w:header="567" w:top="720" w:footer="0" w:bottom="720"/>
          <w:pgNumType w:fmt="decimal"/>
          <w:formProt w:val="false"/>
          <w:titlePg/>
          <w:textDirection w:val="lrTb"/>
          <w:docGrid w:type="default" w:linePitch="360" w:charSpace="0"/>
        </w:sectPr>
      </w:pPr>
      <w:r>
        <w:br w:type="page"/>
      </w:r>
    </w:p>
    <w:p>
      <w:pPr>
        <w:pStyle w:val="Normal"/>
        <w:ind w:right="-29" w:firstLine="567"/>
        <w:jc w:val="right"/>
        <w:rPr/>
      </w:pPr>
      <w:r>
        <w:rPr>
          <w:color w:val="000000"/>
          <w:sz w:val="24"/>
          <w:szCs w:val="24"/>
        </w:rPr>
        <w:t>Приложение № 1</w:t>
      </w:r>
    </w:p>
    <w:p>
      <w:pPr>
        <w:pStyle w:val="Normal"/>
        <w:ind w:right="-29" w:firstLine="567"/>
        <w:jc w:val="right"/>
        <w:rPr/>
      </w:pPr>
      <w:r>
        <w:rPr>
          <w:color w:val="000000"/>
          <w:sz w:val="24"/>
          <w:szCs w:val="24"/>
        </w:rPr>
        <w:t>к Государственному контракту</w:t>
      </w:r>
    </w:p>
    <w:p>
      <w:pPr>
        <w:pStyle w:val="Normal"/>
        <w:ind w:right="-29" w:firstLine="567"/>
        <w:jc w:val="right"/>
        <w:rPr/>
      </w:pPr>
      <w:r>
        <w:rPr>
          <w:color w:val="000000"/>
          <w:sz w:val="24"/>
          <w:szCs w:val="24"/>
        </w:rPr>
        <w:t xml:space="preserve">от «____» _________ 2026 года </w:t>
      </w:r>
    </w:p>
    <w:p>
      <w:pPr>
        <w:pStyle w:val="Normal"/>
        <w:ind w:right="-29" w:firstLine="567"/>
        <w:jc w:val="right"/>
        <w:rPr>
          <w:color w:val="000000"/>
          <w:sz w:val="24"/>
          <w:szCs w:val="24"/>
        </w:rPr>
      </w:pPr>
      <w:r>
        <w:rPr>
          <w:color w:val="000000"/>
          <w:sz w:val="24"/>
          <w:szCs w:val="24"/>
        </w:rPr>
        <w:t xml:space="preserve">№ </w:t>
      </w:r>
      <w:r>
        <w:rPr>
          <w:color w:val="000000"/>
          <w:sz w:val="24"/>
          <w:szCs w:val="24"/>
        </w:rPr>
        <w:t>_________________</w:t>
      </w:r>
    </w:p>
    <w:p>
      <w:pPr>
        <w:pStyle w:val="Normal"/>
        <w:jc w:val="both"/>
        <w:rPr>
          <w:sz w:val="24"/>
        </w:rPr>
      </w:pPr>
      <w:r>
        <w:rPr>
          <w:sz w:val="24"/>
        </w:rPr>
      </w:r>
    </w:p>
    <w:p>
      <w:pPr>
        <w:pStyle w:val="Normal"/>
        <w:shd w:val="clear" w:color="auto" w:fill="FFFFFF"/>
        <w:ind w:right="-54" w:hanging="0"/>
        <w:jc w:val="center"/>
        <w:rPr>
          <w:b/>
          <w:sz w:val="24"/>
          <w:szCs w:val="24"/>
          <w:lang w:eastAsia="ar-SA"/>
        </w:rPr>
      </w:pPr>
      <w:r>
        <w:rPr>
          <w:b/>
          <w:sz w:val="24"/>
          <w:szCs w:val="24"/>
          <w:lang w:eastAsia="ar-SA"/>
        </w:rPr>
        <w:t>ОПИСАНИЕ ОБЪЕКТА ЗАКУПКИ</w:t>
      </w:r>
    </w:p>
    <w:p>
      <w:pPr>
        <w:pStyle w:val="Normal"/>
        <w:shd w:val="clear" w:color="auto" w:fill="FFFFFF"/>
        <w:ind w:right="-54" w:hanging="0"/>
        <w:jc w:val="center"/>
        <w:rPr>
          <w:b/>
          <w:sz w:val="24"/>
          <w:szCs w:val="24"/>
          <w:lang w:eastAsia="ar-SA"/>
        </w:rPr>
      </w:pPr>
      <w:r>
        <w:rPr>
          <w:b/>
          <w:sz w:val="24"/>
          <w:szCs w:val="24"/>
          <w:lang w:eastAsia="ar-SA"/>
        </w:rPr>
        <w:t>(ТЕХНИЧЕСКОЕ ЗАДАНИЕ)</w:t>
      </w:r>
    </w:p>
    <w:p>
      <w:pPr>
        <w:pStyle w:val="Normal"/>
        <w:rPr>
          <w:sz w:val="24"/>
          <w:szCs w:val="24"/>
          <w:lang w:eastAsia="ru-RU"/>
        </w:rPr>
      </w:pPr>
      <w:r>
        <w:rPr>
          <w:sz w:val="24"/>
          <w:szCs w:val="24"/>
          <w:lang w:eastAsia="ru-RU"/>
        </w:rPr>
      </w:r>
    </w:p>
    <w:p>
      <w:pPr>
        <w:pStyle w:val="Normal"/>
        <w:spacing w:before="0" w:after="0"/>
        <w:ind w:firstLine="709"/>
        <w:jc w:val="both"/>
        <w:rPr>
          <w:sz w:val="24"/>
          <w:szCs w:val="24"/>
          <w:lang w:eastAsia="ru-RU"/>
        </w:rPr>
      </w:pPr>
      <w:r>
        <w:rPr>
          <w:rFonts w:eastAsia="Calibri"/>
          <w:b/>
          <w:bCs/>
          <w:sz w:val="24"/>
          <w:szCs w:val="24"/>
          <w:lang w:eastAsia="ru-RU"/>
        </w:rPr>
        <w:t>Предмет Государственного контракта:</w:t>
      </w:r>
      <w:r>
        <w:rPr>
          <w:rFonts w:eastAsia="Calibri"/>
          <w:sz w:val="24"/>
          <w:szCs w:val="24"/>
          <w:lang w:eastAsia="ru-RU"/>
        </w:rPr>
        <w:t xml:space="preserve">  поставка комплектующих (запасных частей) для комплексов беспилотных авиационных систем  Главного управления МЧС России по Алтайскому краю (УА).</w:t>
      </w:r>
    </w:p>
    <w:p>
      <w:pPr>
        <w:pStyle w:val="Normal"/>
        <w:ind w:hanging="0"/>
        <w:jc w:val="both"/>
        <w:rPr>
          <w:sz w:val="24"/>
          <w:szCs w:val="24"/>
          <w:lang w:eastAsia="ru-RU"/>
        </w:rPr>
      </w:pPr>
      <w:r>
        <w:rPr>
          <w:rFonts w:eastAsia="Calibri"/>
          <w:b/>
          <w:bCs/>
          <w:sz w:val="24"/>
          <w:szCs w:val="24"/>
          <w:lang w:eastAsia="ru-RU"/>
        </w:rPr>
        <w:t xml:space="preserve">           </w:t>
      </w:r>
      <w:r>
        <w:rPr>
          <w:rFonts w:eastAsia="Calibri"/>
          <w:b/>
          <w:bCs/>
          <w:sz w:val="24"/>
          <w:szCs w:val="24"/>
          <w:lang w:eastAsia="ru-RU"/>
        </w:rPr>
        <w:t>Место поставки Товара:</w:t>
      </w:r>
      <w:r>
        <w:rPr>
          <w:rFonts w:eastAsia="Calibri"/>
          <w:sz w:val="24"/>
          <w:szCs w:val="24"/>
          <w:lang w:eastAsia="ru-RU"/>
        </w:rPr>
        <w:t xml:space="preserve"> Алтайский край, г. Барнаул, ул. Взлетная, 2И.</w:t>
      </w:r>
    </w:p>
    <w:p>
      <w:pPr>
        <w:pStyle w:val="Normal"/>
        <w:ind w:hanging="0"/>
        <w:jc w:val="both"/>
        <w:rPr>
          <w:sz w:val="24"/>
          <w:szCs w:val="24"/>
          <w:lang w:eastAsia="ru-RU"/>
        </w:rPr>
      </w:pPr>
      <w:r>
        <w:rPr>
          <w:rFonts w:eastAsia="Calibri"/>
          <w:b/>
          <w:bCs/>
          <w:sz w:val="24"/>
          <w:szCs w:val="24"/>
          <w:lang w:eastAsia="ru-RU"/>
        </w:rPr>
        <w:t xml:space="preserve">        </w:t>
      </w:r>
      <w:r>
        <w:rPr>
          <w:rFonts w:eastAsia="Calibri"/>
          <w:b/>
          <w:bCs/>
          <w:sz w:val="24"/>
          <w:szCs w:val="24"/>
          <w:lang w:eastAsia="ru-RU"/>
        </w:rPr>
        <w:t>Срок поставки Товара:</w:t>
      </w:r>
      <w:r>
        <w:rPr>
          <w:rFonts w:eastAsia="Calibri"/>
          <w:sz w:val="24"/>
          <w:szCs w:val="24"/>
          <w:lang w:eastAsia="ru-RU"/>
        </w:rPr>
        <w:t xml:space="preserve"> Поставка Товара осуществляется в течение 60 рабочих дней с даты заключения Контракта.</w:t>
      </w:r>
    </w:p>
    <w:p>
      <w:pPr>
        <w:pStyle w:val="Normal"/>
        <w:ind w:firstLine="567"/>
        <w:jc w:val="both"/>
        <w:rPr>
          <w:sz w:val="24"/>
          <w:szCs w:val="24"/>
        </w:rPr>
      </w:pPr>
      <w:r>
        <w:rPr>
          <w:rFonts w:eastAsia="Calibri"/>
          <w:sz w:val="24"/>
          <w:szCs w:val="24"/>
          <w:lang w:eastAsia="ru-RU"/>
        </w:rPr>
        <w:t>Товар должен поставляться в рабочие дни и часы Заказчика: с понедельника по четверг с 08:00 до 16:00 часов по местному времени, в пятницу с 08:00 до 15:00 часов по местному времени, за исключением общегосударственных выходных и праздничных дней (обеденный перерыв с 12:00 до 12:48).</w:t>
      </w:r>
    </w:p>
    <w:p>
      <w:pPr>
        <w:pStyle w:val="Normal"/>
        <w:ind w:firstLine="709"/>
        <w:jc w:val="both"/>
        <w:rPr>
          <w:sz w:val="24"/>
          <w:szCs w:val="24"/>
          <w:lang w:eastAsia="ru-RU"/>
        </w:rPr>
      </w:pPr>
      <w:r>
        <w:rPr>
          <w:rFonts w:eastAsia="Calibri"/>
          <w:sz w:val="24"/>
          <w:szCs w:val="24"/>
          <w:lang w:eastAsia="ru-RU"/>
        </w:rPr>
        <w:t>Поставщик обязан согласовать с Заказчиком точное время и дату поставки Товара не позднее, чем за 1 (один) рабочий день до планируемой даты поставки.</w:t>
      </w:r>
    </w:p>
    <w:p>
      <w:pPr>
        <w:pStyle w:val="Normal"/>
        <w:ind w:hanging="0"/>
        <w:jc w:val="both"/>
        <w:rPr>
          <w:sz w:val="24"/>
          <w:szCs w:val="24"/>
          <w:lang w:eastAsia="ru-RU"/>
        </w:rPr>
      </w:pPr>
      <w:r>
        <w:rPr>
          <w:rFonts w:eastAsia="Calibri"/>
          <w:b/>
          <w:bCs/>
          <w:sz w:val="24"/>
          <w:szCs w:val="24"/>
          <w:lang w:eastAsia="ru-RU"/>
        </w:rPr>
        <w:t xml:space="preserve">       </w:t>
      </w:r>
      <w:r>
        <w:rPr>
          <w:rFonts w:eastAsia="Calibri"/>
          <w:b/>
          <w:bCs/>
          <w:sz w:val="24"/>
          <w:szCs w:val="24"/>
          <w:lang w:eastAsia="ru-RU"/>
        </w:rPr>
        <w:t>Требования к качеству Товара:</w:t>
      </w:r>
      <w:r>
        <w:rPr>
          <w:rFonts w:eastAsia="Calibri"/>
          <w:sz w:val="24"/>
          <w:szCs w:val="24"/>
          <w:lang w:eastAsia="ru-RU"/>
        </w:rPr>
        <w:t xml:space="preserve"> Товар должен быть новым (не бывшим в употреблении, не имеющим дефектов, связанных с материалами и качеством изготовления, либо проявляющихся в результате действия или упущения Поставщика при нормальной эксплуатации Заказчиком поставленного Товара в условиях, обычных для Российской Федерации).</w:t>
      </w:r>
    </w:p>
    <w:p>
      <w:pPr>
        <w:pStyle w:val="Normal"/>
        <w:ind w:hanging="0"/>
        <w:jc w:val="both"/>
        <w:rPr>
          <w:sz w:val="24"/>
          <w:szCs w:val="24"/>
          <w:lang w:eastAsia="ru-RU"/>
        </w:rPr>
      </w:pPr>
      <w:r>
        <w:rPr>
          <w:rFonts w:eastAsia="Calibri"/>
          <w:b/>
          <w:bCs/>
          <w:sz w:val="24"/>
          <w:szCs w:val="24"/>
          <w:lang w:eastAsia="ru-RU"/>
        </w:rPr>
        <w:t xml:space="preserve">        </w:t>
      </w:r>
      <w:r>
        <w:rPr>
          <w:rFonts w:eastAsia="Calibri"/>
          <w:b/>
          <w:bCs/>
          <w:sz w:val="24"/>
          <w:szCs w:val="24"/>
          <w:lang w:eastAsia="ru-RU"/>
        </w:rPr>
        <w:t>Требования к упаковке Товара:</w:t>
      </w:r>
      <w:r>
        <w:rPr>
          <w:rFonts w:eastAsia="Calibri"/>
          <w:sz w:val="24"/>
          <w:szCs w:val="24"/>
          <w:lang w:eastAsia="ru-RU"/>
        </w:rPr>
        <w:t xml:space="preserve"> Товар должен быть поставлен в упаковке производителя, не нарушенной, без следов воздействия влаги. Упаковка должна обеспечивать его сохранность от всякого рода повреждений при перевозке любыми видами транспорта, а также предохранять поставляемый товар от внешних воздействий. Тара, упаковка и условия транспортировки Товара должны соответствовать требованиям ГОСТ и эксплуатационным документам на Товар.</w:t>
      </w:r>
    </w:p>
    <w:p>
      <w:pPr>
        <w:pStyle w:val="Normal"/>
        <w:ind w:hanging="0"/>
        <w:jc w:val="both"/>
        <w:rPr>
          <w:sz w:val="24"/>
          <w:szCs w:val="24"/>
          <w:lang w:eastAsia="ru-RU"/>
        </w:rPr>
      </w:pPr>
      <w:r>
        <w:rPr>
          <w:rFonts w:eastAsia="Calibri"/>
          <w:b/>
          <w:bCs/>
          <w:sz w:val="24"/>
          <w:szCs w:val="24"/>
          <w:lang w:eastAsia="ru-RU"/>
        </w:rPr>
        <w:t xml:space="preserve">     </w:t>
      </w:r>
      <w:r>
        <w:rPr>
          <w:rFonts w:eastAsia="Calibri"/>
          <w:b/>
          <w:bCs/>
          <w:sz w:val="24"/>
          <w:szCs w:val="24"/>
          <w:lang w:eastAsia="ru-RU"/>
        </w:rPr>
        <w:t>Требования к гарантийному сроку:</w:t>
      </w:r>
      <w:r>
        <w:rPr>
          <w:rFonts w:eastAsia="Calibri"/>
          <w:sz w:val="24"/>
          <w:szCs w:val="24"/>
          <w:lang w:eastAsia="ru-RU"/>
        </w:rPr>
        <w:t xml:space="preserve"> на поставляемый Товар Поставщик предоставляет гарантию не менее чем срок действия гарантии, предоставляемой фирмой-изготовителем, на условиях и в объеме фирменной гарантии изготовителя, но не менее 12 месяцев с момента получения Товара.</w:t>
      </w:r>
    </w:p>
    <w:p>
      <w:pPr>
        <w:pStyle w:val="Normal"/>
        <w:ind w:firstLine="709"/>
        <w:jc w:val="both"/>
        <w:rPr>
          <w:rFonts w:eastAsia="Calibri"/>
          <w:sz w:val="24"/>
          <w:szCs w:val="24"/>
          <w:lang w:eastAsia="ru-RU"/>
        </w:rPr>
      </w:pPr>
      <w:r>
        <w:rPr>
          <w:rFonts w:eastAsia="Calibri"/>
          <w:sz w:val="24"/>
          <w:szCs w:val="24"/>
          <w:lang w:eastAsia="ru-RU"/>
        </w:rPr>
        <w:t>Некачественный при приемке Товар подлежит возврату Поставщику, который обязан заменить его на качественный в течение 5 рабочих дней. Поставщик обязан заменить Товар, дефекты и недостатки которого были выявлены с началом использования Товара, в случае если это произошло не по вине Заказчика.</w:t>
      </w:r>
    </w:p>
    <w:p>
      <w:pPr>
        <w:pStyle w:val="Normal"/>
        <w:ind w:firstLine="709"/>
        <w:jc w:val="both"/>
        <w:rPr>
          <w:rFonts w:eastAsia="Calibri"/>
          <w:sz w:val="24"/>
          <w:szCs w:val="24"/>
          <w:lang w:eastAsia="ru-RU"/>
        </w:rPr>
      </w:pPr>
      <w:r>
        <w:rPr>
          <w:rFonts w:eastAsia="Calibri"/>
          <w:sz w:val="24"/>
          <w:szCs w:val="24"/>
          <w:lang w:eastAsia="ru-RU"/>
        </w:rPr>
      </w:r>
    </w:p>
    <w:tbl>
      <w:tblPr>
        <w:tblpPr w:bottomFromText="0" w:horzAnchor="margin" w:leftFromText="180" w:rightFromText="180" w:tblpX="0" w:tblpY="2252" w:topFromText="0" w:vertAnchor="text"/>
        <w:tblW w:w="5000" w:type="pct"/>
        <w:jc w:val="left"/>
        <w:tblInd w:w="108" w:type="dxa"/>
        <w:tblLayout w:type="fixed"/>
        <w:tblCellMar>
          <w:top w:w="0" w:type="dxa"/>
          <w:left w:w="108" w:type="dxa"/>
          <w:bottom w:w="0" w:type="dxa"/>
          <w:right w:w="108" w:type="dxa"/>
        </w:tblCellMar>
        <w:tblLook w:noVBand="1" w:val="04a0" w:noHBand="0" w:lastColumn="0" w:firstColumn="1" w:lastRow="0" w:firstRow="1"/>
      </w:tblPr>
      <w:tblGrid>
        <w:gridCol w:w="531"/>
        <w:gridCol w:w="2183"/>
        <w:gridCol w:w="934"/>
        <w:gridCol w:w="2214"/>
        <w:gridCol w:w="2811"/>
        <w:gridCol w:w="1792"/>
      </w:tblGrid>
      <w:tr>
        <w:trPr>
          <w:trHeight w:val="920" w:hRule="atLeast"/>
        </w:trPr>
        <w:tc>
          <w:tcPr>
            <w:tcW w:w="53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eastAsia="Calibri" w:cs="Calibri"/>
                <w:lang w:eastAsia="en-US"/>
              </w:rPr>
            </w:pPr>
            <w:r>
              <w:rPr>
                <w:rFonts w:eastAsia="Calibri" w:cs="Calibri"/>
                <w:lang w:eastAsia="en-US"/>
              </w:rPr>
            </w:r>
          </w:p>
        </w:tc>
        <w:tc>
          <w:tcPr>
            <w:tcW w:w="2183" w:type="dxa"/>
            <w:tcBorders>
              <w:top w:val="single" w:sz="4" w:space="0" w:color="000000"/>
              <w:left w:val="single" w:sz="4" w:space="0" w:color="000000"/>
              <w:bottom w:val="single" w:sz="4" w:space="0" w:color="000000"/>
              <w:right w:val="single" w:sz="4" w:space="0" w:color="000000"/>
            </w:tcBorders>
            <w:shd w:color="auto" w:fill="auto" w:val="clear"/>
            <w:vAlign w:val="center"/>
          </w:tcPr>
          <w:p>
            <w:pPr>
              <w:pStyle w:val="Normal"/>
              <w:widowControl w:val="false"/>
              <w:suppressAutoHyphens w:val="true"/>
              <w:jc w:val="center"/>
              <w:rPr>
                <w:rFonts w:eastAsia="Calibri" w:cs="Calibri"/>
                <w:lang w:eastAsia="en-US"/>
              </w:rPr>
            </w:pPr>
            <w:r>
              <w:rPr>
                <w:rFonts w:eastAsia="Calibri"/>
                <w:b/>
                <w:color w:val="000000"/>
                <w:lang w:eastAsia="ru-RU"/>
              </w:rPr>
              <w:t>Наименование Товара</w:t>
            </w:r>
          </w:p>
        </w:tc>
        <w:tc>
          <w:tcPr>
            <w:tcW w:w="9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eastAsia="Calibri" w:cs="Calibri"/>
                <w:lang w:eastAsia="en-US"/>
              </w:rPr>
            </w:pPr>
            <w:r>
              <w:rPr>
                <w:rFonts w:eastAsia="Calibri"/>
                <w:b/>
                <w:color w:val="000000"/>
                <w:lang w:eastAsia="en-US"/>
              </w:rPr>
              <w:t>Кол-во и ед. изм.</w:t>
            </w:r>
          </w:p>
        </w:tc>
        <w:tc>
          <w:tcPr>
            <w:tcW w:w="221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eastAsia="Calibri" w:cs="Calibri"/>
                <w:lang w:eastAsia="en-US"/>
              </w:rPr>
            </w:pPr>
            <w:r>
              <w:rPr>
                <w:rFonts w:eastAsia="Calibri"/>
                <w:b/>
                <w:color w:val="000000"/>
                <w:lang w:eastAsia="ru-RU"/>
              </w:rPr>
              <w:t>Наименование характеристики</w:t>
            </w:r>
          </w:p>
        </w:tc>
        <w:tc>
          <w:tcPr>
            <w:tcW w:w="281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eastAsia="Calibri" w:cs="Calibri"/>
                <w:lang w:eastAsia="en-US"/>
              </w:rPr>
            </w:pPr>
            <w:r>
              <w:rPr>
                <w:rFonts w:eastAsia="Calibri"/>
                <w:b/>
                <w:color w:val="000000"/>
                <w:lang w:eastAsia="ru-RU"/>
              </w:rPr>
              <w:t>Значение</w:t>
            </w:r>
          </w:p>
          <w:p>
            <w:pPr>
              <w:pStyle w:val="Normal"/>
              <w:widowControl w:val="false"/>
              <w:suppressAutoHyphens w:val="true"/>
              <w:jc w:val="center"/>
              <w:rPr>
                <w:rFonts w:eastAsia="Calibri" w:cs="Calibri"/>
                <w:lang w:eastAsia="en-US"/>
              </w:rPr>
            </w:pPr>
            <w:r>
              <w:rPr>
                <w:rFonts w:eastAsia="Calibri"/>
                <w:b/>
                <w:color w:val="000000"/>
                <w:lang w:eastAsia="ru-RU"/>
              </w:rPr>
              <w:t>характеристики</w:t>
            </w:r>
          </w:p>
        </w:tc>
        <w:tc>
          <w:tcPr>
            <w:tcW w:w="17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suppressAutoHyphens w:val="true"/>
              <w:jc w:val="center"/>
              <w:rPr>
                <w:rFonts w:eastAsia="Calibri" w:cs="Calibri"/>
                <w:lang w:eastAsia="en-US"/>
              </w:rPr>
            </w:pPr>
            <w:r>
              <w:rPr>
                <w:rFonts w:eastAsia="Calibri"/>
                <w:b/>
                <w:color w:val="000000"/>
                <w:lang w:eastAsia="ru-RU"/>
              </w:rPr>
              <w:t>Ед. изм. характеристики</w:t>
            </w:r>
          </w:p>
        </w:tc>
      </w:tr>
      <w:tr>
        <w:trPr/>
        <w:tc>
          <w:tcPr>
            <w:tcW w:w="531"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color w:val="000000"/>
                <w:sz w:val="24"/>
                <w:szCs w:val="24"/>
                <w:lang w:eastAsia="ru-RU"/>
              </w:rPr>
              <w:t>1</w:t>
            </w:r>
          </w:p>
        </w:tc>
        <w:tc>
          <w:tcPr>
            <w:tcW w:w="2183" w:type="dxa"/>
            <w:tcBorders>
              <w:left w:val="single" w:sz="4" w:space="0" w:color="000000"/>
              <w:bottom w:val="single" w:sz="4" w:space="0" w:color="000000"/>
              <w:right w:val="single" w:sz="4" w:space="0" w:color="000000"/>
            </w:tcBorders>
            <w:shd w:color="auto" w:fill="auto" w:val="clear"/>
            <w:vAlign w:val="center"/>
          </w:tcPr>
          <w:p>
            <w:pPr>
              <w:pStyle w:val="Normal"/>
              <w:widowControl w:val="false"/>
              <w:jc w:val="center"/>
              <w:rPr>
                <w:sz w:val="24"/>
                <w:szCs w:val="24"/>
              </w:rPr>
            </w:pPr>
            <w:r>
              <w:rPr>
                <w:rFonts w:eastAsia="Calibri" w:cs="Calibri"/>
                <w:sz w:val="24"/>
                <w:szCs w:val="24"/>
                <w:lang w:eastAsia="en-US"/>
              </w:rPr>
              <w:t>Передняя крышка</w:t>
            </w:r>
          </w:p>
        </w:tc>
        <w:tc>
          <w:tcPr>
            <w:tcW w:w="934"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color w:val="000000"/>
                <w:sz w:val="24"/>
                <w:szCs w:val="24"/>
                <w:lang w:eastAsia="ru-RU"/>
              </w:rPr>
              <w:t>1</w:t>
            </w:r>
          </w:p>
        </w:tc>
        <w:tc>
          <w:tcPr>
            <w:tcW w:w="2214" w:type="dxa"/>
            <w:tcBorders>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lang w:eastAsia="ru-RU"/>
              </w:rPr>
              <w:t>Совместимость</w:t>
            </w:r>
          </w:p>
        </w:tc>
        <w:tc>
          <w:tcPr>
            <w:tcW w:w="2811" w:type="dxa"/>
            <w:tcBorders>
              <w:left w:val="single" w:sz="4" w:space="0" w:color="000000"/>
              <w:bottom w:val="single" w:sz="4" w:space="0" w:color="000000"/>
              <w:right w:val="single" w:sz="4" w:space="0" w:color="000000"/>
            </w:tcBorders>
            <w:vAlign w:val="center"/>
          </w:tcPr>
          <w:p>
            <w:pPr>
              <w:pStyle w:val="Normal"/>
              <w:widowControl w:val="false"/>
              <w:suppressAutoHyphens w:val="true"/>
              <w:jc w:val="center"/>
              <w:rPr>
                <w:sz w:val="24"/>
                <w:szCs w:val="24"/>
              </w:rPr>
            </w:pPr>
            <w:r>
              <w:rPr>
                <w:rFonts w:cs="Calibri"/>
                <w:sz w:val="24"/>
                <w:szCs w:val="24"/>
                <w:lang w:val="en-US" w:eastAsia="ru-RU"/>
              </w:rPr>
              <w:t>Fimi</w:t>
            </w:r>
            <w:r>
              <w:rPr>
                <w:rFonts w:cs="Calibri"/>
                <w:sz w:val="24"/>
                <w:szCs w:val="24"/>
                <w:lang w:eastAsia="ru-RU"/>
              </w:rPr>
              <w:t xml:space="preserve"> </w:t>
            </w:r>
            <w:r>
              <w:rPr>
                <w:rFonts w:cs="Calibri"/>
                <w:sz w:val="24"/>
                <w:szCs w:val="24"/>
                <w:lang w:val="en-US" w:eastAsia="ru-RU"/>
              </w:rPr>
              <w:t>X</w:t>
            </w:r>
            <w:r>
              <w:rPr>
                <w:rFonts w:cs="Calibri"/>
                <w:sz w:val="24"/>
                <w:szCs w:val="24"/>
                <w:lang w:eastAsia="ru-RU"/>
              </w:rPr>
              <w:t xml:space="preserve">8 </w:t>
            </w:r>
            <w:r>
              <w:rPr>
                <w:rFonts w:cs="Calibri"/>
                <w:sz w:val="24"/>
                <w:szCs w:val="24"/>
                <w:lang w:val="en-US" w:eastAsia="ru-RU"/>
              </w:rPr>
              <w:t>SE</w:t>
            </w:r>
            <w:r>
              <w:rPr>
                <w:rFonts w:cs="Calibri"/>
                <w:sz w:val="24"/>
                <w:szCs w:val="24"/>
                <w:lang w:eastAsia="ru-RU"/>
              </w:rPr>
              <w:t xml:space="preserve"> 2022</w:t>
            </w:r>
          </w:p>
        </w:tc>
        <w:tc>
          <w:tcPr>
            <w:tcW w:w="1792" w:type="dxa"/>
            <w:tcBorders>
              <w:left w:val="single" w:sz="4" w:space="0" w:color="000000"/>
              <w:bottom w:val="single" w:sz="4" w:space="0" w:color="000000"/>
              <w:right w:val="single" w:sz="4" w:space="0" w:color="000000"/>
            </w:tcBorders>
            <w:vAlign w:val="center"/>
          </w:tcPr>
          <w:p>
            <w:pPr>
              <w:pStyle w:val="Normal"/>
              <w:widowControl w:val="false"/>
              <w:suppressAutoHyphens w:val="true"/>
              <w:ind w:right="-107" w:hanging="108"/>
              <w:jc w:val="center"/>
              <w:rPr>
                <w:sz w:val="24"/>
                <w:szCs w:val="24"/>
              </w:rPr>
            </w:pPr>
            <w:r>
              <w:rPr>
                <w:bCs/>
                <w:color w:val="000000"/>
                <w:sz w:val="24"/>
                <w:szCs w:val="24"/>
                <w:lang w:eastAsia="en-US"/>
              </w:rPr>
              <w:t>штука</w:t>
            </w:r>
          </w:p>
        </w:tc>
      </w:tr>
    </w:tbl>
    <w:p>
      <w:pPr>
        <w:pStyle w:val="Normal"/>
        <w:ind w:firstLine="709"/>
        <w:jc w:val="both"/>
        <w:rPr>
          <w:rFonts w:eastAsia="Calibri"/>
          <w:sz w:val="24"/>
          <w:szCs w:val="24"/>
          <w:lang w:eastAsia="ru-RU"/>
        </w:rPr>
      </w:pPr>
      <w:r>
        <w:rPr>
          <w:rFonts w:eastAsia="Calibri"/>
          <w:sz w:val="24"/>
          <w:szCs w:val="24"/>
          <w:lang w:eastAsia="ru-RU"/>
        </w:rPr>
      </w:r>
    </w:p>
    <w:p>
      <w:pPr>
        <w:pStyle w:val="Normal"/>
        <w:pageBreakBefore w:val="false"/>
        <w:suppressAutoHyphens w:val="true"/>
        <w:ind w:firstLine="709"/>
        <w:jc w:val="both"/>
        <w:rPr>
          <w:rFonts w:eastAsia="Calibri"/>
          <w:sz w:val="24"/>
          <w:szCs w:val="24"/>
          <w:lang w:eastAsia="ru-RU"/>
        </w:rPr>
      </w:pPr>
      <w:r>
        <w:rPr>
          <w:rFonts w:eastAsia="Calibri"/>
          <w:sz w:val="24"/>
          <w:szCs w:val="24"/>
          <w:lang w:eastAsia="ru-RU"/>
        </w:rPr>
      </w:r>
    </w:p>
    <w:p>
      <w:pPr>
        <w:pStyle w:val="Normal"/>
        <w:suppressAutoHyphens w:val="true"/>
        <w:ind w:firstLine="709"/>
        <w:jc w:val="both"/>
        <w:rPr>
          <w:rFonts w:eastAsia="Calibri"/>
          <w:sz w:val="24"/>
          <w:szCs w:val="24"/>
          <w:lang w:eastAsia="ru-RU"/>
        </w:rPr>
      </w:pPr>
      <w:r>
        <w:rPr>
          <w:rFonts w:eastAsia="Calibri"/>
          <w:sz w:val="24"/>
          <w:szCs w:val="24"/>
          <w:lang w:eastAsia="ru-RU"/>
        </w:rPr>
      </w:r>
      <w:bookmarkStart w:id="22" w:name="_GoBack"/>
      <w:bookmarkStart w:id="23" w:name="_GoBack"/>
      <w:bookmarkEnd w:id="23"/>
    </w:p>
    <w:tbl>
      <w:tblPr>
        <w:tblW w:w="4650" w:type="pct"/>
        <w:jc w:val="center"/>
        <w:tblInd w:w="0" w:type="dxa"/>
        <w:tblLayout w:type="fixed"/>
        <w:tblCellMar>
          <w:top w:w="0" w:type="dxa"/>
          <w:left w:w="108" w:type="dxa"/>
          <w:bottom w:w="0" w:type="dxa"/>
          <w:right w:w="108" w:type="dxa"/>
        </w:tblCellMar>
        <w:tblLook w:noVBand="0" w:val="0000" w:noHBand="0" w:lastColumn="0" w:firstColumn="0" w:lastRow="0" w:firstRow="0"/>
      </w:tblPr>
      <w:tblGrid>
        <w:gridCol w:w="4850"/>
        <w:gridCol w:w="4882"/>
      </w:tblGrid>
      <w:tr>
        <w:trPr>
          <w:trHeight w:val="646" w:hRule="atLeast"/>
        </w:trPr>
        <w:tc>
          <w:tcPr>
            <w:tcW w:w="4850" w:type="dxa"/>
            <w:tcBorders/>
            <w:shd w:color="auto" w:fill="auto" w:val="clear"/>
          </w:tcPr>
          <w:p>
            <w:pPr>
              <w:pStyle w:val="Normal"/>
              <w:widowControl w:val="false"/>
              <w:ind w:right="-29" w:hanging="0"/>
              <w:rPr>
                <w:b/>
                <w:color w:val="000000"/>
                <w:sz w:val="24"/>
                <w:szCs w:val="24"/>
              </w:rPr>
            </w:pPr>
            <w:r>
              <w:rPr>
                <w:b/>
                <w:color w:val="000000"/>
                <w:sz w:val="24"/>
                <w:szCs w:val="24"/>
              </w:rPr>
            </w:r>
          </w:p>
          <w:p>
            <w:pPr>
              <w:pStyle w:val="Normal"/>
              <w:widowControl w:val="false"/>
              <w:ind w:right="-29" w:hanging="0"/>
              <w:rPr>
                <w:b/>
                <w:color w:val="000000"/>
                <w:sz w:val="24"/>
                <w:szCs w:val="24"/>
              </w:rPr>
            </w:pPr>
            <w:r>
              <w:rPr>
                <w:b/>
                <w:color w:val="000000"/>
                <w:sz w:val="24"/>
                <w:szCs w:val="24"/>
              </w:rPr>
            </w:r>
          </w:p>
          <w:p>
            <w:pPr>
              <w:pStyle w:val="Normal"/>
              <w:widowControl w:val="false"/>
              <w:ind w:right="-29" w:hanging="0"/>
              <w:rPr/>
            </w:pPr>
            <w:r>
              <w:rPr>
                <w:b/>
                <w:color w:val="000000"/>
                <w:sz w:val="24"/>
                <w:szCs w:val="24"/>
              </w:rPr>
              <w:t xml:space="preserve"> </w:t>
            </w:r>
            <w:r>
              <w:rPr>
                <w:b/>
                <w:color w:val="000000"/>
                <w:sz w:val="24"/>
                <w:szCs w:val="24"/>
              </w:rPr>
              <w:t>ЗАКАЗЧИК:</w:t>
            </w:r>
          </w:p>
          <w:p>
            <w:pPr>
              <w:pStyle w:val="Normal"/>
              <w:widowControl w:val="false"/>
              <w:tabs>
                <w:tab w:val="clear" w:pos="708"/>
                <w:tab w:val="left" w:pos="313" w:leader="none"/>
                <w:tab w:val="left" w:pos="607" w:leader="none"/>
              </w:tabs>
              <w:ind w:right="-29" w:hanging="0"/>
              <w:rPr/>
            </w:pPr>
            <w:r>
              <w:rPr>
                <w:color w:val="000000"/>
                <w:sz w:val="24"/>
                <w:szCs w:val="24"/>
              </w:rPr>
              <w:t>___________________ /____________/</w:t>
            </w:r>
          </w:p>
        </w:tc>
        <w:tc>
          <w:tcPr>
            <w:tcW w:w="4882" w:type="dxa"/>
            <w:tcBorders/>
            <w:shd w:color="auto" w:fill="auto" w:val="clear"/>
          </w:tcPr>
          <w:p>
            <w:pPr>
              <w:pStyle w:val="Normal"/>
              <w:widowControl w:val="false"/>
              <w:ind w:right="-29" w:hanging="0"/>
              <w:rPr>
                <w:b/>
                <w:bCs/>
                <w:color w:val="000000"/>
                <w:sz w:val="24"/>
                <w:szCs w:val="24"/>
              </w:rPr>
            </w:pPr>
            <w:r>
              <w:rPr>
                <w:b/>
                <w:bCs/>
                <w:color w:val="000000"/>
                <w:sz w:val="24"/>
                <w:szCs w:val="24"/>
              </w:rPr>
            </w:r>
          </w:p>
          <w:p>
            <w:pPr>
              <w:pStyle w:val="Normal"/>
              <w:widowControl w:val="false"/>
              <w:ind w:right="-29" w:hanging="0"/>
              <w:rPr>
                <w:b/>
                <w:bCs/>
                <w:color w:val="000000"/>
                <w:sz w:val="24"/>
                <w:szCs w:val="24"/>
              </w:rPr>
            </w:pPr>
            <w:r>
              <w:rPr>
                <w:b/>
                <w:bCs/>
                <w:color w:val="000000"/>
                <w:sz w:val="24"/>
                <w:szCs w:val="24"/>
              </w:rPr>
            </w:r>
          </w:p>
          <w:p>
            <w:pPr>
              <w:pStyle w:val="Normal"/>
              <w:widowControl w:val="false"/>
              <w:ind w:right="-29" w:hanging="0"/>
              <w:rPr/>
            </w:pPr>
            <w:r>
              <w:rPr>
                <w:b/>
                <w:bCs/>
                <w:color w:val="000000"/>
                <w:sz w:val="24"/>
                <w:szCs w:val="24"/>
              </w:rPr>
              <w:t xml:space="preserve">    </w:t>
            </w:r>
            <w:r>
              <w:rPr>
                <w:b/>
                <w:bCs/>
                <w:color w:val="000000"/>
                <w:sz w:val="24"/>
                <w:szCs w:val="24"/>
              </w:rPr>
              <w:t>ПОСТАВЩИК:</w:t>
            </w:r>
          </w:p>
          <w:p>
            <w:pPr>
              <w:pStyle w:val="Normal"/>
              <w:widowControl w:val="false"/>
              <w:ind w:right="-29" w:hanging="0"/>
              <w:rPr/>
            </w:pPr>
            <w:r>
              <w:rPr>
                <w:bCs/>
                <w:color w:val="000000"/>
                <w:sz w:val="24"/>
                <w:szCs w:val="24"/>
              </w:rPr>
              <w:t xml:space="preserve">        </w:t>
            </w:r>
            <w:r>
              <w:rPr>
                <w:bCs/>
                <w:color w:val="000000"/>
                <w:sz w:val="24"/>
                <w:szCs w:val="24"/>
              </w:rPr>
              <w:t>________________ /_______________/</w:t>
            </w:r>
          </w:p>
        </w:tc>
      </w:tr>
      <w:tr>
        <w:trPr>
          <w:trHeight w:val="646" w:hRule="atLeast"/>
        </w:trPr>
        <w:tc>
          <w:tcPr>
            <w:tcW w:w="4850" w:type="dxa"/>
            <w:tcBorders/>
            <w:shd w:color="auto" w:fill="auto" w:val="clear"/>
          </w:tcPr>
          <w:p>
            <w:pPr>
              <w:pStyle w:val="Normal"/>
              <w:widowControl w:val="false"/>
              <w:ind w:right="-29" w:hanging="0"/>
              <w:rPr>
                <w:b/>
                <w:color w:val="000000"/>
                <w:sz w:val="24"/>
                <w:szCs w:val="24"/>
              </w:rPr>
            </w:pPr>
            <w:r>
              <w:rPr>
                <w:b/>
                <w:color w:val="000000"/>
                <w:sz w:val="24"/>
                <w:szCs w:val="24"/>
              </w:rPr>
            </w:r>
          </w:p>
          <w:p>
            <w:pPr>
              <w:pStyle w:val="Normal"/>
              <w:widowControl w:val="false"/>
              <w:ind w:right="-29" w:hanging="0"/>
              <w:rPr>
                <w:b/>
                <w:color w:val="000000"/>
                <w:sz w:val="24"/>
                <w:szCs w:val="24"/>
              </w:rPr>
            </w:pPr>
            <w:r>
              <w:rPr>
                <w:b/>
                <w:color w:val="000000"/>
                <w:sz w:val="24"/>
                <w:szCs w:val="24"/>
              </w:rPr>
            </w:r>
          </w:p>
        </w:tc>
        <w:tc>
          <w:tcPr>
            <w:tcW w:w="4882" w:type="dxa"/>
            <w:tcBorders/>
            <w:shd w:color="auto" w:fill="auto" w:val="clear"/>
          </w:tcPr>
          <w:p>
            <w:pPr>
              <w:pStyle w:val="Normal"/>
              <w:widowControl w:val="false"/>
              <w:ind w:right="-29" w:hanging="0"/>
              <w:rPr>
                <w:b/>
                <w:bCs/>
                <w:color w:val="000000"/>
                <w:sz w:val="24"/>
                <w:szCs w:val="24"/>
              </w:rPr>
            </w:pPr>
            <w:r>
              <w:rPr>
                <w:b/>
                <w:bCs/>
                <w:color w:val="000000"/>
                <w:sz w:val="24"/>
                <w:szCs w:val="24"/>
              </w:rPr>
            </w:r>
          </w:p>
        </w:tc>
      </w:tr>
    </w:tbl>
    <w:p>
      <w:pPr>
        <w:pStyle w:val="Normal"/>
        <w:suppressAutoHyphens w:val="true"/>
        <w:rPr>
          <w:rFonts w:eastAsia="Calibri"/>
          <w:color w:val="C9211E"/>
          <w:sz w:val="24"/>
          <w:szCs w:val="24"/>
          <w:lang w:eastAsia="en-US"/>
        </w:rPr>
      </w:pPr>
      <w:r>
        <w:rPr>
          <w:rFonts w:eastAsia="Calibri"/>
          <w:color w:val="C9211E"/>
          <w:sz w:val="24"/>
          <w:szCs w:val="24"/>
          <w:lang w:eastAsia="en-US"/>
        </w:rPr>
      </w:r>
    </w:p>
    <w:p>
      <w:pPr>
        <w:pStyle w:val="Normal"/>
        <w:ind w:right="-29" w:hanging="0"/>
        <w:rPr/>
      </w:pPr>
      <w:r>
        <w:rPr>
          <w:color w:val="000000"/>
          <w:sz w:val="24"/>
          <w:szCs w:val="24"/>
        </w:rPr>
        <w:t xml:space="preserve">                                                                                                                                               </w:t>
      </w:r>
    </w:p>
    <w:p>
      <w:pPr>
        <w:pStyle w:val="Normal"/>
        <w:ind w:right="-29" w:hanging="0"/>
        <w:rPr>
          <w:color w:val="000000"/>
          <w:sz w:val="24"/>
          <w:szCs w:val="24"/>
        </w:rPr>
      </w:pPr>
      <w:r>
        <w:rPr>
          <w:color w:val="000000"/>
          <w:sz w:val="24"/>
          <w:szCs w:val="24"/>
        </w:rPr>
      </w:r>
    </w:p>
    <w:p>
      <w:pPr>
        <w:pStyle w:val="Normal"/>
        <w:ind w:right="-29" w:hanging="0"/>
        <w:rPr>
          <w:color w:val="000000"/>
          <w:sz w:val="24"/>
          <w:szCs w:val="24"/>
        </w:rPr>
      </w:pPr>
      <w:r>
        <w:rPr>
          <w:color w:val="000000"/>
          <w:sz w:val="24"/>
          <w:szCs w:val="24"/>
        </w:rPr>
      </w:r>
    </w:p>
    <w:p>
      <w:pPr>
        <w:pStyle w:val="Normal"/>
        <w:ind w:right="-29" w:hanging="0"/>
        <w:rPr/>
      </w:pPr>
      <w:r>
        <w:rPr>
          <w:color w:val="000000"/>
          <w:sz w:val="24"/>
          <w:szCs w:val="24"/>
        </w:rPr>
        <w:t xml:space="preserve">                                                                                                                                                 </w:t>
      </w:r>
      <w:r>
        <w:rPr>
          <w:color w:val="000000"/>
          <w:sz w:val="24"/>
          <w:szCs w:val="24"/>
        </w:rPr>
        <w:t>Приложение № 2</w:t>
      </w:r>
    </w:p>
    <w:p>
      <w:pPr>
        <w:pStyle w:val="Normal"/>
        <w:ind w:right="-29" w:firstLine="5587"/>
        <w:jc w:val="right"/>
        <w:rPr/>
      </w:pPr>
      <w:r>
        <w:rPr>
          <w:color w:val="000000"/>
          <w:sz w:val="24"/>
          <w:szCs w:val="24"/>
        </w:rPr>
        <w:t>к Государственному контракту</w:t>
      </w:r>
    </w:p>
    <w:p>
      <w:pPr>
        <w:pStyle w:val="Normal"/>
        <w:ind w:right="-29" w:firstLine="5587"/>
        <w:jc w:val="right"/>
        <w:rPr/>
      </w:pPr>
      <w:r>
        <w:rPr>
          <w:color w:val="000000"/>
          <w:sz w:val="24"/>
          <w:szCs w:val="24"/>
        </w:rPr>
        <w:t xml:space="preserve">от «____» _______ 2026 года </w:t>
      </w:r>
    </w:p>
    <w:p>
      <w:pPr>
        <w:pStyle w:val="Normal"/>
        <w:ind w:right="-29" w:firstLine="5587"/>
        <w:jc w:val="right"/>
        <w:rPr>
          <w:color w:val="000000"/>
          <w:sz w:val="24"/>
          <w:szCs w:val="24"/>
        </w:rPr>
      </w:pPr>
      <w:r>
        <w:rPr>
          <w:color w:val="000000"/>
          <w:sz w:val="24"/>
          <w:szCs w:val="24"/>
        </w:rPr>
        <w:t xml:space="preserve">№ </w:t>
      </w:r>
      <w:r>
        <w:rPr>
          <w:color w:val="000000"/>
          <w:sz w:val="24"/>
          <w:szCs w:val="24"/>
        </w:rPr>
        <w:t>______________</w:t>
      </w:r>
    </w:p>
    <w:p>
      <w:pPr>
        <w:pStyle w:val="Normal"/>
        <w:jc w:val="right"/>
        <w:rPr/>
      </w:pPr>
      <w:r>
        <w:rPr/>
      </w:r>
    </w:p>
    <w:p>
      <w:pPr>
        <w:pStyle w:val="Normal"/>
        <w:ind w:right="-29" w:hanging="0"/>
        <w:jc w:val="center"/>
        <w:rPr>
          <w:b/>
          <w:sz w:val="24"/>
          <w:szCs w:val="24"/>
        </w:rPr>
      </w:pPr>
      <w:r>
        <w:rPr>
          <w:b/>
          <w:sz w:val="24"/>
          <w:szCs w:val="24"/>
        </w:rPr>
        <w:t>СПЕЦИФИКАЦИЯ</w:t>
      </w:r>
    </w:p>
    <w:p>
      <w:pPr>
        <w:pStyle w:val="Normal"/>
        <w:ind w:right="-29" w:hanging="0"/>
        <w:jc w:val="center"/>
        <w:rPr>
          <w:b/>
          <w:sz w:val="24"/>
          <w:szCs w:val="24"/>
        </w:rPr>
      </w:pPr>
      <w:r>
        <w:rPr>
          <w:b/>
          <w:sz w:val="24"/>
          <w:szCs w:val="24"/>
        </w:rPr>
      </w:r>
    </w:p>
    <w:tbl>
      <w:tblPr>
        <w:tblW w:w="10682" w:type="dxa"/>
        <w:jc w:val="center"/>
        <w:tblInd w:w="0" w:type="dxa"/>
        <w:tblLayout w:type="fixed"/>
        <w:tblCellMar>
          <w:top w:w="0" w:type="dxa"/>
          <w:left w:w="108" w:type="dxa"/>
          <w:bottom w:w="0" w:type="dxa"/>
          <w:right w:w="108" w:type="dxa"/>
        </w:tblCellMar>
        <w:tblLook w:noVBand="1" w:val="04a0" w:noHBand="0" w:lastColumn="0" w:firstColumn="1" w:lastRow="0" w:firstRow="1"/>
      </w:tblPr>
      <w:tblGrid>
        <w:gridCol w:w="650"/>
        <w:gridCol w:w="2847"/>
        <w:gridCol w:w="1147"/>
        <w:gridCol w:w="992"/>
        <w:gridCol w:w="1702"/>
        <w:gridCol w:w="1561"/>
        <w:gridCol w:w="1782"/>
      </w:tblGrid>
      <w:tr>
        <w:trPr>
          <w:trHeight w:val="838" w:hRule="atLeast"/>
        </w:trPr>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 xml:space="preserve">№ </w:t>
            </w:r>
            <w:r>
              <w:rPr>
                <w:b/>
              </w:rPr>
              <w:t>п/п</w:t>
            </w:r>
          </w:p>
        </w:tc>
        <w:tc>
          <w:tcPr>
            <w:tcW w:w="28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Наименование товара</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Ед. измерения</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Кол-во</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Цена за единицу, руб.</w:t>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Стоимость, руб.</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ind w:right="-29" w:hanging="0"/>
              <w:jc w:val="center"/>
              <w:rPr>
                <w:b/>
              </w:rPr>
            </w:pPr>
            <w:r>
              <w:rPr>
                <w:b/>
              </w:rPr>
              <w:t>Страна происхождения</w:t>
            </w:r>
            <w:r>
              <w:rPr/>
              <w:t xml:space="preserve"> </w:t>
            </w:r>
            <w:r>
              <w:rPr>
                <w:b/>
              </w:rPr>
              <w:t>товара</w:t>
            </w:r>
          </w:p>
        </w:tc>
      </w:tr>
      <w:tr>
        <w:trPr>
          <w:trHeight w:val="274" w:hRule="atLeast"/>
        </w:trPr>
        <w:tc>
          <w:tcPr>
            <w:tcW w:w="6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rPr>
              <w:t>1</w:t>
            </w:r>
          </w:p>
        </w:tc>
        <w:tc>
          <w:tcPr>
            <w:tcW w:w="2847"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t>Передняя крышка</w:t>
            </w:r>
          </w:p>
        </w:tc>
        <w:tc>
          <w:tcPr>
            <w:tcW w:w="1147"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color w:val="000000"/>
                <w:sz w:val="24"/>
                <w:szCs w:val="24"/>
              </w:rPr>
              <w:t>шт.</w:t>
            </w:r>
          </w:p>
        </w:tc>
        <w:tc>
          <w:tcPr>
            <w:tcW w:w="99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24"/>
                <w:szCs w:val="24"/>
              </w:rPr>
            </w:pPr>
            <w:r>
              <w:rPr>
                <w:sz w:val="24"/>
                <w:szCs w:val="24"/>
              </w:rPr>
              <w:t>1</w:t>
            </w:r>
          </w:p>
        </w:tc>
        <w:tc>
          <w:tcPr>
            <w:tcW w:w="170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5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sz w:val="24"/>
                <w:szCs w:val="24"/>
              </w:rPr>
            </w:pPr>
            <w:r>
              <w:rPr>
                <w:color w:val="000000"/>
                <w:sz w:val="24"/>
                <w:szCs w:val="24"/>
              </w:rPr>
            </w:r>
          </w:p>
        </w:tc>
        <w:tc>
          <w:tcPr>
            <w:tcW w:w="1782" w:type="dxa"/>
            <w:tcBorders>
              <w:top w:val="single" w:sz="4" w:space="0" w:color="000000"/>
              <w:left w:val="single" w:sz="4" w:space="0" w:color="000000"/>
              <w:bottom w:val="single" w:sz="4" w:space="0" w:color="000000"/>
              <w:right w:val="single" w:sz="4" w:space="0" w:color="000000"/>
            </w:tcBorders>
          </w:tcPr>
          <w:p>
            <w:pPr>
              <w:pStyle w:val="Normal"/>
              <w:widowControl w:val="false"/>
              <w:rPr>
                <w:sz w:val="24"/>
                <w:szCs w:val="24"/>
              </w:rPr>
            </w:pPr>
            <w:r>
              <w:rPr>
                <w:sz w:val="24"/>
                <w:szCs w:val="24"/>
              </w:rPr>
            </w:r>
          </w:p>
        </w:tc>
      </w:tr>
      <w:tr>
        <w:trPr>
          <w:trHeight w:val="88" w:hRule="atLeast"/>
        </w:trPr>
        <w:tc>
          <w:tcPr>
            <w:tcW w:w="8899" w:type="dxa"/>
            <w:gridSpan w:val="6"/>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right"/>
              <w:rPr>
                <w:b/>
                <w:color w:val="000000"/>
              </w:rPr>
            </w:pPr>
            <w:r>
              <w:rPr>
                <w:b/>
                <w:color w:val="000000"/>
              </w:rPr>
              <w:t>Итого:</w:t>
            </w:r>
          </w:p>
        </w:tc>
        <w:tc>
          <w:tcPr>
            <w:tcW w:w="1782"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color w:val="000000"/>
              </w:rPr>
            </w:pPr>
            <w:r>
              <w:rPr>
                <w:color w:val="000000"/>
              </w:rPr>
            </w:r>
          </w:p>
        </w:tc>
      </w:tr>
    </w:tbl>
    <w:p>
      <w:pPr>
        <w:pStyle w:val="ConsPlusNormal"/>
        <w:ind w:hanging="0"/>
        <w:jc w:val="both"/>
        <w:rPr>
          <w:rFonts w:ascii="Times New Roman" w:hAnsi="Times New Roman" w:cs="Times New Roman"/>
          <w:color w:val="000000"/>
          <w:sz w:val="24"/>
          <w:szCs w:val="24"/>
          <w:lang w:eastAsia="ar-SA"/>
        </w:rPr>
      </w:pPr>
      <w:r>
        <w:rPr>
          <w:rFonts w:cs="Times New Roman" w:ascii="Times New Roman" w:hAnsi="Times New Roman"/>
          <w:color w:val="000000"/>
          <w:sz w:val="24"/>
          <w:szCs w:val="24"/>
          <w:lang w:eastAsia="ar-SA"/>
        </w:rPr>
      </w:r>
    </w:p>
    <w:p>
      <w:pPr>
        <w:pStyle w:val="ConsPlusNormal"/>
        <w:ind w:firstLine="567"/>
        <w:jc w:val="both"/>
        <w:rPr>
          <w:rFonts w:ascii="Times New Roman" w:hAnsi="Times New Roman" w:cs="Times New Roman"/>
          <w:color w:val="000000"/>
          <w:sz w:val="24"/>
          <w:szCs w:val="24"/>
          <w:lang w:eastAsia="ar-SA"/>
        </w:rPr>
      </w:pPr>
      <w:r>
        <w:rPr>
          <w:rFonts w:cs="Times New Roman" w:ascii="Times New Roman" w:hAnsi="Times New Roman"/>
          <w:color w:val="000000"/>
          <w:sz w:val="24"/>
          <w:szCs w:val="24"/>
          <w:lang w:eastAsia="ar-SA"/>
        </w:rPr>
        <w:t xml:space="preserve">Цена Контракта составляет ________ (______________) рублей ____ копеек, в том числе </w:t>
      </w:r>
      <w:r>
        <w:rPr>
          <w:rFonts w:cs="Times New Roman" w:ascii="Times New Roman" w:hAnsi="Times New Roman"/>
          <w:i/>
          <w:color w:val="000000"/>
          <w:sz w:val="24"/>
          <w:szCs w:val="24"/>
          <w:lang w:eastAsia="ar-SA"/>
        </w:rPr>
        <w:t>НДС ______ (_____) рублей __ копеек (НДС не облагается).</w:t>
      </w:r>
      <w:r>
        <w:rPr>
          <w:rFonts w:cs="Times New Roman" w:ascii="Times New Roman" w:hAnsi="Times New Roman"/>
          <w:color w:val="000000"/>
          <w:sz w:val="24"/>
          <w:szCs w:val="24"/>
          <w:lang w:eastAsia="ar-SA"/>
        </w:rPr>
        <w:t xml:space="preserve"> </w:t>
      </w:r>
    </w:p>
    <w:p>
      <w:pPr>
        <w:pStyle w:val="ConsPlusNormal"/>
        <w:ind w:hanging="0"/>
        <w:jc w:val="both"/>
        <w:rPr>
          <w:rFonts w:ascii="Times New Roman" w:hAnsi="Times New Roman" w:cs="Times New Roman"/>
          <w:color w:val="000000"/>
          <w:sz w:val="24"/>
          <w:szCs w:val="24"/>
          <w:lang w:eastAsia="ar-SA"/>
        </w:rPr>
      </w:pPr>
      <w:r>
        <w:rPr>
          <w:rFonts w:cs="Times New Roman" w:ascii="Times New Roman" w:hAnsi="Times New Roman"/>
          <w:color w:val="000000"/>
          <w:sz w:val="24"/>
          <w:szCs w:val="24"/>
          <w:lang w:eastAsia="ar-SA"/>
        </w:rPr>
      </w:r>
    </w:p>
    <w:p>
      <w:pPr>
        <w:pStyle w:val="ConsPlusNormal"/>
        <w:ind w:firstLine="709"/>
        <w:jc w:val="both"/>
        <w:rPr>
          <w:rFonts w:ascii="Times New Roman" w:hAnsi="Times New Roman" w:cs="Times New Roman"/>
          <w:color w:val="000000"/>
          <w:sz w:val="24"/>
          <w:szCs w:val="24"/>
          <w:lang w:eastAsia="ar-SA"/>
        </w:rPr>
      </w:pPr>
      <w:r>
        <w:rPr>
          <w:rFonts w:cs="Times New Roman" w:ascii="Times New Roman" w:hAnsi="Times New Roman"/>
          <w:color w:val="000000"/>
          <w:sz w:val="24"/>
          <w:szCs w:val="24"/>
          <w:lang w:eastAsia="ar-SA"/>
        </w:rPr>
      </w:r>
    </w:p>
    <w:tbl>
      <w:tblPr>
        <w:tblW w:w="10004" w:type="dxa"/>
        <w:jc w:val="center"/>
        <w:tblInd w:w="0" w:type="dxa"/>
        <w:tblLayout w:type="fixed"/>
        <w:tblCellMar>
          <w:top w:w="0" w:type="dxa"/>
          <w:left w:w="108" w:type="dxa"/>
          <w:bottom w:w="0" w:type="dxa"/>
          <w:right w:w="108" w:type="dxa"/>
        </w:tblCellMar>
        <w:tblLook w:noVBand="0" w:val="0000" w:noHBand="0" w:lastColumn="0" w:firstColumn="0" w:lastRow="0" w:firstRow="0"/>
      </w:tblPr>
      <w:tblGrid>
        <w:gridCol w:w="4733"/>
        <w:gridCol w:w="5270"/>
      </w:tblGrid>
      <w:tr>
        <w:trPr>
          <w:trHeight w:val="1170" w:hRule="atLeast"/>
        </w:trPr>
        <w:tc>
          <w:tcPr>
            <w:tcW w:w="4733" w:type="dxa"/>
            <w:tcBorders/>
            <w:shd w:color="auto" w:fill="auto" w:val="clear"/>
          </w:tcPr>
          <w:p>
            <w:pPr>
              <w:pStyle w:val="Normal"/>
              <w:widowControl w:val="false"/>
              <w:ind w:right="-29" w:hanging="0"/>
              <w:rPr/>
            </w:pPr>
            <w:r>
              <w:rPr>
                <w:b/>
                <w:color w:val="000000"/>
                <w:sz w:val="24"/>
                <w:szCs w:val="24"/>
              </w:rPr>
              <w:t xml:space="preserve">                </w:t>
            </w:r>
            <w:r>
              <w:rPr>
                <w:b/>
                <w:color w:val="000000"/>
                <w:sz w:val="24"/>
                <w:szCs w:val="24"/>
              </w:rPr>
              <w:t>ЗАКАЗЧИК:</w:t>
            </w:r>
          </w:p>
          <w:p>
            <w:pPr>
              <w:pStyle w:val="Normal"/>
              <w:widowControl w:val="false"/>
              <w:ind w:right="-29" w:hanging="0"/>
              <w:rPr>
                <w:b/>
                <w:color w:val="000000"/>
                <w:sz w:val="24"/>
                <w:szCs w:val="24"/>
              </w:rPr>
            </w:pPr>
            <w:r>
              <w:rPr>
                <w:b/>
                <w:color w:val="000000"/>
                <w:sz w:val="24"/>
                <w:szCs w:val="24"/>
              </w:rPr>
            </w:r>
          </w:p>
          <w:p>
            <w:pPr>
              <w:pStyle w:val="Normal"/>
              <w:widowControl w:val="false"/>
              <w:tabs>
                <w:tab w:val="clear" w:pos="708"/>
                <w:tab w:val="left" w:pos="313" w:leader="none"/>
                <w:tab w:val="left" w:pos="607" w:leader="none"/>
              </w:tabs>
              <w:ind w:right="-29" w:hanging="0"/>
              <w:rPr>
                <w:b/>
                <w:color w:val="000000"/>
                <w:sz w:val="24"/>
                <w:szCs w:val="24"/>
              </w:rPr>
            </w:pPr>
            <w:r>
              <w:rPr>
                <w:b/>
                <w:color w:val="000000"/>
                <w:sz w:val="24"/>
                <w:szCs w:val="24"/>
              </w:rPr>
            </w:r>
          </w:p>
          <w:p>
            <w:pPr>
              <w:pStyle w:val="Normal"/>
              <w:widowControl w:val="false"/>
              <w:tabs>
                <w:tab w:val="clear" w:pos="708"/>
                <w:tab w:val="left" w:pos="313" w:leader="none"/>
                <w:tab w:val="left" w:pos="607" w:leader="none"/>
              </w:tabs>
              <w:ind w:right="-29" w:hanging="0"/>
              <w:rPr/>
            </w:pPr>
            <w:r>
              <w:rPr>
                <w:color w:val="000000"/>
                <w:sz w:val="24"/>
                <w:szCs w:val="24"/>
              </w:rPr>
              <w:t>___________________ /_____________/</w:t>
            </w:r>
          </w:p>
          <w:p>
            <w:pPr>
              <w:pStyle w:val="Normal"/>
              <w:widowControl w:val="false"/>
              <w:ind w:right="-29" w:hanging="0"/>
              <w:rPr>
                <w:color w:val="000000"/>
                <w:sz w:val="24"/>
                <w:szCs w:val="24"/>
                <w:vertAlign w:val="superscript"/>
              </w:rPr>
            </w:pPr>
            <w:r>
              <w:rPr>
                <w:color w:val="000000"/>
                <w:sz w:val="24"/>
                <w:szCs w:val="24"/>
                <w:vertAlign w:val="superscript"/>
              </w:rPr>
            </w:r>
          </w:p>
        </w:tc>
        <w:tc>
          <w:tcPr>
            <w:tcW w:w="5270" w:type="dxa"/>
            <w:tcBorders/>
            <w:shd w:color="auto" w:fill="auto" w:val="clear"/>
          </w:tcPr>
          <w:p>
            <w:pPr>
              <w:pStyle w:val="Normal"/>
              <w:widowControl w:val="false"/>
              <w:ind w:right="-29" w:hanging="0"/>
              <w:rPr/>
            </w:pPr>
            <w:r>
              <w:rPr>
                <w:b/>
                <w:bCs/>
                <w:color w:val="000000"/>
                <w:sz w:val="24"/>
                <w:szCs w:val="24"/>
              </w:rPr>
              <w:t xml:space="preserve">                               </w:t>
            </w:r>
            <w:r>
              <w:rPr>
                <w:b/>
                <w:bCs/>
                <w:color w:val="000000"/>
                <w:sz w:val="24"/>
                <w:szCs w:val="24"/>
              </w:rPr>
              <w:t>ПОСТАВЩИК:</w:t>
            </w:r>
          </w:p>
          <w:p>
            <w:pPr>
              <w:pStyle w:val="Normal"/>
              <w:widowControl w:val="false"/>
              <w:ind w:right="-29" w:hanging="0"/>
              <w:jc w:val="both"/>
              <w:rPr>
                <w:b/>
                <w:bCs/>
                <w:color w:val="000000"/>
                <w:sz w:val="24"/>
                <w:szCs w:val="24"/>
              </w:rPr>
            </w:pPr>
            <w:r>
              <w:rPr>
                <w:b/>
                <w:bCs/>
                <w:color w:val="000000"/>
                <w:sz w:val="24"/>
                <w:szCs w:val="24"/>
              </w:rPr>
            </w:r>
          </w:p>
          <w:p>
            <w:pPr>
              <w:pStyle w:val="Normal"/>
              <w:widowControl w:val="false"/>
              <w:ind w:right="-29" w:hanging="0"/>
              <w:jc w:val="both"/>
              <w:rPr>
                <w:b/>
                <w:bCs/>
                <w:color w:val="000000"/>
                <w:sz w:val="24"/>
                <w:szCs w:val="24"/>
              </w:rPr>
            </w:pPr>
            <w:r>
              <w:rPr>
                <w:b/>
                <w:bCs/>
                <w:color w:val="000000"/>
                <w:sz w:val="24"/>
                <w:szCs w:val="24"/>
              </w:rPr>
            </w:r>
          </w:p>
          <w:p>
            <w:pPr>
              <w:pStyle w:val="Normal"/>
              <w:widowControl w:val="false"/>
              <w:ind w:right="-29" w:hanging="0"/>
              <w:rPr>
                <w:bCs/>
                <w:color w:val="000000"/>
                <w:sz w:val="24"/>
                <w:szCs w:val="24"/>
                <w:vertAlign w:val="superscript"/>
              </w:rPr>
            </w:pPr>
            <w:r>
              <w:rPr>
                <w:bCs/>
                <w:color w:val="000000"/>
                <w:sz w:val="24"/>
                <w:szCs w:val="24"/>
              </w:rPr>
              <w:t xml:space="preserve">                 </w:t>
            </w:r>
            <w:r>
              <w:rPr>
                <w:bCs/>
                <w:color w:val="000000"/>
                <w:sz w:val="24"/>
                <w:szCs w:val="24"/>
              </w:rPr>
              <w:t>________________ /_______________/</w:t>
            </w:r>
          </w:p>
        </w:tc>
      </w:tr>
    </w:tbl>
    <w:p>
      <w:pPr>
        <w:pStyle w:val="Normal"/>
        <w:rPr/>
      </w:pPr>
      <w:r>
        <w:rPr/>
      </w:r>
    </w:p>
    <w:sectPr>
      <w:headerReference w:type="even" r:id="rId12"/>
      <w:headerReference w:type="default" r:id="rId13"/>
      <w:headerReference w:type="first" r:id="rId14"/>
      <w:footerReference w:type="even" r:id="rId15"/>
      <w:footerReference w:type="default" r:id="rId16"/>
      <w:footerReference w:type="first" r:id="rId17"/>
      <w:type w:val="nextPage"/>
      <w:pgSz w:w="11906" w:h="16838"/>
      <w:pgMar w:left="720" w:right="720" w:gutter="0" w:header="709" w:top="766" w:footer="709" w:bottom="766"/>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default"/>
  </w:font>
  <w:font w:name="Times New Roman">
    <w:charset w:val="01"/>
    <w:family w:val="roman"/>
    <w:pitch w:val="default"/>
  </w:font>
  <w:font w:name="Arial">
    <w:charset w:val="01"/>
    <w:family w:val="roman"/>
    <w:pitch w:val="default"/>
  </w:font>
  <w:font w:name="Tahoma">
    <w:charset w:val="01"/>
    <w:family w:val="roman"/>
    <w:pitch w:val="default"/>
  </w:font>
  <w:font w:name="PT Astra Serif">
    <w:charset w:val="01"/>
    <w:family w:val="roman"/>
    <w:pitch w:val="default"/>
  </w:font>
  <w:font w:name="Times New Roman CYR">
    <w:charset w:val="01"/>
    <w:family w:val="roman"/>
    <w:pitch w:val="default"/>
  </w:font>
  <w:font w:name="Courier New">
    <w:charset w:val="01"/>
    <w:family w:val="modern"/>
    <w:pitch w:val="fixed"/>
  </w:font>
  <w:font w:name="Wingdings">
    <w:charset w:val="02"/>
    <w:family w:val="auto"/>
    <w:pitch w:val="default"/>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rPr/>
    </w:pPr>
    <w:r>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1"/>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454435628"/>
    </w:sdtPr>
    <w:sdtContent>
      <w:p>
        <w:pPr>
          <w:pStyle w:val="Style30"/>
          <w:jc w:val="center"/>
          <w:rPr/>
        </w:pPr>
        <w:r>
          <w:rPr/>
          <w:fldChar w:fldCharType="begin"/>
        </w:r>
        <w:r>
          <w:rPr/>
          <w:instrText xml:space="preserve"> PAGE </w:instrText>
        </w:r>
        <w:r>
          <w:rPr/>
          <w:fldChar w:fldCharType="separate"/>
        </w:r>
        <w:r>
          <w:rPr/>
          <w:t>7</w:t>
        </w:r>
        <w:r>
          <w:rPr/>
          <w:fldChar w:fldCharType="end"/>
        </w:r>
      </w:p>
      <w:p>
        <w:pPr>
          <w:pStyle w:val="Style30"/>
          <w:rPr/>
        </w:pPr>
        <w:r>
          <w:rPr/>
        </w:r>
      </w:p>
    </w:sdtContent>
  </w:sdt>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jc w:val="center"/>
      <w:rPr/>
    </w:pPr>
    <w:r>
      <w:rPr/>
    </w:r>
  </w:p>
  <w:p>
    <w:pPr>
      <w:pStyle w:val="Style30"/>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sdt>
    <w:sdtPr>
      <w:docPartObj>
        <w:docPartGallery w:val="Page Numbers (Top of Page)"/>
        <w:docPartUnique w:val="true"/>
      </w:docPartObj>
      <w:id w:val="1672979672"/>
    </w:sdtPr>
    <w:sdtContent>
      <w:p>
        <w:pPr>
          <w:pStyle w:val="Style30"/>
          <w:jc w:val="center"/>
          <w:rPr/>
        </w:pPr>
        <w:r>
          <w:rPr/>
          <w:fldChar w:fldCharType="begin"/>
        </w:r>
        <w:r>
          <w:rPr/>
          <w:instrText xml:space="preserve"> PAGE </w:instrText>
        </w:r>
        <w:r>
          <w:rPr/>
          <w:fldChar w:fldCharType="separate"/>
        </w:r>
        <w:r>
          <w:rPr/>
          <w:t>9</w:t>
        </w:r>
        <w:r>
          <w:rPr/>
          <w:fldChar w:fldCharType="end"/>
        </w:r>
      </w:p>
    </w:sdtContent>
  </w:sdt>
  <w:p>
    <w:pPr>
      <w:pStyle w:val="Style30"/>
      <w:rPr/>
    </w:pPr>
    <w:r>
      <w:rPr/>
    </w:r>
  </w:p>
  <w:p>
    <w:pPr>
      <w:pStyle w:val="Normal"/>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Style30"/>
      <w:rPr/>
    </w:pPr>
    <w:r>
      <w:rPr/>
    </w:r>
  </w:p>
  <w:p>
    <w:pPr>
      <w:pStyle w:val="Style3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upperRoman"/>
      <w:lvlText w:val="%1."/>
      <w:lvlJc w:val="left"/>
      <w:pPr>
        <w:tabs>
          <w:tab w:val="num" w:pos="0"/>
        </w:tabs>
        <w:ind w:left="1429" w:hanging="720"/>
      </w:pPr>
      <w:rPr>
        <w:b/>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eastAsia="zh-CN"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Arial" w:asciiTheme="minorHAnsi" w:cstheme="minorBidi" w:eastAsiaTheme="minorHAnsi" w:hAnsiTheme="minorHAnsi"/>
        <w:sz w:val="22"/>
        <w:szCs w:val="22"/>
        <w:lang w:val="ru-RU"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uiPriority="0" w:semiHidden="1" w:unhideWhenUsed="1" w:qFormat="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lineRule="auto" w:line="240" w:before="0" w:after="0"/>
      <w:jc w:val="left"/>
    </w:pPr>
    <w:rPr>
      <w:rFonts w:ascii="Times New Roman" w:hAnsi="Times New Roman" w:eastAsia="Times New Roman" w:cs="Times New Roman"/>
      <w:color w:val="auto"/>
      <w:kern w:val="0"/>
      <w:sz w:val="20"/>
      <w:szCs w:val="20"/>
      <w:lang w:val="ru-RU" w:eastAsia="zh-CN" w:bidi="ar-SA"/>
    </w:rPr>
  </w:style>
  <w:style w:type="paragraph" w:styleId="1">
    <w:name w:val="Heading 1"/>
    <w:basedOn w:val="Normal"/>
    <w:next w:val="Normal"/>
    <w:link w:val="11"/>
    <w:qFormat/>
    <w:pPr>
      <w:keepNext w:val="true"/>
      <w:keepLines/>
      <w:spacing w:before="480" w:after="200"/>
      <w:outlineLvl w:val="0"/>
    </w:pPr>
    <w:rPr>
      <w:rFonts w:ascii="Arial" w:hAnsi="Arial" w:eastAsia="Arial" w:cs="Arial"/>
      <w:sz w:val="40"/>
      <w:szCs w:val="40"/>
    </w:rPr>
  </w:style>
  <w:style w:type="paragraph" w:styleId="2">
    <w:name w:val="Heading 2"/>
    <w:basedOn w:val="Normal"/>
    <w:next w:val="Normal"/>
    <w:link w:val="21"/>
    <w:unhideWhenUsed/>
    <w:qFormat/>
    <w:pPr>
      <w:keepNext w:val="true"/>
      <w:keepLines/>
      <w:spacing w:before="360" w:after="200"/>
      <w:outlineLvl w:val="1"/>
    </w:pPr>
    <w:rPr>
      <w:rFonts w:ascii="Arial" w:hAnsi="Arial" w:eastAsia="Arial" w:cs="Arial"/>
      <w:sz w:val="34"/>
    </w:rPr>
  </w:style>
  <w:style w:type="paragraph" w:styleId="3">
    <w:name w:val="Heading 3"/>
    <w:basedOn w:val="Normal"/>
    <w:next w:val="Normal"/>
    <w:link w:val="31"/>
    <w:uiPriority w:val="9"/>
    <w:unhideWhenUsed/>
    <w:qFormat/>
    <w:pPr>
      <w:keepNext w:val="true"/>
      <w:keepLines/>
      <w:spacing w:before="320" w:after="200"/>
      <w:outlineLvl w:val="2"/>
    </w:pPr>
    <w:rPr>
      <w:rFonts w:ascii="Arial" w:hAnsi="Arial" w:eastAsia="Arial" w:cs="Arial"/>
      <w:sz w:val="30"/>
      <w:szCs w:val="30"/>
    </w:rPr>
  </w:style>
  <w:style w:type="paragraph" w:styleId="4">
    <w:name w:val="Heading 4"/>
    <w:basedOn w:val="Normal"/>
    <w:next w:val="Normal"/>
    <w:link w:val="41"/>
    <w:uiPriority w:val="9"/>
    <w:unhideWhenUsed/>
    <w:qFormat/>
    <w:pPr>
      <w:keepNext w:val="true"/>
      <w:keepLines/>
      <w:spacing w:before="320" w:after="200"/>
      <w:outlineLvl w:val="3"/>
    </w:pPr>
    <w:rPr>
      <w:rFonts w:ascii="Arial" w:hAnsi="Arial" w:eastAsia="Arial" w:cs="Arial"/>
      <w:b/>
      <w:bCs/>
      <w:sz w:val="26"/>
      <w:szCs w:val="26"/>
    </w:rPr>
  </w:style>
  <w:style w:type="paragraph" w:styleId="5">
    <w:name w:val="Heading 5"/>
    <w:basedOn w:val="Normal"/>
    <w:next w:val="Normal"/>
    <w:link w:val="51"/>
    <w:uiPriority w:val="9"/>
    <w:unhideWhenUsed/>
    <w:qFormat/>
    <w:pPr>
      <w:keepNext w:val="true"/>
      <w:keepLines/>
      <w:spacing w:before="320" w:after="200"/>
      <w:outlineLvl w:val="4"/>
    </w:pPr>
    <w:rPr>
      <w:rFonts w:ascii="Arial" w:hAnsi="Arial" w:eastAsia="Arial" w:cs="Arial"/>
      <w:b/>
      <w:bCs/>
      <w:sz w:val="24"/>
      <w:szCs w:val="24"/>
    </w:rPr>
  </w:style>
  <w:style w:type="paragraph" w:styleId="6">
    <w:name w:val="Heading 6"/>
    <w:basedOn w:val="Normal"/>
    <w:next w:val="Normal"/>
    <w:link w:val="61"/>
    <w:uiPriority w:val="9"/>
    <w:unhideWhenUsed/>
    <w:qFormat/>
    <w:pPr>
      <w:keepNext w:val="true"/>
      <w:keepLines/>
      <w:spacing w:before="320" w:after="200"/>
      <w:outlineLvl w:val="5"/>
    </w:pPr>
    <w:rPr>
      <w:rFonts w:ascii="Arial" w:hAnsi="Arial" w:eastAsia="Arial" w:cs="Arial"/>
      <w:b/>
      <w:bCs/>
      <w:sz w:val="22"/>
      <w:szCs w:val="22"/>
    </w:rPr>
  </w:style>
  <w:style w:type="paragraph" w:styleId="7">
    <w:name w:val="Heading 7"/>
    <w:basedOn w:val="Normal"/>
    <w:next w:val="Normal"/>
    <w:link w:val="71"/>
    <w:uiPriority w:val="9"/>
    <w:unhideWhenUsed/>
    <w:qFormat/>
    <w:pPr>
      <w:keepNext w:val="true"/>
      <w:keepLines/>
      <w:spacing w:before="320" w:after="200"/>
      <w:outlineLvl w:val="6"/>
    </w:pPr>
    <w:rPr>
      <w:rFonts w:ascii="Arial" w:hAnsi="Arial" w:eastAsia="Arial" w:cs="Arial"/>
      <w:b/>
      <w:bCs/>
      <w:i/>
      <w:iCs/>
      <w:sz w:val="22"/>
      <w:szCs w:val="22"/>
    </w:rPr>
  </w:style>
  <w:style w:type="paragraph" w:styleId="8">
    <w:name w:val="Heading 8"/>
    <w:basedOn w:val="Normal"/>
    <w:next w:val="Normal"/>
    <w:link w:val="81"/>
    <w:uiPriority w:val="9"/>
    <w:unhideWhenUsed/>
    <w:qFormat/>
    <w:pPr>
      <w:keepNext w:val="true"/>
      <w:keepLines/>
      <w:spacing w:before="320" w:after="200"/>
      <w:outlineLvl w:val="7"/>
    </w:pPr>
    <w:rPr>
      <w:rFonts w:ascii="Arial" w:hAnsi="Arial" w:eastAsia="Arial" w:cs="Arial"/>
      <w:i/>
      <w:iCs/>
      <w:sz w:val="22"/>
      <w:szCs w:val="22"/>
    </w:rPr>
  </w:style>
  <w:style w:type="paragraph" w:styleId="9">
    <w:name w:val="Heading 9"/>
    <w:basedOn w:val="Normal"/>
    <w:next w:val="Normal"/>
    <w:link w:val="91"/>
    <w:uiPriority w:val="9"/>
    <w:unhideWhenUsed/>
    <w:qFormat/>
    <w:pPr>
      <w:keepNext w:val="true"/>
      <w:keepLines/>
      <w:spacing w:before="320" w:after="200"/>
      <w:outlineLvl w:val="8"/>
    </w:pPr>
    <w:rPr>
      <w:rFonts w:ascii="Arial" w:hAnsi="Arial" w:eastAsia="Arial" w:cs="Arial"/>
      <w:i/>
      <w:iCs/>
      <w:sz w:val="21"/>
      <w:szCs w:val="21"/>
    </w:rPr>
  </w:style>
  <w:style w:type="character" w:styleId="DefaultParagraphFont" w:default="1">
    <w:name w:val="Default Paragraph Font"/>
    <w:uiPriority w:val="1"/>
    <w:semiHidden/>
    <w:unhideWhenUsed/>
    <w:qFormat/>
    <w:rPr/>
  </w:style>
  <w:style w:type="character" w:styleId="11" w:customStyle="1">
    <w:name w:val="Заголовок 1 Знак"/>
    <w:basedOn w:val="DefaultParagraphFont"/>
    <w:uiPriority w:val="9"/>
    <w:qFormat/>
    <w:rPr>
      <w:rFonts w:ascii="Arial" w:hAnsi="Arial" w:eastAsia="Arial" w:cs="Arial"/>
      <w:sz w:val="40"/>
      <w:szCs w:val="40"/>
    </w:rPr>
  </w:style>
  <w:style w:type="character" w:styleId="21" w:customStyle="1">
    <w:name w:val="Заголовок 2 Знак"/>
    <w:basedOn w:val="DefaultParagraphFont"/>
    <w:uiPriority w:val="9"/>
    <w:qFormat/>
    <w:rPr>
      <w:rFonts w:ascii="Arial" w:hAnsi="Arial" w:eastAsia="Arial" w:cs="Arial"/>
      <w:sz w:val="34"/>
    </w:rPr>
  </w:style>
  <w:style w:type="character" w:styleId="31" w:customStyle="1">
    <w:name w:val="Заголовок 3 Знак"/>
    <w:basedOn w:val="DefaultParagraphFont"/>
    <w:uiPriority w:val="9"/>
    <w:qFormat/>
    <w:rPr>
      <w:rFonts w:ascii="Arial" w:hAnsi="Arial" w:eastAsia="Arial" w:cs="Arial"/>
      <w:sz w:val="30"/>
      <w:szCs w:val="30"/>
    </w:rPr>
  </w:style>
  <w:style w:type="character" w:styleId="41" w:customStyle="1">
    <w:name w:val="Заголовок 4 Знак"/>
    <w:basedOn w:val="DefaultParagraphFont"/>
    <w:uiPriority w:val="9"/>
    <w:qFormat/>
    <w:rPr>
      <w:rFonts w:ascii="Arial" w:hAnsi="Arial" w:eastAsia="Arial" w:cs="Arial"/>
      <w:b/>
      <w:bCs/>
      <w:sz w:val="26"/>
      <w:szCs w:val="26"/>
    </w:rPr>
  </w:style>
  <w:style w:type="character" w:styleId="51" w:customStyle="1">
    <w:name w:val="Заголовок 5 Знак"/>
    <w:basedOn w:val="DefaultParagraphFont"/>
    <w:uiPriority w:val="9"/>
    <w:qFormat/>
    <w:rPr>
      <w:rFonts w:ascii="Arial" w:hAnsi="Arial" w:eastAsia="Arial" w:cs="Arial"/>
      <w:b/>
      <w:bCs/>
      <w:sz w:val="24"/>
      <w:szCs w:val="24"/>
    </w:rPr>
  </w:style>
  <w:style w:type="character" w:styleId="61" w:customStyle="1">
    <w:name w:val="Заголовок 6 Знак"/>
    <w:basedOn w:val="DefaultParagraphFont"/>
    <w:uiPriority w:val="9"/>
    <w:qFormat/>
    <w:rPr>
      <w:rFonts w:ascii="Arial" w:hAnsi="Arial" w:eastAsia="Arial" w:cs="Arial"/>
      <w:b/>
      <w:bCs/>
      <w:sz w:val="22"/>
      <w:szCs w:val="22"/>
    </w:rPr>
  </w:style>
  <w:style w:type="character" w:styleId="71" w:customStyle="1">
    <w:name w:val="Заголовок 7 Знак"/>
    <w:basedOn w:val="DefaultParagraphFont"/>
    <w:uiPriority w:val="9"/>
    <w:qFormat/>
    <w:rPr>
      <w:rFonts w:ascii="Arial" w:hAnsi="Arial" w:eastAsia="Arial" w:cs="Arial"/>
      <w:b/>
      <w:bCs/>
      <w:i/>
      <w:iCs/>
      <w:sz w:val="22"/>
      <w:szCs w:val="22"/>
    </w:rPr>
  </w:style>
  <w:style w:type="character" w:styleId="81" w:customStyle="1">
    <w:name w:val="Заголовок 8 Знак"/>
    <w:basedOn w:val="DefaultParagraphFont"/>
    <w:uiPriority w:val="9"/>
    <w:qFormat/>
    <w:rPr>
      <w:rFonts w:ascii="Arial" w:hAnsi="Arial" w:eastAsia="Arial" w:cs="Arial"/>
      <w:i/>
      <w:iCs/>
      <w:sz w:val="22"/>
      <w:szCs w:val="22"/>
    </w:rPr>
  </w:style>
  <w:style w:type="character" w:styleId="91" w:customStyle="1">
    <w:name w:val="Заголовок 9 Знак"/>
    <w:basedOn w:val="DefaultParagraphFont"/>
    <w:uiPriority w:val="9"/>
    <w:qFormat/>
    <w:rPr>
      <w:rFonts w:ascii="Arial" w:hAnsi="Arial" w:eastAsia="Arial" w:cs="Arial"/>
      <w:i/>
      <w:iCs/>
      <w:sz w:val="21"/>
      <w:szCs w:val="21"/>
    </w:rPr>
  </w:style>
  <w:style w:type="character" w:styleId="Heading1Char" w:customStyle="1">
    <w:name w:val="Heading 1 Char"/>
    <w:basedOn w:val="DefaultParagraphFont"/>
    <w:uiPriority w:val="9"/>
    <w:qFormat/>
    <w:rPr>
      <w:rFonts w:ascii="Arial" w:hAnsi="Arial" w:eastAsia="Arial" w:cs="Arial"/>
      <w:sz w:val="40"/>
      <w:szCs w:val="40"/>
    </w:rPr>
  </w:style>
  <w:style w:type="character" w:styleId="Heading2Char" w:customStyle="1">
    <w:name w:val="Heading 2 Char"/>
    <w:basedOn w:val="DefaultParagraphFont"/>
    <w:uiPriority w:val="9"/>
    <w:qFormat/>
    <w:rPr>
      <w:rFonts w:ascii="Arial" w:hAnsi="Arial" w:eastAsia="Arial" w:cs="Arial"/>
      <w:sz w:val="34"/>
    </w:rPr>
  </w:style>
  <w:style w:type="character" w:styleId="Heading3Char" w:customStyle="1">
    <w:name w:val="Heading 3 Char"/>
    <w:basedOn w:val="DefaultParagraphFont"/>
    <w:uiPriority w:val="9"/>
    <w:qFormat/>
    <w:rPr>
      <w:rFonts w:ascii="Arial" w:hAnsi="Arial" w:eastAsia="Arial" w:cs="Arial"/>
      <w:sz w:val="30"/>
      <w:szCs w:val="30"/>
    </w:rPr>
  </w:style>
  <w:style w:type="character" w:styleId="Heading4Char" w:customStyle="1">
    <w:name w:val="Heading 4 Char"/>
    <w:basedOn w:val="DefaultParagraphFont"/>
    <w:uiPriority w:val="9"/>
    <w:qFormat/>
    <w:rPr>
      <w:rFonts w:ascii="Arial" w:hAnsi="Arial" w:eastAsia="Arial" w:cs="Arial"/>
      <w:b/>
      <w:bCs/>
      <w:sz w:val="26"/>
      <w:szCs w:val="26"/>
    </w:rPr>
  </w:style>
  <w:style w:type="character" w:styleId="Heading5Char" w:customStyle="1">
    <w:name w:val="Heading 5 Char"/>
    <w:basedOn w:val="DefaultParagraphFont"/>
    <w:uiPriority w:val="9"/>
    <w:qFormat/>
    <w:rPr>
      <w:rFonts w:ascii="Arial" w:hAnsi="Arial" w:eastAsia="Arial" w:cs="Arial"/>
      <w:b/>
      <w:bCs/>
      <w:sz w:val="24"/>
      <w:szCs w:val="24"/>
    </w:rPr>
  </w:style>
  <w:style w:type="character" w:styleId="Heading6Char" w:customStyle="1">
    <w:name w:val="Heading 6 Char"/>
    <w:basedOn w:val="DefaultParagraphFont"/>
    <w:uiPriority w:val="9"/>
    <w:qFormat/>
    <w:rPr>
      <w:rFonts w:ascii="Arial" w:hAnsi="Arial" w:eastAsia="Arial" w:cs="Arial"/>
      <w:b/>
      <w:bCs/>
      <w:sz w:val="22"/>
      <w:szCs w:val="22"/>
    </w:rPr>
  </w:style>
  <w:style w:type="character" w:styleId="Heading7Char" w:customStyle="1">
    <w:name w:val="Heading 7 Char"/>
    <w:basedOn w:val="DefaultParagraphFont"/>
    <w:uiPriority w:val="9"/>
    <w:qFormat/>
    <w:rPr>
      <w:rFonts w:ascii="Arial" w:hAnsi="Arial" w:eastAsia="Arial" w:cs="Arial"/>
      <w:b/>
      <w:bCs/>
      <w:i/>
      <w:iCs/>
      <w:sz w:val="22"/>
      <w:szCs w:val="22"/>
    </w:rPr>
  </w:style>
  <w:style w:type="character" w:styleId="Heading8Char" w:customStyle="1">
    <w:name w:val="Heading 8 Char"/>
    <w:basedOn w:val="DefaultParagraphFont"/>
    <w:uiPriority w:val="9"/>
    <w:qFormat/>
    <w:rPr>
      <w:rFonts w:ascii="Arial" w:hAnsi="Arial" w:eastAsia="Arial" w:cs="Arial"/>
      <w:i/>
      <w:iCs/>
      <w:sz w:val="22"/>
      <w:szCs w:val="22"/>
    </w:rPr>
  </w:style>
  <w:style w:type="character" w:styleId="Heading9Char" w:customStyle="1">
    <w:name w:val="Heading 9 Char"/>
    <w:basedOn w:val="DefaultParagraphFont"/>
    <w:uiPriority w:val="9"/>
    <w:qFormat/>
    <w:rPr>
      <w:rFonts w:ascii="Arial" w:hAnsi="Arial" w:eastAsia="Arial" w:cs="Arial"/>
      <w:i/>
      <w:iCs/>
      <w:sz w:val="21"/>
      <w:szCs w:val="21"/>
    </w:rPr>
  </w:style>
  <w:style w:type="character" w:styleId="TitleChar" w:customStyle="1">
    <w:name w:val="Title Char"/>
    <w:basedOn w:val="DefaultParagraphFont"/>
    <w:uiPriority w:val="10"/>
    <w:qFormat/>
    <w:rPr>
      <w:sz w:val="48"/>
      <w:szCs w:val="48"/>
    </w:rPr>
  </w:style>
  <w:style w:type="character" w:styleId="SubtitleChar" w:customStyle="1">
    <w:name w:val="Subtitle Char"/>
    <w:basedOn w:val="DefaultParagraphFont"/>
    <w:uiPriority w:val="11"/>
    <w:qFormat/>
    <w:rPr>
      <w:sz w:val="24"/>
      <w:szCs w:val="24"/>
    </w:rPr>
  </w:style>
  <w:style w:type="character" w:styleId="QuoteChar" w:customStyle="1">
    <w:name w:val="Quote Char"/>
    <w:uiPriority w:val="29"/>
    <w:qFormat/>
    <w:rPr>
      <w:i/>
    </w:rPr>
  </w:style>
  <w:style w:type="character" w:styleId="IntenseQuoteChar" w:customStyle="1">
    <w:name w:val="Intense Quote Char"/>
    <w:uiPriority w:val="30"/>
    <w:qFormat/>
    <w:rPr>
      <w:i/>
    </w:rPr>
  </w:style>
  <w:style w:type="character" w:styleId="EndnoteTextChar" w:customStyle="1">
    <w:name w:val="Endnote Text Char"/>
    <w:uiPriority w:val="99"/>
    <w:qFormat/>
    <w:rPr>
      <w:sz w:val="20"/>
    </w:rPr>
  </w:style>
  <w:style w:type="character" w:styleId="Style5" w:customStyle="1">
    <w:name w:val="Название Знак"/>
    <w:basedOn w:val="DefaultParagraphFont"/>
    <w:uiPriority w:val="10"/>
    <w:qFormat/>
    <w:rPr>
      <w:sz w:val="48"/>
      <w:szCs w:val="48"/>
    </w:rPr>
  </w:style>
  <w:style w:type="character" w:styleId="Style6" w:customStyle="1">
    <w:name w:val="Подзаголовок Знак"/>
    <w:basedOn w:val="DefaultParagraphFont"/>
    <w:uiPriority w:val="11"/>
    <w:qFormat/>
    <w:rPr>
      <w:sz w:val="24"/>
      <w:szCs w:val="24"/>
    </w:rPr>
  </w:style>
  <w:style w:type="character" w:styleId="22" w:customStyle="1">
    <w:name w:val="Цитата 2 Знак"/>
    <w:link w:val="Quote"/>
    <w:uiPriority w:val="29"/>
    <w:qFormat/>
    <w:rPr>
      <w:i/>
    </w:rPr>
  </w:style>
  <w:style w:type="character" w:styleId="Style7" w:customStyle="1">
    <w:name w:val="Выделенная цитата Знак"/>
    <w:link w:val="IntenseQuote"/>
    <w:uiPriority w:val="30"/>
    <w:qFormat/>
    <w:rPr>
      <w:i/>
    </w:rPr>
  </w:style>
  <w:style w:type="character" w:styleId="HeaderChar" w:customStyle="1">
    <w:name w:val="Header Char"/>
    <w:basedOn w:val="DefaultParagraphFont"/>
    <w:uiPriority w:val="99"/>
    <w:qFormat/>
    <w:rPr/>
  </w:style>
  <w:style w:type="character" w:styleId="FooterChar" w:customStyle="1">
    <w:name w:val="Footer Char"/>
    <w:basedOn w:val="DefaultParagraphFont"/>
    <w:uiPriority w:val="99"/>
    <w:qFormat/>
    <w:rPr/>
  </w:style>
  <w:style w:type="character" w:styleId="CaptionChar" w:customStyle="1">
    <w:name w:val="Caption Char"/>
    <w:uiPriority w:val="99"/>
    <w:qFormat/>
    <w:rPr/>
  </w:style>
  <w:style w:type="character" w:styleId="FootnoteTextChar" w:customStyle="1">
    <w:name w:val="Footnote Text Char"/>
    <w:uiPriority w:val="99"/>
    <w:qFormat/>
    <w:rPr>
      <w:sz w:val="18"/>
    </w:rPr>
  </w:style>
  <w:style w:type="character" w:styleId="Style8" w:customStyle="1">
    <w:name w:val="Текст концевой сноски Знак"/>
    <w:uiPriority w:val="99"/>
    <w:qFormat/>
    <w:rPr>
      <w:sz w:val="20"/>
    </w:rPr>
  </w:style>
  <w:style w:type="character" w:styleId="Style9">
    <w:name w:val="Символ концевой сноски"/>
    <w:uiPriority w:val="99"/>
    <w:semiHidden/>
    <w:unhideWhenUsed/>
    <w:qFormat/>
    <w:rPr>
      <w:vertAlign w:val="superscript"/>
    </w:rPr>
  </w:style>
  <w:style w:type="character" w:styleId="Style10">
    <w:name w:val="Endnote Reference"/>
    <w:rPr>
      <w:vertAlign w:val="superscript"/>
    </w:rPr>
  </w:style>
  <w:style w:type="character" w:styleId="12" w:customStyle="1">
    <w:name w:val="Текст выноски Знак1"/>
    <w:uiPriority w:val="99"/>
    <w:qFormat/>
    <w:rPr>
      <w:rFonts w:ascii="Tahoma" w:hAnsi="Tahoma" w:eastAsia="Calibri"/>
      <w:sz w:val="16"/>
      <w:szCs w:val="16"/>
      <w:lang w:val="en-US" w:eastAsia="zh-CN"/>
    </w:rPr>
  </w:style>
  <w:style w:type="character" w:styleId="Sectioninfo2" w:customStyle="1">
    <w:name w:val="section__info2"/>
    <w:qFormat/>
    <w:rPr/>
  </w:style>
  <w:style w:type="character" w:styleId="Style11" w:customStyle="1">
    <w:name w:val="Абзац списка Знак"/>
    <w:link w:val="ListParagraph"/>
    <w:qFormat/>
    <w:rPr>
      <w:rFonts w:ascii="Times New Roman" w:hAnsi="Times New Roman" w:eastAsia="Times New Roman" w:cs="Times New Roman"/>
      <w:sz w:val="20"/>
      <w:szCs w:val="20"/>
      <w:lang w:eastAsia="zh-CN"/>
    </w:rPr>
  </w:style>
  <w:style w:type="character" w:styleId="Style12" w:customStyle="1">
    <w:name w:val="Верхний колонтитул Знак"/>
    <w:basedOn w:val="DefaultParagraphFont"/>
    <w:uiPriority w:val="99"/>
    <w:qFormat/>
    <w:rPr>
      <w:rFonts w:ascii="Times New Roman" w:hAnsi="Times New Roman" w:eastAsia="Times New Roman" w:cs="Times New Roman"/>
      <w:sz w:val="20"/>
      <w:szCs w:val="20"/>
      <w:lang w:eastAsia="zh-CN"/>
    </w:rPr>
  </w:style>
  <w:style w:type="character" w:styleId="Style13" w:customStyle="1">
    <w:name w:val="Нижний колонтитул Знак"/>
    <w:basedOn w:val="DefaultParagraphFont"/>
    <w:uiPriority w:val="99"/>
    <w:qFormat/>
    <w:rPr>
      <w:rFonts w:ascii="Times New Roman" w:hAnsi="Times New Roman" w:eastAsia="Times New Roman" w:cs="Times New Roman"/>
      <w:sz w:val="20"/>
      <w:szCs w:val="20"/>
      <w:lang w:eastAsia="zh-CN"/>
    </w:rPr>
  </w:style>
  <w:style w:type="character" w:styleId="-">
    <w:name w:val="Hyperlink"/>
    <w:uiPriority w:val="99"/>
    <w:rPr>
      <w:color w:val="0000FF"/>
      <w:u w:val="single"/>
    </w:rPr>
  </w:style>
  <w:style w:type="character" w:styleId="Style14" w:customStyle="1">
    <w:name w:val="Текст выноски Знак"/>
    <w:basedOn w:val="DefaultParagraphFont"/>
    <w:link w:val="BalloonText"/>
    <w:uiPriority w:val="99"/>
    <w:semiHidden/>
    <w:qFormat/>
    <w:rPr>
      <w:rFonts w:ascii="Tahoma" w:hAnsi="Tahoma" w:eastAsia="Times New Roman" w:cs="Tahoma"/>
      <w:sz w:val="16"/>
      <w:szCs w:val="16"/>
      <w:lang w:eastAsia="zh-CN"/>
    </w:rPr>
  </w:style>
  <w:style w:type="character" w:styleId="Style15" w:customStyle="1">
    <w:name w:val="Текст сноски Знак"/>
    <w:basedOn w:val="DefaultParagraphFont"/>
    <w:uiPriority w:val="99"/>
    <w:qFormat/>
    <w:rPr>
      <w:rFonts w:ascii="Times New Roman" w:hAnsi="Times New Roman" w:eastAsia="Times New Roman" w:cs="Times New Roman"/>
      <w:sz w:val="20"/>
      <w:szCs w:val="20"/>
      <w:lang w:eastAsia="zh-CN"/>
    </w:rPr>
  </w:style>
  <w:style w:type="character" w:styleId="Style16">
    <w:name w:val="Символ сноски"/>
    <w:uiPriority w:val="99"/>
    <w:semiHidden/>
    <w:unhideWhenUsed/>
    <w:qFormat/>
    <w:rPr>
      <w:vertAlign w:val="superscript"/>
    </w:rPr>
  </w:style>
  <w:style w:type="character" w:styleId="Style17">
    <w:name w:val="Footnote Reference"/>
    <w:rPr>
      <w:vertAlign w:val="superscript"/>
    </w:rPr>
  </w:style>
  <w:style w:type="character" w:styleId="Blk" w:customStyle="1">
    <w:name w:val="blk"/>
    <w:basedOn w:val="DefaultParagraphFont"/>
    <w:qFormat/>
    <w:rPr>
      <w:rFonts w:cs="Times New Roman"/>
    </w:rPr>
  </w:style>
  <w:style w:type="character" w:styleId="23" w:customStyle="1">
    <w:name w:val="Нижний колонтитул Знак2"/>
    <w:uiPriority w:val="99"/>
    <w:qFormat/>
    <w:rPr>
      <w:lang w:val="en-US"/>
    </w:rPr>
  </w:style>
  <w:style w:type="character" w:styleId="Style18" w:customStyle="1">
    <w:name w:val="Основной текст Знак"/>
    <w:basedOn w:val="DefaultParagraphFont"/>
    <w:qFormat/>
    <w:rPr>
      <w:rFonts w:ascii="Times New Roman" w:hAnsi="Times New Roman" w:eastAsia="Calibri" w:cs="Times New Roman"/>
      <w:sz w:val="20"/>
      <w:szCs w:val="20"/>
      <w:lang w:val="en-US" w:eastAsia="zh-CN"/>
    </w:rPr>
  </w:style>
  <w:style w:type="character" w:styleId="102" w:customStyle="1">
    <w:name w:val="Заголовок №10 (2)_"/>
    <w:basedOn w:val="DefaultParagraphFont"/>
    <w:link w:val="1021"/>
    <w:qFormat/>
    <w:locked/>
    <w:rsid w:val="00597445"/>
    <w:rPr>
      <w:rFonts w:ascii="Times New Roman" w:hAnsi="Times New Roman" w:eastAsia="Times New Roman" w:cs="Times New Roman"/>
      <w:sz w:val="32"/>
      <w:szCs w:val="32"/>
      <w:shd w:fill="FFFFFF" w:val="clear"/>
    </w:rPr>
  </w:style>
  <w:style w:type="paragraph" w:styleId="Style19">
    <w:name w:val="Заголовок"/>
    <w:basedOn w:val="Normal"/>
    <w:next w:val="Style20"/>
    <w:qFormat/>
    <w:pPr>
      <w:keepNext w:val="true"/>
      <w:spacing w:before="240" w:after="120"/>
    </w:pPr>
    <w:rPr>
      <w:rFonts w:ascii="PT Astra Serif" w:hAnsi="PT Astra Serif" w:eastAsia="Tahoma" w:cs="Noto Sans Devanagari"/>
      <w:sz w:val="28"/>
      <w:szCs w:val="28"/>
    </w:rPr>
  </w:style>
  <w:style w:type="paragraph" w:styleId="Style20">
    <w:name w:val="Body Text"/>
    <w:link w:val="Style18"/>
    <w:pPr>
      <w:widowControl/>
      <w:suppressAutoHyphens w:val="true"/>
      <w:bidi w:val="0"/>
      <w:spacing w:lineRule="auto" w:line="240" w:before="0" w:after="0"/>
      <w:jc w:val="center"/>
    </w:pPr>
    <w:rPr>
      <w:rFonts w:ascii="Times New Roman" w:hAnsi="Times New Roman" w:eastAsia="Calibri" w:cs="Times New Roman" w:eastAsiaTheme="minorHAnsi"/>
      <w:color w:val="auto"/>
      <w:kern w:val="0"/>
      <w:sz w:val="20"/>
      <w:szCs w:val="20"/>
      <w:lang w:val="en-US" w:eastAsia="zh-CN" w:bidi="ar-SA"/>
    </w:rPr>
  </w:style>
  <w:style w:type="paragraph" w:styleId="Style21">
    <w:name w:val="List"/>
    <w:basedOn w:val="Style20"/>
    <w:pPr/>
    <w:rPr>
      <w:rFonts w:ascii="PT Astra Serif" w:hAnsi="PT Astra Serif" w:cs="Noto Sans Devanagari"/>
    </w:rPr>
  </w:style>
  <w:style w:type="paragraph" w:styleId="Style22">
    <w:name w:val="Caption"/>
    <w:basedOn w:val="Normal"/>
    <w:qFormat/>
    <w:pPr>
      <w:suppressLineNumbers/>
      <w:spacing w:before="120" w:after="120"/>
    </w:pPr>
    <w:rPr>
      <w:rFonts w:ascii="PT Astra Serif" w:hAnsi="PT Astra Serif" w:cs="Noto Sans Devanagari"/>
      <w:i/>
      <w:iCs/>
      <w:sz w:val="24"/>
      <w:szCs w:val="24"/>
    </w:rPr>
  </w:style>
  <w:style w:type="paragraph" w:styleId="Style23">
    <w:name w:val="Указатель"/>
    <w:basedOn w:val="Normal"/>
    <w:qFormat/>
    <w:pPr>
      <w:suppressLineNumbers/>
    </w:pPr>
    <w:rPr>
      <w:rFonts w:ascii="PT Astra Serif" w:hAnsi="PT Astra Serif" w:cs="Noto Sans Devanagari"/>
    </w:rPr>
  </w:style>
  <w:style w:type="paragraph" w:styleId="NoSpacing">
    <w:name w:val="No Spacing"/>
    <w:uiPriority w:val="1"/>
    <w:qFormat/>
    <w:pPr>
      <w:widowControl/>
      <w:suppressAutoHyphens w:val="true"/>
      <w:bidi w:val="0"/>
      <w:spacing w:lineRule="auto" w:line="240" w:before="0" w:after="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Style24">
    <w:name w:val="Title"/>
    <w:basedOn w:val="Normal"/>
    <w:next w:val="Normal"/>
    <w:link w:val="Style5"/>
    <w:uiPriority w:val="10"/>
    <w:qFormat/>
    <w:pPr>
      <w:spacing w:before="300" w:after="200"/>
      <w:contextualSpacing/>
    </w:pPr>
    <w:rPr>
      <w:sz w:val="48"/>
      <w:szCs w:val="48"/>
    </w:rPr>
  </w:style>
  <w:style w:type="paragraph" w:styleId="Style25">
    <w:name w:val="Subtitle"/>
    <w:basedOn w:val="Normal"/>
    <w:next w:val="Normal"/>
    <w:link w:val="Style6"/>
    <w:uiPriority w:val="11"/>
    <w:qFormat/>
    <w:pPr>
      <w:spacing w:before="200" w:after="200"/>
    </w:pPr>
    <w:rPr>
      <w:sz w:val="24"/>
      <w:szCs w:val="24"/>
    </w:rPr>
  </w:style>
  <w:style w:type="paragraph" w:styleId="Quote">
    <w:name w:val="Quote"/>
    <w:basedOn w:val="Normal"/>
    <w:next w:val="Normal"/>
    <w:link w:val="22"/>
    <w:uiPriority w:val="29"/>
    <w:qFormat/>
    <w:pPr>
      <w:ind w:left="720" w:right="720" w:hanging="0"/>
    </w:pPr>
    <w:rPr>
      <w:i/>
    </w:rPr>
  </w:style>
  <w:style w:type="paragraph" w:styleId="IntenseQuote">
    <w:name w:val="Intense Quote"/>
    <w:basedOn w:val="Normal"/>
    <w:next w:val="Normal"/>
    <w:link w:val="Style7"/>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hanging="0"/>
    </w:pPr>
    <w:rPr>
      <w:i/>
    </w:rPr>
  </w:style>
  <w:style w:type="paragraph" w:styleId="Caption">
    <w:name w:val="caption"/>
    <w:basedOn w:val="Normal"/>
    <w:next w:val="Normal"/>
    <w:semiHidden/>
    <w:unhideWhenUsed/>
    <w:qFormat/>
    <w:pPr>
      <w:spacing w:lineRule="auto" w:line="276"/>
    </w:pPr>
    <w:rPr>
      <w:b/>
      <w:bCs/>
      <w:color w:val="5B9BD5" w:themeColor="accent1"/>
      <w:sz w:val="18"/>
      <w:szCs w:val="18"/>
    </w:rPr>
  </w:style>
  <w:style w:type="paragraph" w:styleId="Style26">
    <w:name w:val="Endnote Text"/>
    <w:basedOn w:val="Normal"/>
    <w:link w:val="Style8"/>
    <w:uiPriority w:val="99"/>
    <w:semiHidden/>
    <w:unhideWhenUsed/>
    <w:pPr/>
    <w:rPr/>
  </w:style>
  <w:style w:type="paragraph" w:styleId="13">
    <w:name w:val="TOC 1"/>
    <w:basedOn w:val="Normal"/>
    <w:next w:val="Normal"/>
    <w:uiPriority w:val="39"/>
    <w:unhideWhenUsed/>
    <w:pPr>
      <w:spacing w:before="0" w:after="57"/>
    </w:pPr>
    <w:rPr/>
  </w:style>
  <w:style w:type="paragraph" w:styleId="24">
    <w:name w:val="TOC 2"/>
    <w:basedOn w:val="Normal"/>
    <w:next w:val="Normal"/>
    <w:uiPriority w:val="39"/>
    <w:unhideWhenUsed/>
    <w:pPr>
      <w:spacing w:before="0" w:after="57"/>
      <w:ind w:left="283" w:hanging="0"/>
    </w:pPr>
    <w:rPr/>
  </w:style>
  <w:style w:type="paragraph" w:styleId="32">
    <w:name w:val="TOC 3"/>
    <w:basedOn w:val="Normal"/>
    <w:next w:val="Normal"/>
    <w:uiPriority w:val="39"/>
    <w:unhideWhenUsed/>
    <w:pPr>
      <w:spacing w:before="0" w:after="57"/>
      <w:ind w:left="567" w:hanging="0"/>
    </w:pPr>
    <w:rPr/>
  </w:style>
  <w:style w:type="paragraph" w:styleId="42">
    <w:name w:val="TOC 4"/>
    <w:basedOn w:val="Normal"/>
    <w:next w:val="Normal"/>
    <w:uiPriority w:val="39"/>
    <w:unhideWhenUsed/>
    <w:pPr>
      <w:spacing w:before="0" w:after="57"/>
      <w:ind w:left="850" w:hanging="0"/>
    </w:pPr>
    <w:rPr/>
  </w:style>
  <w:style w:type="paragraph" w:styleId="52">
    <w:name w:val="TOC 5"/>
    <w:basedOn w:val="Normal"/>
    <w:next w:val="Normal"/>
    <w:uiPriority w:val="39"/>
    <w:unhideWhenUsed/>
    <w:pPr>
      <w:spacing w:before="0" w:after="57"/>
      <w:ind w:left="1134" w:hanging="0"/>
    </w:pPr>
    <w:rPr/>
  </w:style>
  <w:style w:type="paragraph" w:styleId="62">
    <w:name w:val="TOC 6"/>
    <w:basedOn w:val="Normal"/>
    <w:next w:val="Normal"/>
    <w:uiPriority w:val="39"/>
    <w:unhideWhenUsed/>
    <w:pPr>
      <w:spacing w:before="0" w:after="57"/>
      <w:ind w:left="1417" w:hanging="0"/>
    </w:pPr>
    <w:rPr/>
  </w:style>
  <w:style w:type="paragraph" w:styleId="72">
    <w:name w:val="TOC 7"/>
    <w:basedOn w:val="Normal"/>
    <w:next w:val="Normal"/>
    <w:uiPriority w:val="39"/>
    <w:unhideWhenUsed/>
    <w:pPr>
      <w:spacing w:before="0" w:after="57"/>
      <w:ind w:left="1701" w:hanging="0"/>
    </w:pPr>
    <w:rPr/>
  </w:style>
  <w:style w:type="paragraph" w:styleId="82">
    <w:name w:val="TOC 8"/>
    <w:basedOn w:val="Normal"/>
    <w:next w:val="Normal"/>
    <w:uiPriority w:val="39"/>
    <w:unhideWhenUsed/>
    <w:pPr>
      <w:spacing w:before="0" w:after="57"/>
      <w:ind w:left="1984" w:hanging="0"/>
    </w:pPr>
    <w:rPr/>
  </w:style>
  <w:style w:type="paragraph" w:styleId="92">
    <w:name w:val="TOC 9"/>
    <w:basedOn w:val="Normal"/>
    <w:next w:val="Normal"/>
    <w:uiPriority w:val="39"/>
    <w:unhideWhenUsed/>
    <w:pPr>
      <w:spacing w:before="0" w:after="57"/>
      <w:ind w:left="2268" w:hanging="0"/>
    </w:pPr>
    <w:rPr/>
  </w:style>
  <w:style w:type="paragraph" w:styleId="Style27">
    <w:name w:val="Index Heading"/>
    <w:basedOn w:val="Style19"/>
    <w:pPr/>
    <w:rPr/>
  </w:style>
  <w:style w:type="paragraph" w:styleId="Style28">
    <w:name w:val="TOC Heading"/>
    <w:uiPriority w:val="39"/>
    <w:unhideWhenUsed/>
    <w:pPr>
      <w:widowControl/>
      <w:suppressAutoHyphens w:val="true"/>
      <w:bidi w:val="0"/>
      <w:spacing w:lineRule="auto" w:line="259" w:before="0" w:after="160"/>
      <w:jc w:val="left"/>
    </w:pPr>
    <w:rPr>
      <w:rFonts w:ascii="Calibri" w:hAnsi="Calibri" w:eastAsia="Calibri" w:cs="Arial" w:asciiTheme="minorHAnsi" w:cstheme="minorBidi" w:eastAsiaTheme="minorHAnsi" w:hAnsiTheme="minorHAnsi"/>
      <w:color w:val="auto"/>
      <w:kern w:val="0"/>
      <w:sz w:val="22"/>
      <w:szCs w:val="22"/>
      <w:lang w:val="ru-RU" w:eastAsia="en-US" w:bidi="ar-SA"/>
    </w:rPr>
  </w:style>
  <w:style w:type="paragraph" w:styleId="Tableoffigures">
    <w:name w:val="table of figures"/>
    <w:basedOn w:val="Normal"/>
    <w:next w:val="Normal"/>
    <w:uiPriority w:val="99"/>
    <w:unhideWhenUsed/>
    <w:qFormat/>
    <w:pPr/>
    <w:rPr/>
  </w:style>
  <w:style w:type="paragraph" w:styleId="ListParagraph">
    <w:name w:val="List Paragraph"/>
    <w:basedOn w:val="Normal"/>
    <w:link w:val="Style11"/>
    <w:qFormat/>
    <w:pPr>
      <w:spacing w:before="0" w:after="0"/>
      <w:ind w:left="720" w:hanging="0"/>
      <w:contextualSpacing/>
    </w:pPr>
    <w:rPr/>
  </w:style>
  <w:style w:type="paragraph" w:styleId="Style29">
    <w:name w:val="Колонтитул"/>
    <w:basedOn w:val="Normal"/>
    <w:qFormat/>
    <w:pPr/>
    <w:rPr/>
  </w:style>
  <w:style w:type="paragraph" w:styleId="Style30">
    <w:name w:val="Header"/>
    <w:basedOn w:val="Normal"/>
    <w:link w:val="Style12"/>
    <w:uiPriority w:val="99"/>
    <w:unhideWhenUsed/>
    <w:pPr>
      <w:tabs>
        <w:tab w:val="clear" w:pos="708"/>
        <w:tab w:val="center" w:pos="4677" w:leader="none"/>
        <w:tab w:val="right" w:pos="9355" w:leader="none"/>
      </w:tabs>
    </w:pPr>
    <w:rPr/>
  </w:style>
  <w:style w:type="paragraph" w:styleId="Style31">
    <w:name w:val="Footer"/>
    <w:basedOn w:val="Normal"/>
    <w:link w:val="Style13"/>
    <w:uiPriority w:val="99"/>
    <w:unhideWhenUsed/>
    <w:pPr>
      <w:tabs>
        <w:tab w:val="clear" w:pos="708"/>
        <w:tab w:val="center" w:pos="4677" w:leader="none"/>
        <w:tab w:val="right" w:pos="9355" w:leader="none"/>
      </w:tabs>
    </w:pPr>
    <w:rPr/>
  </w:style>
  <w:style w:type="paragraph" w:styleId="ConsPlusNormal" w:customStyle="1">
    <w:name w:val="ConsPlusNormal"/>
    <w:uiPriority w:val="99"/>
    <w:qFormat/>
    <w:pPr>
      <w:widowControl/>
      <w:suppressAutoHyphens w:val="true"/>
      <w:bidi w:val="0"/>
      <w:spacing w:lineRule="auto" w:line="240" w:before="0" w:after="0"/>
      <w:ind w:firstLine="720"/>
      <w:jc w:val="left"/>
    </w:pPr>
    <w:rPr>
      <w:rFonts w:ascii="Arial" w:hAnsi="Arial" w:eastAsia="Times New Roman" w:cs="Arial" w:cstheme="minorBidi"/>
      <w:color w:val="auto"/>
      <w:kern w:val="0"/>
      <w:sz w:val="20"/>
      <w:szCs w:val="20"/>
      <w:lang w:val="ru-RU" w:eastAsia="zh-CN" w:bidi="ar-SA"/>
    </w:rPr>
  </w:style>
  <w:style w:type="paragraph" w:styleId="Style32" w:customStyle="1">
    <w:name w:val="Обычный.Нормальный абзац"/>
    <w:qFormat/>
    <w:pPr>
      <w:widowControl w:val="false"/>
      <w:suppressAutoHyphens w:val="true"/>
      <w:bidi w:val="0"/>
      <w:spacing w:lineRule="auto" w:line="240" w:before="0" w:after="0"/>
      <w:ind w:firstLine="709"/>
      <w:jc w:val="both"/>
    </w:pPr>
    <w:rPr>
      <w:rFonts w:ascii="Times New Roman" w:hAnsi="Times New Roman" w:eastAsia="Times New Roman" w:cs="Times New Roman"/>
      <w:color w:val="auto"/>
      <w:kern w:val="0"/>
      <w:sz w:val="24"/>
      <w:szCs w:val="24"/>
      <w:lang w:val="ru-RU" w:eastAsia="zh-CN" w:bidi="ar-SA"/>
    </w:rPr>
  </w:style>
  <w:style w:type="paragraph" w:styleId="BalloonText">
    <w:name w:val="Balloon Text"/>
    <w:basedOn w:val="Normal"/>
    <w:link w:val="Style14"/>
    <w:uiPriority w:val="99"/>
    <w:semiHidden/>
    <w:unhideWhenUsed/>
    <w:qFormat/>
    <w:pPr/>
    <w:rPr>
      <w:rFonts w:ascii="Tahoma" w:hAnsi="Tahoma" w:cs="Tahoma"/>
      <w:sz w:val="16"/>
      <w:szCs w:val="16"/>
    </w:rPr>
  </w:style>
  <w:style w:type="paragraph" w:styleId="Style33">
    <w:name w:val="Footnote Text"/>
    <w:basedOn w:val="Normal"/>
    <w:link w:val="Style15"/>
    <w:uiPriority w:val="99"/>
    <w:unhideWhenUsed/>
    <w:pPr/>
    <w:rPr/>
  </w:style>
  <w:style w:type="paragraph" w:styleId="1021" w:customStyle="1">
    <w:name w:val="Заголовок №10 (2)"/>
    <w:basedOn w:val="Normal"/>
    <w:link w:val="102"/>
    <w:qFormat/>
    <w:rsid w:val="00597445"/>
    <w:pPr>
      <w:widowControl w:val="false"/>
      <w:shd w:val="clear" w:color="auto" w:fill="FFFFFF"/>
      <w:spacing w:lineRule="atLeast" w:line="0" w:before="120" w:after="780"/>
    </w:pPr>
    <w:rPr>
      <w:sz w:val="32"/>
      <w:szCs w:val="32"/>
      <w:lang w:eastAsia="en-US"/>
    </w:rPr>
  </w:style>
  <w:style w:type="numbering" w:styleId="NoList" w:default="1">
    <w:name w:val="No List"/>
    <w:uiPriority w:val="99"/>
    <w:semiHidden/>
    <w:unhideWhenUsed/>
    <w:qFormat/>
  </w:style>
  <w:style w:type="table" w:default="1" w:styleId="a1">
    <w:name w:val="Normal Table"/>
    <w:uiPriority w:val="99"/>
    <w:semiHidden/>
    <w:unhideWhenUsed/>
    <w:tblPr>
      <w:tblCellMar>
        <w:top w:w="0" w:type="dxa"/>
        <w:left w:w="108" w:type="dxa"/>
        <w:bottom w:w="0" w:type="dxa"/>
        <w:right w:w="108" w:type="dxa"/>
      </w:tblCellMar>
    </w:tblPr>
  </w:style>
  <w:style w:type="table" w:customStyle="1" w:styleId="11">
    <w:name w:val="Таблица простая 1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
    <w:name w:val="Таблица простая 21"/>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
    <w:name w:val="Таблица простая 41"/>
    <w:basedOn w:val="a1"/>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
    <w:name w:val="Таблица-сетка 1 светлая1"/>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21">
    <w:name w:val="Таблица-сетка 2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31">
    <w:name w:val="Таблица-сетка 3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41">
    <w:name w:val="Таблица-сетка 41"/>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51">
    <w:name w:val="Таблица-сетка 5 темная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61">
    <w:name w:val="Таблица-сетка 6 цветная1"/>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71">
    <w:name w:val="Таблица-сетка 7 цветная1"/>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110">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210">
    <w:name w:val="Список-таблица 21"/>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310">
    <w:name w:val="Список-таблица 3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410">
    <w:name w:val="Список-таблица 4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510">
    <w:name w:val="Список-таблица 5 темная1"/>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610">
    <w:name w:val="Список-таблица 6 цветная1"/>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710">
    <w:name w:val="Список-таблица 7 цветная1"/>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000000" w:sz="4" w:space="0"/>
          <w:left w:val="none" w:color="000000" w:sz="4" w:space="0"/>
          <w:bottom w:val="single" w:color="7F7F7F" w:themeColor="text1" w:sz="4" w:space="0"/>
          <w:right w:val="none" w:color="000000" w:sz="4"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000000" w:sz="4" w:space="0"/>
          <w:bottom w:val="none" w:color="000000" w:sz="4" w:space="0"/>
          <w:right w:val="none" w:color="000000" w:sz="4" w:space="0"/>
        </w:tcBorders>
        <w:shd w:val="clear" w:color="FFFFFF" w:fill="FFFFFF" w:themeFill="light1"/>
      </w:tcPr>
    </w:tblStylePr>
    <w:tblStylePr w:type="firstCol">
      <w:pPr>
        <w:jc w:val="right"/>
      </w:pPr>
      <w:rPr>
        <w:i/>
        <w:color w:val="7F7F7F" w:themeColor="text1" w:themeTint="80" w:themeShade="95"/>
        <w:sz w:val="22"/>
      </w:rPr>
      <w:tblPr/>
      <w:tcPr>
        <w:tcBorders>
          <w:top w:val="none" w:color="000000" w:sz="4" w:space="0"/>
          <w:left w:val="none" w:color="000000" w:sz="4" w:space="0"/>
          <w:bottom w:val="none" w:color="000000" w:sz="4"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000000" w:sz="4" w:space="0"/>
          <w:left w:val="single" w:color="7F7F7F" w:themeColor="text1" w:sz="4" w:space="0"/>
          <w:bottom w:val="none" w:color="000000" w:sz="4" w:space="0"/>
          <w:right w:val="none" w:color="000000" w:sz="4"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TableGridLight">
    <w:name w:val="Table Grid Light"/>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style>
  <w:style w:type="table" w:customStyle="1" w:styleId="110">
    <w:name w:val="Таблица простая 11"/>
    <w:basedOn w:val="a1"/>
    <w:uiPriority w:val="59"/>
    <w:pPr>
      <w:spacing w:after="0" w:line="240" w:lineRule="auto"/>
    </w:pPr>
    <w:tblPr>
      <w:tblBorders>
        <w:top w:val="single" w:color="AFAFAF" w:themeColor="text1" w:themeTint="50" w:sz="4" w:space="0"/>
        <w:left w:val="single" w:color="AFAFAF" w:themeColor="text1" w:themeTint="50" w:sz="4" w:space="0"/>
        <w:bottom w:val="single" w:color="AFAFAF" w:themeColor="text1" w:themeTint="50" w:sz="4" w:space="0"/>
        <w:right w:val="single" w:color="AFAFAF" w:themeColor="text1" w:themeTint="50" w:sz="4" w:space="0"/>
        <w:insideH w:val="single" w:color="AFAFAF" w:themeColor="text1" w:themeTint="50" w:sz="4" w:space="0"/>
        <w:insideV w:val="single" w:color="AFAFAF" w:themeColor="text1" w:themeTint="50" w:sz="4" w:space="0"/>
      </w:tblBorders>
    </w:tblPr>
    <w:tblStylePr w:type="firstRow">
      <w:rPr>
        <w:b/>
        <w:color w:val="404040"/>
        <w:sz w:val="22"/>
      </w:rPr>
      <w:tbl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shd w:val="clear" w:color="F2F2F2" w:fill="F2F2F2" w:themeFill="text1" w:themeFillTint="d"/>
      </w:tcPr>
    </w:tblStylePr>
    <w:tblStylePr w:type="band1Horz">
      <w:tblPr/>
      <w:tcPr>
        <w:shd w:val="clear" w:color="F2F2F2" w:fill="F2F2F2" w:themeFill="text1" w:themeFillTint="d"/>
      </w:tcPr>
    </w:tblStylePr>
  </w:style>
  <w:style w:type="table" w:customStyle="1" w:styleId="210">
    <w:name w:val="Таблица простая 21"/>
    <w:basedOn w:val="a1"/>
    <w:uiPriority w:val="59"/>
    <w:pPr>
      <w:spacing w:after="0" w:line="240" w:lineRule="auto"/>
    </w:pPr>
    <w:tblPr>
      <w:tblBorders>
        <w:top w:val="single" w:color="000000" w:themeColor="text1" w:sz="4" w:space="0"/>
        <w:left w:val="none" w:color="000000" w:themeColor="text1" w:sz="4" w:space="0"/>
        <w:bottom w:val="single" w:color="000000" w:themeColor="text1" w:sz="4" w:space="0"/>
        <w:right w:val="none" w:color="000000" w:themeColor="text1" w:sz="4" w:space="0"/>
      </w:tblBorders>
    </w:tblPr>
    <w:tblStylePr w:type="firstRow">
      <w:rPr>
        <w:b/>
        <w:color w:val="404040"/>
        <w:sz w:val="22"/>
      </w:rPr>
      <w:tblPr/>
      <w:tcPr>
        <w:tcBorders>
          <w:top w:val="single" w:color="000000" w:themeColor="text1" w:sz="4" w:space="0"/>
          <w:bottom w:val="single" w:color="000000" w:themeColor="text1" w:sz="4" w:space="0"/>
        </w:tcBorders>
      </w:tcPr>
    </w:tblStylePr>
    <w:tblStylePr w:type="lastRow">
      <w:rPr>
        <w:b/>
        <w:color w:val="404040"/>
        <w:sz w:val="22"/>
      </w:rPr>
      <w:tblPr/>
    </w:tblStylePr>
    <w:tblStylePr w:type="firstCol">
      <w:rPr>
        <w:b/>
        <w:color w:val="404040"/>
        <w:sz w:val="22"/>
      </w:rPr>
      <w:tblPr/>
    </w:tblStylePr>
    <w:tblStylePr w:type="lastCol">
      <w:rPr>
        <w:b/>
        <w:color w:val="404040"/>
        <w:sz w:val="22"/>
      </w:rPr>
      <w:tblPr/>
    </w:tblStylePr>
    <w:tblStylePr w:type="band1Vert">
      <w:tblPr/>
      <w:tcPr>
        <w:tcBorders>
          <w:left w:val="single" w:color="000000" w:themeColor="text1" w:sz="4" w:space="0"/>
          <w:right w:val="single" w:color="000000" w:themeColor="text1" w:sz="4" w:space="0"/>
        </w:tcBorders>
      </w:tcPr>
    </w:tblStylePr>
    <w:tblStylePr w:type="band2Vert">
      <w:tblPr/>
      <w:tcPr>
        <w:tcBorders>
          <w:left w:val="single" w:color="000000" w:themeColor="text1" w:sz="4" w:space="0"/>
          <w:right w:val="single" w:color="000000" w:themeColor="text1" w:sz="4" w:space="0"/>
        </w:tcBorders>
      </w:tcPr>
    </w:tblStylePr>
    <w:tblStylePr w:type="band1Horz">
      <w:tblPr/>
      <w:tcPr>
        <w:tcBorders>
          <w:top w:val="single" w:color="000000" w:themeColor="text1" w:sz="4" w:space="0"/>
          <w:bottom w:val="single" w:color="000000" w:themeColor="text1" w:sz="4" w:space="0"/>
        </w:tcBorders>
      </w:tcPr>
    </w:tblStylePr>
  </w:style>
  <w:style w:type="table" w:customStyle="1" w:styleId="310">
    <w:name w:val="Таблица простая 31"/>
    <w:basedOn w:val="a1"/>
    <w:uiPriority w:val="99"/>
    <w:pPr>
      <w:spacing w:after="0" w:line="240" w:lineRule="auto"/>
    </w:pPr>
    <w:tblPr>
      <w:tblStyleRowBandSize w:val="1"/>
      <w:tblStyleColBandSize w:val="1"/>
    </w:tblPr>
    <w:tblStylePr w:type="firstRow">
      <w:rPr>
        <w:b/>
        <w:caps/>
        <w:color w:val="404040"/>
      </w:rPr>
      <w:tblPr/>
      <w:tcPr>
        <w:tcBorders>
          <w:top w:val="none" w:color="000000" w:sz="4" w:space="0"/>
          <w:left w:val="none" w:color="000000" w:sz="4" w:space="0"/>
          <w:bottom w:val="single" w:color="404040" w:sz="4" w:space="0"/>
          <w:right w:val="none" w:color="000000" w:sz="4" w:space="0"/>
        </w:tcBorders>
      </w:tcPr>
    </w:tblStylePr>
    <w:tblStylePr w:type="lastRow">
      <w:rPr>
        <w:b/>
        <w:caps/>
        <w:color w:val="404040"/>
      </w:rPr>
      <w:tblPr/>
    </w:tblStylePr>
    <w:tblStylePr w:type="firstCol">
      <w:rPr>
        <w:b/>
        <w:caps/>
        <w:color w:val="404040"/>
      </w:rPr>
      <w:tblPr/>
      <w:tcPr>
        <w:tcBorders>
          <w:top w:val="none" w:color="000000" w:sz="4" w:space="0"/>
          <w:left w:val="none" w:color="000000" w:sz="4" w:space="0"/>
          <w:bottom w:val="none" w:color="000000" w:sz="4" w:space="0"/>
          <w:right w:val="single" w:color="404040" w:sz="4" w:space="0"/>
        </w:tcBorders>
      </w:tcPr>
    </w:tblStylePr>
    <w:tblStylePr w:type="lastCol">
      <w:rPr>
        <w:b/>
        <w:caps/>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410">
    <w:name w:val="Таблица простая 41"/>
    <w:basedOn w:val="a1"/>
    <w:uiPriority w:val="99"/>
    <w:pPr>
      <w:spacing w:after="0" w:line="240" w:lineRule="auto"/>
    </w:pPr>
    <w:tblPr>
      <w:tblStyleRowBandSize w:val="1"/>
      <w:tblStyleColBandSize w:val="1"/>
    </w:tblPr>
    <w:tblStylePr w:type="firstRow">
      <w:rPr>
        <w:b/>
        <w:color w:val="404040"/>
      </w:rPr>
      <w:tbl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510">
    <w:name w:val="Таблица простая 51"/>
    <w:basedOn w:val="a1"/>
    <w:uiPriority w:val="99"/>
    <w:pPr>
      <w:spacing w:after="0" w:line="240" w:lineRule="auto"/>
    </w:pPr>
    <w:tblPr>
      <w:tblStyleRowBandSize w:val="1"/>
      <w:tblStyleColBandSize w:val="1"/>
    </w:tblPr>
    <w:tblStylePr w:type="firstRow">
      <w:rPr>
        <w:i/>
        <w:color w:val="404040"/>
      </w:rPr>
      <w:tblPr/>
      <w:tcPr>
        <w:tcBorders>
          <w:left w:val="none" w:color="000000" w:sz="4" w:space="0"/>
          <w:bottom w:val="single" w:color="404040" w:sz="4" w:space="0"/>
          <w:right w:val="none" w:color="000000" w:sz="4" w:space="0"/>
        </w:tcBorders>
        <w:shd w:val="clear" w:color="FFFFFF" w:fill="auto"/>
      </w:tcPr>
    </w:tblStylePr>
    <w:tblStylePr w:type="lastRow">
      <w:rPr>
        <w:i/>
        <w:color w:val="404040"/>
      </w:rPr>
      <w:tblPr/>
      <w:tcPr>
        <w:tcBorders>
          <w:top w:val="single" w:color="404040" w:sz="4" w:space="0"/>
          <w:left w:val="none" w:color="000000" w:sz="4" w:space="0"/>
          <w:right w:val="none" w:color="000000" w:sz="4" w:space="0"/>
        </w:tcBorders>
        <w:shd w:val="clear" w:color="FFFFFF" w:fill="auto"/>
      </w:tcPr>
    </w:tblStylePr>
    <w:tblStylePr w:type="firstCol">
      <w:pPr>
        <w:jc w:val="right"/>
      </w:pPr>
      <w:rPr>
        <w:i/>
        <w:color w:val="404040"/>
      </w:rPr>
      <w:tblPr/>
      <w:tcPr>
        <w:tcBorders>
          <w:right w:val="single" w:color="404040" w:sz="4" w:space="0"/>
        </w:tcBorders>
        <w:shd w:val="clear" w:color="FFFFFF" w:fill="auto"/>
      </w:tcPr>
    </w:tblStylePr>
    <w:tblStylePr w:type="lastCol">
      <w:rPr>
        <w:i/>
        <w:color w:val="404040"/>
      </w:rPr>
      <w:tblPr/>
      <w:tcPr>
        <w:tcBorders>
          <w:left w:val="single" w:color="404040" w:sz="4" w:space="0"/>
        </w:tcBorders>
        <w:shd w:val="clear" w:color="FFFFFF" w:fill="auto"/>
      </w:tcPr>
    </w:tblStylePr>
    <w:tblStylePr w:type="band1Vert">
      <w:rPr>
        <w:color w:val="404040"/>
        <w:sz w:val="22"/>
      </w:rPr>
      <w:tblPr/>
      <w:tcPr>
        <w:shd w:val="clear" w:color="F2F2F2" w:fill="F2F2F2" w:themeFill="text1" w:themeFillTint="d"/>
      </w:tcPr>
    </w:tblStylePr>
    <w:tblStylePr w:type="band1Horz">
      <w:rPr>
        <w:color w:val="404040"/>
        <w:sz w:val="22"/>
      </w:rPr>
      <w:tblPr/>
      <w:tcPr>
        <w:shd w:val="clear" w:color="F2F2F2" w:fill="F2F2F2" w:themeFill="text1" w:themeFillTint="d"/>
      </w:tcPr>
    </w:tblStylePr>
  </w:style>
  <w:style w:type="table" w:customStyle="1" w:styleId="-111">
    <w:name w:val="Таблица-сетка 1 светлая1"/>
    <w:basedOn w:val="a1"/>
    <w:uiPriority w:val="99"/>
    <w:pPr>
      <w:spacing w:after="0" w:line="240" w:lineRule="auto"/>
    </w:pPr>
    <w:tblPr>
      <w:tblStyleRowBandSize w:val="1"/>
      <w:tblStyleColBandSize w:val="1"/>
      <w:tblBorders>
        <w:top w:val="single" w:color="989898" w:themeColor="text1" w:themeTint="67" w:sz="4" w:space="0"/>
        <w:left w:val="single" w:color="989898" w:themeColor="text1" w:themeTint="67" w:sz="4" w:space="0"/>
        <w:bottom w:val="single" w:color="989898" w:themeColor="text1" w:themeTint="67" w:sz="4" w:space="0"/>
        <w:right w:val="single" w:color="989898" w:themeColor="text1" w:themeTint="67" w:sz="4" w:space="0"/>
        <w:insideH w:val="single" w:color="989898" w:themeColor="text1" w:themeTint="67" w:sz="4" w:space="0"/>
        <w:insideV w:val="single" w:color="989898" w:themeColor="text1" w:themeTint="67" w:sz="4" w:space="0"/>
      </w:tblBorders>
    </w:tblPr>
    <w:tblStylePr w:type="firstRow">
      <w:rPr>
        <w:b/>
        <w:color w:val="404040"/>
      </w:rPr>
      <w:tblPr/>
      <w:tcPr>
        <w:tcBorders>
          <w:bottom w:val="single" w:color="6A6A6A" w:themeColor="tex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989898" w:themeColor="text1" w:sz="4" w:space="0"/>
          <w:left w:val="single" w:color="989898" w:themeColor="text1" w:sz="4" w:space="0"/>
          <w:bottom w:val="single" w:color="989898" w:themeColor="text1" w:sz="4" w:space="0"/>
          <w:right w:val="single" w:color="989898" w:themeColor="text1" w:sz="4" w:space="0"/>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b/>
        <w:color w:val="404040"/>
      </w:rPr>
      <w:tblPr/>
      <w:tcPr>
        <w:tcBorders>
          <w:bottom w:val="single" w:color="9EC4E6" w:themeColor="accent1"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b/>
        <w:color w:val="404040"/>
      </w:rPr>
      <w:tblPr/>
      <w:tcPr>
        <w:tcBorders>
          <w:bottom w:val="single" w:color="F4B286" w:themeColor="accent2"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b/>
        <w:color w:val="404040"/>
      </w:rPr>
      <w:tblPr/>
      <w:tcPr>
        <w:tcBorders>
          <w:bottom w:val="single" w:color="CACACA" w:themeColor="accent3"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b/>
        <w:color w:val="404040"/>
      </w:rPr>
      <w:tblPr/>
      <w:tcPr>
        <w:tcBorders>
          <w:bottom w:val="single" w:color="FFDA6A" w:themeColor="accent4"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b/>
        <w:color w:val="404040"/>
      </w:rPr>
      <w:tblPr/>
      <w:tcPr>
        <w:tcBorders>
          <w:bottom w:val="single" w:color="91ACDC" w:themeColor="accent5"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b/>
        <w:color w:val="404040"/>
      </w:rPr>
      <w:tblPr/>
      <w:tcPr>
        <w:tcBorders>
          <w:bottom w:val="single" w:color="AAD190" w:themeColor="accent6" w:sz="12" w:space="0"/>
        </w:tcBorders>
      </w:tcPr>
    </w:tblStylePr>
    <w:tblStylePr w:type="lastRow">
      <w:rPr>
        <w:b/>
        <w:color w:val="404040"/>
      </w:rPr>
      <w:tblPr/>
    </w:tblStylePr>
    <w:tblStylePr w:type="firstCol">
      <w:rPr>
        <w:b/>
        <w:color w:val="404040"/>
      </w:rPr>
      <w:tblPr/>
    </w:tblStylePr>
    <w:tblStylePr w:type="lastCol">
      <w:rPr>
        <w:b/>
        <w:color w:val="404040"/>
      </w:rPr>
      <w:tbl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customStyle="1" w:styleId="-211">
    <w:name w:val="Таблица-сетка 2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single" w:color="6A6A6A" w:themeColor="text1" w:sz="12" w:space="0"/>
          <w:right w:val="none" w:color="000000" w:sz="4" w:space="0"/>
        </w:tcBorders>
        <w:shd w:val="clear" w:color="FFFFFF" w:fill="auto"/>
      </w:tcPr>
    </w:tblStylePr>
    <w:tblStylePr w:type="lastRow">
      <w:rPr>
        <w:b/>
        <w:color w:val="404040"/>
      </w:rPr>
      <w:tblPr/>
      <w:tcPr>
        <w:tcBorders>
          <w:top w:val="single" w:color="6A6A6A" w:themeColor="tex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single" w:color="68A2D8" w:themeColor="accent1" w:sz="12" w:space="0"/>
          <w:right w:val="none" w:color="000000" w:sz="4" w:space="0"/>
        </w:tcBorders>
        <w:shd w:val="clear" w:color="FFFFFF" w:fill="auto"/>
      </w:tcPr>
    </w:tblStylePr>
    <w:tblStylePr w:type="lastRow">
      <w:rPr>
        <w:b/>
        <w:color w:val="404040"/>
      </w:rPr>
      <w:tblPr/>
      <w:tcPr>
        <w:tcBorders>
          <w:top w:val="single" w:color="68A2D8" w:themeColor="accent1"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single" w:color="F4B184" w:themeColor="accent2" w:sz="12" w:space="0"/>
          <w:right w:val="none" w:color="000000" w:sz="4" w:space="0"/>
        </w:tcBorders>
        <w:shd w:val="clear" w:color="FFFFFF" w:fill="auto"/>
      </w:tcPr>
    </w:tblStylePr>
    <w:tblStylePr w:type="lastRow">
      <w:rPr>
        <w:b/>
        <w:color w:val="404040"/>
      </w:rPr>
      <w:tblPr/>
      <w:tcPr>
        <w:tcBorders>
          <w:top w:val="single" w:color="F4B184" w:themeColor="accent2"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single" w:color="A5A5A5" w:themeColor="accent3" w:sz="12" w:space="0"/>
          <w:right w:val="none" w:color="000000" w:sz="4" w:space="0"/>
        </w:tcBorders>
        <w:shd w:val="clear" w:color="FFFFFF" w:fill="auto"/>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single" w:color="FFD865" w:themeColor="accent4" w:sz="12" w:space="0"/>
          <w:right w:val="none" w:color="000000" w:sz="4" w:space="0"/>
        </w:tcBorders>
        <w:shd w:val="clear" w:color="FFFFFF" w:fill="auto"/>
      </w:tcPr>
    </w:tblStylePr>
    <w:tblStylePr w:type="lastRow">
      <w:rPr>
        <w:b/>
        <w:color w:val="404040"/>
      </w:rPr>
      <w:tblPr/>
      <w:tcPr>
        <w:tcBorders>
          <w:top w:val="single" w:color="FFD865" w:themeColor="accent4"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single" w:color="4472C4" w:themeColor="accent5" w:sz="12" w:space="0"/>
          <w:right w:val="none" w:color="000000" w:sz="4" w:space="0"/>
        </w:tcBorders>
        <w:shd w:val="clear" w:color="FFFFFF" w:fill="auto"/>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single" w:color="70AD47" w:themeColor="accent6" w:sz="12" w:space="0"/>
          <w:right w:val="none" w:color="000000" w:sz="4" w:space="0"/>
        </w:tcBorders>
        <w:shd w:val="clear" w:color="FFFFFF" w:fill="auto"/>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shd w:val="clear" w:color="FFFFFF" w:fill="auto"/>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311">
    <w:name w:val="Таблица-сетка 31"/>
    <w:basedOn w:val="a1"/>
    <w:uiPriority w:val="99"/>
    <w:pPr>
      <w:spacing w:after="0" w:line="240" w:lineRule="auto"/>
    </w:pPr>
    <w:tblPr>
      <w:tblStyleRowBandSize w:val="1"/>
      <w:tblStyleColBandSize w:val="1"/>
      <w:tblBorders>
        <w:bottom w:val="single" w:color="6A6A6A" w:themeColor="text1" w:themeTint="95" w:sz="4" w:space="0"/>
        <w:insideH w:val="single" w:color="6A6A6A" w:themeColor="text1" w:themeTint="95" w:sz="4" w:space="0"/>
        <w:insideV w:val="single" w:color="6A6A6A" w:themeColor="text1" w:themeTint="9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color="68A2D8" w:themeColor="accent1" w:themeTint="ea" w:sz="4" w:space="0"/>
        <w:insideH w:val="single" w:color="68A2D8" w:themeColor="accent1" w:themeTint="ea" w:sz="4" w:space="0"/>
        <w:insideV w:val="single" w:color="68A2D8" w:themeColor="accent1" w:themeTint="e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DEAF6" w:fill="DDEAF6" w:themeFill="accent1" w:themeFillTint="34"/>
      </w:tcPr>
    </w:tblStylePr>
    <w:tblStylePr w:type="band1Horz">
      <w:rPr>
        <w:color w:val="404040"/>
        <w:sz w:val="22"/>
      </w:rPr>
      <w:tblPr/>
      <w:tcPr>
        <w:shd w:val="clear" w:color="DDEAF6" w:fill="DDEAF6"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color="4472C4" w:themeColor="accent5" w:sz="4" w:space="0"/>
        <w:insideH w:val="single" w:color="4472C4" w:themeColor="accent5" w:sz="4" w:space="0"/>
        <w:insideV w:val="single" w:color="4472C4" w:themeColor="accent5"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color="70AD47" w:themeColor="accent6" w:sz="4" w:space="0"/>
        <w:insideH w:val="single" w:color="70AD47" w:themeColor="accent6" w:sz="4" w:space="0"/>
        <w:insideV w:val="single" w:color="70AD47" w:themeColor="accent6" w:sz="4" w:space="0"/>
      </w:tblBorders>
    </w:tblPr>
    <w:tblStylePr w:type="fir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Row">
      <w:rPr>
        <w:b/>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firstCol">
      <w:pPr>
        <w:jc w:val="right"/>
      </w:pPr>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lastCol">
      <w:rPr>
        <w:i/>
        <w:color w:val="404040"/>
      </w:rPr>
      <w:tblPr/>
      <w:tcPr>
        <w:tcBorders>
          <w:top w:val="none" w:color="000000" w:sz="4" w:space="0"/>
          <w:left w:val="none" w:color="000000" w:sz="4" w:space="0"/>
          <w:bottom w:val="none" w:color="000000" w:sz="4" w:space="0"/>
          <w:right w:val="none" w:color="000000" w:sz="4" w:space="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411">
    <w:name w:val="Таблица-сетка 41"/>
    <w:basedOn w:val="a1"/>
    <w:uiPriority w:val="59"/>
    <w:pPr>
      <w:spacing w:after="0" w:line="240" w:lineRule="auto"/>
    </w:pPr>
    <w:tblPr>
      <w:tblStyleRowBandSize w:val="1"/>
      <w:tblStyleColBandSize w:val="1"/>
      <w:tblBorders>
        <w:top w:val="single" w:color="6F6F6F" w:themeColor="text1" w:themeTint="90" w:sz="4" w:space="0"/>
        <w:left w:val="single" w:color="6F6F6F" w:themeColor="text1" w:themeTint="90" w:sz="4" w:space="0"/>
        <w:bottom w:val="single" w:color="6F6F6F" w:themeColor="text1" w:themeTint="90" w:sz="4" w:space="0"/>
        <w:right w:val="single" w:color="6F6F6F" w:themeColor="text1" w:themeTint="90" w:sz="4" w:space="0"/>
        <w:insideH w:val="single" w:color="6F6F6F" w:themeColor="text1" w:themeTint="90" w:sz="4" w:space="0"/>
        <w:insideV w:val="single" w:color="6F6F6F" w:themeColor="text1" w:themeTint="90" w:sz="4" w:space="0"/>
      </w:tblBorders>
    </w:tblPr>
    <w:tblStylePr w:type="firstRow">
      <w:rPr>
        <w:b/>
        <w:color w:val="FFFFFF"/>
        <w:sz w:val="22"/>
      </w:rPr>
      <w:tblPr/>
      <w:tcPr>
        <w:tcBorders>
          <w:top w:val="single" w:color="000000" w:themeColor="text1" w:sz="4" w:space="0"/>
          <w:left w:val="single" w:color="000000" w:themeColor="text1" w:sz="4" w:space="0"/>
          <w:bottom w:val="single" w:color="000000" w:themeColor="text1" w:sz="4" w:space="0"/>
          <w:right w:val="single" w:color="000000" w:themeColor="text1" w:sz="4" w:space="0"/>
        </w:tcBorders>
        <w:shd w:val="clear" w:color="000000" w:fill="000000" w:themeFill="text1"/>
      </w:tcPr>
    </w:tblStylePr>
    <w:tblStylePr w:type="lastRow">
      <w:rPr>
        <w:b/>
        <w:color w:val="404040"/>
      </w:rPr>
      <w:tblPr/>
      <w:tcPr>
        <w:tcBorders>
          <w:top w:val="single" w:color="000000" w:themeColor="tex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insideV w:val="single" w:color="A2C6E7" w:themeColor="accent1" w:themeTint="90" w:sz="4" w:space="0"/>
      </w:tblBorders>
    </w:tblPr>
    <w:tblStylePr w:type="firstRow">
      <w:rPr>
        <w:b/>
        <w:color w:val="FFFFFF"/>
        <w:sz w:val="22"/>
      </w:rPr>
      <w:tblPr/>
      <w:tcPr>
        <w:tcBorders>
          <w:top w:val="single" w:color="68A2D8" w:themeColor="accent1" w:sz="4" w:space="0"/>
          <w:left w:val="single" w:color="68A2D8" w:themeColor="accent1" w:sz="4" w:space="0"/>
          <w:bottom w:val="single" w:color="68A2D8" w:themeColor="accent1" w:sz="4" w:space="0"/>
          <w:right w:val="single" w:color="68A2D8" w:themeColor="accent1" w:sz="4" w:space="0"/>
        </w:tcBorders>
        <w:shd w:val="clear" w:color="68A2D8" w:fill="68A2D8" w:themeFill="accent1" w:themeFillTint="ea"/>
      </w:tcPr>
    </w:tblStylePr>
    <w:tblStylePr w:type="lastRow">
      <w:rPr>
        <w:b/>
        <w:color w:val="404040"/>
      </w:rPr>
      <w:tblPr/>
      <w:tcPr>
        <w:tcBorders>
          <w:top w:val="single" w:color="68A2D8" w:themeColor="accent1"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EEBF6" w:fill="DEEBF6" w:themeFill="accent1" w:themeFillTint="32"/>
      </w:tcPr>
    </w:tblStylePr>
    <w:tblStylePr w:type="band1Horz">
      <w:rPr>
        <w:color w:val="404040"/>
        <w:sz w:val="22"/>
      </w:rPr>
      <w:tblPr/>
      <w:tcPr>
        <w:shd w:val="clear" w:color="DEEBF6" w:fill="DEEBF6"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insideV w:val="single" w:color="F4B58A" w:themeColor="accent2" w:themeTint="90" w:sz="4" w:space="0"/>
      </w:tblBorders>
    </w:tblPr>
    <w:tblStylePr w:type="firstRow">
      <w:rPr>
        <w:b/>
        <w:color w:val="FFFFFF"/>
        <w:sz w:val="22"/>
      </w:rPr>
      <w:tblPr/>
      <w:tcPr>
        <w:tcBorders>
          <w:top w:val="single" w:color="F4B184" w:themeColor="accent2" w:sz="4" w:space="0"/>
          <w:left w:val="single" w:color="F4B184" w:themeColor="accent2" w:sz="4" w:space="0"/>
          <w:bottom w:val="single" w:color="F4B184" w:themeColor="accent2" w:sz="4" w:space="0"/>
          <w:right w:val="single" w:color="F4B184" w:themeColor="accent2" w:sz="4" w:space="0"/>
        </w:tcBorders>
        <w:shd w:val="clear" w:color="F4B184" w:fill="F4B184" w:themeFill="accent2" w:themeFillTint="97"/>
      </w:tcPr>
    </w:tblStylePr>
    <w:tblStylePr w:type="lastRow">
      <w:rPr>
        <w:b/>
        <w:color w:val="404040"/>
      </w:rPr>
      <w:tblPr/>
      <w:tcPr>
        <w:tcBorders>
          <w:top w:val="single" w:color="F4B184" w:themeColor="accent2"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insideV w:val="single" w:color="CCCCCC" w:themeColor="accent3" w:themeTint="90" w:sz="4" w:space="0"/>
      </w:tblBorders>
    </w:tblPr>
    <w:tblStylePr w:type="firstRow">
      <w:rPr>
        <w:b/>
        <w:color w:val="FFFFFF"/>
        <w:sz w:val="22"/>
      </w:rPr>
      <w:tblPr/>
      <w:tcPr>
        <w:tcBorders>
          <w:top w:val="single" w:color="A5A5A5" w:themeColor="accent3" w:sz="4" w:space="0"/>
          <w:left w:val="single" w:color="A5A5A5" w:themeColor="accent3" w:sz="4" w:space="0"/>
          <w:bottom w:val="single" w:color="A5A5A5" w:themeColor="accent3" w:sz="4" w:space="0"/>
          <w:right w:val="single" w:color="A5A5A5" w:themeColor="accent3" w:sz="4" w:space="0"/>
        </w:tcBorders>
        <w:shd w:val="clear" w:color="A5A5A5" w:fill="A5A5A5" w:themeFill="accent3" w:themeFillTint="fe"/>
      </w:tcPr>
    </w:tblStylePr>
    <w:tblStylePr w:type="lastRow">
      <w:rPr>
        <w:b/>
        <w:color w:val="404040"/>
      </w:rPr>
      <w:tblPr/>
      <w:tcPr>
        <w:tcBorders>
          <w:top w:val="single" w:color="A5A5A5" w:themeColor="accent3"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insideV w:val="single" w:color="FFDB6F" w:themeColor="accent4" w:themeTint="90" w:sz="4" w:space="0"/>
      </w:tblBorders>
    </w:tblPr>
    <w:tblStylePr w:type="firstRow">
      <w:rPr>
        <w:b/>
        <w:color w:val="FFFFFF"/>
        <w:sz w:val="22"/>
      </w:rPr>
      <w:tblPr/>
      <w:tcPr>
        <w:tcBorders>
          <w:top w:val="single" w:color="FFD865" w:themeColor="accent4" w:sz="4" w:space="0"/>
          <w:left w:val="single" w:color="FFD865" w:themeColor="accent4" w:sz="4" w:space="0"/>
          <w:bottom w:val="single" w:color="FFD865" w:themeColor="accent4" w:sz="4" w:space="0"/>
          <w:right w:val="single" w:color="FFD865" w:themeColor="accent4" w:sz="4" w:space="0"/>
        </w:tcBorders>
        <w:shd w:val="clear" w:color="FFD865" w:fill="FFD865" w:themeFill="accent4" w:themeFillTint="9a"/>
      </w:tcPr>
    </w:tblStylePr>
    <w:tblStylePr w:type="lastRow">
      <w:rPr>
        <w:b/>
        <w:color w:val="404040"/>
      </w:rPr>
      <w:tblPr/>
      <w:tcPr>
        <w:tcBorders>
          <w:top w:val="single" w:color="FFD865" w:themeColor="accent4"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FFFFFF"/>
        <w:sz w:val="22"/>
      </w:rPr>
      <w:tblPr/>
      <w:tcPr>
        <w:tcBorders>
          <w:top w:val="single" w:color="4472C4" w:themeColor="accent5" w:sz="4" w:space="0"/>
          <w:left w:val="single" w:color="4472C4" w:themeColor="accent5" w:sz="4" w:space="0"/>
          <w:bottom w:val="single" w:color="4472C4" w:themeColor="accent5" w:sz="4" w:space="0"/>
          <w:right w:val="single" w:color="4472C4" w:themeColor="accent5" w:sz="4" w:space="0"/>
        </w:tcBorders>
        <w:shd w:val="clear" w:color="4472C4" w:fill="4472C4" w:themeFill="accent5"/>
      </w:tcPr>
    </w:tblStylePr>
    <w:tblStylePr w:type="lastRow">
      <w:rPr>
        <w:b/>
        <w:color w:val="404040"/>
      </w:rPr>
      <w:tblPr/>
      <w:tcPr>
        <w:tcBorders>
          <w:top w:val="single" w:color="4472C4" w:themeColor="accent5"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D8E2F3" w:fill="D8E2F3" w:themeFill="accent5" w:themeFillTint="34"/>
      </w:tcPr>
    </w:tblStylePr>
    <w:tblStylePr w:type="band1Horz">
      <w:rPr>
        <w:color w:val="404040"/>
        <w:sz w:val="22"/>
      </w:rPr>
      <w:tblPr/>
      <w:tcPr>
        <w:shd w:val="clear" w:color="D8E2F3" w:fill="D8E2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FFFFFF"/>
        <w:sz w:val="22"/>
      </w:rPr>
      <w:tblPr/>
      <w:tcPr>
        <w:tcBorders>
          <w:top w:val="single" w:color="70AD47" w:themeColor="accent6" w:sz="4" w:space="0"/>
          <w:left w:val="single" w:color="70AD47" w:themeColor="accent6" w:sz="4" w:space="0"/>
          <w:bottom w:val="single" w:color="70AD47" w:themeColor="accent6" w:sz="4" w:space="0"/>
          <w:right w:val="single" w:color="70AD47" w:themeColor="accent6" w:sz="4" w:space="0"/>
        </w:tcBorders>
        <w:shd w:val="clear" w:color="70AD47" w:fill="70AD47" w:themeFill="accent6"/>
      </w:tcPr>
    </w:tblStylePr>
    <w:tblStylePr w:type="lastRow">
      <w:rPr>
        <w:b/>
        <w:color w:val="404040"/>
      </w:rPr>
      <w:tblPr/>
      <w:tcPr>
        <w:tcBorders>
          <w:top w:val="single" w:color="70AD47" w:themeColor="accent6" w:sz="4" w:space="0"/>
        </w:tcBorders>
      </w:tcPr>
    </w:tblStylePr>
    <w:tblStylePr w:type="firstCol">
      <w:rPr>
        <w:b/>
        <w:color w:val="404040"/>
      </w:rPr>
      <w:tblPr/>
    </w:tblStylePr>
    <w:tblStylePr w:type="lastCol">
      <w:rPr>
        <w:b/>
        <w:color w:val="404040"/>
      </w:rPr>
      <w:tbl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customStyle="1" w:styleId="-511">
    <w:name w:val="Таблица-сетка 5 темная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color="FFFFFF" w:themeColor="light1" w:sz="4" w:space="0"/>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5B9BD5" w:fill="5B9BD5" w:themeFill="accent1"/>
      </w:tcPr>
    </w:tblStylePr>
    <w:tblStylePr w:type="lastRow">
      <w:rPr>
        <w:b/>
        <w:color w:val="FFFFFF"/>
        <w:sz w:val="22"/>
      </w:rPr>
      <w:tblPr/>
      <w:tcPr>
        <w:tcBorders>
          <w:top w:val="single" w:color="FFFFFF" w:themeColor="light1" w:sz="4" w:space="0"/>
        </w:tcBorders>
        <w:shd w:val="clear" w:color="5B9BD5" w:fill="5B9BD5" w:themeFill="accent1"/>
      </w:tcPr>
    </w:tblStylePr>
    <w:tblStylePr w:type="firstCol">
      <w:rPr>
        <w:b/>
        <w:color w:val="FFFFFF"/>
        <w:sz w:val="22"/>
      </w:rPr>
      <w:tblPr/>
      <w:tcPr>
        <w:shd w:val="clear" w:color="5B9BD5" w:fill="5B9BD5" w:themeFill="accent1"/>
      </w:tcPr>
    </w:tblStylePr>
    <w:tblStylePr w:type="lastCol">
      <w:rPr>
        <w:b/>
        <w:color w:val="FFFFFF"/>
        <w:sz w:val="22"/>
      </w:rPr>
      <w:tblPr/>
      <w:tcPr>
        <w:shd w:val="clear" w:color="5B9BD5" w:fill="5B9BD5" w:themeFill="accent1"/>
      </w:tcPr>
    </w:tblStylePr>
    <w:tblStylePr w:type="band1Vert">
      <w:tblPr/>
      <w:tcPr>
        <w:shd w:val="clear" w:color="B3D0EB" w:fill="B3D0EB" w:themeFill="accent1" w:themeFillTint="75"/>
      </w:tcPr>
    </w:tblStylePr>
    <w:tblStylePr w:type="band1Horz">
      <w:tblPr/>
      <w:tcPr>
        <w:shd w:val="clear" w:color="B3D0EB" w:fill="B3D0EB"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color="FFFFFF" w:themeColor="light1" w:sz="4" w:space="0"/>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color="FFFFFF" w:themeColor="light1" w:sz="4" w:space="0"/>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color="FFFFFF" w:themeColor="light1" w:sz="4" w:space="0"/>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4472C4" w:fill="4472C4" w:themeFill="accent5"/>
      </w:tcPr>
    </w:tblStylePr>
    <w:tblStylePr w:type="lastRow">
      <w:rPr>
        <w:b/>
        <w:color w:val="FFFFFF"/>
        <w:sz w:val="22"/>
      </w:rPr>
      <w:tblPr/>
      <w:tcPr>
        <w:tcBorders>
          <w:top w:val="single" w:color="FFFFFF" w:themeColor="light1" w:sz="4" w:space="0"/>
        </w:tcBorders>
        <w:shd w:val="clear" w:color="4472C4" w:fill="4472C4" w:themeFill="accent5"/>
      </w:tcPr>
    </w:tblStylePr>
    <w:tblStylePr w:type="firstCol">
      <w:rPr>
        <w:b/>
        <w:color w:val="FFFFFF"/>
        <w:sz w:val="22"/>
      </w:rPr>
      <w:tblPr/>
      <w:tcPr>
        <w:shd w:val="clear" w:color="4472C4" w:fill="4472C4" w:themeFill="accent5"/>
      </w:tcPr>
    </w:tblStylePr>
    <w:tblStylePr w:type="lastCol">
      <w:rPr>
        <w:b/>
        <w:color w:val="FFFFFF"/>
        <w:sz w:val="22"/>
      </w:rPr>
      <w:tblPr/>
      <w:tcPr>
        <w:shd w:val="clear" w:color="4472C4" w:fill="4472C4" w:themeFill="accent5"/>
      </w:tcPr>
    </w:tblStylePr>
    <w:tblStylePr w:type="band1Vert">
      <w:tblPr/>
      <w:tcPr>
        <w:shd w:val="clear" w:color="A9BEE4" w:fill="A9BEE4" w:themeFill="accent5" w:themeFillTint="75"/>
      </w:tcPr>
    </w:tblStylePr>
    <w:tblStylePr w:type="band1Horz">
      <w:tblPr/>
      <w:tcPr>
        <w:shd w:val="clear" w:color="A9BEE4" w:fill="A9BE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color="FFFFFF" w:themeColor="light1" w:sz="4" w:space="0"/>
        <w:left w:val="single" w:color="FFFFFF" w:themeColor="light1" w:sz="4" w:space="0"/>
        <w:bottom w:val="single" w:color="FFFFFF" w:themeColor="light1" w:sz="4" w:space="0"/>
        <w:right w:val="single" w:color="FFFFFF" w:themeColor="light1" w:sz="4" w:space="0"/>
        <w:insideH w:val="single" w:color="FFFFFF" w:themeColor="light1" w:sz="4" w:space="0"/>
        <w:insideV w:val="single" w:color="FFFFFF" w:themeColor="light1" w:sz="4" w:space="0"/>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color="FFFFFF" w:themeColor="light1" w:sz="4" w:space="0"/>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customStyle="1" w:styleId="-611">
    <w:name w:val="Таблица-сетка 6 цветная1"/>
    <w:basedOn w:val="a1"/>
    <w:uiPriority w:val="99"/>
    <w:pPr>
      <w:spacing w:after="0" w:line="240" w:lineRule="auto"/>
    </w:pPr>
    <w:tblPr>
      <w:tblStyleRowBandSize w:val="1"/>
      <w:tblStyleColBandSize w:val="1"/>
      <w:tblBorders>
        <w:top w:val="single" w:color="7F7F7F" w:themeColor="text1" w:themeTint="80" w:sz="4" w:space="0"/>
        <w:left w:val="single" w:color="7F7F7F" w:themeColor="text1" w:themeTint="80" w:sz="4" w:space="0"/>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rPr>
      <w:tblPr/>
      <w:tcPr>
        <w:tcBorders>
          <w:bottom w:val="single" w:color="7F7F7F" w:themeColor="text1" w:sz="12" w:space="0"/>
        </w:tcBorders>
      </w:tcPr>
    </w:tblStylePr>
    <w:tblStylePr w:type="lastRow">
      <w:rPr>
        <w:b/>
        <w:color w:val="7F7F7F" w:themeColor="text1" w:themeTint="80" w:themeShade="95"/>
      </w:rPr>
      <w:tblPr/>
    </w:tblStylePr>
    <w:tblStylePr w:type="firstCol">
      <w:rPr>
        <w:b/>
        <w:color w:val="7F7F7F" w:themeColor="text1" w:themeTint="80" w:themeShade="95"/>
      </w:rPr>
      <w:tblPr/>
    </w:tblStylePr>
    <w:tblStylePr w:type="lastCol">
      <w:rPr>
        <w:b/>
        <w:color w:val="7F7F7F" w:themeColor="text1" w:themeTint="80" w:themeShade="95"/>
      </w:rPr>
      <w:tbl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color="ACCCEA" w:themeColor="accent1" w:themeTint="80" w:sz="4" w:space="0"/>
        <w:left w:val="single" w:color="ACCCEA" w:themeColor="accent1" w:themeTint="80" w:sz="4" w:space="0"/>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rPr>
      <w:tblPr/>
      <w:tcPr>
        <w:tcBorders>
          <w:bottom w:val="single" w:color="ACCCEA" w:themeColor="accent1" w:sz="12" w:space="0"/>
        </w:tcBorders>
      </w:tcPr>
    </w:tblStylePr>
    <w:tblStylePr w:type="lastRow">
      <w:rPr>
        <w:b/>
        <w:color w:val="ACCCEA" w:themeColor="accent1" w:themeTint="80" w:themeShade="95"/>
      </w:rPr>
      <w:tblPr/>
    </w:tblStylePr>
    <w:tblStylePr w:type="firstCol">
      <w:rPr>
        <w:b/>
        <w:color w:val="ACCCEA" w:themeColor="accent1" w:themeTint="80" w:themeShade="95"/>
      </w:rPr>
      <w:tblPr/>
    </w:tblStylePr>
    <w:tblStylePr w:type="lastCol">
      <w:rPr>
        <w:b/>
        <w:color w:val="ACCCEA" w:themeColor="accent1" w:themeTint="80" w:themeShade="95"/>
      </w:rPr>
      <w:tbl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rPr>
      <w:tblPr/>
      <w:tcPr>
        <w:tcBorders>
          <w:bottom w:val="single" w:color="F4B184" w:themeColor="accent2" w:sz="12" w:space="0"/>
        </w:tcBorders>
      </w:tcPr>
    </w:tblStylePr>
    <w:tblStylePr w:type="lastRow">
      <w:rPr>
        <w:b/>
        <w:color w:val="F4B184" w:themeColor="accent2" w:themeTint="97" w:themeShade="95"/>
      </w:rPr>
      <w:tbl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color="A5A5A5" w:themeColor="accent3" w:themeTint="fe" w:sz="4" w:space="0"/>
        <w:left w:val="single" w:color="A5A5A5" w:themeColor="accent3" w:themeTint="fe" w:sz="4" w:space="0"/>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rPr>
      <w:tblPr/>
      <w:tcPr>
        <w:tcBorders>
          <w:bottom w:val="single" w:color="A5A5A5" w:themeColor="accent3" w:sz="12" w:space="0"/>
        </w:tcBorders>
      </w:tcPr>
    </w:tblStylePr>
    <w:tblStylePr w:type="lastRow">
      <w:rPr>
        <w:b/>
        <w:color w:val="A5A5A5" w:themeColor="accent3" w:themeTint="fe" w:themeShade="95"/>
      </w:rPr>
      <w:tblPr/>
    </w:tblStylePr>
    <w:tblStylePr w:type="firstCol">
      <w:rPr>
        <w:b/>
        <w:color w:val="A5A5A5" w:themeColor="accent3" w:themeTint="fe" w:themeShade="95"/>
      </w:rPr>
      <w:tblPr/>
    </w:tblStylePr>
    <w:tblStylePr w:type="lastCol">
      <w:rPr>
        <w:b/>
        <w:color w:val="A5A5A5" w:themeColor="accent3" w:themeTint="fe" w:themeShade="95"/>
      </w:rPr>
      <w:tbl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rPr>
      <w:tblPr/>
      <w:tcPr>
        <w:tcBorders>
          <w:bottom w:val="single" w:color="FFD865" w:themeColor="accent4" w:sz="12" w:space="0"/>
        </w:tcBorders>
      </w:tcPr>
    </w:tblStylePr>
    <w:tblStylePr w:type="lastRow">
      <w:rPr>
        <w:b/>
        <w:color w:val="FFD865" w:themeColor="accent4" w:themeTint="9a" w:themeShade="95"/>
      </w:rPr>
      <w:tbl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color="4472C4" w:themeColor="accent5" w:sz="4" w:space="0"/>
        <w:left w:val="single" w:color="4472C4" w:themeColor="accent5" w:sz="4" w:space="0"/>
        <w:bottom w:val="single" w:color="4472C4" w:themeColor="accent5" w:sz="4" w:space="0"/>
        <w:right w:val="single" w:color="4472C4" w:themeColor="accent5" w:sz="4" w:space="0"/>
        <w:insideH w:val="single" w:color="4472C4" w:themeColor="accent5" w:sz="4" w:space="0"/>
        <w:insideV w:val="single" w:color="4472C4" w:themeColor="accent5" w:sz="4" w:space="0"/>
      </w:tblBorders>
    </w:tblPr>
    <w:tblStylePr w:type="firstRow">
      <w:rPr>
        <w:b/>
        <w:color w:val="254175" w:themeColor="accent5" w:themeShade="95"/>
      </w:rPr>
      <w:tblPr/>
      <w:tcPr>
        <w:tcBorders>
          <w:bottom w:val="single" w:color="4472C4" w:themeColor="accent5"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color="70AD47" w:themeColor="accent6" w:sz="4" w:space="0"/>
        <w:left w:val="single" w:color="70AD47" w:themeColor="accent6" w:sz="4" w:space="0"/>
        <w:bottom w:val="single" w:color="70AD47" w:themeColor="accent6" w:sz="4" w:space="0"/>
        <w:right w:val="single" w:color="70AD47" w:themeColor="accent6" w:sz="4" w:space="0"/>
        <w:insideH w:val="single" w:color="70AD47" w:themeColor="accent6" w:sz="4" w:space="0"/>
        <w:insideV w:val="single" w:color="70AD47" w:themeColor="accent6" w:sz="4" w:space="0"/>
      </w:tblBorders>
    </w:tblPr>
    <w:tblStylePr w:type="firstRow">
      <w:rPr>
        <w:b/>
        <w:color w:val="254175" w:themeColor="accent5" w:themeShade="95"/>
      </w:rPr>
      <w:tblPr/>
      <w:tcPr>
        <w:tcBorders>
          <w:bottom w:val="single" w:color="70AD47" w:themeColor="accent6" w:sz="12" w:space="0"/>
        </w:tcBorders>
      </w:tcPr>
    </w:tblStylePr>
    <w:tblStylePr w:type="lastRow">
      <w:rPr>
        <w:b/>
        <w:color w:val="254175" w:themeColor="accent5" w:themeShade="95"/>
      </w:rPr>
      <w:tblPr/>
    </w:tblStylePr>
    <w:tblStylePr w:type="firstCol">
      <w:rPr>
        <w:b/>
        <w:color w:val="254175" w:themeColor="accent5" w:themeShade="95"/>
      </w:rPr>
      <w:tblPr/>
    </w:tblStylePr>
    <w:tblStylePr w:type="lastCol">
      <w:rPr>
        <w:b/>
        <w:color w:val="254175" w:themeColor="accent5" w:themeShade="95"/>
      </w:rPr>
      <w:tblPr/>
    </w:tblStylePr>
    <w:tblStylePr w:type="band1Vert">
      <w:tblPr/>
      <w:tcPr>
        <w:shd w:val="clear" w:color="E1EFD8" w:fill="E1EFD8" w:themeFill="accent6" w:themeFillTint="34"/>
      </w:tcPr>
    </w:tblStylePr>
    <w:tblStylePr w:type="band1Horz">
      <w:rPr>
        <w:color w:val="254175" w:themeColor="accent5" w:themeShade="95"/>
        <w:sz w:val="22"/>
      </w:rPr>
      <w:tblPr/>
      <w:tcPr>
        <w:shd w:val="clear" w:color="E1EFD8" w:fill="E1EFD8" w:themeFill="accent6" w:themeFillTint="34"/>
      </w:tcPr>
    </w:tblStylePr>
    <w:tblStylePr w:type="band2Horz">
      <w:rPr>
        <w:color w:val="254175" w:themeColor="accent5" w:themeShade="95"/>
        <w:sz w:val="22"/>
      </w:rPr>
      <w:tblPr/>
    </w:tblStylePr>
  </w:style>
  <w:style w:type="table" w:customStyle="1" w:styleId="-711">
    <w:name w:val="Таблица-сетка 7 цветная1"/>
    <w:basedOn w:val="a1"/>
    <w:uiPriority w:val="99"/>
    <w:pPr>
      <w:spacing w:after="0" w:line="240" w:lineRule="auto"/>
    </w:pPr>
    <w:tblPr>
      <w:tblStyleRowBandSize w:val="1"/>
      <w:tblStyleColBandSize w:val="1"/>
      <w:tblBorders>
        <w:bottom w:val="single" w:color="7F7F7F" w:themeColor="text1" w:themeTint="80" w:sz="4" w:space="0"/>
        <w:right w:val="single" w:color="7F7F7F" w:themeColor="text1" w:themeTint="80" w:sz="4" w:space="0"/>
        <w:insideH w:val="single" w:color="7F7F7F" w:themeColor="text1" w:themeTint="80" w:sz="4" w:space="0"/>
        <w:insideV w:val="single" w:color="7F7F7F" w:themeColor="text1" w:themeTint="80" w:sz="4" w:space="0"/>
      </w:tblBorders>
    </w:tblPr>
    <w:tblStylePr w:type="firstRow">
      <w:rPr>
        <w:b/>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b/>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F2F2F2" w:fill="F2F2F2" w:themeFill="text1" w:themeFillTint="d"/>
      </w:tcPr>
    </w:tblStylePr>
    <w:tblStylePr w:type="band1Horz">
      <w:rPr>
        <w:color w:val="7F7F7F" w:themeColor="text1" w:themeTint="80" w:themeShade="95"/>
        <w:sz w:val="22"/>
      </w:rPr>
      <w:tblPr/>
      <w:tcPr>
        <w:shd w:val="clear" w:color="F2F2F2" w:fill="F2F2F2" w:themeFill="text1" w:themeFillTint="d"/>
      </w:tcPr>
    </w:tblStylePr>
    <w:tblStylePr w:type="band2Horz">
      <w:rPr>
        <w:color w:val="7F7F7F" w:themeColor="text1" w:themeTint="80" w:themeShade="95"/>
        <w:sz w:val="22"/>
      </w:rPr>
      <w:tbl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color="ACCCEA" w:themeColor="accent1" w:themeTint="80" w:sz="4" w:space="0"/>
        <w:right w:val="single" w:color="ACCCEA" w:themeColor="accent1" w:themeTint="80" w:sz="4" w:space="0"/>
        <w:insideH w:val="single" w:color="ACCCEA" w:themeColor="accent1" w:themeTint="80" w:sz="4" w:space="0"/>
        <w:insideV w:val="single" w:color="ACCCEA" w:themeColor="accent1" w:themeTint="80" w:sz="4" w:space="0"/>
      </w:tblBorders>
    </w:tblPr>
    <w:tblStylePr w:type="firstRow">
      <w:rPr>
        <w:b/>
        <w:color w:val="ACCCEA" w:themeColor="accent1" w:themeTint="80" w:themeShade="95"/>
        <w:sz w:val="22"/>
      </w:rPr>
      <w:tblPr/>
      <w:tcPr>
        <w:tcBorders>
          <w:top w:val="none" w:color="auto" w:sz="0" w:space="0"/>
          <w:left w:val="none" w:color="auto" w:sz="0" w:space="0"/>
          <w:bottom w:val="single" w:color="ACCCEA" w:themeColor="accent1" w:sz="4" w:space="0"/>
          <w:right w:val="none" w:color="auto" w:sz="0" w:space="0"/>
        </w:tcBorders>
        <w:shd w:val="clear" w:color="FFFFFF" w:fill="FFFFFF" w:themeFill="light1"/>
      </w:tcPr>
    </w:tblStylePr>
    <w:tblStylePr w:type="lastRow">
      <w:rPr>
        <w:b/>
        <w:color w:val="ACCCEA" w:themeColor="accent1" w:themeTint="80" w:themeShade="95"/>
        <w:sz w:val="22"/>
      </w:rPr>
      <w:tblPr/>
      <w:tcPr>
        <w:tcBorders>
          <w:top w:val="single" w:color="ACCCEA"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CCCEA" w:themeColor="accent1" w:themeTint="80" w:themeShade="95"/>
        <w:sz w:val="22"/>
      </w:rPr>
      <w:tblPr/>
      <w:tcPr>
        <w:tcBorders>
          <w:top w:val="none" w:color="auto" w:sz="0" w:space="0"/>
          <w:left w:val="none" w:color="auto" w:sz="0" w:space="0"/>
          <w:bottom w:val="none" w:color="auto" w:sz="0" w:space="0"/>
          <w:right w:val="single" w:color="ACCCEA" w:themeColor="accent1" w:sz="4" w:space="0"/>
        </w:tcBorders>
        <w:shd w:val="clear" w:color="FFFFFF" w:fill="auto"/>
      </w:tcPr>
    </w:tblStylePr>
    <w:tblStylePr w:type="lastCol">
      <w:rPr>
        <w:i/>
        <w:color w:val="ACCCEA" w:themeColor="accent1" w:themeTint="80" w:themeShade="95"/>
        <w:sz w:val="22"/>
      </w:rPr>
      <w:tblPr/>
      <w:tcPr>
        <w:tcBorders>
          <w:top w:val="none" w:color="auto" w:sz="0" w:space="0"/>
          <w:left w:val="single" w:color="ACCCEA" w:themeColor="accent1" w:sz="4" w:space="0"/>
          <w:bottom w:val="none" w:color="auto" w:sz="0" w:space="0"/>
          <w:right w:val="none" w:color="auto" w:sz="0" w:space="0"/>
        </w:tcBorders>
        <w:shd w:val="clear" w:color="FFFFFF" w:fill="auto"/>
      </w:tcPr>
    </w:tblStylePr>
    <w:tblStylePr w:type="band1Vert">
      <w:tblPr/>
      <w:tcPr>
        <w:shd w:val="clear" w:color="DDEAF6" w:fill="DDEAF6" w:themeFill="accent1" w:themeFillTint="34"/>
      </w:tcPr>
    </w:tblStylePr>
    <w:tblStylePr w:type="band1Horz">
      <w:rPr>
        <w:color w:val="ACCCEA" w:themeColor="accent1" w:themeTint="80" w:themeShade="95"/>
        <w:sz w:val="22"/>
      </w:rPr>
      <w:tblPr/>
      <w:tcPr>
        <w:shd w:val="clear" w:color="DDEAF6" w:fill="DDEAF6" w:themeFill="accent1" w:themeFillTint="34"/>
      </w:tcPr>
    </w:tblStylePr>
    <w:tblStylePr w:type="band2Horz">
      <w:rPr>
        <w:color w:val="ACCCEA" w:themeColor="accent1" w:themeTint="80" w:themeShade="95"/>
        <w:sz w:val="22"/>
      </w:rPr>
      <w:tbl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color="F4B184" w:themeColor="accent2" w:themeTint="97" w:sz="4" w:space="0"/>
        <w:right w:val="single" w:color="F4B184" w:themeColor="accent2" w:themeTint="97" w:sz="4" w:space="0"/>
        <w:insideH w:val="single" w:color="F4B184" w:themeColor="accent2" w:themeTint="97" w:sz="4" w:space="0"/>
        <w:insideV w:val="single" w:color="F4B184" w:themeColor="accent2" w:themeTint="97" w:sz="4" w:space="0"/>
      </w:tblBorders>
    </w:tblPr>
    <w:tblStylePr w:type="firstRow">
      <w:rPr>
        <w:b/>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b/>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color="A5A5A5" w:themeColor="accent3" w:themeTint="fe" w:sz="4" w:space="0"/>
        <w:right w:val="single" w:color="A5A5A5" w:themeColor="accent3" w:themeTint="fe" w:sz="4" w:space="0"/>
        <w:insideH w:val="single" w:color="A5A5A5" w:themeColor="accent3" w:themeTint="fe" w:sz="4" w:space="0"/>
        <w:insideV w:val="single" w:color="A5A5A5" w:themeColor="accent3" w:themeTint="fe" w:sz="4" w:space="0"/>
      </w:tblBorders>
    </w:tblPr>
    <w:tblStylePr w:type="firstRow">
      <w:rPr>
        <w:b/>
        <w:color w:val="A5A5A5" w:themeColor="accent3" w:themeTint="fe" w:themeShade="95"/>
        <w:sz w:val="22"/>
      </w:rPr>
      <w:tblPr/>
      <w:tcPr>
        <w:tcBorders>
          <w:top w:val="none" w:color="auto" w:sz="0" w:space="0"/>
          <w:left w:val="none" w:color="auto" w:sz="0" w:space="0"/>
          <w:bottom w:val="single" w:color="A5A5A5" w:themeColor="accent3" w:sz="4" w:space="0"/>
          <w:right w:val="none" w:color="auto" w:sz="0" w:space="0"/>
        </w:tcBorders>
        <w:shd w:val="clear" w:color="FFFFFF" w:fill="FFFFFF" w:themeFill="light1"/>
      </w:tcPr>
    </w:tblStylePr>
    <w:tblStylePr w:type="lastRow">
      <w:rPr>
        <w:b/>
        <w:color w:val="A5A5A5" w:themeColor="accent3" w:themeTint="fe" w:themeShade="95"/>
        <w:sz w:val="22"/>
      </w:rPr>
      <w:tblPr/>
      <w:tcPr>
        <w:tcBorders>
          <w:top w:val="single" w:color="A5A5A5"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5A5A5" w:themeColor="accent3" w:themeTint="fe" w:themeShade="95"/>
        <w:sz w:val="22"/>
      </w:rPr>
      <w:tblPr/>
      <w:tcPr>
        <w:tcBorders>
          <w:top w:val="none" w:color="auto" w:sz="0" w:space="0"/>
          <w:left w:val="none" w:color="auto" w:sz="0" w:space="0"/>
          <w:bottom w:val="none" w:color="auto" w:sz="0" w:space="0"/>
          <w:right w:val="single" w:color="A5A5A5" w:themeColor="accent3" w:sz="4" w:space="0"/>
        </w:tcBorders>
        <w:shd w:val="clear" w:color="FFFFFF" w:fill="auto"/>
      </w:tcPr>
    </w:tblStylePr>
    <w:tblStylePr w:type="lastCol">
      <w:rPr>
        <w:i/>
        <w:color w:val="A5A5A5" w:themeColor="accent3" w:themeTint="fe" w:themeShade="95"/>
        <w:sz w:val="22"/>
      </w:rPr>
      <w:tblPr/>
      <w:tcPr>
        <w:tcBorders>
          <w:top w:val="none" w:color="auto" w:sz="0" w:space="0"/>
          <w:left w:val="single" w:color="A5A5A5" w:themeColor="accent3" w:sz="4" w:space="0"/>
          <w:bottom w:val="none" w:color="auto" w:sz="0" w:space="0"/>
          <w:right w:val="none" w:color="auto" w:sz="0" w:space="0"/>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color="FFD865" w:themeColor="accent4" w:themeTint="9a" w:sz="4" w:space="0"/>
        <w:right w:val="single" w:color="FFD865" w:themeColor="accent4" w:themeTint="9a" w:sz="4" w:space="0"/>
        <w:insideH w:val="single" w:color="FFD865" w:themeColor="accent4" w:themeTint="9a" w:sz="4" w:space="0"/>
        <w:insideV w:val="single" w:color="FFD865" w:themeColor="accent4" w:themeTint="9a" w:sz="4" w:space="0"/>
      </w:tblBorders>
    </w:tblPr>
    <w:tblStylePr w:type="firstRow">
      <w:rPr>
        <w:b/>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b/>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color="95AFDD" w:themeColor="accent5" w:themeTint="90" w:sz="4" w:space="0"/>
        <w:right w:val="single" w:color="95AFDD" w:themeColor="accent5" w:themeTint="90" w:sz="4" w:space="0"/>
        <w:insideH w:val="single" w:color="95AFDD" w:themeColor="accent5" w:themeTint="90" w:sz="4" w:space="0"/>
        <w:insideV w:val="single" w:color="95AFDD" w:themeColor="accent5" w:themeTint="90" w:sz="4" w:space="0"/>
      </w:tblBorders>
    </w:tblPr>
    <w:tblStylePr w:type="firstRow">
      <w:rPr>
        <w:b/>
        <w:color w:val="254175" w:themeColor="accent5" w:themeShade="95"/>
        <w:sz w:val="22"/>
      </w:rPr>
      <w:tblPr/>
      <w:tcPr>
        <w:tcBorders>
          <w:top w:val="none" w:color="auto" w:sz="0" w:space="0"/>
          <w:left w:val="none" w:color="auto" w:sz="0" w:space="0"/>
          <w:bottom w:val="single" w:color="95AFDD" w:themeColor="accent5" w:sz="4" w:space="0"/>
          <w:right w:val="none" w:color="auto" w:sz="0" w:space="0"/>
        </w:tcBorders>
        <w:shd w:val="clear" w:color="FFFFFF" w:fill="FFFFFF" w:themeFill="light1"/>
      </w:tcPr>
    </w:tblStylePr>
    <w:tblStylePr w:type="lastRow">
      <w:rPr>
        <w:b/>
        <w:color w:val="254175" w:themeColor="accent5" w:themeShade="95"/>
        <w:sz w:val="22"/>
      </w:rPr>
      <w:tblPr/>
      <w:tcPr>
        <w:tcBorders>
          <w:top w:val="single" w:color="95AFDD"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54175" w:themeColor="accent5" w:themeShade="95"/>
        <w:sz w:val="22"/>
      </w:rPr>
      <w:tblPr/>
      <w:tcPr>
        <w:tcBorders>
          <w:top w:val="none" w:color="auto" w:sz="0" w:space="0"/>
          <w:left w:val="none" w:color="auto" w:sz="0" w:space="0"/>
          <w:bottom w:val="none" w:color="auto" w:sz="0" w:space="0"/>
          <w:right w:val="single" w:color="95AFDD" w:themeColor="accent5" w:sz="4" w:space="0"/>
        </w:tcBorders>
        <w:shd w:val="clear" w:color="FFFFFF" w:fill="auto"/>
      </w:tcPr>
    </w:tblStylePr>
    <w:tblStylePr w:type="lastCol">
      <w:rPr>
        <w:i/>
        <w:color w:val="254175" w:themeColor="accent5" w:themeShade="95"/>
        <w:sz w:val="22"/>
      </w:rPr>
      <w:tblPr/>
      <w:tcPr>
        <w:tcBorders>
          <w:top w:val="none" w:color="auto" w:sz="0" w:space="0"/>
          <w:left w:val="single" w:color="95AFDD" w:themeColor="accent5" w:sz="4" w:space="0"/>
          <w:bottom w:val="none" w:color="auto" w:sz="0" w:space="0"/>
          <w:right w:val="none" w:color="auto" w:sz="0" w:space="0"/>
        </w:tcBorders>
        <w:shd w:val="clear" w:color="FFFFFF" w:fill="auto"/>
      </w:tcPr>
    </w:tblStylePr>
    <w:tblStylePr w:type="band1Vert">
      <w:tblPr/>
      <w:tcPr>
        <w:shd w:val="clear" w:color="D8E2F3" w:fill="D8E2F3" w:themeFill="accent5" w:themeFillTint="34"/>
      </w:tcPr>
    </w:tblStylePr>
    <w:tblStylePr w:type="band1Horz">
      <w:rPr>
        <w:color w:val="254175" w:themeColor="accent5" w:themeShade="95"/>
        <w:sz w:val="22"/>
      </w:rPr>
      <w:tblPr/>
      <w:tcPr>
        <w:shd w:val="clear" w:color="D8E2F3" w:fill="D8E2F3" w:themeFill="accent5" w:themeFillTint="34"/>
      </w:tcPr>
    </w:tblStylePr>
    <w:tblStylePr w:type="band2Horz">
      <w:rPr>
        <w:color w:val="254175" w:themeColor="accent5" w:themeShade="95"/>
        <w:sz w:val="22"/>
      </w:rPr>
      <w:tbl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color="ADD394" w:themeColor="accent6" w:themeTint="90" w:sz="4" w:space="0"/>
        <w:right w:val="single" w:color="ADD394" w:themeColor="accent6" w:themeTint="90" w:sz="4" w:space="0"/>
        <w:insideH w:val="single" w:color="ADD394" w:themeColor="accent6" w:themeTint="90" w:sz="4" w:space="0"/>
        <w:insideV w:val="single" w:color="ADD394" w:themeColor="accent6" w:themeTint="90" w:sz="4" w:space="0"/>
      </w:tblBorders>
    </w:tblPr>
    <w:tblStylePr w:type="firstRow">
      <w:rPr>
        <w:b/>
        <w:color w:val="416429" w:themeColor="accent6" w:themeShade="95"/>
        <w:sz w:val="22"/>
      </w:rPr>
      <w:tblPr/>
      <w:tcPr>
        <w:tcBorders>
          <w:top w:val="none" w:color="auto" w:sz="0" w:space="0"/>
          <w:left w:val="none" w:color="auto" w:sz="0" w:space="0"/>
          <w:bottom w:val="single" w:color="ADD394" w:themeColor="accent6" w:sz="4" w:space="0"/>
          <w:right w:val="none" w:color="auto" w:sz="0" w:space="0"/>
        </w:tcBorders>
        <w:shd w:val="clear" w:color="FFFFFF" w:fill="FFFFFF" w:themeFill="light1"/>
      </w:tcPr>
    </w:tblStylePr>
    <w:tblStylePr w:type="lastRow">
      <w:rPr>
        <w:b/>
        <w:color w:val="416429" w:themeColor="accent6" w:themeShade="95"/>
        <w:sz w:val="22"/>
      </w:rPr>
      <w:tblPr/>
      <w:tcPr>
        <w:tcBorders>
          <w:top w:val="single" w:color="ADD394"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416429" w:themeColor="accent6" w:themeShade="95"/>
        <w:sz w:val="22"/>
      </w:rPr>
      <w:tblPr/>
      <w:tcPr>
        <w:tcBorders>
          <w:top w:val="none" w:color="auto" w:sz="0" w:space="0"/>
          <w:left w:val="none" w:color="auto" w:sz="0" w:space="0"/>
          <w:bottom w:val="none" w:color="auto" w:sz="0" w:space="0"/>
          <w:right w:val="single" w:color="ADD394" w:themeColor="accent6" w:sz="4" w:space="0"/>
        </w:tcBorders>
        <w:shd w:val="clear" w:color="FFFFFF" w:fill="auto"/>
      </w:tcPr>
    </w:tblStylePr>
    <w:tblStylePr w:type="lastCol">
      <w:rPr>
        <w:i/>
        <w:color w:val="416429" w:themeColor="accent6" w:themeShade="95"/>
        <w:sz w:val="22"/>
      </w:rPr>
      <w:tblPr/>
      <w:tcPr>
        <w:tcBorders>
          <w:top w:val="none" w:color="auto" w:sz="0" w:space="0"/>
          <w:left w:val="single" w:color="ADD394" w:themeColor="accent6" w:sz="4" w:space="0"/>
          <w:bottom w:val="none" w:color="auto" w:sz="0" w:space="0"/>
          <w:right w:val="none" w:color="auto" w:sz="0" w:space="0"/>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Pr/>
    </w:tblStylePr>
  </w:style>
  <w:style w:type="table" w:customStyle="1" w:styleId="-112">
    <w:name w:val="Список-таблица 1 светлая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000000" w:themeColor="text1" w:sz="4" w:space="0"/>
          <w:right w:val="none" w:color="000000" w:sz="4" w:space="0"/>
        </w:tcBorders>
      </w:tcPr>
    </w:tblStylePr>
    <w:tblStylePr w:type="lastRow">
      <w:rPr>
        <w:b/>
        <w:color w:val="404040"/>
      </w:rPr>
      <w:tblPr/>
      <w:tcPr>
        <w:tcBorders>
          <w:top w:val="single" w:color="000000" w:themeColor="tex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5B9BD5" w:themeColor="accent1" w:sz="4" w:space="0"/>
          <w:right w:val="none" w:color="000000" w:sz="4" w:space="0"/>
        </w:tcBorders>
      </w:tcPr>
    </w:tblStylePr>
    <w:tblStylePr w:type="lastRow">
      <w:rPr>
        <w:b/>
        <w:color w:val="404040"/>
      </w:rPr>
      <w:tblPr/>
      <w:tcPr>
        <w:tcBorders>
          <w:top w:val="single" w:color="5B9BD5" w:themeColor="accent1"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5E5F4" w:fill="D5E5F4" w:themeFill="accent1" w:themeFillTint="40"/>
      </w:tcPr>
    </w:tblStylePr>
    <w:tblStylePr w:type="band1Horz">
      <w:tblPr/>
      <w:tcPr>
        <w:shd w:val="clear" w:color="D5E5F4" w:fill="D5E5F4"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ED7D31" w:themeColor="accent2" w:sz="4" w:space="0"/>
          <w:right w:val="none" w:color="000000" w:sz="4" w:space="0"/>
        </w:tcBorders>
      </w:tcPr>
    </w:tblStylePr>
    <w:tblStylePr w:type="lastRow">
      <w:rPr>
        <w:b/>
        <w:color w:val="404040"/>
      </w:rPr>
      <w:tblPr/>
      <w:tcPr>
        <w:tcBorders>
          <w:top w:val="single" w:color="ED7D31" w:themeColor="accent2"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A5A5A5" w:themeColor="accent3" w:sz="4" w:space="0"/>
          <w:right w:val="none" w:color="000000" w:sz="4" w:space="0"/>
        </w:tcBorders>
      </w:tcPr>
    </w:tblStylePr>
    <w:tblStylePr w:type="lastRow">
      <w:rPr>
        <w:b/>
        <w:color w:val="404040"/>
      </w:rPr>
      <w:tblPr/>
      <w:tcPr>
        <w:tcBorders>
          <w:top w:val="single" w:color="A5A5A5" w:themeColor="accent3"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FFC000" w:themeColor="accent4" w:sz="4" w:space="0"/>
          <w:right w:val="none" w:color="000000" w:sz="4" w:space="0"/>
        </w:tcBorders>
      </w:tcPr>
    </w:tblStylePr>
    <w:tblStylePr w:type="lastRow">
      <w:rPr>
        <w:b/>
        <w:color w:val="404040"/>
      </w:rPr>
      <w:tblPr/>
      <w:tcPr>
        <w:tcBorders>
          <w:top w:val="single" w:color="FFC000" w:themeColor="accent4"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4472C4" w:themeColor="accent5" w:sz="4" w:space="0"/>
          <w:right w:val="none" w:color="000000" w:sz="4" w:space="0"/>
        </w:tcBorders>
      </w:tcPr>
    </w:tblStylePr>
    <w:tblStylePr w:type="lastRow">
      <w:rPr>
        <w:b/>
        <w:color w:val="404040"/>
      </w:rPr>
      <w:tblPr/>
      <w:tcPr>
        <w:tcBorders>
          <w:top w:val="single" w:color="4472C4" w:themeColor="accent5"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CFDBF0" w:fill="CFDBF0" w:themeFill="accent5" w:themeFillTint="40"/>
      </w:tcPr>
    </w:tblStylePr>
    <w:tblStylePr w:type="band1Horz">
      <w:tblPr/>
      <w:tcPr>
        <w:shd w:val="clear" w:color="CFDBF0" w:fill="CFDB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color="000000" w:sz="4" w:space="0"/>
          <w:left w:val="none" w:color="000000" w:sz="4" w:space="0"/>
          <w:bottom w:val="single" w:color="70AD47" w:themeColor="accent6" w:sz="4" w:space="0"/>
          <w:right w:val="none" w:color="000000" w:sz="4" w:space="0"/>
        </w:tcBorders>
      </w:tcPr>
    </w:tblStylePr>
    <w:tblStylePr w:type="lastRow">
      <w:rPr>
        <w:b/>
        <w:color w:val="404040"/>
      </w:rPr>
      <w:tblPr/>
      <w:tcPr>
        <w:tcBorders>
          <w:top w:val="single" w:color="70AD47" w:themeColor="accent6" w:sz="4" w:space="0"/>
          <w:left w:val="none" w:color="000000" w:sz="4" w:space="0"/>
          <w:bottom w:val="none" w:color="000000" w:sz="4" w:space="0"/>
          <w:right w:val="none" w:color="000000" w:sz="4" w:space="0"/>
        </w:tcBorders>
      </w:tcPr>
    </w:tblStylePr>
    <w:tblStylePr w:type="firstCol">
      <w:rPr>
        <w:b/>
        <w:color w:val="404040"/>
      </w:rPr>
      <w:tblPr/>
    </w:tblStylePr>
    <w:tblStylePr w:type="lastCol">
      <w:rPr>
        <w:b/>
        <w:color w:val="404040"/>
      </w:rPr>
      <w:tbl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customStyle="1" w:styleId="-212">
    <w:name w:val="Список-таблица 21"/>
    <w:basedOn w:val="a1"/>
    <w:uiPriority w:val="99"/>
    <w:pPr>
      <w:spacing w:after="0" w:line="240" w:lineRule="auto"/>
    </w:pPr>
    <w:tblPr>
      <w:tblStyleRowBandSize w:val="1"/>
      <w:tblStyleColBandSize w:val="1"/>
      <w:tblBorders>
        <w:top w:val="single" w:color="6F6F6F" w:themeColor="text1" w:themeTint="90" w:sz="4" w:space="0"/>
        <w:bottom w:val="single" w:color="6F6F6F" w:themeColor="text1" w:themeTint="90" w:sz="4" w:space="0"/>
        <w:insideH w:val="single" w:color="6F6F6F" w:themeColor="text1" w:themeTint="90" w:sz="4" w:space="0"/>
      </w:tblBorders>
    </w:tblPr>
    <w:tblStylePr w:type="fir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lastRow">
      <w:rPr>
        <w:b/>
        <w:color w:val="404040"/>
        <w:sz w:val="22"/>
      </w:rPr>
      <w:tblPr/>
      <w:tcPr>
        <w:tcBorders>
          <w:top w:val="single" w:color="6F6F6F" w:themeColor="text1" w:sz="4" w:space="0"/>
          <w:left w:val="none" w:color="000000" w:sz="4" w:space="0"/>
          <w:bottom w:val="single" w:color="6F6F6F" w:themeColor="tex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color="A2C6E7" w:themeColor="accent1" w:themeTint="90" w:sz="4" w:space="0"/>
        <w:bottom w:val="single" w:color="A2C6E7" w:themeColor="accent1" w:themeTint="90" w:sz="4" w:space="0"/>
        <w:insideH w:val="single" w:color="A2C6E7" w:themeColor="accent1" w:themeTint="90" w:sz="4" w:space="0"/>
      </w:tblBorders>
    </w:tblPr>
    <w:tblStylePr w:type="fir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lastRow">
      <w:rPr>
        <w:b/>
        <w:color w:val="404040"/>
        <w:sz w:val="22"/>
      </w:rPr>
      <w:tblPr/>
      <w:tcPr>
        <w:tcBorders>
          <w:top w:val="single" w:color="A2C6E7" w:themeColor="accent1" w:sz="4" w:space="0"/>
          <w:left w:val="none" w:color="000000" w:sz="4" w:space="0"/>
          <w:bottom w:val="single" w:color="A2C6E7" w:themeColor="accent1"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color="F4B58A" w:themeColor="accent2" w:themeTint="90" w:sz="4" w:space="0"/>
        <w:bottom w:val="single" w:color="F4B58A" w:themeColor="accent2" w:themeTint="90" w:sz="4" w:space="0"/>
        <w:insideH w:val="single" w:color="F4B58A" w:themeColor="accent2" w:themeTint="90" w:sz="4" w:space="0"/>
      </w:tblBorders>
    </w:tblPr>
    <w:tblStylePr w:type="fir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lastRow">
      <w:rPr>
        <w:b/>
        <w:color w:val="404040"/>
        <w:sz w:val="22"/>
      </w:rPr>
      <w:tblPr/>
      <w:tcPr>
        <w:tcBorders>
          <w:top w:val="single" w:color="F4B58A" w:themeColor="accent2" w:sz="4" w:space="0"/>
          <w:left w:val="none" w:color="000000" w:sz="4" w:space="0"/>
          <w:bottom w:val="single" w:color="F4B58A" w:themeColor="accent2"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color="CCCCCC" w:themeColor="accent3" w:themeTint="90" w:sz="4" w:space="0"/>
        <w:bottom w:val="single" w:color="CCCCCC" w:themeColor="accent3" w:themeTint="90" w:sz="4" w:space="0"/>
        <w:insideH w:val="single" w:color="CCCCCC" w:themeColor="accent3" w:themeTint="90" w:sz="4" w:space="0"/>
      </w:tblBorders>
    </w:tblPr>
    <w:tblStylePr w:type="fir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lastRow">
      <w:rPr>
        <w:b/>
        <w:color w:val="404040"/>
        <w:sz w:val="22"/>
      </w:rPr>
      <w:tblPr/>
      <w:tcPr>
        <w:tcBorders>
          <w:top w:val="single" w:color="CCCCCC" w:themeColor="accent3" w:sz="4" w:space="0"/>
          <w:left w:val="none" w:color="000000" w:sz="4" w:space="0"/>
          <w:bottom w:val="single" w:color="CCCCCC" w:themeColor="accent3"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color="FFDB6F" w:themeColor="accent4" w:themeTint="90" w:sz="4" w:space="0"/>
        <w:bottom w:val="single" w:color="FFDB6F" w:themeColor="accent4" w:themeTint="90" w:sz="4" w:space="0"/>
        <w:insideH w:val="single" w:color="FFDB6F" w:themeColor="accent4" w:themeTint="90" w:sz="4" w:space="0"/>
      </w:tblBorders>
    </w:tblPr>
    <w:tblStylePr w:type="fir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lastRow">
      <w:rPr>
        <w:b/>
        <w:color w:val="404040"/>
        <w:sz w:val="22"/>
      </w:rPr>
      <w:tblPr/>
      <w:tcPr>
        <w:tcBorders>
          <w:top w:val="single" w:color="FFDB6F" w:themeColor="accent4" w:sz="4" w:space="0"/>
          <w:left w:val="none" w:color="000000" w:sz="4" w:space="0"/>
          <w:bottom w:val="single" w:color="FFDB6F" w:themeColor="accent4"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color="95AFDD" w:themeColor="accent5" w:themeTint="90" w:sz="4" w:space="0"/>
        <w:bottom w:val="single" w:color="95AFDD" w:themeColor="accent5" w:themeTint="90" w:sz="4" w:space="0"/>
        <w:insideH w:val="single" w:color="95AFDD" w:themeColor="accent5" w:themeTint="90" w:sz="4" w:space="0"/>
      </w:tblBorders>
    </w:tblPr>
    <w:tblStylePr w:type="fir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lastRow">
      <w:rPr>
        <w:b/>
        <w:color w:val="404040"/>
        <w:sz w:val="22"/>
      </w:rPr>
      <w:tblPr/>
      <w:tcPr>
        <w:tcBorders>
          <w:top w:val="single" w:color="95AFDD" w:themeColor="accent5" w:sz="4" w:space="0"/>
          <w:left w:val="none" w:color="000000" w:sz="4" w:space="0"/>
          <w:bottom w:val="single" w:color="95AFDD" w:themeColor="accent5"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color="ADD394" w:themeColor="accent6" w:themeTint="90" w:sz="4" w:space="0"/>
        <w:bottom w:val="single" w:color="ADD394" w:themeColor="accent6" w:themeTint="90" w:sz="4" w:space="0"/>
        <w:insideH w:val="single" w:color="ADD394" w:themeColor="accent6" w:themeTint="90" w:sz="4" w:space="0"/>
      </w:tblBorders>
    </w:tblPr>
    <w:tblStylePr w:type="fir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lastRow">
      <w:rPr>
        <w:b/>
        <w:color w:val="404040"/>
        <w:sz w:val="22"/>
      </w:rPr>
      <w:tblPr/>
      <w:tcPr>
        <w:tcBorders>
          <w:top w:val="single" w:color="ADD394" w:themeColor="accent6" w:sz="4" w:space="0"/>
          <w:left w:val="none" w:color="000000" w:sz="4" w:space="0"/>
          <w:bottom w:val="single" w:color="ADD394" w:themeColor="accent6" w:sz="4" w:space="0"/>
          <w:right w:val="none" w:color="000000" w:sz="4" w:space="0"/>
        </w:tcBorders>
      </w:tcPr>
    </w:tblStylePr>
    <w:tblStylePr w:type="firstCol">
      <w:rPr>
        <w:b/>
        <w:color w:val="404040"/>
        <w:sz w:val="22"/>
      </w:rPr>
      <w:tblPr/>
    </w:tblStylePr>
    <w:tblStylePr w:type="lastCol">
      <w:rPr>
        <w:b/>
        <w:color w:val="404040"/>
        <w:sz w:val="22"/>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312">
    <w:name w:val="Список-таблица 3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000000" w:themeColor="text1" w:sz="4" w:space="0"/>
          <w:right w:val="single" w:color="000000" w:themeColor="text1" w:sz="4" w:space="0"/>
        </w:tcBorders>
      </w:tcPr>
    </w:tblStylePr>
    <w:tblStylePr w:type="band1Horz">
      <w:rPr>
        <w:color w:val="404040"/>
        <w:sz w:val="22"/>
      </w:rPr>
      <w:tblPr/>
      <w:tcPr>
        <w:tcBorders>
          <w:top w:val="single" w:color="000000" w:themeColor="text1" w:sz="4" w:space="0"/>
          <w:bottom w:val="single" w:color="000000" w:themeColor="text1" w:sz="4" w:space="0"/>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color="5B9BD5" w:themeColor="accent1" w:sz="4" w:space="0"/>
        <w:left w:val="single" w:color="5B9BD5" w:themeColor="accent1" w:sz="4" w:space="0"/>
        <w:bottom w:val="single" w:color="5B9BD5" w:themeColor="accent1" w:sz="4" w:space="0"/>
        <w:right w:val="single" w:color="5B9BD5" w:themeColor="accent1"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5B9BD5" w:themeColor="accent1" w:sz="4" w:space="0"/>
          <w:right w:val="single" w:color="5B9BD5" w:themeColor="accent1" w:sz="4" w:space="0"/>
        </w:tcBorders>
      </w:tcPr>
    </w:tblStylePr>
    <w:tblStylePr w:type="band1Horz">
      <w:rPr>
        <w:color w:val="404040"/>
        <w:sz w:val="22"/>
      </w:rPr>
      <w:tblPr/>
      <w:tcPr>
        <w:tcBorders>
          <w:top w:val="single" w:color="5B9BD5" w:themeColor="accent1" w:sz="4" w:space="0"/>
          <w:bottom w:val="single" w:color="5B9BD5" w:themeColor="accent1" w:sz="4" w:space="0"/>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color="F4B184" w:themeColor="accent2" w:themeTint="97" w:sz="4" w:space="0"/>
        <w:left w:val="single" w:color="F4B184" w:themeColor="accent2" w:themeTint="97" w:sz="4" w:space="0"/>
        <w:bottom w:val="single" w:color="F4B184" w:themeColor="accent2" w:themeTint="97" w:sz="4" w:space="0"/>
        <w:right w:val="single" w:color="F4B184" w:themeColor="accent2" w:themeTint="97" w:sz="4" w:space="0"/>
      </w:tblBorders>
    </w:tblPr>
    <w:tblStylePr w:type="firstRow">
      <w:rPr>
        <w:b/>
        <w:color w:val="FFFFFF"/>
        <w:sz w:val="22"/>
      </w:rPr>
      <w:tblPr/>
      <w:tcPr>
        <w:shd w:val="clear" w:color="F4B184" w:fill="F4B184" w:themeFill="accent2" w:themeFillTint="97"/>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4B184" w:themeColor="accent2" w:sz="4" w:space="0"/>
          <w:right w:val="single" w:color="F4B184" w:themeColor="accent2" w:sz="4" w:space="0"/>
        </w:tcBorders>
      </w:tcPr>
    </w:tblStylePr>
    <w:tblStylePr w:type="band1Horz">
      <w:rPr>
        <w:color w:val="404040"/>
        <w:sz w:val="22"/>
      </w:rPr>
      <w:tblPr/>
      <w:tcPr>
        <w:tcBorders>
          <w:top w:val="single" w:color="F4B184" w:themeColor="accent2" w:sz="4" w:space="0"/>
          <w:bottom w:val="single" w:color="F4B184" w:themeColor="accent2" w:sz="4" w:space="0"/>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color="C9C9C9" w:themeColor="accent3" w:themeTint="98" w:sz="4" w:space="0"/>
        <w:left w:val="single" w:color="C9C9C9" w:themeColor="accent3" w:themeTint="98" w:sz="4" w:space="0"/>
        <w:bottom w:val="single" w:color="C9C9C9" w:themeColor="accent3" w:themeTint="98" w:sz="4" w:space="0"/>
        <w:right w:val="single" w:color="C9C9C9" w:themeColor="accent3" w:themeTint="98" w:sz="4" w:space="0"/>
      </w:tblBorders>
    </w:tblPr>
    <w:tblStylePr w:type="firstRow">
      <w:rPr>
        <w:b/>
        <w:color w:val="FFFFFF"/>
        <w:sz w:val="22"/>
      </w:rPr>
      <w:tblPr/>
      <w:tcPr>
        <w:shd w:val="clear" w:color="C9C9C9" w:fill="C9C9C9" w:themeFill="accent3"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C9C9C9" w:themeColor="accent3" w:sz="4" w:space="0"/>
          <w:right w:val="single" w:color="C9C9C9" w:themeColor="accent3" w:sz="4" w:space="0"/>
        </w:tcBorders>
      </w:tcPr>
    </w:tblStylePr>
    <w:tblStylePr w:type="band1Horz">
      <w:rPr>
        <w:color w:val="404040"/>
        <w:sz w:val="22"/>
      </w:rPr>
      <w:tblPr/>
      <w:tcPr>
        <w:tcBorders>
          <w:top w:val="single" w:color="C9C9C9" w:themeColor="accent3" w:sz="4" w:space="0"/>
          <w:bottom w:val="single" w:color="C9C9C9" w:themeColor="accent3" w:sz="4" w:space="0"/>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color="FFD865" w:themeColor="accent4" w:themeTint="9a" w:sz="4" w:space="0"/>
        <w:left w:val="single" w:color="FFD865" w:themeColor="accent4" w:themeTint="9a" w:sz="4" w:space="0"/>
        <w:bottom w:val="single" w:color="FFD865" w:themeColor="accent4" w:themeTint="9a" w:sz="4" w:space="0"/>
        <w:right w:val="single" w:color="FFD865" w:themeColor="accent4" w:themeTint="9a" w:sz="4" w:space="0"/>
      </w:tblBorders>
    </w:tblPr>
    <w:tblStylePr w:type="firstRow">
      <w:rPr>
        <w:b/>
        <w:color w:val="FFFFFF"/>
        <w:sz w:val="22"/>
      </w:rPr>
      <w:tblPr/>
      <w:tcPr>
        <w:shd w:val="clear" w:color="FFD865" w:fill="FFD865" w:themeFill="accent4"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FFD865" w:themeColor="accent4" w:sz="4" w:space="0"/>
          <w:right w:val="single" w:color="FFD865" w:themeColor="accent4" w:sz="4" w:space="0"/>
        </w:tcBorders>
      </w:tcPr>
    </w:tblStylePr>
    <w:tblStylePr w:type="band1Horz">
      <w:rPr>
        <w:color w:val="404040"/>
        <w:sz w:val="22"/>
      </w:rPr>
      <w:tblPr/>
      <w:tcPr>
        <w:tcBorders>
          <w:top w:val="single" w:color="FFD865" w:themeColor="accent4" w:sz="4" w:space="0"/>
          <w:bottom w:val="single" w:color="FFD865" w:themeColor="accent4" w:sz="4" w:space="0"/>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color="8DA9DB" w:themeColor="accent5" w:themeTint="9a" w:sz="4" w:space="0"/>
        <w:left w:val="single" w:color="8DA9DB" w:themeColor="accent5" w:themeTint="9a" w:sz="4" w:space="0"/>
        <w:bottom w:val="single" w:color="8DA9DB" w:themeColor="accent5" w:themeTint="9a" w:sz="4" w:space="0"/>
        <w:right w:val="single" w:color="8DA9DB" w:themeColor="accent5" w:themeTint="9a" w:sz="4" w:space="0"/>
      </w:tblBorders>
    </w:tblPr>
    <w:tblStylePr w:type="firstRow">
      <w:rPr>
        <w:b/>
        <w:color w:val="FFFFFF"/>
        <w:sz w:val="22"/>
      </w:rPr>
      <w:tblPr/>
      <w:tcPr>
        <w:shd w:val="clear" w:color="8DA9DB" w:fill="8DA9DB" w:themeFill="accent5" w:themeFillTint="9a"/>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8DA9DB" w:themeColor="accent5" w:sz="4" w:space="0"/>
          <w:right w:val="single" w:color="8DA9DB" w:themeColor="accent5" w:sz="4" w:space="0"/>
        </w:tcBorders>
      </w:tcPr>
    </w:tblStylePr>
    <w:tblStylePr w:type="band1Horz">
      <w:rPr>
        <w:color w:val="404040"/>
        <w:sz w:val="22"/>
      </w:rPr>
      <w:tblPr/>
      <w:tcPr>
        <w:tcBorders>
          <w:top w:val="single" w:color="8DA9DB" w:themeColor="accent5" w:sz="4" w:space="0"/>
          <w:bottom w:val="single" w:color="8DA9DB" w:themeColor="accent5" w:sz="4" w:space="0"/>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color="A9D08E" w:themeColor="accent6" w:themeTint="98" w:sz="4" w:space="0"/>
        <w:left w:val="single" w:color="A9D08E" w:themeColor="accent6" w:themeTint="98" w:sz="4" w:space="0"/>
        <w:bottom w:val="single" w:color="A9D08E" w:themeColor="accent6" w:themeTint="98" w:sz="4" w:space="0"/>
        <w:right w:val="single" w:color="A9D08E" w:themeColor="accent6" w:themeTint="98" w:sz="4" w:space="0"/>
      </w:tblBorders>
    </w:tblPr>
    <w:tblStylePr w:type="firstRow">
      <w:rPr>
        <w:b/>
        <w:color w:val="FFFFFF"/>
        <w:sz w:val="22"/>
      </w:rPr>
      <w:tblPr/>
      <w:tcPr>
        <w:shd w:val="clear" w:color="A9D08E" w:fill="A9D08E" w:themeFill="accent6" w:themeFillTint="98"/>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tcBorders>
          <w:left w:val="single" w:color="A9D08E" w:themeColor="accent6" w:sz="4" w:space="0"/>
          <w:right w:val="single" w:color="A9D08E" w:themeColor="accent6" w:sz="4" w:space="0"/>
        </w:tcBorders>
      </w:tcPr>
    </w:tblStylePr>
    <w:tblStylePr w:type="band1Horz">
      <w:rPr>
        <w:color w:val="404040"/>
        <w:sz w:val="22"/>
      </w:rPr>
      <w:tblPr/>
      <w:tcPr>
        <w:tcBorders>
          <w:top w:val="single" w:color="A9D08E" w:themeColor="accent6" w:sz="4" w:space="0"/>
          <w:bottom w:val="single" w:color="A9D08E" w:themeColor="accent6" w:sz="4" w:space="0"/>
        </w:tcBorders>
      </w:tcPr>
    </w:tblStylePr>
  </w:style>
  <w:style w:type="table" w:customStyle="1" w:styleId="-412">
    <w:name w:val="Список-таблица 41"/>
    <w:basedOn w:val="a1"/>
    <w:uiPriority w:val="99"/>
    <w:pPr>
      <w:spacing w:after="0" w:line="240" w:lineRule="auto"/>
    </w:pPr>
    <w:tblPr>
      <w:tblStyleRowBandSize w:val="1"/>
      <w:tblStyleColBandSize w:val="1"/>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firstRow">
      <w:rPr>
        <w:b/>
        <w:color w:val="FFFFFF"/>
        <w:sz w:val="22"/>
      </w:rPr>
      <w:tblPr/>
      <w:tcPr>
        <w:shd w:val="clear" w:color="000000" w:fill="000000" w:themeFill="tex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color="A2C6E7" w:themeColor="accent1" w:themeTint="90" w:sz="4" w:space="0"/>
        <w:left w:val="single" w:color="A2C6E7" w:themeColor="accent1" w:themeTint="90" w:sz="4" w:space="0"/>
        <w:bottom w:val="single" w:color="A2C6E7" w:themeColor="accent1" w:themeTint="90" w:sz="4" w:space="0"/>
        <w:right w:val="single" w:color="A2C6E7" w:themeColor="accent1" w:themeTint="90" w:sz="4" w:space="0"/>
        <w:insideH w:val="single" w:color="A2C6E7" w:themeColor="accent1" w:themeTint="90" w:sz="4" w:space="0"/>
      </w:tblBorders>
    </w:tblPr>
    <w:tblStylePr w:type="firstRow">
      <w:rPr>
        <w:b/>
        <w:color w:val="FFFFFF"/>
        <w:sz w:val="22"/>
      </w:rPr>
      <w:tblPr/>
      <w:tcPr>
        <w:shd w:val="clear" w:color="5B9BD5" w:fill="5B9BD5" w:themeFill="accent1"/>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5E5F4" w:fill="D5E5F4" w:themeFill="accent1" w:themeFillTint="40"/>
      </w:tcPr>
    </w:tblStylePr>
    <w:tblStylePr w:type="band1Horz">
      <w:rPr>
        <w:color w:val="404040"/>
        <w:sz w:val="22"/>
      </w:rPr>
      <w:tblPr/>
      <w:tcPr>
        <w:shd w:val="clear" w:color="D5E5F4" w:fill="D5E5F4"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color="F4B58A" w:themeColor="accent2" w:themeTint="90" w:sz="4" w:space="0"/>
        <w:left w:val="single" w:color="F4B58A" w:themeColor="accent2" w:themeTint="90" w:sz="4" w:space="0"/>
        <w:bottom w:val="single" w:color="F4B58A" w:themeColor="accent2" w:themeTint="90" w:sz="4" w:space="0"/>
        <w:right w:val="single" w:color="F4B58A" w:themeColor="accent2" w:themeTint="90" w:sz="4" w:space="0"/>
        <w:insideH w:val="single" w:color="F4B58A" w:themeColor="accent2" w:themeTint="90" w:sz="4" w:space="0"/>
      </w:tblBorders>
    </w:tblPr>
    <w:tblStylePr w:type="firstRow">
      <w:rPr>
        <w:b/>
        <w:color w:val="FFFFFF"/>
        <w:sz w:val="22"/>
      </w:rPr>
      <w:tblPr/>
      <w:tcPr>
        <w:shd w:val="clear" w:color="ED7D31" w:fill="ED7D31" w:themeFill="accent2"/>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color="CCCCCC" w:themeColor="accent3" w:themeTint="90" w:sz="4" w:space="0"/>
        <w:left w:val="single" w:color="CCCCCC" w:themeColor="accent3" w:themeTint="90" w:sz="4" w:space="0"/>
        <w:bottom w:val="single" w:color="CCCCCC" w:themeColor="accent3" w:themeTint="90" w:sz="4" w:space="0"/>
        <w:right w:val="single" w:color="CCCCCC" w:themeColor="accent3" w:themeTint="90" w:sz="4" w:space="0"/>
        <w:insideH w:val="single" w:color="CCCCCC" w:themeColor="accent3" w:themeTint="90" w:sz="4" w:space="0"/>
      </w:tblBorders>
    </w:tblPr>
    <w:tblStylePr w:type="firstRow">
      <w:rPr>
        <w:b/>
        <w:color w:val="FFFFFF"/>
        <w:sz w:val="22"/>
      </w:rPr>
      <w:tblPr/>
      <w:tcPr>
        <w:shd w:val="clear" w:color="A5A5A5" w:fill="A5A5A5" w:themeFill="accent3"/>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color="FFDB6F" w:themeColor="accent4" w:themeTint="90" w:sz="4" w:space="0"/>
        <w:left w:val="single" w:color="FFDB6F" w:themeColor="accent4" w:themeTint="90" w:sz="4" w:space="0"/>
        <w:bottom w:val="single" w:color="FFDB6F" w:themeColor="accent4" w:themeTint="90" w:sz="4" w:space="0"/>
        <w:right w:val="single" w:color="FFDB6F" w:themeColor="accent4" w:themeTint="90" w:sz="4" w:space="0"/>
        <w:insideH w:val="single" w:color="FFDB6F" w:themeColor="accent4" w:themeTint="90" w:sz="4" w:space="0"/>
      </w:tblBorders>
    </w:tblPr>
    <w:tblStylePr w:type="firstRow">
      <w:rPr>
        <w:b/>
        <w:color w:val="FFFFFF"/>
        <w:sz w:val="22"/>
      </w:rPr>
      <w:tblPr/>
      <w:tcPr>
        <w:shd w:val="clear" w:color="FFC000" w:fill="FFC000" w:themeFill="accent4"/>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color="95AFDD" w:themeColor="accent5" w:themeTint="90" w:sz="4" w:space="0"/>
        <w:left w:val="single" w:color="95AFDD" w:themeColor="accent5" w:themeTint="90" w:sz="4" w:space="0"/>
        <w:bottom w:val="single" w:color="95AFDD" w:themeColor="accent5" w:themeTint="90" w:sz="4" w:space="0"/>
        <w:right w:val="single" w:color="95AFDD" w:themeColor="accent5" w:themeTint="90" w:sz="4" w:space="0"/>
        <w:insideH w:val="single" w:color="95AFDD" w:themeColor="accent5" w:themeTint="90" w:sz="4" w:space="0"/>
      </w:tblBorders>
    </w:tblPr>
    <w:tblStylePr w:type="firstRow">
      <w:rPr>
        <w:b/>
        <w:color w:val="FFFFFF"/>
        <w:sz w:val="22"/>
      </w:rPr>
      <w:tblPr/>
      <w:tcPr>
        <w:shd w:val="clear" w:color="4472C4" w:fill="4472C4" w:themeFill="accent5"/>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CFDBF0" w:fill="CFDBF0" w:themeFill="accent5" w:themeFillTint="40"/>
      </w:tcPr>
    </w:tblStylePr>
    <w:tblStylePr w:type="band1Horz">
      <w:rPr>
        <w:color w:val="404040"/>
        <w:sz w:val="22"/>
      </w:rPr>
      <w:tblPr/>
      <w:tcPr>
        <w:shd w:val="clear" w:color="CFDBF0" w:fill="CFDB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color="ADD394" w:themeColor="accent6" w:themeTint="90" w:sz="4" w:space="0"/>
        <w:left w:val="single" w:color="ADD394" w:themeColor="accent6" w:themeTint="90" w:sz="4" w:space="0"/>
        <w:bottom w:val="single" w:color="ADD394" w:themeColor="accent6" w:themeTint="90" w:sz="4" w:space="0"/>
        <w:right w:val="single" w:color="ADD394" w:themeColor="accent6" w:themeTint="90" w:sz="4" w:space="0"/>
        <w:insideH w:val="single" w:color="ADD394" w:themeColor="accent6" w:themeTint="90" w:sz="4" w:space="0"/>
      </w:tblBorders>
    </w:tblPr>
    <w:tblStylePr w:type="firstRow">
      <w:rPr>
        <w:b/>
        <w:color w:val="FFFFFF"/>
        <w:sz w:val="22"/>
      </w:rPr>
      <w:tblPr/>
      <w:tcPr>
        <w:shd w:val="clear" w:color="70AD47" w:fill="70AD47" w:themeFill="accent6"/>
      </w:tcPr>
    </w:tblStylePr>
    <w:tblStylePr w:type="lastRow">
      <w:rPr>
        <w:b/>
        <w:color w:val="404040"/>
      </w:rPr>
      <w:tblPr/>
    </w:tblStylePr>
    <w:tblStylePr w:type="firstCol">
      <w:rPr>
        <w:b/>
        <w:color w:val="404040"/>
      </w:rPr>
      <w:tblPr/>
    </w:tblStylePr>
    <w:tblStylePr w:type="lastCol">
      <w:rPr>
        <w:b/>
        <w:color w:val="404040"/>
      </w:rPr>
      <w:tbl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customStyle="1" w:styleId="-512">
    <w:name w:val="Список-таблица 5 темная1"/>
    <w:basedOn w:val="a1"/>
    <w:uiPriority w:val="99"/>
    <w:pPr>
      <w:spacing w:after="0" w:line="240" w:lineRule="auto"/>
    </w:pPr>
    <w:tblPr>
      <w:tblStyleRowBandSize w:val="1"/>
      <w:tblStyleColBandSize w:val="1"/>
      <w:tblBorders>
        <w:top w:val="single" w:color="7F7F7F" w:themeColor="text1" w:themeTint="80" w:sz="32" w:space="0"/>
        <w:left w:val="single" w:color="7F7F7F" w:themeColor="text1" w:themeTint="80" w:sz="32" w:space="0"/>
        <w:bottom w:val="single" w:color="7F7F7F" w:themeColor="text1" w:themeTint="80" w:sz="32" w:space="0"/>
        <w:right w:val="single" w:color="7F7F7F" w:themeColor="text1" w:themeTint="80" w:sz="32" w:space="0"/>
      </w:tblBorders>
    </w:tblPr>
    <w:tblStylePr w:type="firstRow">
      <w:rPr>
        <w:b/>
        <w:color w:val="FFFFFF" w:themeColor="light1"/>
        <w:sz w:val="22"/>
      </w:rPr>
      <w:tblPr/>
      <w:tcPr>
        <w:tcBorders>
          <w:top w:val="single" w:color="7F7F7F" w:themeColor="text1" w:sz="32" w:space="0"/>
          <w:bottom w:val="single" w:color="FFFFFF" w:themeColor="light1" w:sz="12" w:space="0"/>
        </w:tcBorders>
        <w:shd w:val="clear" w:color="7F7F7F" w:fill="7F7F7F" w:themeFill="text1" w:themeFillTint="80"/>
      </w:tcPr>
    </w:tblStylePr>
    <w:tblStylePr w:type="lastRow">
      <w:rPr>
        <w:b/>
        <w:color w:val="FFFFFF" w:themeColor="light1"/>
        <w:sz w:val="22"/>
      </w:rPr>
      <w:tblPr/>
    </w:tblStylePr>
    <w:tblStylePr w:type="firstCol">
      <w:rPr>
        <w:b/>
        <w:color w:val="FFFFFF" w:themeColor="light1"/>
        <w:sz w:val="22"/>
      </w:rPr>
      <w:tblPr/>
      <w:tcPr>
        <w:tcBorders>
          <w:left w:val="single" w:color="7F7F7F" w:themeColor="text1" w:sz="32" w:space="0"/>
          <w:right w:val="single" w:color="FFFFFF" w:themeColor="light1" w:sz="4" w:space="0"/>
        </w:tcBorders>
      </w:tcPr>
    </w:tblStylePr>
    <w:tblStylePr w:type="lastCol">
      <w:tblPr/>
      <w:tcPr>
        <w:tcBorders>
          <w:left w:val="single" w:color="FFFFFF" w:themeColor="light1" w:sz="4" w:space="0"/>
          <w:right w:val="single" w:color="7F7F7F" w:themeColor="text1" w:sz="32" w:space="0"/>
        </w:tcBorders>
      </w:tcPr>
    </w:tblStylePr>
    <w:tblStylePr w:type="band1Vert">
      <w:tblPr/>
      <w:tcPr>
        <w:tcBorders>
          <w:left w:val="single" w:color="FFFFFF" w:themeColor="light1" w:sz="4" w:space="0"/>
          <w:right w:val="single" w:color="FFFFFF" w:themeColor="light1" w:sz="4" w:space="0"/>
        </w:tcBorders>
        <w:shd w:val="clear" w:color="7F7F7F" w:fill="7F7F7F" w:themeFill="text1" w:themeFillTint="80"/>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7F7F7F" w:fill="7F7F7F" w:themeFill="text1" w:themeFillTint="80"/>
      </w:tcPr>
    </w:tblStylePr>
    <w:tblStylePr w:type="band2Horz">
      <w:tblPr/>
      <w:tcPr>
        <w:tcBorders>
          <w:top w:val="single" w:color="FFFFFF" w:themeColor="light1" w:sz="4" w:space="0"/>
          <w:bottom w:val="single" w:color="FFFFFF" w:themeColor="light1" w:sz="4" w:space="0"/>
        </w:tcBorders>
        <w:shd w:val="clear" w:color="7F7F7F"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color="5B9BD5" w:themeColor="accent1" w:sz="32" w:space="0"/>
        <w:left w:val="single" w:color="5B9BD5" w:themeColor="accent1" w:sz="32" w:space="0"/>
        <w:bottom w:val="single" w:color="5B9BD5" w:themeColor="accent1" w:sz="32" w:space="0"/>
        <w:right w:val="single" w:color="5B9BD5" w:themeColor="accent1" w:sz="32" w:space="0"/>
      </w:tblBorders>
    </w:tblPr>
    <w:tblStylePr w:type="firstRow">
      <w:rPr>
        <w:b/>
        <w:color w:val="FFFFFF" w:themeColor="light1"/>
        <w:sz w:val="22"/>
      </w:rPr>
      <w:tblPr/>
      <w:tcPr>
        <w:tcBorders>
          <w:top w:val="single" w:color="5B9BD5" w:themeColor="accent1" w:sz="32" w:space="0"/>
          <w:bottom w:val="single" w:color="FFFFFF" w:themeColor="light1" w:sz="12" w:space="0"/>
        </w:tcBorders>
        <w:shd w:val="clear" w:color="5B9BD5" w:fill="5B9BD5" w:themeFill="accent1"/>
      </w:tcPr>
    </w:tblStylePr>
    <w:tblStylePr w:type="lastRow">
      <w:rPr>
        <w:b/>
        <w:color w:val="FFFFFF" w:themeColor="light1"/>
        <w:sz w:val="22"/>
      </w:rPr>
      <w:tblPr/>
    </w:tblStylePr>
    <w:tblStylePr w:type="firstCol">
      <w:rPr>
        <w:b/>
        <w:color w:val="FFFFFF" w:themeColor="light1"/>
        <w:sz w:val="22"/>
      </w:rPr>
      <w:tblPr/>
      <w:tcPr>
        <w:tcBorders>
          <w:left w:val="single" w:color="5B9BD5" w:themeColor="accent1" w:sz="32" w:space="0"/>
          <w:right w:val="single" w:color="FFFFFF" w:themeColor="light1" w:sz="4" w:space="0"/>
        </w:tcBorders>
      </w:tcPr>
    </w:tblStylePr>
    <w:tblStylePr w:type="lastCol">
      <w:tblPr/>
      <w:tcPr>
        <w:tcBorders>
          <w:left w:val="single" w:color="FFFFFF" w:themeColor="light1" w:sz="4" w:space="0"/>
          <w:right w:val="single" w:color="5B9BD5" w:themeColor="accent1" w:sz="32" w:space="0"/>
        </w:tcBorders>
      </w:tcPr>
    </w:tblStylePr>
    <w:tblStylePr w:type="band1Vert">
      <w:tblPr/>
      <w:tcPr>
        <w:tcBorders>
          <w:left w:val="single" w:color="FFFFFF" w:themeColor="light1" w:sz="4" w:space="0"/>
          <w:right w:val="single" w:color="FFFFFF" w:themeColor="light1" w:sz="4" w:space="0"/>
        </w:tcBorders>
        <w:shd w:val="clear" w:color="5B9BD5" w:fill="5B9BD5" w:themeFill="accent1"/>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5B9BD5" w:fill="5B9BD5" w:themeFill="accent1"/>
      </w:tcPr>
    </w:tblStylePr>
    <w:tblStylePr w:type="band2Horz">
      <w:tblPr/>
      <w:tcPr>
        <w:tcBorders>
          <w:top w:val="single" w:color="FFFFFF" w:themeColor="light1" w:sz="4" w:space="0"/>
          <w:bottom w:val="single" w:color="FFFFFF" w:themeColor="light1" w:sz="4" w:space="0"/>
        </w:tcBorders>
        <w:shd w:val="clear" w:color="5B9BD5" w:fill="5B9BD5"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color="F4B184" w:themeColor="accent2" w:themeTint="97" w:sz="32" w:space="0"/>
        <w:left w:val="single" w:color="F4B184" w:themeColor="accent2" w:themeTint="97" w:sz="32" w:space="0"/>
        <w:bottom w:val="single" w:color="F4B184" w:themeColor="accent2" w:themeTint="97" w:sz="32" w:space="0"/>
        <w:right w:val="single" w:color="F4B184" w:themeColor="accent2" w:themeTint="97" w:sz="32" w:space="0"/>
      </w:tblBorders>
    </w:tblPr>
    <w:tblStylePr w:type="firstRow">
      <w:rPr>
        <w:b/>
        <w:color w:val="FFFFFF" w:themeColor="light1"/>
        <w:sz w:val="22"/>
      </w:rPr>
      <w:tblPr/>
      <w:tcPr>
        <w:tcBorders>
          <w:top w:val="single" w:color="F4B184" w:themeColor="accent2" w:sz="32" w:space="0"/>
          <w:bottom w:val="single" w:color="FFFFFF" w:themeColor="light1" w:sz="12" w:space="0"/>
        </w:tcBorders>
        <w:shd w:val="clear" w:color="F4B184" w:fill="F4B184" w:themeFill="accent2" w:themeFillTint="97"/>
      </w:tcPr>
    </w:tblStylePr>
    <w:tblStylePr w:type="lastRow">
      <w:rPr>
        <w:b/>
        <w:color w:val="FFFFFF" w:themeColor="light1"/>
        <w:sz w:val="22"/>
      </w:rPr>
      <w:tblPr/>
    </w:tblStylePr>
    <w:tblStylePr w:type="firstCol">
      <w:rPr>
        <w:b/>
        <w:color w:val="FFFFFF" w:themeColor="light1"/>
        <w:sz w:val="22"/>
      </w:rPr>
      <w:tblPr/>
      <w:tcPr>
        <w:tcBorders>
          <w:left w:val="single" w:color="F4B184" w:themeColor="accent2" w:sz="32" w:space="0"/>
          <w:right w:val="single" w:color="FFFFFF" w:themeColor="light1" w:sz="4" w:space="0"/>
        </w:tcBorders>
      </w:tcPr>
    </w:tblStylePr>
    <w:tblStylePr w:type="lastCol">
      <w:tblPr/>
      <w:tcPr>
        <w:tcBorders>
          <w:left w:val="single" w:color="FFFFFF" w:themeColor="light1" w:sz="4" w:space="0"/>
          <w:right w:val="single" w:color="F4B184" w:themeColor="accent2" w:sz="32" w:space="0"/>
        </w:tcBorders>
      </w:tcPr>
    </w:tblStylePr>
    <w:tblStylePr w:type="band1Vert">
      <w:tblPr/>
      <w:tcPr>
        <w:tcBorders>
          <w:left w:val="single" w:color="FFFFFF" w:themeColor="light1" w:sz="4" w:space="0"/>
          <w:right w:val="single" w:color="FFFFFF" w:themeColor="light1" w:sz="4" w:space="0"/>
        </w:tcBorders>
        <w:shd w:val="clear" w:color="F4B184" w:fill="F4B184" w:themeFill="accent2" w:themeFillTint="97"/>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4B184" w:fill="F4B184" w:themeFill="accent2" w:themeFillTint="97"/>
      </w:tcPr>
    </w:tblStylePr>
    <w:tblStylePr w:type="band2Horz">
      <w:tblPr/>
      <w:tcPr>
        <w:tcBorders>
          <w:top w:val="single" w:color="FFFFFF" w:themeColor="light1" w:sz="4" w:space="0"/>
          <w:bottom w:val="single" w:color="FFFFFF" w:themeColor="light1" w:sz="4" w:space="0"/>
        </w:tcBorders>
        <w:shd w:val="clear" w:color="F4B184" w:fill="F4B184"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color="C9C9C9" w:themeColor="accent3" w:themeTint="98" w:sz="32" w:space="0"/>
        <w:left w:val="single" w:color="C9C9C9" w:themeColor="accent3" w:themeTint="98" w:sz="32" w:space="0"/>
        <w:bottom w:val="single" w:color="C9C9C9" w:themeColor="accent3" w:themeTint="98" w:sz="32" w:space="0"/>
        <w:right w:val="single" w:color="C9C9C9" w:themeColor="accent3" w:themeTint="98" w:sz="32" w:space="0"/>
      </w:tblBorders>
    </w:tblPr>
    <w:tblStylePr w:type="firstRow">
      <w:rPr>
        <w:b/>
        <w:color w:val="FFFFFF" w:themeColor="light1"/>
        <w:sz w:val="22"/>
      </w:rPr>
      <w:tblPr/>
      <w:tcPr>
        <w:tcBorders>
          <w:top w:val="single" w:color="C9C9C9" w:themeColor="accent3" w:sz="32" w:space="0"/>
          <w:bottom w:val="single" w:color="FFFFFF" w:themeColor="light1" w:sz="12" w:space="0"/>
        </w:tcBorders>
        <w:shd w:val="clear" w:color="C9C9C9" w:fill="C9C9C9" w:themeFill="accent3" w:themeFillTint="98"/>
      </w:tcPr>
    </w:tblStylePr>
    <w:tblStylePr w:type="lastRow">
      <w:rPr>
        <w:b/>
        <w:color w:val="FFFFFF" w:themeColor="light1"/>
        <w:sz w:val="22"/>
      </w:rPr>
      <w:tblPr/>
    </w:tblStylePr>
    <w:tblStylePr w:type="firstCol">
      <w:rPr>
        <w:b/>
        <w:color w:val="FFFFFF" w:themeColor="light1"/>
        <w:sz w:val="22"/>
      </w:rPr>
      <w:tblPr/>
      <w:tcPr>
        <w:tcBorders>
          <w:left w:val="single" w:color="C9C9C9" w:themeColor="accent3" w:sz="32" w:space="0"/>
          <w:right w:val="single" w:color="FFFFFF" w:themeColor="light1" w:sz="4" w:space="0"/>
        </w:tcBorders>
      </w:tcPr>
    </w:tblStylePr>
    <w:tblStylePr w:type="lastCol">
      <w:tblPr/>
      <w:tcPr>
        <w:tcBorders>
          <w:left w:val="single" w:color="FFFFFF" w:themeColor="light1" w:sz="4" w:space="0"/>
          <w:right w:val="single" w:color="C9C9C9" w:themeColor="accent3" w:sz="32" w:space="0"/>
        </w:tcBorders>
      </w:tcPr>
    </w:tblStylePr>
    <w:tblStylePr w:type="band1Vert">
      <w:tblPr/>
      <w:tcPr>
        <w:tcBorders>
          <w:left w:val="single" w:color="FFFFFF" w:themeColor="light1" w:sz="4" w:space="0"/>
          <w:right w:val="single" w:color="FFFFFF" w:themeColor="light1" w:sz="4" w:space="0"/>
        </w:tcBorders>
        <w:shd w:val="clear" w:color="C9C9C9" w:fill="C9C9C9" w:themeFill="accent3"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C9C9C9" w:fill="C9C9C9" w:themeFill="accent3" w:themeFillTint="98"/>
      </w:tcPr>
    </w:tblStylePr>
    <w:tblStylePr w:type="band2Horz">
      <w:tblPr/>
      <w:tcPr>
        <w:tcBorders>
          <w:top w:val="single" w:color="FFFFFF" w:themeColor="light1" w:sz="4" w:space="0"/>
          <w:bottom w:val="single" w:color="FFFFFF" w:themeColor="light1" w:sz="4" w:space="0"/>
        </w:tcBorders>
        <w:shd w:val="clear" w:color="C9C9C9" w:fill="C9C9C9"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color="FFD865" w:themeColor="accent4" w:themeTint="9a" w:sz="32" w:space="0"/>
        <w:left w:val="single" w:color="FFD865" w:themeColor="accent4" w:themeTint="9a" w:sz="32" w:space="0"/>
        <w:bottom w:val="single" w:color="FFD865" w:themeColor="accent4" w:themeTint="9a" w:sz="32" w:space="0"/>
        <w:right w:val="single" w:color="FFD865" w:themeColor="accent4" w:themeTint="9a" w:sz="32" w:space="0"/>
      </w:tblBorders>
    </w:tblPr>
    <w:tblStylePr w:type="firstRow">
      <w:rPr>
        <w:b/>
        <w:color w:val="FFFFFF" w:themeColor="light1"/>
        <w:sz w:val="22"/>
      </w:rPr>
      <w:tblPr/>
      <w:tcPr>
        <w:tcBorders>
          <w:top w:val="single" w:color="FFD865" w:themeColor="accent4" w:sz="32" w:space="0"/>
          <w:bottom w:val="single" w:color="FFFFFF" w:themeColor="light1" w:sz="12" w:space="0"/>
        </w:tcBorders>
        <w:shd w:val="clear" w:color="FFD865" w:fill="FFD865" w:themeFill="accent4" w:themeFillTint="9a"/>
      </w:tcPr>
    </w:tblStylePr>
    <w:tblStylePr w:type="lastRow">
      <w:rPr>
        <w:b/>
        <w:color w:val="FFFFFF" w:themeColor="light1"/>
        <w:sz w:val="22"/>
      </w:rPr>
      <w:tblPr/>
    </w:tblStylePr>
    <w:tblStylePr w:type="firstCol">
      <w:rPr>
        <w:b/>
        <w:color w:val="FFFFFF" w:themeColor="light1"/>
        <w:sz w:val="22"/>
      </w:rPr>
      <w:tblPr/>
      <w:tcPr>
        <w:tcBorders>
          <w:left w:val="single" w:color="FFD865" w:themeColor="accent4" w:sz="32" w:space="0"/>
          <w:right w:val="single" w:color="FFFFFF" w:themeColor="light1" w:sz="4" w:space="0"/>
        </w:tcBorders>
      </w:tcPr>
    </w:tblStylePr>
    <w:tblStylePr w:type="lastCol">
      <w:tblPr/>
      <w:tcPr>
        <w:tcBorders>
          <w:left w:val="single" w:color="FFFFFF" w:themeColor="light1" w:sz="4" w:space="0"/>
          <w:right w:val="single" w:color="FFD865" w:themeColor="accent4" w:sz="32" w:space="0"/>
        </w:tcBorders>
      </w:tcPr>
    </w:tblStylePr>
    <w:tblStylePr w:type="band1Vert">
      <w:tblPr/>
      <w:tcPr>
        <w:tcBorders>
          <w:left w:val="single" w:color="FFFFFF" w:themeColor="light1" w:sz="4" w:space="0"/>
          <w:right w:val="single" w:color="FFFFFF" w:themeColor="light1" w:sz="4" w:space="0"/>
        </w:tcBorders>
        <w:shd w:val="clear" w:color="FFD865" w:fill="FFD865" w:themeFill="accent4"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FFD865" w:fill="FFD865" w:themeFill="accent4" w:themeFillTint="9a"/>
      </w:tcPr>
    </w:tblStylePr>
    <w:tblStylePr w:type="band2Horz">
      <w:tblPr/>
      <w:tcPr>
        <w:tcBorders>
          <w:top w:val="single" w:color="FFFFFF" w:themeColor="light1" w:sz="4" w:space="0"/>
          <w:bottom w:val="single" w:color="FFFFFF" w:themeColor="light1" w:sz="4" w:space="0"/>
        </w:tcBorders>
        <w:shd w:val="clear" w:color="FFD865" w:fill="FFD865"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color="8DA9DB" w:themeColor="accent5" w:themeTint="9a" w:sz="32" w:space="0"/>
        <w:left w:val="single" w:color="8DA9DB" w:themeColor="accent5" w:themeTint="9a" w:sz="32" w:space="0"/>
        <w:bottom w:val="single" w:color="8DA9DB" w:themeColor="accent5" w:themeTint="9a" w:sz="32" w:space="0"/>
        <w:right w:val="single" w:color="8DA9DB" w:themeColor="accent5" w:themeTint="9a" w:sz="32" w:space="0"/>
      </w:tblBorders>
    </w:tblPr>
    <w:tblStylePr w:type="firstRow">
      <w:rPr>
        <w:b/>
        <w:color w:val="FFFFFF" w:themeColor="light1"/>
        <w:sz w:val="22"/>
      </w:rPr>
      <w:tblPr/>
      <w:tcPr>
        <w:tcBorders>
          <w:top w:val="single" w:color="8DA9DB" w:themeColor="accent5" w:sz="32" w:space="0"/>
          <w:bottom w:val="single" w:color="FFFFFF" w:themeColor="light1" w:sz="12" w:space="0"/>
        </w:tcBorders>
        <w:shd w:val="clear" w:color="8DA9DB" w:fill="8DA9DB" w:themeFill="accent5" w:themeFillTint="9a"/>
      </w:tcPr>
    </w:tblStylePr>
    <w:tblStylePr w:type="lastRow">
      <w:rPr>
        <w:b/>
        <w:color w:val="FFFFFF" w:themeColor="light1"/>
        <w:sz w:val="22"/>
      </w:rPr>
      <w:tblPr/>
    </w:tblStylePr>
    <w:tblStylePr w:type="firstCol">
      <w:rPr>
        <w:b/>
        <w:color w:val="FFFFFF" w:themeColor="light1"/>
        <w:sz w:val="22"/>
      </w:rPr>
      <w:tblPr/>
      <w:tcPr>
        <w:tcBorders>
          <w:left w:val="single" w:color="8DA9DB" w:themeColor="accent5" w:sz="32" w:space="0"/>
          <w:right w:val="single" w:color="FFFFFF" w:themeColor="light1" w:sz="4" w:space="0"/>
        </w:tcBorders>
      </w:tcPr>
    </w:tblStylePr>
    <w:tblStylePr w:type="lastCol">
      <w:tblPr/>
      <w:tcPr>
        <w:tcBorders>
          <w:left w:val="single" w:color="FFFFFF" w:themeColor="light1" w:sz="4" w:space="0"/>
          <w:right w:val="single" w:color="8DA9DB" w:themeColor="accent5" w:sz="32" w:space="0"/>
        </w:tcBorders>
      </w:tcPr>
    </w:tblStylePr>
    <w:tblStylePr w:type="band1Vert">
      <w:tblPr/>
      <w:tcPr>
        <w:tcBorders>
          <w:left w:val="single" w:color="FFFFFF" w:themeColor="light1" w:sz="4" w:space="0"/>
          <w:right w:val="single" w:color="FFFFFF" w:themeColor="light1" w:sz="4" w:space="0"/>
        </w:tcBorders>
        <w:shd w:val="clear" w:color="8DA9DB" w:fill="8DA9DB" w:themeFill="accent5" w:themeFillTint="9a"/>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8DA9DB" w:fill="8DA9DB" w:themeFill="accent5" w:themeFillTint="9a"/>
      </w:tcPr>
    </w:tblStylePr>
    <w:tblStylePr w:type="band2Horz">
      <w:tblPr/>
      <w:tcPr>
        <w:tcBorders>
          <w:top w:val="single" w:color="FFFFFF" w:themeColor="light1" w:sz="4" w:space="0"/>
          <w:bottom w:val="single" w:color="FFFFFF" w:themeColor="light1" w:sz="4" w:space="0"/>
        </w:tcBorders>
        <w:shd w:val="clear" w:color="8DA9DB" w:fill="8DA9DB"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color="A9D08E" w:themeColor="accent6" w:themeTint="98" w:sz="32" w:space="0"/>
        <w:left w:val="single" w:color="A9D08E" w:themeColor="accent6" w:themeTint="98" w:sz="32" w:space="0"/>
        <w:bottom w:val="single" w:color="A9D08E" w:themeColor="accent6" w:themeTint="98" w:sz="32" w:space="0"/>
        <w:right w:val="single" w:color="A9D08E" w:themeColor="accent6" w:themeTint="98" w:sz="32" w:space="0"/>
      </w:tblBorders>
    </w:tblPr>
    <w:tblStylePr w:type="firstRow">
      <w:rPr>
        <w:b/>
        <w:color w:val="FFFFFF" w:themeColor="light1"/>
        <w:sz w:val="22"/>
      </w:rPr>
      <w:tblPr/>
      <w:tcPr>
        <w:tcBorders>
          <w:top w:val="single" w:color="A9D08E" w:themeColor="accent6" w:sz="32" w:space="0"/>
          <w:bottom w:val="single" w:color="FFFFFF" w:themeColor="light1" w:sz="12" w:space="0"/>
        </w:tcBorders>
        <w:shd w:val="clear" w:color="A9D08E" w:fill="A9D08E" w:themeFill="accent6" w:themeFillTint="98"/>
      </w:tcPr>
    </w:tblStylePr>
    <w:tblStylePr w:type="lastRow">
      <w:rPr>
        <w:b/>
        <w:color w:val="FFFFFF" w:themeColor="light1"/>
        <w:sz w:val="22"/>
      </w:rPr>
      <w:tblPr/>
    </w:tblStylePr>
    <w:tblStylePr w:type="firstCol">
      <w:rPr>
        <w:b/>
        <w:color w:val="FFFFFF" w:themeColor="light1"/>
        <w:sz w:val="22"/>
      </w:rPr>
      <w:tblPr/>
      <w:tcPr>
        <w:tcBorders>
          <w:left w:val="single" w:color="A9D08E" w:themeColor="accent6" w:sz="32" w:space="0"/>
          <w:right w:val="single" w:color="FFFFFF" w:themeColor="light1" w:sz="4" w:space="0"/>
        </w:tcBorders>
      </w:tcPr>
    </w:tblStylePr>
    <w:tblStylePr w:type="lastCol">
      <w:tblPr/>
      <w:tcPr>
        <w:tcBorders>
          <w:left w:val="single" w:color="FFFFFF" w:themeColor="light1" w:sz="4" w:space="0"/>
          <w:right w:val="single" w:color="A9D08E" w:themeColor="accent6" w:sz="32" w:space="0"/>
        </w:tcBorders>
      </w:tcPr>
    </w:tblStylePr>
    <w:tblStylePr w:type="band1Vert">
      <w:tblPr/>
      <w:tcPr>
        <w:tcBorders>
          <w:left w:val="single" w:color="FFFFFF" w:themeColor="light1" w:sz="4" w:space="0"/>
          <w:right w:val="single" w:color="FFFFFF" w:themeColor="light1" w:sz="4" w:space="0"/>
        </w:tcBorders>
        <w:shd w:val="clear" w:color="A9D08E" w:fill="A9D08E" w:themeFill="accent6" w:themeFillTint="98"/>
      </w:tcPr>
    </w:tblStylePr>
    <w:tblStylePr w:type="band2Vert">
      <w:tblPr/>
      <w:tcPr>
        <w:tcBorders>
          <w:left w:val="single" w:color="FFFFFF" w:themeColor="light1" w:sz="4" w:space="0"/>
          <w:right w:val="single" w:color="FFFFFF" w:themeColor="light1" w:sz="4" w:space="0"/>
        </w:tcBorders>
      </w:tcPr>
    </w:tblStylePr>
    <w:tblStylePr w:type="band1Horz">
      <w:tblPr/>
      <w:tcPr>
        <w:tcBorders>
          <w:top w:val="single" w:color="FFFFFF" w:themeColor="light1" w:sz="4" w:space="0"/>
          <w:bottom w:val="single" w:color="FFFFFF" w:themeColor="light1" w:sz="4" w:space="0"/>
        </w:tcBorders>
        <w:shd w:val="clear" w:color="A9D08E" w:fill="A9D08E" w:themeFill="accent6" w:themeFillTint="98"/>
      </w:tcPr>
    </w:tblStylePr>
    <w:tblStylePr w:type="band2Horz">
      <w:tblPr/>
      <w:tcPr>
        <w:tcBorders>
          <w:top w:val="single" w:color="FFFFFF" w:themeColor="light1" w:sz="4" w:space="0"/>
          <w:bottom w:val="single" w:color="FFFFFF" w:themeColor="light1" w:sz="4" w:space="0"/>
        </w:tcBorders>
        <w:shd w:val="clear" w:color="A9D08E" w:fill="A9D08E" w:themeFill="accent6" w:themeFillTint="98"/>
      </w:tcPr>
    </w:tblStylePr>
  </w:style>
  <w:style w:type="table" w:customStyle="1" w:styleId="-612">
    <w:name w:val="Список-таблица 6 цветная1"/>
    <w:basedOn w:val="a1"/>
    <w:uiPriority w:val="99"/>
    <w:pPr>
      <w:spacing w:after="0" w:line="240" w:lineRule="auto"/>
    </w:pPr>
    <w:tblPr>
      <w:tblStyleRowBandSize w:val="1"/>
      <w:tblStyleColBandSize w:val="1"/>
      <w:tblBorders>
        <w:top w:val="single" w:color="7F7F7F" w:themeColor="text1" w:themeTint="80" w:sz="4" w:space="0"/>
        <w:bottom w:val="single" w:color="7F7F7F" w:themeColor="text1" w:themeTint="80" w:sz="4" w:space="0"/>
      </w:tblBorders>
    </w:tblPr>
    <w:tblStylePr w:type="firstRow">
      <w:rPr>
        <w:b/>
        <w:color w:val="000000" w:themeColor="text1"/>
      </w:rPr>
      <w:tblPr/>
      <w:tcPr>
        <w:tcBorders>
          <w:bottom w:val="single" w:color="7F7F7F" w:themeColor="text1" w:sz="4" w:space="0"/>
        </w:tcBorders>
      </w:tcPr>
    </w:tblStylePr>
    <w:tblStylePr w:type="lastRow">
      <w:rPr>
        <w:b/>
        <w:color w:val="000000" w:themeColor="text1"/>
      </w:rPr>
      <w:tblPr/>
      <w:tcPr>
        <w:tcBorders>
          <w:top w:val="single" w:color="7F7F7F" w:themeColor="text1" w:sz="4" w:space="0"/>
        </w:tcBorders>
      </w:tcPr>
    </w:tblStylePr>
    <w:tblStylePr w:type="firstCol">
      <w:rPr>
        <w:b/>
        <w:color w:val="000000" w:themeColor="text1"/>
      </w:rPr>
      <w:tblPr/>
    </w:tblStylePr>
    <w:tblStylePr w:type="lastCol">
      <w:rPr>
        <w:b/>
        <w:color w:val="000000" w:themeColor="text1"/>
      </w:rPr>
      <w:tbl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color="5B9BD5" w:themeColor="accent1" w:sz="4" w:space="0"/>
        <w:bottom w:val="single" w:color="5B9BD5" w:themeColor="accent1" w:sz="4" w:space="0"/>
      </w:tblBorders>
    </w:tblPr>
    <w:tblStylePr w:type="firstRow">
      <w:rPr>
        <w:b/>
        <w:color w:val="245A8D" w:themeColor="accent1" w:themeShade="95"/>
      </w:rPr>
      <w:tblPr/>
      <w:tcPr>
        <w:tcBorders>
          <w:bottom w:val="single" w:color="5B9BD5" w:themeColor="accent1" w:sz="4" w:space="0"/>
        </w:tcBorders>
      </w:tcPr>
    </w:tblStylePr>
    <w:tblStylePr w:type="lastRow">
      <w:rPr>
        <w:b/>
        <w:color w:val="245A8D" w:themeColor="accent1" w:themeShade="95"/>
      </w:rPr>
      <w:tblPr/>
      <w:tcPr>
        <w:tcBorders>
          <w:top w:val="single" w:color="5B9BD5" w:themeColor="accent1" w:sz="4" w:space="0"/>
        </w:tcBorders>
      </w:tcPr>
    </w:tblStylePr>
    <w:tblStylePr w:type="firstCol">
      <w:rPr>
        <w:b/>
        <w:color w:val="245A8D" w:themeColor="accent1" w:themeShade="95"/>
      </w:rPr>
      <w:tblPr/>
    </w:tblStylePr>
    <w:tblStylePr w:type="lastCol">
      <w:rPr>
        <w:b/>
        <w:color w:val="245A8D" w:themeColor="accent1" w:themeShade="95"/>
      </w:rPr>
      <w:tbl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color="F4B184" w:themeColor="accent2" w:themeTint="97" w:sz="4" w:space="0"/>
        <w:bottom w:val="single" w:color="F4B184" w:themeColor="accent2" w:themeTint="97" w:sz="4" w:space="0"/>
      </w:tblBorders>
    </w:tblPr>
    <w:tblStylePr w:type="firstRow">
      <w:rPr>
        <w:b/>
        <w:color w:val="F4B184" w:themeColor="accent2" w:themeTint="97" w:themeShade="95"/>
      </w:rPr>
      <w:tblPr/>
      <w:tcPr>
        <w:tcBorders>
          <w:bottom w:val="single" w:color="F4B184" w:themeColor="accent2" w:sz="4" w:space="0"/>
        </w:tcBorders>
      </w:tcPr>
    </w:tblStylePr>
    <w:tblStylePr w:type="lastRow">
      <w:rPr>
        <w:b/>
        <w:color w:val="F4B184" w:themeColor="accent2" w:themeTint="97" w:themeShade="95"/>
      </w:rPr>
      <w:tblPr/>
      <w:tcPr>
        <w:tcBorders>
          <w:top w:val="single" w:color="F4B184" w:themeColor="accent2" w:sz="4" w:space="0"/>
        </w:tcBorders>
      </w:tcPr>
    </w:tblStylePr>
    <w:tblStylePr w:type="firstCol">
      <w:rPr>
        <w:b/>
        <w:color w:val="F4B184" w:themeColor="accent2" w:themeTint="97" w:themeShade="95"/>
      </w:rPr>
      <w:tblPr/>
    </w:tblStylePr>
    <w:tblStylePr w:type="lastCol">
      <w:rPr>
        <w:b/>
        <w:color w:val="F4B184" w:themeColor="accent2" w:themeTint="97" w:themeShade="95"/>
      </w:rPr>
      <w:tbl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color="C9C9C9" w:themeColor="accent3" w:themeTint="98" w:sz="4" w:space="0"/>
        <w:bottom w:val="single" w:color="C9C9C9" w:themeColor="accent3" w:themeTint="98" w:sz="4" w:space="0"/>
      </w:tblBorders>
    </w:tblPr>
    <w:tblStylePr w:type="firstRow">
      <w:rPr>
        <w:b/>
        <w:color w:val="C9C9C9" w:themeColor="accent3" w:themeTint="98" w:themeShade="95"/>
      </w:rPr>
      <w:tblPr/>
      <w:tcPr>
        <w:tcBorders>
          <w:bottom w:val="single" w:color="C9C9C9" w:themeColor="accent3" w:sz="4" w:space="0"/>
        </w:tcBorders>
      </w:tcPr>
    </w:tblStylePr>
    <w:tblStylePr w:type="lastRow">
      <w:rPr>
        <w:b/>
        <w:color w:val="C9C9C9" w:themeColor="accent3" w:themeTint="98" w:themeShade="95"/>
      </w:rPr>
      <w:tblPr/>
      <w:tcPr>
        <w:tcBorders>
          <w:top w:val="single" w:color="C9C9C9" w:themeColor="accent3" w:sz="4" w:space="0"/>
        </w:tcBorders>
      </w:tcPr>
    </w:tblStylePr>
    <w:tblStylePr w:type="firstCol">
      <w:rPr>
        <w:b/>
        <w:color w:val="C9C9C9" w:themeColor="accent3" w:themeTint="98" w:themeShade="95"/>
      </w:rPr>
      <w:tblPr/>
    </w:tblStylePr>
    <w:tblStylePr w:type="lastCol">
      <w:rPr>
        <w:b/>
        <w:color w:val="C9C9C9" w:themeColor="accent3" w:themeTint="98" w:themeShade="95"/>
      </w:rPr>
      <w:tbl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color="FFD865" w:themeColor="accent4" w:themeTint="9a" w:sz="4" w:space="0"/>
        <w:bottom w:val="single" w:color="FFD865" w:themeColor="accent4" w:themeTint="9a" w:sz="4" w:space="0"/>
      </w:tblBorders>
    </w:tblPr>
    <w:tblStylePr w:type="firstRow">
      <w:rPr>
        <w:b/>
        <w:color w:val="FFD865" w:themeColor="accent4" w:themeTint="9a" w:themeShade="95"/>
      </w:rPr>
      <w:tblPr/>
      <w:tcPr>
        <w:tcBorders>
          <w:bottom w:val="single" w:color="FFD865" w:themeColor="accent4" w:sz="4" w:space="0"/>
        </w:tcBorders>
      </w:tcPr>
    </w:tblStylePr>
    <w:tblStylePr w:type="lastRow">
      <w:rPr>
        <w:b/>
        <w:color w:val="FFD865" w:themeColor="accent4" w:themeTint="9a" w:themeShade="95"/>
      </w:rPr>
      <w:tblPr/>
      <w:tcPr>
        <w:tcBorders>
          <w:top w:val="single" w:color="FFD865" w:themeColor="accent4" w:sz="4" w:space="0"/>
        </w:tcBorders>
      </w:tcPr>
    </w:tblStylePr>
    <w:tblStylePr w:type="firstCol">
      <w:rPr>
        <w:b/>
        <w:color w:val="FFD865" w:themeColor="accent4" w:themeTint="9a" w:themeShade="95"/>
      </w:rPr>
      <w:tblPr/>
    </w:tblStylePr>
    <w:tblStylePr w:type="lastCol">
      <w:rPr>
        <w:b/>
        <w:color w:val="FFD865" w:themeColor="accent4" w:themeTint="9a" w:themeShade="95"/>
      </w:rPr>
      <w:tbl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color="8DA9DB" w:themeColor="accent5" w:themeTint="9a" w:sz="4" w:space="0"/>
        <w:bottom w:val="single" w:color="8DA9DB" w:themeColor="accent5" w:themeTint="9a" w:sz="4" w:space="0"/>
      </w:tblBorders>
    </w:tblPr>
    <w:tblStylePr w:type="firstRow">
      <w:rPr>
        <w:b/>
        <w:color w:val="8DA9DB" w:themeColor="accent5" w:themeTint="9a" w:themeShade="95"/>
      </w:rPr>
      <w:tblPr/>
      <w:tcPr>
        <w:tcBorders>
          <w:bottom w:val="single" w:color="8DA9DB" w:themeColor="accent5" w:sz="4" w:space="0"/>
        </w:tcBorders>
      </w:tcPr>
    </w:tblStylePr>
    <w:tblStylePr w:type="lastRow">
      <w:rPr>
        <w:b/>
        <w:color w:val="8DA9DB" w:themeColor="accent5" w:themeTint="9a" w:themeShade="95"/>
      </w:rPr>
      <w:tblPr/>
      <w:tcPr>
        <w:tcBorders>
          <w:top w:val="single" w:color="8DA9DB" w:themeColor="accent5" w:sz="4" w:space="0"/>
        </w:tcBorders>
      </w:tcPr>
    </w:tblStylePr>
    <w:tblStylePr w:type="firstCol">
      <w:rPr>
        <w:b/>
        <w:color w:val="8DA9DB" w:themeColor="accent5" w:themeTint="9a" w:themeShade="95"/>
      </w:rPr>
      <w:tblPr/>
    </w:tblStylePr>
    <w:tblStylePr w:type="lastCol">
      <w:rPr>
        <w:b/>
        <w:color w:val="8DA9DB" w:themeColor="accent5" w:themeTint="9a" w:themeShade="95"/>
      </w:rPr>
      <w:tbl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color="A9D08E" w:themeColor="accent6" w:themeTint="98" w:sz="4" w:space="0"/>
        <w:bottom w:val="single" w:color="A9D08E" w:themeColor="accent6" w:themeTint="98" w:sz="4" w:space="0"/>
      </w:tblBorders>
    </w:tblPr>
    <w:tblStylePr w:type="firstRow">
      <w:rPr>
        <w:b/>
        <w:color w:val="A9D08E" w:themeColor="accent6" w:themeTint="98" w:themeShade="95"/>
      </w:rPr>
      <w:tblPr/>
      <w:tcPr>
        <w:tcBorders>
          <w:bottom w:val="single" w:color="A9D08E" w:themeColor="accent6" w:sz="4" w:space="0"/>
        </w:tcBorders>
      </w:tcPr>
    </w:tblStylePr>
    <w:tblStylePr w:type="lastRow">
      <w:rPr>
        <w:b/>
        <w:color w:val="A9D08E" w:themeColor="accent6" w:themeTint="98" w:themeShade="95"/>
      </w:rPr>
      <w:tblPr/>
      <w:tcPr>
        <w:tcBorders>
          <w:top w:val="single" w:color="A9D08E" w:themeColor="accent6" w:sz="4" w:space="0"/>
        </w:tcBorders>
      </w:tcPr>
    </w:tblStylePr>
    <w:tblStylePr w:type="firstCol">
      <w:rPr>
        <w:b/>
        <w:color w:val="A9D08E" w:themeColor="accent6" w:themeTint="98" w:themeShade="95"/>
      </w:rPr>
      <w:tblPr/>
    </w:tblStylePr>
    <w:tblStylePr w:type="lastCol">
      <w:rPr>
        <w:b/>
        <w:color w:val="A9D08E" w:themeColor="accent6" w:themeTint="98" w:themeShade="95"/>
      </w:rPr>
      <w:tbl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712">
    <w:name w:val="Список-таблица 7 цветная1"/>
    <w:basedOn w:val="a1"/>
    <w:uiPriority w:val="99"/>
    <w:pPr>
      <w:spacing w:after="0" w:line="240" w:lineRule="auto"/>
    </w:pPr>
    <w:tblPr>
      <w:tblStyleRowBandSize w:val="1"/>
      <w:tblStyleColBandSize w:val="1"/>
      <w:tblBorders>
        <w:right w:val="single" w:color="7F7F7F" w:themeColor="text1" w:themeTint="80" w:sz="4" w:space="0"/>
      </w:tblBorders>
    </w:tblPr>
    <w:tblStylePr w:type="firstRow">
      <w:rPr>
        <w:i/>
        <w:color w:val="7F7F7F" w:themeColor="text1" w:themeTint="80" w:themeShade="95"/>
        <w:sz w:val="22"/>
      </w:rPr>
      <w:tblPr/>
      <w:tcPr>
        <w:tcBorders>
          <w:top w:val="none" w:color="auto" w:sz="0" w:space="0"/>
          <w:left w:val="none" w:color="auto" w:sz="0" w:space="0"/>
          <w:bottom w:val="single" w:color="7F7F7F" w:themeColor="text1" w:sz="4" w:space="0"/>
          <w:right w:val="none" w:color="auto" w:sz="0" w:space="0"/>
        </w:tcBorders>
        <w:shd w:val="clear" w:color="FFFFFF" w:fill="FFFFFF" w:themeFill="light1"/>
      </w:tcPr>
    </w:tblStylePr>
    <w:tblStylePr w:type="lastRow">
      <w:rPr>
        <w:i/>
        <w:color w:val="7F7F7F" w:themeColor="text1" w:themeTint="80" w:themeShade="95"/>
        <w:sz w:val="22"/>
      </w:rPr>
      <w:tblPr/>
      <w:tcPr>
        <w:tcBorders>
          <w:top w:val="single" w:color="7F7F7F" w:themeColor="tex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7F7F7F" w:themeColor="text1" w:themeTint="80" w:themeShade="95"/>
        <w:sz w:val="22"/>
      </w:rPr>
      <w:tblPr/>
      <w:tcPr>
        <w:tcBorders>
          <w:top w:val="none" w:color="auto" w:sz="0" w:space="0"/>
          <w:left w:val="none" w:color="auto" w:sz="0" w:space="0"/>
          <w:bottom w:val="none" w:color="auto" w:sz="0" w:space="0"/>
          <w:right w:val="single" w:color="7F7F7F" w:themeColor="text1" w:sz="4" w:space="0"/>
        </w:tcBorders>
        <w:shd w:val="clear" w:color="FFFFFF" w:fill="auto"/>
      </w:tcPr>
    </w:tblStylePr>
    <w:tblStylePr w:type="lastCol">
      <w:rPr>
        <w:i/>
        <w:color w:val="7F7F7F" w:themeColor="text1" w:themeTint="80" w:themeShade="95"/>
        <w:sz w:val="22"/>
      </w:rPr>
      <w:tblPr/>
      <w:tcPr>
        <w:tcBorders>
          <w:top w:val="none" w:color="auto" w:sz="0" w:space="0"/>
          <w:left w:val="single" w:color="7F7F7F" w:themeColor="text1" w:sz="4" w:space="0"/>
          <w:bottom w:val="none" w:color="auto" w:sz="0" w:space="0"/>
          <w:right w:val="none" w:color="auto" w:sz="0" w:space="0"/>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color="5B9BD5" w:themeColor="accent1" w:sz="4" w:space="0"/>
      </w:tblBorders>
    </w:tblPr>
    <w:tblStylePr w:type="firstRow">
      <w:rPr>
        <w:i/>
        <w:color w:val="245A8D" w:themeColor="accent1" w:themeShade="95"/>
        <w:sz w:val="22"/>
      </w:rPr>
      <w:tblPr/>
      <w:tcPr>
        <w:tcBorders>
          <w:top w:val="none" w:color="auto" w:sz="0" w:space="0"/>
          <w:left w:val="none" w:color="auto" w:sz="0" w:space="0"/>
          <w:bottom w:val="single" w:color="5B9BD5" w:themeColor="accent1" w:sz="4" w:space="0"/>
          <w:right w:val="none" w:color="auto" w:sz="0" w:space="0"/>
        </w:tcBorders>
        <w:shd w:val="clear" w:color="FFFFFF" w:fill="FFFFFF" w:themeFill="light1"/>
      </w:tcPr>
    </w:tblStylePr>
    <w:tblStylePr w:type="lastRow">
      <w:rPr>
        <w:i/>
        <w:color w:val="245A8D" w:themeColor="accent1" w:themeShade="95"/>
        <w:sz w:val="22"/>
      </w:rPr>
      <w:tblPr/>
      <w:tcPr>
        <w:tcBorders>
          <w:top w:val="single" w:color="5B9BD5" w:themeColor="accent1"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245A8D" w:themeColor="accent1" w:themeShade="95"/>
        <w:sz w:val="22"/>
      </w:rPr>
      <w:tblPr/>
      <w:tcPr>
        <w:tcBorders>
          <w:top w:val="none" w:color="auto" w:sz="0" w:space="0"/>
          <w:left w:val="none" w:color="auto" w:sz="0" w:space="0"/>
          <w:bottom w:val="none" w:color="auto" w:sz="0" w:space="0"/>
          <w:right w:val="single" w:color="5B9BD5" w:themeColor="accent1" w:sz="4" w:space="0"/>
        </w:tcBorders>
        <w:shd w:val="clear" w:color="FFFFFF" w:fill="auto"/>
      </w:tcPr>
    </w:tblStylePr>
    <w:tblStylePr w:type="lastCol">
      <w:rPr>
        <w:i/>
        <w:color w:val="245A8D" w:themeColor="accent1" w:themeShade="95"/>
        <w:sz w:val="22"/>
      </w:rPr>
      <w:tblPr/>
      <w:tcPr>
        <w:tcBorders>
          <w:top w:val="none" w:color="auto" w:sz="0" w:space="0"/>
          <w:left w:val="single" w:color="5B9BD5" w:themeColor="accent1" w:sz="4" w:space="0"/>
          <w:bottom w:val="none" w:color="auto" w:sz="0" w:space="0"/>
          <w:right w:val="none" w:color="auto" w:sz="0" w:space="0"/>
        </w:tcBorders>
        <w:shd w:val="clear" w:color="FFFFFF" w:fill="auto"/>
      </w:tcPr>
    </w:tblStylePr>
    <w:tblStylePr w:type="band1Vert">
      <w:tblPr/>
      <w:tcPr>
        <w:shd w:val="clear" w:color="D5E5F4" w:fill="D5E5F4" w:themeFill="accent1" w:themeFillTint="40"/>
      </w:tcPr>
    </w:tblStylePr>
    <w:tblStylePr w:type="band1Horz">
      <w:rPr>
        <w:color w:val="245A8D" w:themeColor="accent1" w:themeShade="95"/>
        <w:sz w:val="22"/>
      </w:rPr>
      <w:tblPr/>
      <w:tcPr>
        <w:shd w:val="clear" w:color="D5E5F4" w:fill="D5E5F4" w:themeFill="accent1" w:themeFillTint="40"/>
      </w:tcPr>
    </w:tblStylePr>
    <w:tblStylePr w:type="band2Horz">
      <w:rPr>
        <w:color w:val="245A8D" w:themeColor="accent1" w:themeShade="95"/>
        <w:sz w:val="22"/>
      </w:rPr>
      <w:tbl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color="F4B184" w:themeColor="accent2" w:themeTint="97" w:sz="4" w:space="0"/>
      </w:tblBorders>
    </w:tblPr>
    <w:tblStylePr w:type="firstRow">
      <w:rPr>
        <w:i/>
        <w:color w:val="F4B184" w:themeColor="accent2" w:themeTint="97" w:themeShade="95"/>
        <w:sz w:val="22"/>
      </w:rPr>
      <w:tblPr/>
      <w:tcPr>
        <w:tcBorders>
          <w:top w:val="none" w:color="auto" w:sz="0" w:space="0"/>
          <w:left w:val="none" w:color="auto" w:sz="0" w:space="0"/>
          <w:bottom w:val="single" w:color="F4B184" w:themeColor="accent2" w:sz="4" w:space="0"/>
          <w:right w:val="none" w:color="auto" w:sz="0" w:space="0"/>
        </w:tcBorders>
        <w:shd w:val="clear" w:color="FFFFFF" w:fill="FFFFFF" w:themeFill="light1"/>
      </w:tcPr>
    </w:tblStylePr>
    <w:tblStylePr w:type="lastRow">
      <w:rPr>
        <w:i/>
        <w:color w:val="F4B184" w:themeColor="accent2" w:themeTint="97" w:themeShade="95"/>
        <w:sz w:val="22"/>
      </w:rPr>
      <w:tblPr/>
      <w:tcPr>
        <w:tcBorders>
          <w:top w:val="single" w:color="F4B184" w:themeColor="accent2"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4B184" w:themeColor="accent2" w:themeTint="97" w:themeShade="95"/>
        <w:sz w:val="22"/>
      </w:rPr>
      <w:tblPr/>
      <w:tcPr>
        <w:tcBorders>
          <w:top w:val="none" w:color="auto" w:sz="0" w:space="0"/>
          <w:left w:val="none" w:color="auto" w:sz="0" w:space="0"/>
          <w:bottom w:val="none" w:color="auto" w:sz="0" w:space="0"/>
          <w:right w:val="single" w:color="F4B184" w:themeColor="accent2" w:sz="4" w:space="0"/>
        </w:tcBorders>
        <w:shd w:val="clear" w:color="FFFFFF" w:fill="auto"/>
      </w:tcPr>
    </w:tblStylePr>
    <w:tblStylePr w:type="lastCol">
      <w:rPr>
        <w:i/>
        <w:color w:val="F4B184" w:themeColor="accent2" w:themeTint="97" w:themeShade="95"/>
        <w:sz w:val="22"/>
      </w:rPr>
      <w:tblPr/>
      <w:tcPr>
        <w:tcBorders>
          <w:top w:val="none" w:color="auto" w:sz="0" w:space="0"/>
          <w:left w:val="single" w:color="F4B184" w:themeColor="accent2" w:sz="4" w:space="0"/>
          <w:bottom w:val="none" w:color="auto" w:sz="0" w:space="0"/>
          <w:right w:val="none" w:color="auto" w:sz="0" w:space="0"/>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color="C9C9C9" w:themeColor="accent3" w:themeTint="98" w:sz="4" w:space="0"/>
      </w:tblBorders>
    </w:tblPr>
    <w:tblStylePr w:type="firstRow">
      <w:rPr>
        <w:i/>
        <w:color w:val="C9C9C9" w:themeColor="accent3" w:themeTint="98" w:themeShade="95"/>
        <w:sz w:val="22"/>
      </w:rPr>
      <w:tblPr/>
      <w:tcPr>
        <w:tcBorders>
          <w:top w:val="none" w:color="auto" w:sz="0" w:space="0"/>
          <w:left w:val="none" w:color="auto" w:sz="0" w:space="0"/>
          <w:bottom w:val="single" w:color="C9C9C9" w:themeColor="accent3" w:sz="4" w:space="0"/>
          <w:right w:val="none" w:color="auto" w:sz="0" w:space="0"/>
        </w:tcBorders>
        <w:shd w:val="clear" w:color="FFFFFF" w:fill="FFFFFF" w:themeFill="light1"/>
      </w:tcPr>
    </w:tblStylePr>
    <w:tblStylePr w:type="lastRow">
      <w:rPr>
        <w:i/>
        <w:color w:val="C9C9C9" w:themeColor="accent3" w:themeTint="98" w:themeShade="95"/>
        <w:sz w:val="22"/>
      </w:rPr>
      <w:tblPr/>
      <w:tcPr>
        <w:tcBorders>
          <w:top w:val="single" w:color="C9C9C9" w:themeColor="accent3"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C9C9C9" w:themeColor="accent3" w:themeTint="98" w:themeShade="95"/>
        <w:sz w:val="22"/>
      </w:rPr>
      <w:tblPr/>
      <w:tcPr>
        <w:tcBorders>
          <w:top w:val="none" w:color="auto" w:sz="0" w:space="0"/>
          <w:left w:val="none" w:color="auto" w:sz="0" w:space="0"/>
          <w:bottom w:val="none" w:color="auto" w:sz="0" w:space="0"/>
          <w:right w:val="single" w:color="C9C9C9" w:themeColor="accent3" w:sz="4" w:space="0"/>
        </w:tcBorders>
        <w:shd w:val="clear" w:color="FFFFFF" w:fill="auto"/>
      </w:tcPr>
    </w:tblStylePr>
    <w:tblStylePr w:type="lastCol">
      <w:rPr>
        <w:i/>
        <w:color w:val="C9C9C9" w:themeColor="accent3" w:themeTint="98" w:themeShade="95"/>
        <w:sz w:val="22"/>
      </w:rPr>
      <w:tblPr/>
      <w:tcPr>
        <w:tcBorders>
          <w:top w:val="none" w:color="auto" w:sz="0" w:space="0"/>
          <w:left w:val="single" w:color="C9C9C9" w:themeColor="accent3" w:sz="4" w:space="0"/>
          <w:bottom w:val="none" w:color="auto" w:sz="0" w:space="0"/>
          <w:right w:val="none" w:color="auto" w:sz="0" w:space="0"/>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color="FFD865" w:themeColor="accent4" w:themeTint="9a" w:sz="4" w:space="0"/>
      </w:tblBorders>
    </w:tblPr>
    <w:tblStylePr w:type="firstRow">
      <w:rPr>
        <w:i/>
        <w:color w:val="FFD865" w:themeColor="accent4" w:themeTint="9a" w:themeShade="95"/>
        <w:sz w:val="22"/>
      </w:rPr>
      <w:tblPr/>
      <w:tcPr>
        <w:tcBorders>
          <w:top w:val="none" w:color="auto" w:sz="0" w:space="0"/>
          <w:left w:val="none" w:color="auto" w:sz="0" w:space="0"/>
          <w:bottom w:val="single" w:color="FFD865" w:themeColor="accent4" w:sz="4" w:space="0"/>
          <w:right w:val="none" w:color="auto" w:sz="0" w:space="0"/>
        </w:tcBorders>
        <w:shd w:val="clear" w:color="FFFFFF" w:fill="FFFFFF" w:themeFill="light1"/>
      </w:tcPr>
    </w:tblStylePr>
    <w:tblStylePr w:type="lastRow">
      <w:rPr>
        <w:i/>
        <w:color w:val="FFD865" w:themeColor="accent4" w:themeTint="9a" w:themeShade="95"/>
        <w:sz w:val="22"/>
      </w:rPr>
      <w:tblPr/>
      <w:tcPr>
        <w:tcBorders>
          <w:top w:val="single" w:color="FFD865" w:themeColor="accent4"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FFD865" w:themeColor="accent4" w:themeTint="9a" w:themeShade="95"/>
        <w:sz w:val="22"/>
      </w:rPr>
      <w:tblPr/>
      <w:tcPr>
        <w:tcBorders>
          <w:top w:val="none" w:color="auto" w:sz="0" w:space="0"/>
          <w:left w:val="none" w:color="auto" w:sz="0" w:space="0"/>
          <w:bottom w:val="none" w:color="auto" w:sz="0" w:space="0"/>
          <w:right w:val="single" w:color="FFD865" w:themeColor="accent4" w:sz="4" w:space="0"/>
        </w:tcBorders>
        <w:shd w:val="clear" w:color="FFFFFF" w:fill="auto"/>
      </w:tcPr>
    </w:tblStylePr>
    <w:tblStylePr w:type="lastCol">
      <w:rPr>
        <w:i/>
        <w:color w:val="FFD865" w:themeColor="accent4" w:themeTint="9a" w:themeShade="95"/>
        <w:sz w:val="22"/>
      </w:rPr>
      <w:tblPr/>
      <w:tcPr>
        <w:tcBorders>
          <w:top w:val="none" w:color="auto" w:sz="0" w:space="0"/>
          <w:left w:val="single" w:color="FFD865" w:themeColor="accent4" w:sz="4" w:space="0"/>
          <w:bottom w:val="none" w:color="auto" w:sz="0" w:space="0"/>
          <w:right w:val="none" w:color="auto" w:sz="0" w:space="0"/>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color="8DA9DB" w:themeColor="accent5" w:themeTint="9a" w:sz="4" w:space="0"/>
      </w:tblBorders>
    </w:tblPr>
    <w:tblStylePr w:type="firstRow">
      <w:rPr>
        <w:i/>
        <w:color w:val="8DA9DB" w:themeColor="accent5" w:themeTint="9a" w:themeShade="95"/>
        <w:sz w:val="22"/>
      </w:rPr>
      <w:tblPr/>
      <w:tcPr>
        <w:tcBorders>
          <w:top w:val="none" w:color="auto" w:sz="0" w:space="0"/>
          <w:left w:val="none" w:color="auto" w:sz="0" w:space="0"/>
          <w:bottom w:val="single" w:color="8DA9DB" w:themeColor="accent5" w:sz="4" w:space="0"/>
          <w:right w:val="none" w:color="auto" w:sz="0" w:space="0"/>
        </w:tcBorders>
        <w:shd w:val="clear" w:color="FFFFFF" w:fill="FFFFFF" w:themeFill="light1"/>
      </w:tcPr>
    </w:tblStylePr>
    <w:tblStylePr w:type="lastRow">
      <w:rPr>
        <w:i/>
        <w:color w:val="8DA9DB" w:themeColor="accent5" w:themeTint="9a" w:themeShade="95"/>
        <w:sz w:val="22"/>
      </w:rPr>
      <w:tblPr/>
      <w:tcPr>
        <w:tcBorders>
          <w:top w:val="single" w:color="8DA9DB" w:themeColor="accent5"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8DA9DB" w:themeColor="accent5" w:themeTint="9a" w:themeShade="95"/>
        <w:sz w:val="22"/>
      </w:rPr>
      <w:tblPr/>
      <w:tcPr>
        <w:tcBorders>
          <w:top w:val="none" w:color="auto" w:sz="0" w:space="0"/>
          <w:left w:val="none" w:color="auto" w:sz="0" w:space="0"/>
          <w:bottom w:val="none" w:color="auto" w:sz="0" w:space="0"/>
          <w:right w:val="single" w:color="8DA9DB" w:themeColor="accent5" w:sz="4" w:space="0"/>
        </w:tcBorders>
        <w:shd w:val="clear" w:color="FFFFFF" w:fill="auto"/>
      </w:tcPr>
    </w:tblStylePr>
    <w:tblStylePr w:type="lastCol">
      <w:rPr>
        <w:i/>
        <w:color w:val="8DA9DB" w:themeColor="accent5" w:themeTint="9a" w:themeShade="95"/>
        <w:sz w:val="22"/>
      </w:rPr>
      <w:tblPr/>
      <w:tcPr>
        <w:tcBorders>
          <w:top w:val="none" w:color="auto" w:sz="0" w:space="0"/>
          <w:left w:val="single" w:color="8DA9DB" w:themeColor="accent5" w:sz="4" w:space="0"/>
          <w:bottom w:val="none" w:color="auto" w:sz="0" w:space="0"/>
          <w:right w:val="none" w:color="auto" w:sz="0" w:space="0"/>
        </w:tcBorders>
        <w:shd w:val="clear" w:color="FFFFFF" w:fill="auto"/>
      </w:tcPr>
    </w:tblStylePr>
    <w:tblStylePr w:type="band1Vert">
      <w:tblPr/>
      <w:tcPr>
        <w:shd w:val="clear" w:color="CFDBF0" w:fill="CFDBF0" w:themeFill="accent5" w:themeFillTint="40"/>
      </w:tcPr>
    </w:tblStylePr>
    <w:tblStylePr w:type="band1Horz">
      <w:rPr>
        <w:color w:val="8DA9DB" w:themeColor="accent5" w:themeTint="9a" w:themeShade="95"/>
        <w:sz w:val="22"/>
      </w:rPr>
      <w:tblPr/>
      <w:tcPr>
        <w:shd w:val="clear" w:color="CFDBF0" w:fill="CFDBF0" w:themeFill="accent5" w:themeFillTint="40"/>
      </w:tcPr>
    </w:tblStylePr>
    <w:tblStylePr w:type="band2Horz">
      <w:rPr>
        <w:color w:val="8DA9DB" w:themeColor="accent5" w:themeTint="9a" w:themeShade="95"/>
        <w:sz w:val="22"/>
      </w:rPr>
      <w:tbl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color="A9D08E" w:themeColor="accent6" w:themeTint="98" w:sz="4" w:space="0"/>
      </w:tblBorders>
    </w:tblPr>
    <w:tblStylePr w:type="firstRow">
      <w:rPr>
        <w:i/>
        <w:color w:val="A9D08E" w:themeColor="accent6" w:themeTint="98" w:themeShade="95"/>
        <w:sz w:val="22"/>
      </w:rPr>
      <w:tblPr/>
      <w:tcPr>
        <w:tcBorders>
          <w:top w:val="none" w:color="auto" w:sz="0" w:space="0"/>
          <w:left w:val="none" w:color="auto" w:sz="0" w:space="0"/>
          <w:bottom w:val="single" w:color="A9D08E" w:themeColor="accent6" w:sz="4" w:space="0"/>
          <w:right w:val="none" w:color="auto" w:sz="0" w:space="0"/>
        </w:tcBorders>
        <w:shd w:val="clear" w:color="FFFFFF" w:fill="FFFFFF" w:themeFill="light1"/>
      </w:tcPr>
    </w:tblStylePr>
    <w:tblStylePr w:type="lastRow">
      <w:rPr>
        <w:i/>
        <w:color w:val="A9D08E" w:themeColor="accent6" w:themeTint="98" w:themeShade="95"/>
        <w:sz w:val="22"/>
      </w:rPr>
      <w:tblPr/>
      <w:tcPr>
        <w:tcBorders>
          <w:top w:val="single" w:color="A9D08E" w:themeColor="accent6" w:sz="4" w:space="0"/>
          <w:left w:val="none" w:color="auto" w:sz="0" w:space="0"/>
          <w:bottom w:val="none" w:color="auto" w:sz="0" w:space="0"/>
          <w:right w:val="none" w:color="auto" w:sz="0" w:space="0"/>
        </w:tcBorders>
        <w:shd w:val="clear" w:color="FFFFFF" w:fill="FFFFFF" w:themeFill="light1"/>
      </w:tcPr>
    </w:tblStylePr>
    <w:tblStylePr w:type="firstCol">
      <w:pPr>
        <w:jc w:val="right"/>
      </w:pPr>
      <w:rPr>
        <w:i/>
        <w:color w:val="A9D08E" w:themeColor="accent6" w:themeTint="98" w:themeShade="95"/>
        <w:sz w:val="22"/>
      </w:rPr>
      <w:tblPr/>
      <w:tcPr>
        <w:tcBorders>
          <w:top w:val="none" w:color="auto" w:sz="0" w:space="0"/>
          <w:left w:val="none" w:color="auto" w:sz="0" w:space="0"/>
          <w:bottom w:val="none" w:color="auto" w:sz="0" w:space="0"/>
          <w:right w:val="single" w:color="A9D08E" w:themeColor="accent6" w:sz="4" w:space="0"/>
        </w:tcBorders>
        <w:shd w:val="clear" w:color="FFFFFF" w:fill="auto"/>
      </w:tcPr>
    </w:tblStylePr>
    <w:tblStylePr w:type="lastCol">
      <w:rPr>
        <w:i/>
        <w:color w:val="A9D08E" w:themeColor="accent6" w:themeTint="98" w:themeShade="95"/>
        <w:sz w:val="22"/>
      </w:rPr>
      <w:tblPr/>
      <w:tcPr>
        <w:tcBorders>
          <w:top w:val="none" w:color="auto" w:sz="0" w:space="0"/>
          <w:left w:val="single" w:color="A9D08E" w:themeColor="accent6" w:sz="4" w:space="0"/>
          <w:bottom w:val="none" w:color="auto" w:sz="0" w:space="0"/>
          <w:right w:val="none" w:color="auto" w:sz="0" w:space="0"/>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Pr/>
    </w:tblStylePr>
  </w:style>
  <w:style w:type="table" w:customStyle="1" w:styleId="Lined-Accent">
    <w:name w:val="Lined - Accent"/>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Lined-Accent1">
    <w:name w:val="Lined - Accent 1"/>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Lined-Accent2">
    <w:name w:val="Lined - Accent 2"/>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Lined-Accent6">
    <w:name w:val="Lined - Accent 6"/>
    <w:basedOn w:val="a1"/>
    <w:uiPriority w:val="99"/>
    <w:pPr>
      <w:spacing w:after="0" w:line="240" w:lineRule="auto"/>
    </w:pPr>
    <w:rPr>
      <w:lang w:eastAsia="ru-RU"/>
      <w:color w:val="404040"/>
      <w:sz w:val="20"/>
      <w:szCs w:val="20"/>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a1"/>
    <w:uiPriority w:val="99"/>
    <w:pPr>
      <w:spacing w:after="0" w:line="240" w:lineRule="auto"/>
    </w:pPr>
    <w:rPr>
      <w:lang w:eastAsia="ru-RU"/>
      <w:color w:val="404040"/>
      <w:sz w:val="20"/>
      <w:szCs w:val="20"/>
    </w:rPr>
    <w:tblPr>
      <w:tblStyleRowBandSize w:val="1"/>
      <w:tblStyleColBandSize w:val="1"/>
      <w:tblBorders>
        <w:top w:val="single" w:color="595959" w:themeColor="text1" w:themeTint="a6" w:sz="4" w:space="0"/>
        <w:left w:val="single" w:color="595959" w:themeColor="text1" w:themeTint="a6" w:sz="4" w:space="0"/>
        <w:bottom w:val="single" w:color="595959" w:themeColor="text1" w:themeTint="a6" w:sz="4" w:space="0"/>
        <w:right w:val="single" w:color="595959" w:themeColor="text1" w:themeTint="a6" w:sz="4" w:space="0"/>
        <w:insideH w:val="single" w:color="595959" w:themeColor="text1" w:themeTint="a6" w:sz="4" w:space="0"/>
        <w:insideV w:val="single" w:color="595959" w:themeColor="text1" w:themeTint="a6" w:sz="4" w:space="0"/>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Pr/>
    </w:tblStylePr>
    <w:tblStylePr w:type="band2Vert">
      <w:rPr>
        <w:color w:val="404040"/>
        <w:sz w:val="22"/>
      </w:rPr>
      <w:tblPr/>
      <w:tcPr>
        <w:shd w:val="clear" w:color="F2F2F2" w:fill="F2F2F2" w:themeFill="text1" w:themeFillTint="d"/>
      </w:tcPr>
    </w:tblStylePr>
    <w:tblStylePr w:type="band1Horz">
      <w:rPr>
        <w:color w:val="404040"/>
        <w:sz w:val="22"/>
      </w:rPr>
      <w:tblPr/>
    </w:tblStylePr>
    <w:tblStylePr w:type="band2Horz">
      <w:rPr>
        <w:color w:val="404040"/>
        <w:sz w:val="22"/>
      </w:rPr>
      <w:tblPr/>
      <w:tcPr>
        <w:shd w:val="clear" w:color="F2F2F2" w:fill="F2F2F2" w:themeFill="text1" w:themeFillTint="d"/>
      </w:tcPr>
    </w:tblStylePr>
  </w:style>
  <w:style w:type="table" w:customStyle="1" w:styleId="BorderedLined-Accent1">
    <w:name w:val="Bordered &amp; Lined - Accent 1"/>
    <w:basedOn w:val="a1"/>
    <w:uiPriority w:val="99"/>
    <w:pPr>
      <w:spacing w:after="0" w:line="240" w:lineRule="auto"/>
    </w:pPr>
    <w:rPr>
      <w:lang w:eastAsia="ru-RU"/>
      <w:color w:val="404040"/>
      <w:sz w:val="20"/>
      <w:szCs w:val="20"/>
    </w:rPr>
    <w:tblPr>
      <w:tblStyleRowBandSize w:val="1"/>
      <w:tblStyleColBandSize w:val="1"/>
      <w:tblBorders>
        <w:top w:val="single" w:color="245A8D" w:themeColor="accent1" w:sz="4" w:space="0"/>
        <w:left w:val="single" w:color="245A8D" w:themeColor="accent1" w:sz="4" w:space="0"/>
        <w:bottom w:val="single" w:color="245A8D" w:themeColor="accent1" w:sz="4" w:space="0"/>
        <w:right w:val="single" w:color="245A8D" w:themeColor="accent1" w:sz="4" w:space="0"/>
        <w:insideH w:val="single" w:color="245A8D" w:themeColor="accent1" w:sz="4" w:space="0"/>
        <w:insideV w:val="single" w:color="245A8D" w:themeColor="accent1" w:sz="4" w:space="0"/>
      </w:tblBorders>
    </w:tblPr>
    <w:tblStylePr w:type="firstRow">
      <w:rPr>
        <w:color w:val="F2F2F2"/>
        <w:sz w:val="22"/>
      </w:rPr>
      <w:tblPr/>
      <w:tcPr>
        <w:shd w:val="clear" w:color="68A2D8" w:fill="68A2D8" w:themeFill="accent1" w:themeFillTint="ea"/>
      </w:tcPr>
    </w:tblStylePr>
    <w:tblStylePr w:type="lastRow">
      <w:rPr>
        <w:color w:val="F2F2F2"/>
        <w:sz w:val="22"/>
      </w:rPr>
      <w:tblPr/>
      <w:tcPr>
        <w:shd w:val="clear" w:color="68A2D8" w:fill="68A2D8" w:themeFill="accent1" w:themeFillTint="ea"/>
      </w:tcPr>
    </w:tblStylePr>
    <w:tblStylePr w:type="firstCol">
      <w:rPr>
        <w:color w:val="F2F2F2"/>
        <w:sz w:val="22"/>
      </w:rPr>
      <w:tblPr/>
      <w:tcPr>
        <w:shd w:val="clear" w:color="68A2D8" w:fill="68A2D8" w:themeFill="accent1" w:themeFillTint="ea"/>
      </w:tcPr>
    </w:tblStylePr>
    <w:tblStylePr w:type="lastCol">
      <w:rPr>
        <w:color w:val="F2F2F2"/>
        <w:sz w:val="22"/>
      </w:rPr>
      <w:tblPr/>
      <w:tcPr>
        <w:shd w:val="clear" w:color="68A2D8" w:fill="68A2D8" w:themeFill="accent1" w:themeFillTint="ea"/>
      </w:tcPr>
    </w:tblStylePr>
    <w:tblStylePr w:type="band1Vert">
      <w:rPr>
        <w:color w:val="404040"/>
        <w:sz w:val="22"/>
      </w:rPr>
      <w:tblPr/>
    </w:tblStylePr>
    <w:tblStylePr w:type="band2Vert">
      <w:rPr>
        <w:color w:val="404040"/>
        <w:sz w:val="22"/>
      </w:rPr>
      <w:tblPr/>
      <w:tcPr>
        <w:shd w:val="clear" w:color="CBDFF1" w:fill="CBDFF1" w:themeFill="accent1" w:themeFillTint="50"/>
      </w:tcPr>
    </w:tblStylePr>
    <w:tblStylePr w:type="band1Horz">
      <w:rPr>
        <w:color w:val="404040"/>
        <w:sz w:val="22"/>
      </w:rPr>
      <w:tblPr/>
    </w:tblStylePr>
    <w:tblStylePr w:type="band2Horz">
      <w:rPr>
        <w:color w:val="404040"/>
        <w:sz w:val="22"/>
      </w:rPr>
      <w:tblPr/>
      <w:tcPr>
        <w:shd w:val="clear" w:color="CBDFF1" w:fill="CBDFF1" w:themeFill="accent1" w:themeFillTint="50"/>
      </w:tcPr>
    </w:tblStylePr>
  </w:style>
  <w:style w:type="table" w:customStyle="1" w:styleId="BorderedLined-Accent2">
    <w:name w:val="Bordered &amp; Lined - Accent 2"/>
    <w:basedOn w:val="a1"/>
    <w:uiPriority w:val="99"/>
    <w:pPr>
      <w:spacing w:after="0" w:line="240" w:lineRule="auto"/>
    </w:pPr>
    <w:rPr>
      <w:lang w:eastAsia="ru-RU"/>
      <w:color w:val="404040"/>
      <w:sz w:val="20"/>
      <w:szCs w:val="20"/>
    </w:rPr>
    <w:tblPr>
      <w:tblStyleRowBandSize w:val="1"/>
      <w:tblStyleColBandSize w:val="1"/>
      <w:tblBorders>
        <w:top w:val="single" w:color="99460D" w:themeColor="accent2" w:sz="4" w:space="0"/>
        <w:left w:val="single" w:color="99460D" w:themeColor="accent2" w:sz="4" w:space="0"/>
        <w:bottom w:val="single" w:color="99460D" w:themeColor="accent2" w:sz="4" w:space="0"/>
        <w:right w:val="single" w:color="99460D" w:themeColor="accent2" w:sz="4" w:space="0"/>
        <w:insideH w:val="single" w:color="99460D" w:themeColor="accent2" w:sz="4" w:space="0"/>
        <w:insideV w:val="single" w:color="99460D" w:themeColor="accent2" w:sz="4" w:space="0"/>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Pr/>
    </w:tblStylePr>
    <w:tblStylePr w:type="band2Vert">
      <w:rPr>
        <w:color w:val="404040"/>
        <w:sz w:val="22"/>
      </w:rPr>
      <w:tblPr/>
      <w:tcPr>
        <w:shd w:val="clear" w:color="FBE5D6" w:fill="FBE5D6" w:themeFill="accent2" w:themeFillTint="32"/>
      </w:tcPr>
    </w:tblStylePr>
    <w:tblStylePr w:type="band1Horz">
      <w:rPr>
        <w:color w:val="404040"/>
        <w:sz w:val="22"/>
      </w:rPr>
      <w:tbl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a1"/>
    <w:uiPriority w:val="99"/>
    <w:pPr>
      <w:spacing w:after="0" w:line="240" w:lineRule="auto"/>
    </w:pPr>
    <w:rPr>
      <w:lang w:eastAsia="ru-RU"/>
      <w:color w:val="404040"/>
      <w:sz w:val="20"/>
      <w:szCs w:val="20"/>
    </w:rPr>
    <w:tblPr>
      <w:tblStyleRowBandSize w:val="1"/>
      <w:tblStyleColBandSize w:val="1"/>
      <w:tblBorders>
        <w:top w:val="single" w:color="606060" w:themeColor="accent3" w:sz="4" w:space="0"/>
        <w:left w:val="single" w:color="606060" w:themeColor="accent3" w:sz="4" w:space="0"/>
        <w:bottom w:val="single" w:color="606060" w:themeColor="accent3" w:sz="4" w:space="0"/>
        <w:right w:val="single" w:color="606060" w:themeColor="accent3" w:sz="4" w:space="0"/>
        <w:insideH w:val="single" w:color="606060" w:themeColor="accent3" w:sz="4" w:space="0"/>
        <w:insideV w:val="single" w:color="606060" w:themeColor="accent3" w:sz="4" w:space="0"/>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Pr/>
    </w:tblStylePr>
    <w:tblStylePr w:type="band2Vert">
      <w:rPr>
        <w:color w:val="404040"/>
        <w:sz w:val="22"/>
      </w:rPr>
      <w:tblPr/>
      <w:tcPr>
        <w:shd w:val="clear" w:color="ECECEC" w:fill="ECECEC" w:themeFill="accent3" w:themeFillTint="34"/>
      </w:tcPr>
    </w:tblStylePr>
    <w:tblStylePr w:type="band1Horz">
      <w:rPr>
        <w:color w:val="404040"/>
        <w:sz w:val="22"/>
      </w:rPr>
      <w:tbl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a1"/>
    <w:uiPriority w:val="99"/>
    <w:pPr>
      <w:spacing w:after="0" w:line="240" w:lineRule="auto"/>
    </w:pPr>
    <w:rPr>
      <w:lang w:eastAsia="ru-RU"/>
      <w:color w:val="404040"/>
      <w:sz w:val="20"/>
      <w:szCs w:val="20"/>
    </w:rPr>
    <w:tblPr>
      <w:tblStyleRowBandSize w:val="1"/>
      <w:tblStyleColBandSize w:val="1"/>
      <w:tblBorders>
        <w:top w:val="single" w:color="957000" w:themeColor="accent4" w:sz="4" w:space="0"/>
        <w:left w:val="single" w:color="957000" w:themeColor="accent4" w:sz="4" w:space="0"/>
        <w:bottom w:val="single" w:color="957000" w:themeColor="accent4" w:sz="4" w:space="0"/>
        <w:right w:val="single" w:color="957000" w:themeColor="accent4" w:sz="4" w:space="0"/>
        <w:insideH w:val="single" w:color="957000" w:themeColor="accent4" w:sz="4" w:space="0"/>
        <w:insideV w:val="single" w:color="957000" w:themeColor="accent4" w:sz="4" w:space="0"/>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Pr/>
    </w:tblStylePr>
    <w:tblStylePr w:type="band2Vert">
      <w:rPr>
        <w:color w:val="404040"/>
        <w:sz w:val="22"/>
      </w:rPr>
      <w:tblPr/>
      <w:tcPr>
        <w:shd w:val="clear" w:color="FFF2CB" w:fill="FFF2CB" w:themeFill="accent4" w:themeFillTint="34"/>
      </w:tcPr>
    </w:tblStylePr>
    <w:tblStylePr w:type="band1Horz">
      <w:rPr>
        <w:color w:val="404040"/>
        <w:sz w:val="22"/>
      </w:rPr>
      <w:tbl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a1"/>
    <w:uiPriority w:val="99"/>
    <w:pPr>
      <w:spacing w:after="0" w:line="240" w:lineRule="auto"/>
    </w:pPr>
    <w:rPr>
      <w:lang w:eastAsia="ru-RU"/>
      <w:color w:val="404040"/>
      <w:sz w:val="20"/>
      <w:szCs w:val="20"/>
    </w:rPr>
    <w:tblPr>
      <w:tblStyleRowBandSize w:val="1"/>
      <w:tblStyleColBandSize w:val="1"/>
      <w:tblBorders>
        <w:top w:val="single" w:color="254175" w:themeColor="accent5" w:sz="4" w:space="0"/>
        <w:left w:val="single" w:color="254175" w:themeColor="accent5" w:sz="4" w:space="0"/>
        <w:bottom w:val="single" w:color="254175" w:themeColor="accent5" w:sz="4" w:space="0"/>
        <w:right w:val="single" w:color="254175" w:themeColor="accent5" w:sz="4" w:space="0"/>
        <w:insideH w:val="single" w:color="254175" w:themeColor="accent5" w:sz="4" w:space="0"/>
        <w:insideV w:val="single" w:color="254175" w:themeColor="accent5" w:sz="4" w:space="0"/>
      </w:tblBorders>
    </w:tblPr>
    <w:tblStylePr w:type="firstRow">
      <w:rPr>
        <w:color w:val="F2F2F2"/>
        <w:sz w:val="22"/>
      </w:rPr>
      <w:tblPr/>
      <w:tcPr>
        <w:shd w:val="clear" w:color="4472C4" w:fill="4472C4" w:themeFill="accent5"/>
      </w:tcPr>
    </w:tblStylePr>
    <w:tblStylePr w:type="lastRow">
      <w:rPr>
        <w:color w:val="F2F2F2"/>
        <w:sz w:val="22"/>
      </w:rPr>
      <w:tblPr/>
      <w:tcPr>
        <w:shd w:val="clear" w:color="4472C4" w:fill="4472C4" w:themeFill="accent5"/>
      </w:tcPr>
    </w:tblStylePr>
    <w:tblStylePr w:type="firstCol">
      <w:rPr>
        <w:color w:val="F2F2F2"/>
        <w:sz w:val="22"/>
      </w:rPr>
      <w:tblPr/>
      <w:tcPr>
        <w:shd w:val="clear" w:color="4472C4" w:fill="4472C4" w:themeFill="accent5"/>
      </w:tcPr>
    </w:tblStylePr>
    <w:tblStylePr w:type="lastCol">
      <w:rPr>
        <w:color w:val="F2F2F2"/>
        <w:sz w:val="22"/>
      </w:rPr>
      <w:tblPr/>
      <w:tcPr>
        <w:shd w:val="clear" w:color="4472C4" w:fill="4472C4" w:themeFill="accent5"/>
      </w:tcPr>
    </w:tblStylePr>
    <w:tblStylePr w:type="band1Vert">
      <w:rPr>
        <w:color w:val="404040"/>
        <w:sz w:val="22"/>
      </w:rPr>
      <w:tblPr/>
    </w:tblStylePr>
    <w:tblStylePr w:type="band2Vert">
      <w:rPr>
        <w:color w:val="404040"/>
        <w:sz w:val="22"/>
      </w:rPr>
      <w:tblPr/>
      <w:tcPr>
        <w:shd w:val="clear" w:color="D8E2F3" w:fill="D8E2F3" w:themeFill="accent5" w:themeFillTint="34"/>
      </w:tcPr>
    </w:tblStylePr>
    <w:tblStylePr w:type="band1Horz">
      <w:rPr>
        <w:color w:val="404040"/>
        <w:sz w:val="22"/>
      </w:rPr>
      <w:tblPr/>
    </w:tblStylePr>
    <w:tblStylePr w:type="band2Horz">
      <w:rPr>
        <w:color w:val="404040"/>
        <w:sz w:val="22"/>
      </w:rPr>
      <w:tblPr/>
      <w:tcPr>
        <w:shd w:val="clear" w:color="D8E2F3" w:fill="D8E2F3" w:themeFill="accent5" w:themeFillTint="34"/>
      </w:tcPr>
    </w:tblStylePr>
  </w:style>
  <w:style w:type="table" w:customStyle="1" w:styleId="BorderedLined-Accent6">
    <w:name w:val="Bordered &amp; Lined - Accent 6"/>
    <w:basedOn w:val="a1"/>
    <w:uiPriority w:val="99"/>
    <w:pPr>
      <w:spacing w:after="0" w:line="240" w:lineRule="auto"/>
    </w:pPr>
    <w:rPr>
      <w:lang w:eastAsia="ru-RU"/>
      <w:color w:val="404040"/>
      <w:sz w:val="20"/>
      <w:szCs w:val="20"/>
    </w:rPr>
    <w:tblPr>
      <w:tblStyleRowBandSize w:val="1"/>
      <w:tblStyleColBandSize w:val="1"/>
      <w:tblBorders>
        <w:top w:val="single" w:color="416429" w:themeColor="accent6" w:sz="4" w:space="0"/>
        <w:left w:val="single" w:color="416429" w:themeColor="accent6" w:sz="4" w:space="0"/>
        <w:bottom w:val="single" w:color="416429" w:themeColor="accent6" w:sz="4" w:space="0"/>
        <w:right w:val="single" w:color="416429" w:themeColor="accent6" w:sz="4" w:space="0"/>
        <w:insideH w:val="single" w:color="416429" w:themeColor="accent6" w:sz="4" w:space="0"/>
        <w:insideV w:val="single" w:color="416429" w:themeColor="accent6" w:sz="4" w:space="0"/>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Pr/>
    </w:tblStylePr>
    <w:tblStylePr w:type="band2Vert">
      <w:rPr>
        <w:color w:val="404040"/>
        <w:sz w:val="22"/>
      </w:rPr>
      <w:tblPr/>
      <w:tcPr>
        <w:shd w:val="clear" w:color="E1EFD8" w:fill="E1EFD8" w:themeFill="accent6" w:themeFillTint="34"/>
      </w:tcPr>
    </w:tblStylePr>
    <w:tblStylePr w:type="band1Horz">
      <w:rPr>
        <w:color w:val="404040"/>
        <w:sz w:val="22"/>
      </w:rPr>
      <w:tblPr/>
    </w:tblStylePr>
    <w:tblStylePr w:type="band2Horz">
      <w:rPr>
        <w:color w:val="404040"/>
        <w:sz w:val="22"/>
      </w:rPr>
      <w:tblPr/>
      <w:tcPr>
        <w:shd w:val="clear" w:color="E1EFD8" w:fill="E1EF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color="D9D9D9" w:themeColor="text1" w:themeTint="26" w:sz="4" w:space="0"/>
        <w:left w:val="single" w:color="D9D9D9" w:themeColor="text1" w:themeTint="26" w:sz="4" w:space="0"/>
        <w:bottom w:val="single" w:color="D9D9D9" w:themeColor="text1" w:themeTint="26" w:sz="4" w:space="0"/>
        <w:right w:val="single" w:color="D9D9D9" w:themeColor="text1" w:themeTint="26" w:sz="4" w:space="0"/>
        <w:insideH w:val="single" w:color="D9D9D9" w:themeColor="text1" w:themeTint="26" w:sz="4" w:space="0"/>
        <w:insideV w:val="single" w:color="D9D9D9" w:themeColor="text1" w:themeTint="26" w:sz="4" w:space="0"/>
      </w:tblBorders>
    </w:tblPr>
    <w:tblStylePr w:type="firstRow">
      <w:rPr>
        <w:color w:val="404040"/>
        <w:sz w:val="22"/>
      </w:rPr>
      <w:tblPr/>
      <w:tcPr>
        <w:tcBorders>
          <w:bottom w:val="single" w:color="7F7F7F" w:themeColor="text1" w:sz="12" w:space="0"/>
        </w:tcBorders>
      </w:tcPr>
    </w:tblStylePr>
    <w:tblStylePr w:type="lastRow">
      <w:rPr>
        <w:color w:val="404040"/>
        <w:sz w:val="22"/>
      </w:rPr>
      <w:tblPr/>
      <w:tcPr>
        <w:tcBorders>
          <w:top w:val="single" w:color="7F7F7F" w:themeColor="text1" w:sz="12" w:space="0"/>
        </w:tcBorders>
      </w:tcPr>
    </w:tblStylePr>
    <w:tblStylePr w:type="firstCol">
      <w:rPr>
        <w:color w:val="404040"/>
        <w:sz w:val="22"/>
      </w:rPr>
      <w:tblPr/>
    </w:tblStylePr>
    <w:tblStylePr w:type="lastCol">
      <w:rPr>
        <w:color w:val="404040"/>
        <w:sz w:val="22"/>
      </w:rPr>
      <w:tblPr/>
      <w:tcPr>
        <w:tcBorders>
          <w:left w:val="single" w:color="7F7F7F" w:themeColor="text1" w:sz="12" w:space="0"/>
        </w:tcBorders>
      </w:tcPr>
    </w:tblStylePr>
    <w:tblStylePr w:type="band1Horz">
      <w:rPr>
        <w:color w:val="404040"/>
        <w:sz w:val="22"/>
      </w:rPr>
      <w:tblPr/>
      <w:tcPr>
        <w:tcBorders>
          <w:top w:val="single" w:color="D9D9D9" w:themeColor="text1" w:sz="4" w:space="0"/>
          <w:left w:val="single" w:color="D9D9D9" w:themeColor="text1" w:sz="4" w:space="0"/>
          <w:bottom w:val="single" w:color="D9D9D9" w:themeColor="text1" w:sz="4" w:space="0"/>
          <w:right w:val="single" w:color="D9D9D9" w:themeColor="text1" w:sz="4" w:space="0"/>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color="BCD6EE" w:themeColor="accent1" w:themeTint="67" w:sz="4" w:space="0"/>
        <w:left w:val="single" w:color="BCD6EE" w:themeColor="accent1" w:themeTint="67" w:sz="4" w:space="0"/>
        <w:bottom w:val="single" w:color="BCD6EE" w:themeColor="accent1" w:themeTint="67" w:sz="4" w:space="0"/>
        <w:right w:val="single" w:color="BCD6EE" w:themeColor="accent1" w:themeTint="67" w:sz="4" w:space="0"/>
        <w:insideH w:val="single" w:color="BCD6EE" w:themeColor="accent1" w:themeTint="67" w:sz="4" w:space="0"/>
        <w:insideV w:val="single" w:color="BCD6EE" w:themeColor="accent1" w:themeTint="67" w:sz="4" w:space="0"/>
      </w:tblBorders>
    </w:tblPr>
    <w:tblStylePr w:type="firstRow">
      <w:rPr>
        <w:color w:val="404040"/>
        <w:sz w:val="22"/>
      </w:rPr>
      <w:tblPr/>
      <w:tcPr>
        <w:tcBorders>
          <w:bottom w:val="single" w:color="5B9BD5" w:themeColor="accent1" w:sz="12" w:space="0"/>
        </w:tcBorders>
      </w:tcPr>
    </w:tblStylePr>
    <w:tblStylePr w:type="lastRow">
      <w:rPr>
        <w:color w:val="404040"/>
        <w:sz w:val="22"/>
      </w:rPr>
      <w:tblPr/>
      <w:tcPr>
        <w:tcBorders>
          <w:top w:val="single" w:color="5B9BD5" w:themeColor="accent1" w:sz="12" w:space="0"/>
        </w:tcBorders>
      </w:tcPr>
    </w:tblStylePr>
    <w:tblStylePr w:type="firstCol">
      <w:rPr>
        <w:color w:val="404040"/>
        <w:sz w:val="22"/>
      </w:rPr>
      <w:tblPr/>
    </w:tblStylePr>
    <w:tblStylePr w:type="lastCol">
      <w:rPr>
        <w:color w:val="404040"/>
        <w:sz w:val="22"/>
      </w:rPr>
      <w:tblPr/>
      <w:tcPr>
        <w:tcBorders>
          <w:left w:val="single" w:color="5B9BD5" w:themeColor="accent1" w:sz="12" w:space="0"/>
        </w:tcBorders>
      </w:tcPr>
    </w:tblStylePr>
    <w:tblStylePr w:type="band1Horz">
      <w:rPr>
        <w:color w:val="404040"/>
        <w:sz w:val="22"/>
      </w:rPr>
      <w:tblPr/>
      <w:tcPr>
        <w:tcBorders>
          <w:top w:val="single" w:color="BCD6EE" w:themeColor="accent1" w:sz="4" w:space="0"/>
          <w:left w:val="single" w:color="BCD6EE" w:themeColor="accent1" w:sz="4" w:space="0"/>
          <w:bottom w:val="single" w:color="BCD6EE" w:themeColor="accent1" w:sz="4" w:space="0"/>
          <w:right w:val="single" w:color="BCD6EE" w:themeColor="accent1" w:sz="4" w:space="0"/>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color="F7CAAB" w:themeColor="accent2" w:themeTint="67" w:sz="4" w:space="0"/>
        <w:left w:val="single" w:color="F7CAAB" w:themeColor="accent2" w:themeTint="67" w:sz="4" w:space="0"/>
        <w:bottom w:val="single" w:color="F7CAAB" w:themeColor="accent2" w:themeTint="67" w:sz="4" w:space="0"/>
        <w:right w:val="single" w:color="F7CAAB" w:themeColor="accent2" w:themeTint="67" w:sz="4" w:space="0"/>
        <w:insideH w:val="single" w:color="F7CAAB" w:themeColor="accent2" w:themeTint="67" w:sz="4" w:space="0"/>
        <w:insideV w:val="single" w:color="F7CAAB" w:themeColor="accent2" w:themeTint="67" w:sz="4" w:space="0"/>
      </w:tblBorders>
    </w:tblPr>
    <w:tblStylePr w:type="firstRow">
      <w:rPr>
        <w:color w:val="404040"/>
        <w:sz w:val="22"/>
      </w:rPr>
      <w:tblPr/>
      <w:tcPr>
        <w:tcBorders>
          <w:bottom w:val="single" w:color="F4B184" w:themeColor="accent2" w:sz="12" w:space="0"/>
        </w:tcBorders>
      </w:tcPr>
    </w:tblStylePr>
    <w:tblStylePr w:type="lastRow">
      <w:rPr>
        <w:color w:val="404040"/>
        <w:sz w:val="22"/>
      </w:rPr>
      <w:tblPr/>
      <w:tcPr>
        <w:tcBorders>
          <w:top w:val="single" w:color="F4B184" w:themeColor="accent2" w:sz="12" w:space="0"/>
        </w:tcBorders>
      </w:tcPr>
    </w:tblStylePr>
    <w:tblStylePr w:type="firstCol">
      <w:rPr>
        <w:color w:val="404040"/>
        <w:sz w:val="22"/>
      </w:rPr>
      <w:tblPr/>
    </w:tblStylePr>
    <w:tblStylePr w:type="lastCol">
      <w:rPr>
        <w:color w:val="404040"/>
        <w:sz w:val="22"/>
      </w:rPr>
      <w:tblPr/>
      <w:tcPr>
        <w:tcBorders>
          <w:left w:val="single" w:color="F4B184" w:themeColor="accent2" w:sz="12" w:space="0"/>
        </w:tcBorders>
      </w:tcPr>
    </w:tblStylePr>
    <w:tblStylePr w:type="band1Horz">
      <w:rPr>
        <w:color w:val="404040"/>
        <w:sz w:val="22"/>
      </w:rPr>
      <w:tblPr/>
      <w:tcPr>
        <w:tcBorders>
          <w:top w:val="single" w:color="F7CAAB" w:themeColor="accent2" w:sz="4" w:space="0"/>
          <w:left w:val="single" w:color="F7CAAB" w:themeColor="accent2" w:sz="4" w:space="0"/>
          <w:bottom w:val="single" w:color="F7CAAB" w:themeColor="accent2" w:sz="4" w:space="0"/>
          <w:right w:val="single" w:color="F7CAAB" w:themeColor="accent2" w:sz="4" w:space="0"/>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color="DADADA" w:themeColor="accent3" w:themeTint="67" w:sz="4" w:space="0"/>
        <w:left w:val="single" w:color="DADADA" w:themeColor="accent3" w:themeTint="67" w:sz="4" w:space="0"/>
        <w:bottom w:val="single" w:color="DADADA" w:themeColor="accent3" w:themeTint="67" w:sz="4" w:space="0"/>
        <w:right w:val="single" w:color="DADADA" w:themeColor="accent3" w:themeTint="67" w:sz="4" w:space="0"/>
        <w:insideH w:val="single" w:color="DADADA" w:themeColor="accent3" w:themeTint="67" w:sz="4" w:space="0"/>
        <w:insideV w:val="single" w:color="DADADA" w:themeColor="accent3" w:themeTint="67" w:sz="4" w:space="0"/>
      </w:tblBorders>
    </w:tblPr>
    <w:tblStylePr w:type="firstRow">
      <w:rPr>
        <w:color w:val="404040"/>
        <w:sz w:val="22"/>
      </w:rPr>
      <w:tblPr/>
      <w:tcPr>
        <w:tcBorders>
          <w:bottom w:val="single" w:color="C9C9C9" w:themeColor="accent3" w:sz="12" w:space="0"/>
        </w:tcBorders>
      </w:tcPr>
    </w:tblStylePr>
    <w:tblStylePr w:type="lastRow">
      <w:rPr>
        <w:color w:val="404040"/>
        <w:sz w:val="22"/>
      </w:rPr>
      <w:tblPr/>
      <w:tcPr>
        <w:tcBorders>
          <w:top w:val="single" w:color="C9C9C9" w:themeColor="accent3" w:sz="12" w:space="0"/>
        </w:tcBorders>
      </w:tcPr>
    </w:tblStylePr>
    <w:tblStylePr w:type="firstCol">
      <w:rPr>
        <w:color w:val="404040"/>
        <w:sz w:val="22"/>
      </w:rPr>
      <w:tblPr/>
    </w:tblStylePr>
    <w:tblStylePr w:type="lastCol">
      <w:rPr>
        <w:color w:val="404040"/>
        <w:sz w:val="22"/>
      </w:rPr>
      <w:tblPr/>
      <w:tcPr>
        <w:tcBorders>
          <w:left w:val="single" w:color="C9C9C9" w:themeColor="accent3" w:sz="12" w:space="0"/>
        </w:tcBorders>
      </w:tcPr>
    </w:tblStylePr>
    <w:tblStylePr w:type="band1Horz">
      <w:rPr>
        <w:color w:val="404040"/>
        <w:sz w:val="22"/>
      </w:rPr>
      <w:tblPr/>
      <w:tcPr>
        <w:tcBorders>
          <w:top w:val="single" w:color="DADADA" w:themeColor="accent3" w:sz="4" w:space="0"/>
          <w:left w:val="single" w:color="DADADA" w:themeColor="accent3" w:sz="4" w:space="0"/>
          <w:bottom w:val="single" w:color="DADADA" w:themeColor="accent3" w:sz="4" w:space="0"/>
          <w:right w:val="single" w:color="DADADA" w:themeColor="accent3" w:sz="4" w:space="0"/>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color="FFE598" w:themeColor="accent4" w:themeTint="67" w:sz="4" w:space="0"/>
        <w:left w:val="single" w:color="FFE598" w:themeColor="accent4" w:themeTint="67" w:sz="4" w:space="0"/>
        <w:bottom w:val="single" w:color="FFE598" w:themeColor="accent4" w:themeTint="67" w:sz="4" w:space="0"/>
        <w:right w:val="single" w:color="FFE598" w:themeColor="accent4" w:themeTint="67" w:sz="4" w:space="0"/>
        <w:insideH w:val="single" w:color="FFE598" w:themeColor="accent4" w:themeTint="67" w:sz="4" w:space="0"/>
        <w:insideV w:val="single" w:color="FFE598" w:themeColor="accent4" w:themeTint="67" w:sz="4" w:space="0"/>
      </w:tblBorders>
    </w:tblPr>
    <w:tblStylePr w:type="firstRow">
      <w:rPr>
        <w:color w:val="404040"/>
        <w:sz w:val="22"/>
      </w:rPr>
      <w:tblPr/>
      <w:tcPr>
        <w:tcBorders>
          <w:bottom w:val="single" w:color="FFD865" w:themeColor="accent4" w:sz="12" w:space="0"/>
        </w:tcBorders>
      </w:tcPr>
    </w:tblStylePr>
    <w:tblStylePr w:type="lastRow">
      <w:rPr>
        <w:color w:val="404040"/>
        <w:sz w:val="22"/>
      </w:rPr>
      <w:tblPr/>
      <w:tcPr>
        <w:tcBorders>
          <w:top w:val="single" w:color="FFD865" w:themeColor="accent4" w:sz="12" w:space="0"/>
        </w:tcBorders>
      </w:tcPr>
    </w:tblStylePr>
    <w:tblStylePr w:type="firstCol">
      <w:rPr>
        <w:color w:val="404040"/>
        <w:sz w:val="22"/>
      </w:rPr>
      <w:tblPr/>
    </w:tblStylePr>
    <w:tblStylePr w:type="lastCol">
      <w:rPr>
        <w:color w:val="404040"/>
        <w:sz w:val="22"/>
      </w:rPr>
      <w:tblPr/>
      <w:tcPr>
        <w:tcBorders>
          <w:left w:val="single" w:color="FFD865" w:themeColor="accent4" w:sz="12" w:space="0"/>
        </w:tcBorders>
      </w:tcPr>
    </w:tblStylePr>
    <w:tblStylePr w:type="band1Horz">
      <w:rPr>
        <w:color w:val="404040"/>
        <w:sz w:val="22"/>
      </w:rPr>
      <w:tblPr/>
      <w:tcPr>
        <w:tcBorders>
          <w:top w:val="single" w:color="FFE598" w:themeColor="accent4" w:sz="4" w:space="0"/>
          <w:left w:val="single" w:color="FFE598" w:themeColor="accent4" w:sz="4" w:space="0"/>
          <w:bottom w:val="single" w:color="FFE598" w:themeColor="accent4" w:sz="4" w:space="0"/>
          <w:right w:val="single" w:color="FFE598" w:themeColor="accent4" w:sz="4" w:space="0"/>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color="B3C5E7" w:themeColor="accent5" w:themeTint="67" w:sz="4" w:space="0"/>
        <w:left w:val="single" w:color="B3C5E7" w:themeColor="accent5" w:themeTint="67" w:sz="4" w:space="0"/>
        <w:bottom w:val="single" w:color="B3C5E7" w:themeColor="accent5" w:themeTint="67" w:sz="4" w:space="0"/>
        <w:right w:val="single" w:color="B3C5E7" w:themeColor="accent5" w:themeTint="67" w:sz="4" w:space="0"/>
        <w:insideH w:val="single" w:color="B3C5E7" w:themeColor="accent5" w:themeTint="67" w:sz="4" w:space="0"/>
        <w:insideV w:val="single" w:color="B3C5E7" w:themeColor="accent5" w:themeTint="67" w:sz="4" w:space="0"/>
      </w:tblBorders>
    </w:tblPr>
    <w:tblStylePr w:type="firstRow">
      <w:rPr>
        <w:color w:val="404040"/>
        <w:sz w:val="22"/>
      </w:rPr>
      <w:tblPr/>
      <w:tcPr>
        <w:tcBorders>
          <w:bottom w:val="single" w:color="8DA9DB" w:themeColor="accent5" w:sz="12" w:space="0"/>
        </w:tcBorders>
      </w:tcPr>
    </w:tblStylePr>
    <w:tblStylePr w:type="lastRow">
      <w:rPr>
        <w:color w:val="404040"/>
        <w:sz w:val="22"/>
      </w:rPr>
      <w:tblPr/>
      <w:tcPr>
        <w:tcBorders>
          <w:top w:val="single" w:color="8DA9DB" w:themeColor="accent5" w:sz="12" w:space="0"/>
        </w:tcBorders>
      </w:tcPr>
    </w:tblStylePr>
    <w:tblStylePr w:type="firstCol">
      <w:rPr>
        <w:color w:val="404040"/>
        <w:sz w:val="22"/>
      </w:rPr>
      <w:tblPr/>
    </w:tblStylePr>
    <w:tblStylePr w:type="lastCol">
      <w:rPr>
        <w:color w:val="404040"/>
        <w:sz w:val="22"/>
      </w:rPr>
      <w:tblPr/>
      <w:tcPr>
        <w:tcBorders>
          <w:left w:val="single" w:color="8DA9DB" w:themeColor="accent5" w:sz="12" w:space="0"/>
        </w:tcBorders>
      </w:tcPr>
    </w:tblStylePr>
    <w:tblStylePr w:type="band1Horz">
      <w:rPr>
        <w:color w:val="404040"/>
        <w:sz w:val="22"/>
      </w:rPr>
      <w:tblPr/>
      <w:tcPr>
        <w:tcBorders>
          <w:top w:val="single" w:color="B3C5E7" w:themeColor="accent5" w:sz="4" w:space="0"/>
          <w:left w:val="single" w:color="B3C5E7" w:themeColor="accent5" w:sz="4" w:space="0"/>
          <w:bottom w:val="single" w:color="B3C5E7" w:themeColor="accent5" w:sz="4" w:space="0"/>
          <w:right w:val="single" w:color="B3C5E7" w:themeColor="accent5" w:sz="4" w:space="0"/>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color="C4DFB2" w:themeColor="accent6" w:themeTint="67" w:sz="4" w:space="0"/>
        <w:left w:val="single" w:color="C4DFB2" w:themeColor="accent6" w:themeTint="67" w:sz="4" w:space="0"/>
        <w:bottom w:val="single" w:color="C4DFB2" w:themeColor="accent6" w:themeTint="67" w:sz="4" w:space="0"/>
        <w:right w:val="single" w:color="C4DFB2" w:themeColor="accent6" w:themeTint="67" w:sz="4" w:space="0"/>
        <w:insideH w:val="single" w:color="C4DFB2" w:themeColor="accent6" w:themeTint="67" w:sz="4" w:space="0"/>
        <w:insideV w:val="single" w:color="C4DFB2" w:themeColor="accent6" w:themeTint="67" w:sz="4" w:space="0"/>
      </w:tblBorders>
    </w:tblPr>
    <w:tblStylePr w:type="firstRow">
      <w:rPr>
        <w:color w:val="404040"/>
        <w:sz w:val="22"/>
      </w:rPr>
      <w:tblPr/>
      <w:tcPr>
        <w:tcBorders>
          <w:bottom w:val="single" w:color="A9D08E" w:themeColor="accent6" w:sz="12" w:space="0"/>
        </w:tcBorders>
      </w:tcPr>
    </w:tblStylePr>
    <w:tblStylePr w:type="lastRow">
      <w:rPr>
        <w:color w:val="404040"/>
        <w:sz w:val="22"/>
      </w:rPr>
      <w:tblPr/>
      <w:tcPr>
        <w:tcBorders>
          <w:top w:val="single" w:color="A9D08E" w:themeColor="accent6" w:sz="12" w:space="0"/>
        </w:tcBorders>
      </w:tcPr>
    </w:tblStylePr>
    <w:tblStylePr w:type="firstCol">
      <w:rPr>
        <w:color w:val="404040"/>
        <w:sz w:val="22"/>
      </w:rPr>
      <w:tblPr/>
    </w:tblStylePr>
    <w:tblStylePr w:type="lastCol">
      <w:rPr>
        <w:color w:val="404040"/>
        <w:sz w:val="22"/>
      </w:rPr>
      <w:tblPr/>
      <w:tcPr>
        <w:tcBorders>
          <w:left w:val="single" w:color="A9D08E" w:themeColor="accent6" w:sz="12" w:space="0"/>
        </w:tcBorders>
      </w:tcPr>
    </w:tblStylePr>
    <w:tblStylePr w:type="band1Horz">
      <w:rPr>
        <w:color w:val="404040"/>
        <w:sz w:val="22"/>
      </w:rPr>
      <w:tblPr/>
      <w:tcPr>
        <w:tcBorders>
          <w:top w:val="single" w:color="C4DFB2" w:themeColor="accent6" w:sz="4" w:space="0"/>
          <w:left w:val="single" w:color="C4DFB2" w:themeColor="accent6" w:sz="4" w:space="0"/>
          <w:bottom w:val="single" w:color="C4DFB2" w:themeColor="accent6" w:sz="4" w:space="0"/>
          <w:right w:val="single" w:color="C4DFB2" w:themeColor="accent6" w:sz="4" w:space="0"/>
        </w:tcBorders>
      </w:tcPr>
    </w:tblStylePr>
  </w:style>
  <w:style w:type="table" w:styleId="af2">
    <w:name w:val="Table Grid"/>
    <w:basedOn w:val="a1"/>
    <w:uiPriority w:val="39"/>
    <w:pPr>
      <w:spacing w:after="0" w:line="240" w:lineRule="auto"/>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customStyle="1" w:styleId="14">
    <w:name w:val="Сетка таблицы1"/>
    <w:basedOn w:val="a1"/>
    <w:uiPriority w:val="59"/>
    <w:rsid w:val="009234a1"/>
    <w:pPr>
      <w:spacing w:after="0" w:line="240" w:lineRule="auto"/>
    </w:pPr>
    <w:rPr>
      <w:lang w:eastAsia="ru-RU"/>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782E9CC4CCC6932545801925E3B536176E50B53C1FD70BD7655CABC93DB89C27024180C10398FB96372E7F1F5737VEP" TargetMode="External"/><Relationship Id="rId3" Type="http://schemas.openxmlformats.org/officeDocument/2006/relationships/hyperlink" Target="consultantplus://offline/ref=782E9CC4CCC6932545801925E3B536176E57B6381BDA0BD7655CABC93DB89C271041D8CF0ACBB4D2653D7F184B7ED2198541ED34VBP" TargetMode="External"/><Relationship Id="rId4" Type="http://schemas.openxmlformats.org/officeDocument/2006/relationships/hyperlink" Target="consultantplus://offline/ref=782E9CC4CCC6932545801925E3B536176E57B6381BDA0BD7655CABC93DB89C271041D8CF0ACBB4D2653D7F184B7ED2198541ED34VBP" TargetMode="External"/><Relationship Id="rId5" Type="http://schemas.openxmlformats.org/officeDocument/2006/relationships/hyperlink" Target="consultantplus://offline/ref=782E9CC4CCC6932545801925E3B536176E57B6381BDA0BD7655CABC93DB89C271041D8CF0ACBB4D2653D7F184B7ED2198541ED34VBP" TargetMode="External"/><Relationship Id="rId6" Type="http://schemas.openxmlformats.org/officeDocument/2006/relationships/hyperlink" Target="consultantplus://offline/ref=782E9CC4CCC6932545801925E3B536176E50B53C1FD70BD7655CABC93DB89C271041D8CD019EE29F343B294E112BD805805FEF4CF4B5672237V6P" TargetMode="External"/><Relationship Id="rId7" Type="http://schemas.openxmlformats.org/officeDocument/2006/relationships/hyperlink" Target="consultantplus://offline/ref=782E9CC4CCC6932545801925E3B536176E50B53C1FD70BD7655CABC93DB89C271041D8CD019EE692303B294E112BD805805FEF4CF4B5672237V6P" TargetMode="External"/><Relationship Id="rId8" Type="http://schemas.openxmlformats.org/officeDocument/2006/relationships/hyperlink" Target="consultantplus://offline/ref=B5FCB9E5094EC2B5C5F9F0AA003C98CBAFE2551D7626EA2A4404314D102B15F85138F75A3DD5D69C73DB570EED23BAJ" TargetMode="External"/><Relationship Id="rId9" Type="http://schemas.openxmlformats.org/officeDocument/2006/relationships/hyperlink" Target="consultantplus://offline/ref=B5FCB9E5094EC2B5C5F9F0AA003C98CBAFE0551A762CEA2A4404314D102B15F85138F75A3DD5D69C73DB570EED23BAJ" TargetMode="External"/><Relationship Id="rId10" Type="http://schemas.openxmlformats.org/officeDocument/2006/relationships/header" Target="header1.xml"/><Relationship Id="rId11" Type="http://schemas.openxmlformats.org/officeDocument/2006/relationships/header" Target="header2.xml"/><Relationship Id="rId12" Type="http://schemas.openxmlformats.org/officeDocument/2006/relationships/header" Target="header3.xml"/><Relationship Id="rId13" Type="http://schemas.openxmlformats.org/officeDocument/2006/relationships/header" Target="header4.xml"/><Relationship Id="rId14" Type="http://schemas.openxmlformats.org/officeDocument/2006/relationships/header" Target="header5.xm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oter" Target="footer3.xml"/><Relationship Id="rId18" Type="http://schemas.openxmlformats.org/officeDocument/2006/relationships/numbering" Target="numbering.xml"/><Relationship Id="rId19" Type="http://schemas.openxmlformats.org/officeDocument/2006/relationships/fontTable" Target="fontTable.xml"/><Relationship Id="rId20" Type="http://schemas.openxmlformats.org/officeDocument/2006/relationships/settings" Target="settings.xml"/><Relationship Id="rId21" Type="http://schemas.openxmlformats.org/officeDocument/2006/relationships/theme" Target="theme/theme1.xml"/><Relationship Id="rId22" Type="http://schemas.openxmlformats.org/officeDocument/2006/relationships/customXml" Target="../customXml/item1.xml"/><Relationship Id="rId23" Type="http://schemas.openxmlformats.org/officeDocument/2006/relationships/customXml" Target="../customXml/item2.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_rels/item2.xml.rels><?xml version="1.0" encoding="UTF-8"?>
<Relationships xmlns="http://schemas.openxmlformats.org/package/2006/relationships"><Relationship Id="rId1" Type="http://schemas.openxmlformats.org/officeDocument/2006/relationships/customXmlProps" Target="itemProps2.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w:settings xmlns:w="http://schemas.openxmlformats.org/wordprocessingml/2006/main">
  <w:SpecialFormsHighlight w:val="c9c8ff"/>
</w:settings>
</file>

<file path=customXml/itemProps1.xml><?xml version="1.0" encoding="utf-8"?>
<ds:datastoreItem xmlns:ds="http://schemas.openxmlformats.org/officeDocument/2006/customXml" ds:itemID="{9F7E1930-0EC7-4F00-9CB8-63DBAC6EFCF1}">
  <ds:schemaRefs>
    <ds:schemaRef ds:uri="http://schemas.openxmlformats.org/officeDocument/2006/bibliography"/>
  </ds:schemaRefs>
</ds:datastoreItem>
</file>

<file path=customXml/itemProps2.xml><?xml version="1.0" encoding="utf-8"?>
<ds:datastoreItem xmlns:ds="http://schemas.openxmlformats.org/officeDocument/2006/customXml" ds:itemID="{5D0AEA6B-E499-4EEF-98A3-AFBB261C493E}">
  <ds:schemaRefs>
    <ds:schemaRef ds:uri="http://schemas.openxmlformats.org/wordprocessingml/2006/main"/>
  </ds:schemaRefs>
</ds:datastoreItem>
</file>

<file path=docProps/app.xml><?xml version="1.0" encoding="utf-8"?>
<Properties xmlns="http://schemas.openxmlformats.org/officeDocument/2006/extended-properties" xmlns:vt="http://schemas.openxmlformats.org/officeDocument/2006/docPropsVTypes">
  <Template>Normal</Template>
  <TotalTime>75</TotalTime>
  <Application>LibreOffice/7.5.6.2$Linux_X86_64 LibreOffice_project/50$Build-2</Application>
  <AppVersion>15.0000</AppVersion>
  <Pages>9</Pages>
  <Words>3698</Words>
  <Characters>25807</Characters>
  <CharactersWithSpaces>29952</CharactersWithSpaces>
  <Paragraphs>221</Paragraphs>
  <Company>SPecialiST RePack</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2026-05-18T02:23:00Z</dcterms:created>
  <dc:creator>(АК ГУ) Сильянов А.М.</dc:creator>
  <dc:description/>
  <dc:language>ru-RU</dc:language>
  <cp:lastModifiedBy/>
  <cp:lastPrinted>2026-05-18T02:33:00Z</cp:lastPrinted>
  <dcterms:modified xsi:type="dcterms:W3CDTF">2026-05-25T08:55:42Z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