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E6073" w14:textId="3D28C43E" w:rsidR="003F652A" w:rsidRPr="00783626" w:rsidRDefault="00A169FF" w:rsidP="00781970">
      <w:pPr>
        <w:pStyle w:val="af3"/>
        <w:spacing w:after="0" w:line="240" w:lineRule="auto"/>
        <w:ind w:firstLine="709"/>
        <w:contextualSpacing/>
        <w:jc w:val="center"/>
        <w:rPr>
          <w:sz w:val="20"/>
          <w:szCs w:val="20"/>
        </w:rPr>
      </w:pPr>
      <w:r w:rsidRPr="00783626">
        <w:rPr>
          <w:b/>
          <w:sz w:val="20"/>
          <w:szCs w:val="20"/>
        </w:rPr>
        <w:t>ДОГОВОР №</w:t>
      </w:r>
      <w:r w:rsidR="00225B14" w:rsidRPr="00783626">
        <w:rPr>
          <w:b/>
          <w:sz w:val="20"/>
          <w:szCs w:val="20"/>
        </w:rPr>
        <w:t xml:space="preserve"> </w:t>
      </w:r>
      <w:r w:rsidR="000D2F9E">
        <w:rPr>
          <w:b/>
          <w:sz w:val="20"/>
          <w:szCs w:val="20"/>
        </w:rPr>
        <w:t>3-659</w:t>
      </w:r>
    </w:p>
    <w:p w14:paraId="23B6C810" w14:textId="77777777" w:rsidR="003F652A" w:rsidRDefault="00A169FF" w:rsidP="00191877">
      <w:pPr>
        <w:pStyle w:val="af3"/>
        <w:spacing w:line="240" w:lineRule="auto"/>
        <w:ind w:firstLine="709"/>
        <w:contextualSpacing/>
        <w:jc w:val="center"/>
        <w:rPr>
          <w:b/>
          <w:sz w:val="20"/>
          <w:szCs w:val="20"/>
        </w:rPr>
      </w:pPr>
      <w:r w:rsidRPr="00783626">
        <w:rPr>
          <w:b/>
          <w:sz w:val="20"/>
          <w:szCs w:val="20"/>
        </w:rPr>
        <w:t>возмездного оказания специальных научно-технических услуг</w:t>
      </w:r>
    </w:p>
    <w:p w14:paraId="0F016485" w14:textId="1F1C2A43" w:rsidR="000D2F9E" w:rsidRPr="00783626" w:rsidRDefault="000D2F9E" w:rsidP="00191877">
      <w:pPr>
        <w:pStyle w:val="af3"/>
        <w:spacing w:line="240" w:lineRule="auto"/>
        <w:ind w:firstLine="709"/>
        <w:contextualSpacing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ИКЗ: </w:t>
      </w:r>
      <w:r w:rsidRPr="000D2F9E">
        <w:rPr>
          <w:b/>
          <w:sz w:val="20"/>
          <w:szCs w:val="20"/>
        </w:rPr>
        <w:t>261540810001854080100100260000000244</w:t>
      </w:r>
    </w:p>
    <w:p w14:paraId="3625CEB4" w14:textId="77777777" w:rsidR="003F652A" w:rsidRPr="00783626" w:rsidRDefault="003F652A" w:rsidP="00191877">
      <w:pPr>
        <w:pStyle w:val="af3"/>
        <w:spacing w:line="240" w:lineRule="auto"/>
        <w:ind w:firstLine="709"/>
        <w:contextualSpacing/>
        <w:jc w:val="both"/>
        <w:rPr>
          <w:sz w:val="20"/>
          <w:szCs w:val="20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3"/>
        <w:gridCol w:w="6418"/>
      </w:tblGrid>
      <w:tr w:rsidR="003F652A" w:rsidRPr="00783626" w14:paraId="7A45E656" w14:textId="77777777" w:rsidTr="00783626"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8E67" w14:textId="77777777" w:rsidR="003F652A" w:rsidRPr="00783626" w:rsidRDefault="00A169FF" w:rsidP="005E56B5">
            <w:pPr>
              <w:pStyle w:val="af3"/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  <w:r w:rsidRPr="00783626">
              <w:rPr>
                <w:sz w:val="20"/>
                <w:szCs w:val="20"/>
              </w:rPr>
              <w:t>г. Новосибирск</w:t>
            </w:r>
          </w:p>
        </w:tc>
        <w:tc>
          <w:tcPr>
            <w:tcW w:w="6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4EF4" w14:textId="7A37F0E4" w:rsidR="000D2F9E" w:rsidRDefault="000D2F9E" w:rsidP="00783626">
            <w:pPr>
              <w:pStyle w:val="af3"/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  <w:bookmarkStart w:id="0" w:name="дата"/>
            <w:bookmarkEnd w:id="0"/>
          </w:p>
          <w:p w14:paraId="7C9EFC67" w14:textId="6BC4DBFA" w:rsidR="003F652A" w:rsidRPr="00783626" w:rsidRDefault="00A169FF" w:rsidP="000D2F9E">
            <w:pPr>
              <w:pStyle w:val="af3"/>
              <w:spacing w:line="240" w:lineRule="auto"/>
              <w:contextualSpacing/>
              <w:jc w:val="right"/>
              <w:rPr>
                <w:sz w:val="20"/>
                <w:szCs w:val="20"/>
              </w:rPr>
            </w:pPr>
            <w:r w:rsidRPr="00783626">
              <w:rPr>
                <w:sz w:val="20"/>
                <w:szCs w:val="20"/>
              </w:rPr>
              <w:t xml:space="preserve">«___» </w:t>
            </w:r>
            <w:r w:rsidR="009D1C50">
              <w:rPr>
                <w:sz w:val="20"/>
                <w:szCs w:val="20"/>
              </w:rPr>
              <w:t>__________</w:t>
            </w:r>
            <w:r w:rsidR="00BB2FCA" w:rsidRPr="00783626">
              <w:rPr>
                <w:sz w:val="20"/>
                <w:szCs w:val="20"/>
              </w:rPr>
              <w:t xml:space="preserve"> </w:t>
            </w:r>
            <w:r w:rsidRPr="00783626">
              <w:rPr>
                <w:sz w:val="20"/>
                <w:szCs w:val="20"/>
              </w:rPr>
              <w:t>202</w:t>
            </w:r>
            <w:r w:rsidR="009D1C50">
              <w:rPr>
                <w:sz w:val="20"/>
                <w:szCs w:val="20"/>
              </w:rPr>
              <w:t>5</w:t>
            </w:r>
            <w:r w:rsidRPr="00783626">
              <w:rPr>
                <w:sz w:val="20"/>
                <w:szCs w:val="20"/>
              </w:rPr>
              <w:t xml:space="preserve"> г.</w:t>
            </w:r>
          </w:p>
        </w:tc>
      </w:tr>
    </w:tbl>
    <w:p w14:paraId="127BB058" w14:textId="3BF41051" w:rsidR="003F652A" w:rsidRDefault="00CB2EC4" w:rsidP="00BB2FCA">
      <w:pPr>
        <w:pStyle w:val="a0"/>
        <w:tabs>
          <w:tab w:val="left" w:pos="7088"/>
          <w:tab w:val="left" w:pos="8647"/>
        </w:tabs>
        <w:spacing w:after="0" w:line="240" w:lineRule="auto"/>
        <w:ind w:firstLine="709"/>
        <w:jc w:val="both"/>
        <w:rPr>
          <w:bCs/>
          <w:color w:val="000000"/>
          <w:sz w:val="20"/>
          <w:szCs w:val="20"/>
        </w:rPr>
      </w:pPr>
      <w:proofErr w:type="gramStart"/>
      <w:r w:rsidRPr="00783626">
        <w:rPr>
          <w:rFonts w:eastAsia="Times New Roman"/>
          <w:b/>
          <w:sz w:val="20"/>
          <w:szCs w:val="20"/>
          <w:lang w:bidi="ar-SA"/>
        </w:rPr>
        <w:t>Федеральное государственное бюджетное учреждение науки Институт теоретической и прикладной механики им. С.А. Христиановича Сибирского отделения Российской академии наук (ИТПМ СО РАН)</w:t>
      </w:r>
      <w:r w:rsidRPr="00783626">
        <w:rPr>
          <w:rFonts w:eastAsia="Times New Roman"/>
          <w:sz w:val="20"/>
          <w:szCs w:val="20"/>
          <w:lang w:bidi="ar-SA"/>
        </w:rPr>
        <w:t xml:space="preserve">, именуемое в дальнейшем «Заказчик», </w:t>
      </w:r>
      <w:r w:rsidR="000D2F9E" w:rsidRPr="000D2F9E">
        <w:rPr>
          <w:rFonts w:eastAsia="Times New Roman"/>
          <w:sz w:val="20"/>
          <w:szCs w:val="20"/>
          <w:lang w:bidi="ar-SA"/>
        </w:rPr>
        <w:t>в лице ведущего специалиста по закупкам договорного отдела Сучкова Максима Сергеевича, действующего на основании Доверенности  № 2-26 от 09.02.2026 г.</w:t>
      </w:r>
      <w:r w:rsidRPr="00783626">
        <w:rPr>
          <w:rFonts w:eastAsia="Times New Roman"/>
          <w:sz w:val="20"/>
          <w:szCs w:val="20"/>
          <w:lang w:bidi="ar-SA"/>
        </w:rPr>
        <w:t>,</w:t>
      </w:r>
      <w:r w:rsidR="00BB2FCA" w:rsidRPr="00783626">
        <w:rPr>
          <w:b/>
          <w:sz w:val="20"/>
          <w:szCs w:val="20"/>
        </w:rPr>
        <w:t xml:space="preserve"> </w:t>
      </w:r>
      <w:r w:rsidR="00A169FF" w:rsidRPr="00783626">
        <w:rPr>
          <w:bCs/>
          <w:sz w:val="20"/>
          <w:szCs w:val="20"/>
        </w:rPr>
        <w:t>с одной стороны, и</w:t>
      </w:r>
      <w:r w:rsidR="00BB2FCA" w:rsidRPr="00783626">
        <w:rPr>
          <w:sz w:val="20"/>
          <w:szCs w:val="20"/>
        </w:rPr>
        <w:t xml:space="preserve"> </w:t>
      </w:r>
      <w:r w:rsidR="00536BC8">
        <w:rPr>
          <w:b/>
          <w:bCs/>
          <w:sz w:val="20"/>
          <w:szCs w:val="20"/>
        </w:rPr>
        <w:t>______________________________________</w:t>
      </w:r>
      <w:r w:rsidR="00BB2FCA" w:rsidRPr="00783626">
        <w:rPr>
          <w:b/>
          <w:bCs/>
          <w:sz w:val="20"/>
          <w:szCs w:val="20"/>
        </w:rPr>
        <w:t xml:space="preserve">, </w:t>
      </w:r>
      <w:r w:rsidR="00BB2FCA" w:rsidRPr="00783626">
        <w:rPr>
          <w:bCs/>
          <w:sz w:val="20"/>
          <w:szCs w:val="20"/>
        </w:rPr>
        <w:t>именуемое в дальнейшем</w:t>
      </w:r>
      <w:r w:rsidR="00BB2FCA" w:rsidRPr="00783626">
        <w:rPr>
          <w:b/>
          <w:bCs/>
          <w:sz w:val="20"/>
          <w:szCs w:val="20"/>
        </w:rPr>
        <w:t xml:space="preserve"> «Исполнитель», </w:t>
      </w:r>
      <w:r w:rsidR="00BB2FCA" w:rsidRPr="00783626">
        <w:rPr>
          <w:bCs/>
          <w:sz w:val="20"/>
          <w:szCs w:val="20"/>
        </w:rPr>
        <w:t>в лице</w:t>
      </w:r>
      <w:r w:rsidR="00BB2FCA" w:rsidRPr="00783626">
        <w:rPr>
          <w:b/>
          <w:bCs/>
          <w:sz w:val="20"/>
          <w:szCs w:val="20"/>
        </w:rPr>
        <w:t xml:space="preserve"> </w:t>
      </w:r>
      <w:r w:rsidR="00536BC8">
        <w:rPr>
          <w:b/>
          <w:bCs/>
          <w:sz w:val="20"/>
          <w:szCs w:val="20"/>
        </w:rPr>
        <w:t>_________________________________</w:t>
      </w:r>
      <w:r w:rsidR="00BB2FCA" w:rsidRPr="00783626">
        <w:rPr>
          <w:b/>
          <w:bCs/>
          <w:sz w:val="20"/>
          <w:szCs w:val="20"/>
        </w:rPr>
        <w:t xml:space="preserve">, </w:t>
      </w:r>
      <w:r w:rsidR="00BB2FCA" w:rsidRPr="00783626">
        <w:rPr>
          <w:bCs/>
          <w:sz w:val="20"/>
          <w:szCs w:val="20"/>
        </w:rPr>
        <w:t>действующего на основании</w:t>
      </w:r>
      <w:r w:rsidR="00BB2FCA" w:rsidRPr="00783626">
        <w:rPr>
          <w:b/>
          <w:bCs/>
          <w:sz w:val="20"/>
          <w:szCs w:val="20"/>
        </w:rPr>
        <w:t xml:space="preserve"> доверенности от</w:t>
      </w:r>
      <w:proofErr w:type="gramEnd"/>
      <w:r w:rsidR="00BB2FCA" w:rsidRPr="00783626">
        <w:rPr>
          <w:b/>
          <w:bCs/>
          <w:sz w:val="20"/>
          <w:szCs w:val="20"/>
        </w:rPr>
        <w:t xml:space="preserve"> </w:t>
      </w:r>
      <w:r w:rsidR="00536BC8">
        <w:rPr>
          <w:b/>
          <w:bCs/>
          <w:sz w:val="20"/>
          <w:szCs w:val="20"/>
        </w:rPr>
        <w:t>________________________________</w:t>
      </w:r>
      <w:r w:rsidR="00BB2FCA" w:rsidRPr="00783626">
        <w:rPr>
          <w:sz w:val="20"/>
          <w:szCs w:val="20"/>
        </w:rPr>
        <w:t xml:space="preserve">, </w:t>
      </w:r>
      <w:proofErr w:type="gramStart"/>
      <w:r w:rsidR="00A169FF" w:rsidRPr="00783626">
        <w:rPr>
          <w:bCs/>
          <w:color w:val="000000"/>
          <w:sz w:val="20"/>
          <w:szCs w:val="20"/>
        </w:rPr>
        <w:t>с другой стороны</w:t>
      </w:r>
      <w:r w:rsidR="00A169FF" w:rsidRPr="00783626">
        <w:rPr>
          <w:bCs/>
          <w:sz w:val="20"/>
          <w:szCs w:val="20"/>
        </w:rPr>
        <w:t>, совместно именуемые «Стор</w:t>
      </w:r>
      <w:r w:rsidR="00A169FF" w:rsidRPr="00783626">
        <w:rPr>
          <w:bCs/>
          <w:color w:val="000000"/>
          <w:sz w:val="20"/>
          <w:szCs w:val="20"/>
        </w:rPr>
        <w:t xml:space="preserve">оны», а по отдельности «Сторона», </w:t>
      </w:r>
      <w:r w:rsidRPr="00536BC8">
        <w:rPr>
          <w:bCs/>
          <w:color w:val="000000"/>
          <w:kern w:val="32"/>
          <w:sz w:val="20"/>
          <w:szCs w:val="20"/>
        </w:rPr>
        <w:t>на основании п. 5 ч. 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</w:t>
      </w:r>
      <w:r w:rsidRPr="00783626">
        <w:rPr>
          <w:bCs/>
          <w:color w:val="000000"/>
          <w:kern w:val="32"/>
          <w:sz w:val="20"/>
          <w:szCs w:val="20"/>
        </w:rPr>
        <w:t xml:space="preserve"> заключили настоящий Контракт/Договор (далее по тексту – Договор) на следующих условиях</w:t>
      </w:r>
      <w:r w:rsidR="00A169FF" w:rsidRPr="00783626">
        <w:rPr>
          <w:bCs/>
          <w:color w:val="000000"/>
          <w:sz w:val="20"/>
          <w:szCs w:val="20"/>
        </w:rPr>
        <w:t>:</w:t>
      </w:r>
      <w:proofErr w:type="gramEnd"/>
    </w:p>
    <w:p w14:paraId="1439BD13" w14:textId="77777777" w:rsidR="009D1C50" w:rsidRPr="00783626" w:rsidRDefault="009D1C50" w:rsidP="00BB2FCA">
      <w:pPr>
        <w:pStyle w:val="a0"/>
        <w:tabs>
          <w:tab w:val="left" w:pos="7088"/>
          <w:tab w:val="left" w:pos="8647"/>
        </w:tabs>
        <w:spacing w:after="0" w:line="240" w:lineRule="auto"/>
        <w:ind w:firstLine="709"/>
        <w:jc w:val="both"/>
        <w:rPr>
          <w:sz w:val="20"/>
          <w:szCs w:val="20"/>
        </w:rPr>
      </w:pPr>
    </w:p>
    <w:p w14:paraId="6F922A97" w14:textId="77777777" w:rsidR="003F652A" w:rsidRPr="00783626" w:rsidRDefault="00A169FF" w:rsidP="001A7E25">
      <w:pPr>
        <w:pStyle w:val="1"/>
        <w:numPr>
          <w:ilvl w:val="0"/>
          <w:numId w:val="2"/>
        </w:numPr>
        <w:tabs>
          <w:tab w:val="left" w:pos="851"/>
          <w:tab w:val="left" w:pos="3969"/>
        </w:tabs>
        <w:spacing w:before="0" w:after="0" w:line="240" w:lineRule="auto"/>
        <w:rPr>
          <w:sz w:val="20"/>
        </w:rPr>
      </w:pPr>
      <w:r w:rsidRPr="00783626">
        <w:rPr>
          <w:sz w:val="20"/>
        </w:rPr>
        <w:t>ПРЕДМЕТ ДОГОВОРА</w:t>
      </w:r>
    </w:p>
    <w:p w14:paraId="5578E66E" w14:textId="77091D63" w:rsidR="003F652A" w:rsidRPr="00783626" w:rsidRDefault="00A169FF" w:rsidP="005E56B5">
      <w:pPr>
        <w:pStyle w:val="af9"/>
        <w:numPr>
          <w:ilvl w:val="1"/>
          <w:numId w:val="2"/>
        </w:num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  <w:r w:rsidRPr="00783626">
        <w:rPr>
          <w:sz w:val="20"/>
          <w:szCs w:val="20"/>
        </w:rPr>
        <w:t xml:space="preserve">Исполнитель по заданию Заказчика принимает на себя обязательства оказать комплекс специальных научно-технических услуг (работ) в области информационной безопасности (далее по тексту - «Услуги»), по проведению </w:t>
      </w:r>
      <w:bookmarkStart w:id="1" w:name="аттестация"/>
      <w:r w:rsidR="005E56B5" w:rsidRPr="00783626">
        <w:rPr>
          <w:sz w:val="20"/>
          <w:szCs w:val="20"/>
        </w:rPr>
        <w:t>аттестации</w:t>
      </w:r>
      <w:r w:rsidRPr="00783626">
        <w:rPr>
          <w:sz w:val="20"/>
          <w:szCs w:val="20"/>
        </w:rPr>
        <w:t xml:space="preserve"> объект</w:t>
      </w:r>
      <w:r w:rsidR="00264BCB">
        <w:rPr>
          <w:sz w:val="20"/>
          <w:szCs w:val="20"/>
        </w:rPr>
        <w:t>а</w:t>
      </w:r>
      <w:r w:rsidR="003B35B7" w:rsidRPr="00783626">
        <w:rPr>
          <w:sz w:val="20"/>
          <w:szCs w:val="20"/>
        </w:rPr>
        <w:t xml:space="preserve"> </w:t>
      </w:r>
      <w:r w:rsidRPr="00783626">
        <w:rPr>
          <w:sz w:val="20"/>
          <w:szCs w:val="20"/>
        </w:rPr>
        <w:t>информатизации Заказчика</w:t>
      </w:r>
      <w:bookmarkEnd w:id="1"/>
      <w:r w:rsidRPr="00783626">
        <w:rPr>
          <w:sz w:val="20"/>
          <w:szCs w:val="20"/>
        </w:rPr>
        <w:t>, а Заказчик обязуется принять и оплатить оказанные Услуги, в соответствии с условиями Договора.</w:t>
      </w:r>
    </w:p>
    <w:p w14:paraId="1A2CE24E" w14:textId="77777777" w:rsidR="003F652A" w:rsidRPr="00783626" w:rsidRDefault="00A169FF" w:rsidP="005E56B5">
      <w:pPr>
        <w:pStyle w:val="af9"/>
        <w:numPr>
          <w:ilvl w:val="1"/>
          <w:numId w:val="2"/>
        </w:num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  <w:r w:rsidRPr="00783626">
        <w:rPr>
          <w:sz w:val="20"/>
          <w:szCs w:val="20"/>
        </w:rPr>
        <w:t>Наименование, перечень, объем и содержание оказываемых Услуг по Договору, количество Услуг, цена Услуг, место оказания Услуг, получатель результатов Услуг указываются Сторонами в задании Заказчика – Спецификации на оказание услуг, оформленной в письменной форме Приложением № 1 к Договору, составляющим неотъемлемую часть настоящего Договора.</w:t>
      </w:r>
    </w:p>
    <w:p w14:paraId="46F283BB" w14:textId="77777777" w:rsidR="003F652A" w:rsidRPr="00783626" w:rsidRDefault="00A169FF" w:rsidP="005E56B5">
      <w:pPr>
        <w:pStyle w:val="af9"/>
        <w:numPr>
          <w:ilvl w:val="1"/>
          <w:numId w:val="2"/>
        </w:num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  <w:r w:rsidRPr="00783626">
        <w:rPr>
          <w:sz w:val="20"/>
          <w:szCs w:val="20"/>
        </w:rPr>
        <w:t xml:space="preserve">Всякое согласованное с Исполнителем изменение требований, вносимое в процессе исполнения Договора по письменному требованию Заказчика, вызывающее увеличение объема и содержания Услуг, предусмотренных Спецификацией на оказание услуг (Приложение № 1 к Договору), оформляется дополнительным соглашением Сторон к настоящему Договору. </w:t>
      </w:r>
    </w:p>
    <w:p w14:paraId="60B47C04" w14:textId="77777777" w:rsidR="00952042" w:rsidRPr="00783626" w:rsidRDefault="00952042" w:rsidP="00952042">
      <w:pPr>
        <w:pStyle w:val="af9"/>
        <w:numPr>
          <w:ilvl w:val="1"/>
          <w:numId w:val="2"/>
        </w:num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  <w:r w:rsidRPr="00783626">
        <w:rPr>
          <w:sz w:val="20"/>
          <w:szCs w:val="20"/>
        </w:rPr>
        <w:t xml:space="preserve"> Место оказания Услуг: </w:t>
      </w:r>
    </w:p>
    <w:p w14:paraId="0DDF5607" w14:textId="160BF47D" w:rsidR="00CA6E5B" w:rsidRPr="00BD6F28" w:rsidRDefault="00CA6E5B" w:rsidP="00792876">
      <w:pPr>
        <w:pStyle w:val="af9"/>
        <w:tabs>
          <w:tab w:val="left" w:pos="993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BD6F28">
        <w:rPr>
          <w:sz w:val="20"/>
          <w:szCs w:val="20"/>
        </w:rPr>
        <w:t xml:space="preserve">- по проведению специальной проверки и специальных исследований </w:t>
      </w:r>
      <w:r w:rsidR="00BD6F28" w:rsidRPr="00BD6F28">
        <w:rPr>
          <w:sz w:val="20"/>
          <w:szCs w:val="20"/>
        </w:rPr>
        <w:t>ТС</w:t>
      </w:r>
      <w:r w:rsidRPr="00BD6F28">
        <w:rPr>
          <w:sz w:val="20"/>
          <w:szCs w:val="20"/>
        </w:rPr>
        <w:t xml:space="preserve"> (Раздел 2</w:t>
      </w:r>
      <w:r w:rsidR="00264BCB">
        <w:rPr>
          <w:sz w:val="20"/>
          <w:szCs w:val="20"/>
        </w:rPr>
        <w:t>,</w:t>
      </w:r>
      <w:r w:rsidRPr="00BD6F28">
        <w:rPr>
          <w:sz w:val="20"/>
          <w:szCs w:val="20"/>
        </w:rPr>
        <w:t xml:space="preserve"> Раздел 3</w:t>
      </w:r>
      <w:r w:rsidR="00264BCB">
        <w:rPr>
          <w:sz w:val="20"/>
          <w:szCs w:val="20"/>
        </w:rPr>
        <w:t xml:space="preserve"> и Раздел 4</w:t>
      </w:r>
      <w:r w:rsidRPr="00BD6F28">
        <w:rPr>
          <w:sz w:val="20"/>
          <w:szCs w:val="20"/>
        </w:rPr>
        <w:t xml:space="preserve"> Приложения № 1 к Договору) – по месту нахождения Исполнителя – г. Новосибирск, ул. Писарева, 53. Доставка технических средств до измерительной площадки Исполнителя и обратно осуществляется силами и средствами Заказчика;</w:t>
      </w:r>
    </w:p>
    <w:p w14:paraId="16DFEFDB" w14:textId="3097A990" w:rsidR="00792876" w:rsidRPr="00BD6F28" w:rsidRDefault="00952042" w:rsidP="00BD6F28">
      <w:pPr>
        <w:pStyle w:val="a1"/>
        <w:tabs>
          <w:tab w:val="clear" w:pos="709"/>
          <w:tab w:val="left" w:pos="851"/>
        </w:tabs>
        <w:spacing w:after="0" w:line="240" w:lineRule="auto"/>
        <w:ind w:right="-119" w:firstLine="567"/>
        <w:jc w:val="both"/>
        <w:rPr>
          <w:sz w:val="20"/>
          <w:szCs w:val="20"/>
        </w:rPr>
      </w:pPr>
      <w:r w:rsidRPr="00BD6F28">
        <w:rPr>
          <w:sz w:val="20"/>
          <w:szCs w:val="20"/>
        </w:rPr>
        <w:t>- по аттестации объект</w:t>
      </w:r>
      <w:r w:rsidR="00FB022A" w:rsidRPr="00BD6F28">
        <w:rPr>
          <w:sz w:val="20"/>
          <w:szCs w:val="20"/>
        </w:rPr>
        <w:t>ов</w:t>
      </w:r>
      <w:r w:rsidRPr="00BD6F28">
        <w:rPr>
          <w:sz w:val="20"/>
          <w:szCs w:val="20"/>
        </w:rPr>
        <w:t xml:space="preserve"> информатизации (</w:t>
      </w:r>
      <w:r w:rsidR="00264BCB">
        <w:rPr>
          <w:sz w:val="20"/>
          <w:szCs w:val="20"/>
        </w:rPr>
        <w:t xml:space="preserve">Раздел 1 и </w:t>
      </w:r>
      <w:r w:rsidRPr="00BD6F28">
        <w:rPr>
          <w:sz w:val="20"/>
          <w:szCs w:val="20"/>
        </w:rPr>
        <w:t xml:space="preserve">Раздел </w:t>
      </w:r>
      <w:r w:rsidR="00264BCB">
        <w:rPr>
          <w:sz w:val="20"/>
          <w:szCs w:val="20"/>
        </w:rPr>
        <w:t>5</w:t>
      </w:r>
      <w:r w:rsidR="00FB022A" w:rsidRPr="00BD6F28">
        <w:rPr>
          <w:sz w:val="20"/>
          <w:szCs w:val="20"/>
        </w:rPr>
        <w:t xml:space="preserve"> </w:t>
      </w:r>
      <w:r w:rsidRPr="00BD6F28">
        <w:rPr>
          <w:sz w:val="20"/>
          <w:szCs w:val="20"/>
        </w:rPr>
        <w:t xml:space="preserve">Приложения № 1 к Договору) – по месту нахождения Заказчика - </w:t>
      </w:r>
      <w:r w:rsidR="00332BF6" w:rsidRPr="00BD6F28">
        <w:rPr>
          <w:bCs/>
          <w:color w:val="000000"/>
          <w:sz w:val="20"/>
          <w:szCs w:val="20"/>
        </w:rPr>
        <w:t xml:space="preserve">630090, РФ, Новосибирская область, г. Новосибирск, Институтская </w:t>
      </w:r>
      <w:proofErr w:type="spellStart"/>
      <w:proofErr w:type="gramStart"/>
      <w:r w:rsidR="00332BF6" w:rsidRPr="00BD6F28">
        <w:rPr>
          <w:bCs/>
          <w:color w:val="000000"/>
          <w:sz w:val="20"/>
          <w:szCs w:val="20"/>
        </w:rPr>
        <w:t>ул</w:t>
      </w:r>
      <w:proofErr w:type="spellEnd"/>
      <w:proofErr w:type="gramEnd"/>
      <w:r w:rsidR="00332BF6" w:rsidRPr="00BD6F28">
        <w:rPr>
          <w:bCs/>
          <w:color w:val="000000"/>
          <w:sz w:val="20"/>
          <w:szCs w:val="20"/>
        </w:rPr>
        <w:t>, 4/1</w:t>
      </w:r>
      <w:r w:rsidR="00332BF6" w:rsidRPr="00BD6F28">
        <w:rPr>
          <w:sz w:val="20"/>
          <w:szCs w:val="20"/>
        </w:rPr>
        <w:t>.</w:t>
      </w:r>
    </w:p>
    <w:p w14:paraId="5C0D543E" w14:textId="3174A194" w:rsidR="00792876" w:rsidRDefault="00750597" w:rsidP="008A5238">
      <w:pPr>
        <w:pStyle w:val="af4"/>
        <w:numPr>
          <w:ilvl w:val="1"/>
          <w:numId w:val="2"/>
        </w:numPr>
        <w:tabs>
          <w:tab w:val="left" w:pos="993"/>
        </w:tabs>
        <w:spacing w:after="0" w:line="240" w:lineRule="auto"/>
        <w:rPr>
          <w:sz w:val="20"/>
        </w:rPr>
      </w:pPr>
      <w:r>
        <w:rPr>
          <w:sz w:val="20"/>
        </w:rPr>
        <w:t xml:space="preserve">   </w:t>
      </w:r>
      <w:r w:rsidR="00792876" w:rsidRPr="00783626">
        <w:rPr>
          <w:sz w:val="20"/>
        </w:rPr>
        <w:t>Основанием для оказания Услуг являются нормативно-правовые акты Российской Федерации, регулирующие отношения по предмету настоящего Договора.</w:t>
      </w:r>
    </w:p>
    <w:p w14:paraId="307D7417" w14:textId="77777777" w:rsidR="00C94F86" w:rsidRPr="00783626" w:rsidRDefault="00C94F86" w:rsidP="00C94F86">
      <w:pPr>
        <w:pStyle w:val="af4"/>
        <w:tabs>
          <w:tab w:val="left" w:pos="1276"/>
        </w:tabs>
        <w:spacing w:after="0" w:line="240" w:lineRule="auto"/>
        <w:rPr>
          <w:sz w:val="20"/>
        </w:rPr>
      </w:pPr>
    </w:p>
    <w:p w14:paraId="38319DC3" w14:textId="77777777" w:rsidR="003F652A" w:rsidRPr="00783626" w:rsidRDefault="00A169FF" w:rsidP="005E56B5">
      <w:pPr>
        <w:pStyle w:val="1"/>
        <w:numPr>
          <w:ilvl w:val="0"/>
          <w:numId w:val="2"/>
        </w:numPr>
        <w:tabs>
          <w:tab w:val="left" w:pos="851"/>
        </w:tabs>
        <w:spacing w:before="0" w:after="0" w:line="240" w:lineRule="auto"/>
        <w:ind w:firstLine="0"/>
        <w:rPr>
          <w:sz w:val="20"/>
        </w:rPr>
      </w:pPr>
      <w:r w:rsidRPr="00783626">
        <w:rPr>
          <w:sz w:val="20"/>
        </w:rPr>
        <w:t>Цена ДОГОВОРА</w:t>
      </w:r>
    </w:p>
    <w:p w14:paraId="627E0C64" w14:textId="4737828F" w:rsidR="005E56B5" w:rsidRPr="00783626" w:rsidRDefault="00A169FF" w:rsidP="005F68A8">
      <w:pPr>
        <w:pStyle w:val="a1"/>
        <w:numPr>
          <w:ilvl w:val="1"/>
          <w:numId w:val="6"/>
        </w:numPr>
        <w:spacing w:after="0" w:line="240" w:lineRule="auto"/>
        <w:jc w:val="both"/>
        <w:rPr>
          <w:sz w:val="20"/>
          <w:szCs w:val="20"/>
        </w:rPr>
      </w:pPr>
      <w:r w:rsidRPr="00783626">
        <w:rPr>
          <w:sz w:val="20"/>
          <w:szCs w:val="20"/>
        </w:rPr>
        <w:t xml:space="preserve">Общая цена настоящего Договора согласно Разделу 1 Договора и в соответствии с заданием Заказчика - Спецификацией на оказание услуг (Приложение № 1 к Договору) определена Сторонами как общая цена видов Услуг по </w:t>
      </w:r>
      <w:r w:rsidR="005E56B5" w:rsidRPr="00783626">
        <w:rPr>
          <w:sz w:val="20"/>
          <w:szCs w:val="20"/>
        </w:rPr>
        <w:t>проведению аттестации объект</w:t>
      </w:r>
      <w:r w:rsidR="00264BCB">
        <w:rPr>
          <w:sz w:val="20"/>
          <w:szCs w:val="20"/>
        </w:rPr>
        <w:t>а</w:t>
      </w:r>
      <w:r w:rsidR="005E56B5" w:rsidRPr="00783626">
        <w:rPr>
          <w:sz w:val="20"/>
          <w:szCs w:val="20"/>
        </w:rPr>
        <w:t xml:space="preserve"> информатизации Заказчика </w:t>
      </w:r>
      <w:r w:rsidRPr="00783626">
        <w:rPr>
          <w:sz w:val="20"/>
          <w:szCs w:val="20"/>
        </w:rPr>
        <w:t xml:space="preserve">и </w:t>
      </w:r>
      <w:r w:rsidR="00B00F94" w:rsidRPr="00783626">
        <w:rPr>
          <w:sz w:val="20"/>
          <w:szCs w:val="20"/>
        </w:rPr>
        <w:t xml:space="preserve">составляет </w:t>
      </w:r>
      <w:r w:rsidR="00264BCB" w:rsidRPr="00264BCB">
        <w:rPr>
          <w:color w:val="000000"/>
          <w:sz w:val="20"/>
          <w:szCs w:val="20"/>
        </w:rPr>
        <w:t>412 580 рублей 00 копеек (</w:t>
      </w:r>
      <w:r w:rsidR="00264BCB">
        <w:rPr>
          <w:color w:val="000000"/>
          <w:sz w:val="20"/>
          <w:szCs w:val="20"/>
        </w:rPr>
        <w:t>ч</w:t>
      </w:r>
      <w:r w:rsidR="00264BCB" w:rsidRPr="00264BCB">
        <w:rPr>
          <w:color w:val="000000"/>
          <w:sz w:val="20"/>
          <w:szCs w:val="20"/>
        </w:rPr>
        <w:t xml:space="preserve">етыреста двенадцать тысяч пятьсот восемьдесят рублей 00 копеек), </w:t>
      </w:r>
      <w:r w:rsidR="00264BCB">
        <w:rPr>
          <w:color w:val="000000"/>
          <w:sz w:val="20"/>
          <w:szCs w:val="20"/>
        </w:rPr>
        <w:t>в</w:t>
      </w:r>
      <w:r w:rsidR="00264BCB" w:rsidRPr="00264BCB">
        <w:rPr>
          <w:color w:val="000000"/>
          <w:sz w:val="20"/>
          <w:szCs w:val="20"/>
        </w:rPr>
        <w:t xml:space="preserve"> том числе НДС 22% 74399 рублей 67 копеек (</w:t>
      </w:r>
      <w:r w:rsidR="00264BCB">
        <w:rPr>
          <w:color w:val="000000"/>
          <w:sz w:val="20"/>
          <w:szCs w:val="20"/>
        </w:rPr>
        <w:t>с</w:t>
      </w:r>
      <w:r w:rsidR="00264BCB" w:rsidRPr="00264BCB">
        <w:rPr>
          <w:color w:val="000000"/>
          <w:sz w:val="20"/>
          <w:szCs w:val="20"/>
        </w:rPr>
        <w:t>емьдесят четыре тысячи триста девяносто девять рублей 67 копеек)</w:t>
      </w:r>
      <w:r w:rsidR="00264BCB">
        <w:rPr>
          <w:color w:val="000000"/>
          <w:sz w:val="20"/>
          <w:szCs w:val="20"/>
        </w:rPr>
        <w:t>.</w:t>
      </w:r>
    </w:p>
    <w:p w14:paraId="18AE4E45" w14:textId="77777777" w:rsidR="003F652A" w:rsidRPr="00783626" w:rsidRDefault="00A169FF" w:rsidP="00D37FB4">
      <w:pPr>
        <w:pStyle w:val="af7"/>
        <w:spacing w:after="0" w:line="240" w:lineRule="auto"/>
        <w:ind w:firstLine="567"/>
        <w:jc w:val="both"/>
        <w:rPr>
          <w:sz w:val="20"/>
          <w:szCs w:val="20"/>
        </w:rPr>
      </w:pPr>
      <w:r w:rsidRPr="00783626">
        <w:rPr>
          <w:sz w:val="20"/>
          <w:szCs w:val="20"/>
        </w:rPr>
        <w:t xml:space="preserve">2.2. </w:t>
      </w:r>
      <w:r w:rsidR="00FB7F64" w:rsidRPr="00783626">
        <w:rPr>
          <w:sz w:val="20"/>
          <w:szCs w:val="20"/>
        </w:rPr>
        <w:t>Цена настоящего договора является твердой и фиксированной, указана в рублях</w:t>
      </w:r>
      <w:r w:rsidRPr="00783626">
        <w:rPr>
          <w:sz w:val="20"/>
          <w:szCs w:val="20"/>
        </w:rPr>
        <w:t xml:space="preserve">. В </w:t>
      </w:r>
      <w:r w:rsidR="00133455" w:rsidRPr="00783626">
        <w:rPr>
          <w:sz w:val="20"/>
          <w:szCs w:val="20"/>
        </w:rPr>
        <w:t>цену</w:t>
      </w:r>
      <w:r w:rsidRPr="00783626">
        <w:rPr>
          <w:sz w:val="20"/>
          <w:szCs w:val="20"/>
        </w:rPr>
        <w:t xml:space="preserve"> настоящего Договора включены все затраты, издержки и иные расходы Исполнителя, связанные с надлежащим исполнением настоящего Договора, в том числе расходы Исполнителя по пребыванию по месту нахождения Заказчика. </w:t>
      </w:r>
    </w:p>
    <w:p w14:paraId="71FD5CCB" w14:textId="57DB6687" w:rsidR="003F652A" w:rsidRDefault="00A169FF" w:rsidP="00D37FB4">
      <w:pPr>
        <w:pStyle w:val="af4"/>
        <w:tabs>
          <w:tab w:val="left" w:pos="1276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Заказчик и Исполнитель оставляют за собой право пересмотра договорной цены в связи с возможным изменением затрат.</w:t>
      </w:r>
    </w:p>
    <w:p w14:paraId="24DF126C" w14:textId="77777777" w:rsidR="00C94F86" w:rsidRPr="00C94F86" w:rsidRDefault="00C94F86" w:rsidP="00D37FB4">
      <w:pPr>
        <w:pStyle w:val="af4"/>
        <w:tabs>
          <w:tab w:val="left" w:pos="1276"/>
        </w:tabs>
        <w:spacing w:after="0" w:line="240" w:lineRule="auto"/>
        <w:ind w:left="0" w:firstLine="567"/>
        <w:rPr>
          <w:sz w:val="20"/>
        </w:rPr>
      </w:pPr>
    </w:p>
    <w:p w14:paraId="1B004A7B" w14:textId="77777777" w:rsidR="003F652A" w:rsidRPr="00783626" w:rsidRDefault="00A169FF" w:rsidP="005E56B5">
      <w:pPr>
        <w:pStyle w:val="1"/>
        <w:numPr>
          <w:ilvl w:val="0"/>
          <w:numId w:val="2"/>
        </w:numPr>
        <w:tabs>
          <w:tab w:val="left" w:pos="851"/>
        </w:tabs>
        <w:spacing w:before="0" w:after="0" w:line="240" w:lineRule="auto"/>
        <w:ind w:firstLine="0"/>
        <w:rPr>
          <w:sz w:val="20"/>
        </w:rPr>
      </w:pPr>
      <w:r w:rsidRPr="00783626">
        <w:rPr>
          <w:sz w:val="20"/>
        </w:rPr>
        <w:t>ПРАВА И ОБЯЗАННОСТИ СТОРОН</w:t>
      </w:r>
    </w:p>
    <w:p w14:paraId="75360C2C" w14:textId="77777777" w:rsidR="008E1A6F" w:rsidRPr="00783626" w:rsidRDefault="008E1A6F" w:rsidP="005F68A8">
      <w:pPr>
        <w:pStyle w:val="af4"/>
        <w:numPr>
          <w:ilvl w:val="1"/>
          <w:numId w:val="8"/>
        </w:numPr>
        <w:tabs>
          <w:tab w:val="clear" w:pos="709"/>
          <w:tab w:val="left" w:pos="993"/>
        </w:tabs>
        <w:suppressAutoHyphens w:val="0"/>
        <w:spacing w:after="0" w:line="240" w:lineRule="auto"/>
        <w:ind w:left="0" w:firstLine="567"/>
        <w:rPr>
          <w:b/>
          <w:sz w:val="20"/>
        </w:rPr>
      </w:pPr>
      <w:r w:rsidRPr="00783626">
        <w:rPr>
          <w:b/>
          <w:sz w:val="20"/>
        </w:rPr>
        <w:t>Исполнитель обязуется:</w:t>
      </w:r>
    </w:p>
    <w:p w14:paraId="357DFCBB" w14:textId="77777777" w:rsidR="008E1A6F" w:rsidRPr="00783626" w:rsidRDefault="008E1A6F" w:rsidP="005F68A8">
      <w:pPr>
        <w:pStyle w:val="af9"/>
        <w:numPr>
          <w:ilvl w:val="2"/>
          <w:numId w:val="8"/>
        </w:numPr>
        <w:tabs>
          <w:tab w:val="clear" w:pos="709"/>
          <w:tab w:val="left" w:pos="1134"/>
          <w:tab w:val="left" w:pos="1276"/>
        </w:tabs>
        <w:suppressAutoHyphens w:val="0"/>
        <w:spacing w:after="0" w:line="240" w:lineRule="auto"/>
        <w:ind w:left="0" w:firstLine="567"/>
        <w:contextualSpacing/>
        <w:jc w:val="both"/>
        <w:rPr>
          <w:sz w:val="20"/>
          <w:szCs w:val="20"/>
        </w:rPr>
      </w:pPr>
      <w:r w:rsidRPr="00783626">
        <w:rPr>
          <w:sz w:val="20"/>
          <w:szCs w:val="20"/>
        </w:rPr>
        <w:t>Обеспечить полноту и качество Услуг в соответствии с требованиями действующих нормативно-технических и методических документов ФСБ России и ФСТЭК России по защите информации от утечки по техническим каналам.</w:t>
      </w:r>
    </w:p>
    <w:p w14:paraId="3D555871" w14:textId="77777777" w:rsidR="008E1A6F" w:rsidRPr="00783626" w:rsidRDefault="008E1A6F" w:rsidP="005F68A8">
      <w:pPr>
        <w:pStyle w:val="af4"/>
        <w:numPr>
          <w:ilvl w:val="2"/>
          <w:numId w:val="8"/>
        </w:numPr>
        <w:tabs>
          <w:tab w:val="clear" w:pos="709"/>
          <w:tab w:val="left" w:pos="1134"/>
        </w:tabs>
        <w:suppressAutoHyphens w:val="0"/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 xml:space="preserve"> Обладать разрешительными документами (лицензиями, разрешениями, свидетельствами, сертификатами и иными документами), необходимыми в соответствии с законодательством Российской Федерации для оказания услуг, являющихся предметом настоящего Договора.</w:t>
      </w:r>
    </w:p>
    <w:p w14:paraId="0E2EBDF9" w14:textId="77777777" w:rsidR="008E1A6F" w:rsidRPr="00783626" w:rsidRDefault="008E1A6F" w:rsidP="005F68A8">
      <w:pPr>
        <w:pStyle w:val="af4"/>
        <w:numPr>
          <w:ilvl w:val="2"/>
          <w:numId w:val="8"/>
        </w:numPr>
        <w:tabs>
          <w:tab w:val="clear" w:pos="709"/>
          <w:tab w:val="left" w:pos="1134"/>
        </w:tabs>
        <w:suppressAutoHyphens w:val="0"/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lastRenderedPageBreak/>
        <w:t xml:space="preserve"> До начала оказания Услуг самостоятельно определять порядок оказания Услуг по Договору.</w:t>
      </w:r>
    </w:p>
    <w:p w14:paraId="323AA18B" w14:textId="77777777" w:rsidR="008E1A6F" w:rsidRPr="00783626" w:rsidRDefault="008E1A6F" w:rsidP="005F68A8">
      <w:pPr>
        <w:pStyle w:val="af4"/>
        <w:numPr>
          <w:ilvl w:val="2"/>
          <w:numId w:val="8"/>
        </w:numPr>
        <w:tabs>
          <w:tab w:val="clear" w:pos="709"/>
          <w:tab w:val="left" w:pos="1134"/>
        </w:tabs>
        <w:suppressAutoHyphens w:val="0"/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По требованию Заказчика в любое рабочее время предоставить ему информацию о ходе оказания Услуг по Договору.</w:t>
      </w:r>
    </w:p>
    <w:p w14:paraId="0E543228" w14:textId="77777777" w:rsidR="008E1A6F" w:rsidRPr="00783626" w:rsidRDefault="008E1A6F" w:rsidP="005F68A8">
      <w:pPr>
        <w:pStyle w:val="af4"/>
        <w:numPr>
          <w:ilvl w:val="2"/>
          <w:numId w:val="8"/>
        </w:numPr>
        <w:tabs>
          <w:tab w:val="clear" w:pos="709"/>
          <w:tab w:val="left" w:pos="1134"/>
        </w:tabs>
        <w:suppressAutoHyphens w:val="0"/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 xml:space="preserve"> Документально оформленные результаты оказанных Услуг, перечисленных в Спецификации на оказание услуг (Приложение № 1 к Договору) направить получателю по адресу, указанному Заказчиком (п.</w:t>
      </w:r>
      <w:r w:rsidR="005F68A8" w:rsidRPr="00783626">
        <w:rPr>
          <w:sz w:val="20"/>
        </w:rPr>
        <w:t>3</w:t>
      </w:r>
      <w:r w:rsidRPr="00783626">
        <w:rPr>
          <w:sz w:val="20"/>
        </w:rPr>
        <w:t xml:space="preserve"> Приложения № 1 к Договору). </w:t>
      </w:r>
    </w:p>
    <w:p w14:paraId="4F14E825" w14:textId="77777777" w:rsidR="008E1A6F" w:rsidRPr="00783626" w:rsidRDefault="008E1A6F" w:rsidP="005F68A8">
      <w:pPr>
        <w:pStyle w:val="af4"/>
        <w:tabs>
          <w:tab w:val="left" w:pos="1134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Заказчик несет ответственность за достоверность указанного адреса получателя результатов Услуг по настоящему Договору (п.</w:t>
      </w:r>
      <w:r w:rsidR="005F68A8" w:rsidRPr="00783626">
        <w:rPr>
          <w:sz w:val="20"/>
        </w:rPr>
        <w:t>3</w:t>
      </w:r>
      <w:r w:rsidRPr="00783626">
        <w:rPr>
          <w:sz w:val="20"/>
        </w:rPr>
        <w:t xml:space="preserve"> Приложение № 1 к Договору).</w:t>
      </w:r>
    </w:p>
    <w:p w14:paraId="701AB572" w14:textId="77777777" w:rsidR="008E1A6F" w:rsidRPr="00783626" w:rsidRDefault="008E1A6F" w:rsidP="005F68A8">
      <w:pPr>
        <w:pStyle w:val="af4"/>
        <w:numPr>
          <w:ilvl w:val="1"/>
          <w:numId w:val="8"/>
        </w:numPr>
        <w:tabs>
          <w:tab w:val="clear" w:pos="709"/>
          <w:tab w:val="left" w:pos="1134"/>
        </w:tabs>
        <w:suppressAutoHyphens w:val="0"/>
        <w:spacing w:after="0" w:line="240" w:lineRule="auto"/>
        <w:ind w:left="0" w:firstLine="567"/>
        <w:rPr>
          <w:b/>
          <w:sz w:val="20"/>
        </w:rPr>
      </w:pPr>
      <w:r w:rsidRPr="00783626">
        <w:rPr>
          <w:b/>
          <w:sz w:val="20"/>
        </w:rPr>
        <w:t>Исполнитель вправе:</w:t>
      </w:r>
    </w:p>
    <w:p w14:paraId="4BAFC6BB" w14:textId="77777777" w:rsidR="008E1A6F" w:rsidRPr="00783626" w:rsidRDefault="008E1A6F" w:rsidP="005F68A8">
      <w:pPr>
        <w:pStyle w:val="af4"/>
        <w:numPr>
          <w:ilvl w:val="2"/>
          <w:numId w:val="8"/>
        </w:numPr>
        <w:tabs>
          <w:tab w:val="clear" w:pos="709"/>
          <w:tab w:val="left" w:pos="1134"/>
        </w:tabs>
        <w:suppressAutoHyphens w:val="0"/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 xml:space="preserve"> Получать от Заказчика материалы, документы и информацию, необходимую для качественного оказания Услуг по Договору.</w:t>
      </w:r>
    </w:p>
    <w:p w14:paraId="3167D890" w14:textId="77777777" w:rsidR="008E1A6F" w:rsidRPr="00783626" w:rsidRDefault="008E1A6F" w:rsidP="005F68A8">
      <w:pPr>
        <w:pStyle w:val="af4"/>
        <w:numPr>
          <w:ilvl w:val="2"/>
          <w:numId w:val="8"/>
        </w:numPr>
        <w:tabs>
          <w:tab w:val="clear" w:pos="709"/>
          <w:tab w:val="left" w:pos="1134"/>
        </w:tabs>
        <w:suppressAutoHyphens w:val="0"/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 xml:space="preserve"> Не приступать к оказанию Услуг, а начатые Услуги приостановить в случаях, когда нарушение Заказчиком своих обязательств по Договору, в частности - несвоевременное предоставление доступа к объекту информатизации, документов и материалов, необходимых для оказания Услуг по Договору, несвоевременная оплата Заказчиком Услуг препятствуют исполнению Договора Исполнителем, а также при наличии обстоятельств, очевидно свидетельствующих о том, что исполнение указанных обязательств не будет произведено в установленный срок (Ст. 328 Гражданского кодекса РФ).</w:t>
      </w:r>
    </w:p>
    <w:p w14:paraId="77EBE3FA" w14:textId="77777777" w:rsidR="008E1A6F" w:rsidRPr="00783626" w:rsidRDefault="008E1A6F" w:rsidP="005F68A8">
      <w:pPr>
        <w:pStyle w:val="af4"/>
        <w:numPr>
          <w:ilvl w:val="2"/>
          <w:numId w:val="8"/>
        </w:numPr>
        <w:tabs>
          <w:tab w:val="clear" w:pos="709"/>
          <w:tab w:val="left" w:pos="1134"/>
        </w:tabs>
        <w:suppressAutoHyphens w:val="0"/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Удержать результат услуг или его часть при неисполнении Заказчиком обязательства уплатить установленную стоимость (цену) либо иную сумму, причитающуюся Исполнителю в связи с исполнением настоящего Договора, пропорционально неоплаченным Заказчиком суммам.</w:t>
      </w:r>
    </w:p>
    <w:p w14:paraId="2F95DB97" w14:textId="77777777" w:rsidR="008E1A6F" w:rsidRPr="00783626" w:rsidRDefault="008E1A6F" w:rsidP="005F68A8">
      <w:pPr>
        <w:pStyle w:val="af4"/>
        <w:numPr>
          <w:ilvl w:val="2"/>
          <w:numId w:val="8"/>
        </w:numPr>
        <w:tabs>
          <w:tab w:val="clear" w:pos="709"/>
          <w:tab w:val="left" w:pos="1134"/>
        </w:tabs>
        <w:suppressAutoHyphens w:val="0"/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Привлекать под свою ответственность соисполнителей по отдельным видам услуг без изменения стоимости (цены) и сроков оказания услуг по настоящему Договору, отвечая перед Заказчиком за их действия (бездействие) и результаты оказанных ими услуг, как за свои собственные.</w:t>
      </w:r>
    </w:p>
    <w:p w14:paraId="23160DBE" w14:textId="77777777" w:rsidR="008E1A6F" w:rsidRPr="00783626" w:rsidRDefault="008E1A6F" w:rsidP="005F68A8">
      <w:pPr>
        <w:pStyle w:val="af4"/>
        <w:numPr>
          <w:ilvl w:val="2"/>
          <w:numId w:val="8"/>
        </w:numPr>
        <w:tabs>
          <w:tab w:val="clear" w:pos="709"/>
          <w:tab w:val="left" w:pos="1134"/>
        </w:tabs>
        <w:suppressAutoHyphens w:val="0"/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Требовать своевременную оплату за услуги, оказанные в соответствии с условиями настоящего Договора.</w:t>
      </w:r>
    </w:p>
    <w:p w14:paraId="2019FC5B" w14:textId="77777777" w:rsidR="008E1A6F" w:rsidRPr="00783626" w:rsidRDefault="008E1A6F" w:rsidP="005F68A8">
      <w:pPr>
        <w:pStyle w:val="af4"/>
        <w:numPr>
          <w:ilvl w:val="1"/>
          <w:numId w:val="8"/>
        </w:numPr>
        <w:tabs>
          <w:tab w:val="clear" w:pos="709"/>
          <w:tab w:val="left" w:pos="1134"/>
        </w:tabs>
        <w:suppressAutoHyphens w:val="0"/>
        <w:spacing w:after="0" w:line="240" w:lineRule="auto"/>
        <w:ind w:left="0" w:firstLine="567"/>
        <w:rPr>
          <w:b/>
          <w:sz w:val="20"/>
        </w:rPr>
      </w:pPr>
      <w:r w:rsidRPr="00783626">
        <w:rPr>
          <w:b/>
          <w:sz w:val="20"/>
        </w:rPr>
        <w:t>Заказчик обязуется:</w:t>
      </w:r>
    </w:p>
    <w:p w14:paraId="1FF2E9BB" w14:textId="77777777" w:rsidR="008E1A6F" w:rsidRPr="00783626" w:rsidRDefault="008E1A6F" w:rsidP="005F68A8">
      <w:pPr>
        <w:pStyle w:val="af9"/>
        <w:numPr>
          <w:ilvl w:val="2"/>
          <w:numId w:val="8"/>
        </w:numPr>
        <w:tabs>
          <w:tab w:val="clear" w:pos="709"/>
          <w:tab w:val="left" w:pos="1134"/>
        </w:tabs>
        <w:suppressAutoHyphens w:val="0"/>
        <w:spacing w:after="0" w:line="240" w:lineRule="auto"/>
        <w:ind w:left="0" w:firstLine="567"/>
        <w:contextualSpacing/>
        <w:jc w:val="both"/>
        <w:rPr>
          <w:sz w:val="20"/>
          <w:szCs w:val="20"/>
        </w:rPr>
      </w:pPr>
      <w:r w:rsidRPr="00783626">
        <w:rPr>
          <w:sz w:val="20"/>
          <w:szCs w:val="20"/>
        </w:rPr>
        <w:t xml:space="preserve"> Заблаговременно, до начального срока оказания Услуг по Договору, представить Исполнителю все имеющиеся у Заказчика материалы, документы и информацию, необходимую для качественного оказания Услуг по Договору.  </w:t>
      </w:r>
    </w:p>
    <w:p w14:paraId="44FD6707" w14:textId="77777777" w:rsidR="008E1A6F" w:rsidRPr="00783626" w:rsidRDefault="008E1A6F" w:rsidP="005F68A8">
      <w:pPr>
        <w:pStyle w:val="af9"/>
        <w:numPr>
          <w:ilvl w:val="2"/>
          <w:numId w:val="8"/>
        </w:numPr>
        <w:tabs>
          <w:tab w:val="clear" w:pos="709"/>
          <w:tab w:val="left" w:pos="1276"/>
        </w:tabs>
        <w:suppressAutoHyphens w:val="0"/>
        <w:spacing w:after="0" w:line="240" w:lineRule="auto"/>
        <w:ind w:left="0" w:firstLine="567"/>
        <w:contextualSpacing/>
        <w:jc w:val="both"/>
        <w:rPr>
          <w:sz w:val="20"/>
          <w:szCs w:val="20"/>
        </w:rPr>
      </w:pPr>
      <w:r w:rsidRPr="00783626">
        <w:rPr>
          <w:sz w:val="20"/>
          <w:szCs w:val="20"/>
        </w:rPr>
        <w:t>Заблаговременно, до наступления начального срока оказания Услуг по Договору, уведомить Исполнителя о готовности/неготовности объекта информатизации Заказчика к оказанию Услуг.</w:t>
      </w:r>
    </w:p>
    <w:p w14:paraId="486644F2" w14:textId="77777777" w:rsidR="008E1A6F" w:rsidRPr="00783626" w:rsidRDefault="008E1A6F" w:rsidP="005F68A8">
      <w:pPr>
        <w:pStyle w:val="af4"/>
        <w:numPr>
          <w:ilvl w:val="2"/>
          <w:numId w:val="8"/>
        </w:numPr>
        <w:tabs>
          <w:tab w:val="clear" w:pos="709"/>
          <w:tab w:val="left" w:pos="1276"/>
        </w:tabs>
        <w:suppressAutoHyphens w:val="0"/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 xml:space="preserve">Обеспечить в течение сроков оказания Услуг по Договору допуск специалистов Исполнителя к объекту информатизации и его работоспособность. </w:t>
      </w:r>
    </w:p>
    <w:p w14:paraId="166FC3BF" w14:textId="77777777" w:rsidR="008E1A6F" w:rsidRPr="00783626" w:rsidRDefault="008E1A6F" w:rsidP="005F68A8">
      <w:pPr>
        <w:pStyle w:val="af4"/>
        <w:numPr>
          <w:ilvl w:val="2"/>
          <w:numId w:val="8"/>
        </w:numPr>
        <w:tabs>
          <w:tab w:val="clear" w:pos="709"/>
          <w:tab w:val="left" w:pos="1134"/>
        </w:tabs>
        <w:suppressAutoHyphens w:val="0"/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 xml:space="preserve">Своевременно принять результаты оказанных Исполнителем </w:t>
      </w:r>
      <w:r w:rsidR="005F68A8" w:rsidRPr="00783626">
        <w:rPr>
          <w:sz w:val="20"/>
        </w:rPr>
        <w:t>Услуг по Договору</w:t>
      </w:r>
      <w:r w:rsidRPr="00783626">
        <w:rPr>
          <w:sz w:val="20"/>
        </w:rPr>
        <w:t xml:space="preserve"> и оплатить их.</w:t>
      </w:r>
    </w:p>
    <w:p w14:paraId="58B522F8" w14:textId="3AFF39AE" w:rsidR="008E1A6F" w:rsidRDefault="008E1A6F" w:rsidP="005F68A8">
      <w:pPr>
        <w:pStyle w:val="af4"/>
        <w:numPr>
          <w:ilvl w:val="2"/>
          <w:numId w:val="8"/>
        </w:numPr>
        <w:tabs>
          <w:tab w:val="clear" w:pos="709"/>
          <w:tab w:val="left" w:pos="1134"/>
        </w:tabs>
        <w:suppressAutoHyphens w:val="0"/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Предоставлять Исполнителю информацию об оказываемых Услугах, подлежащих согласованию с федеральными органами.</w:t>
      </w:r>
    </w:p>
    <w:p w14:paraId="6C54A33F" w14:textId="7F5A7922" w:rsidR="00C94F86" w:rsidRPr="00C94F86" w:rsidRDefault="00C94F86" w:rsidP="00C94F86">
      <w:pPr>
        <w:pStyle w:val="af9"/>
        <w:numPr>
          <w:ilvl w:val="2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0"/>
          <w:szCs w:val="20"/>
        </w:rPr>
      </w:pPr>
      <w:r w:rsidRPr="00C94F86">
        <w:rPr>
          <w:sz w:val="20"/>
          <w:szCs w:val="20"/>
        </w:rPr>
        <w:t>Если при проведении вышеуказанных работ определится необходимость замены средств защиты информации либо технических средств рабочего места на базе ПЭВМ, то их приобретение, установка, настройка и повторные испытания осуществить за счет сил и средств Заказчика.</w:t>
      </w:r>
    </w:p>
    <w:p w14:paraId="290752AC" w14:textId="49B72CA0" w:rsidR="00CD030C" w:rsidRPr="00783626" w:rsidRDefault="00CD030C" w:rsidP="005F68A8">
      <w:pPr>
        <w:pStyle w:val="af4"/>
        <w:numPr>
          <w:ilvl w:val="2"/>
          <w:numId w:val="8"/>
        </w:numPr>
        <w:tabs>
          <w:tab w:val="clear" w:pos="709"/>
          <w:tab w:val="left" w:pos="1134"/>
        </w:tabs>
        <w:suppressAutoHyphens w:val="0"/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 xml:space="preserve">Для проведения работ на ПЭВМ установить операционную систему </w:t>
      </w:r>
      <w:proofErr w:type="spellStart"/>
      <w:r w:rsidRPr="00783626">
        <w:rPr>
          <w:sz w:val="20"/>
        </w:rPr>
        <w:t>Windows</w:t>
      </w:r>
      <w:proofErr w:type="spellEnd"/>
      <w:r w:rsidRPr="00783626">
        <w:rPr>
          <w:sz w:val="20"/>
        </w:rPr>
        <w:t xml:space="preserve"> или </w:t>
      </w:r>
      <w:proofErr w:type="spellStart"/>
      <w:r w:rsidRPr="00783626">
        <w:rPr>
          <w:sz w:val="20"/>
        </w:rPr>
        <w:t>Linux</w:t>
      </w:r>
      <w:proofErr w:type="spellEnd"/>
      <w:r w:rsidRPr="00783626">
        <w:rPr>
          <w:sz w:val="20"/>
        </w:rPr>
        <w:t xml:space="preserve"> со всеми драйверами на устройства и необходимым лицензионным ПО.</w:t>
      </w:r>
    </w:p>
    <w:p w14:paraId="380B60DB" w14:textId="77777777" w:rsidR="008E1A6F" w:rsidRPr="00783626" w:rsidRDefault="008E1A6F" w:rsidP="005F68A8">
      <w:pPr>
        <w:pStyle w:val="af4"/>
        <w:numPr>
          <w:ilvl w:val="1"/>
          <w:numId w:val="8"/>
        </w:numPr>
        <w:tabs>
          <w:tab w:val="clear" w:pos="709"/>
          <w:tab w:val="left" w:pos="1134"/>
        </w:tabs>
        <w:suppressAutoHyphens w:val="0"/>
        <w:spacing w:after="0" w:line="240" w:lineRule="auto"/>
        <w:ind w:left="0" w:firstLine="567"/>
        <w:rPr>
          <w:b/>
          <w:sz w:val="20"/>
        </w:rPr>
      </w:pPr>
      <w:r w:rsidRPr="00783626">
        <w:rPr>
          <w:sz w:val="20"/>
        </w:rPr>
        <w:t>Незамедлительно сообщать Исполнителю об изменении обстоятельств и о поступлении дополнительной информации, необходимой Исполнителю для оказания Услуг по настоящему Договору.</w:t>
      </w:r>
    </w:p>
    <w:p w14:paraId="278F8674" w14:textId="77777777" w:rsidR="008E1A6F" w:rsidRPr="00783626" w:rsidRDefault="008E1A6F" w:rsidP="005F68A8">
      <w:pPr>
        <w:pStyle w:val="af4"/>
        <w:tabs>
          <w:tab w:val="left" w:pos="1134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В случае е</w:t>
      </w:r>
      <w:r w:rsidRPr="00783626">
        <w:rPr>
          <w:rStyle w:val="FontStyle25"/>
          <w:sz w:val="20"/>
        </w:rPr>
        <w:t>сли для качественного исполнения обязательств по Договору Заказчик предоставляет Исполнителю сведения, составляющие государственную тайну, то Стороны при её передаче руководствуются положениями Раздела 10 настоящего Договора и необходимыми в таком случае требованиями нормативных правовых актов Российской Федерации в области защиты государственной тайны.</w:t>
      </w:r>
    </w:p>
    <w:p w14:paraId="4825E243" w14:textId="77777777" w:rsidR="008E1A6F" w:rsidRPr="00783626" w:rsidRDefault="008E1A6F" w:rsidP="005F68A8">
      <w:pPr>
        <w:pStyle w:val="af4"/>
        <w:numPr>
          <w:ilvl w:val="2"/>
          <w:numId w:val="8"/>
        </w:numPr>
        <w:tabs>
          <w:tab w:val="clear" w:pos="709"/>
          <w:tab w:val="left" w:pos="1134"/>
        </w:tabs>
        <w:suppressAutoHyphens w:val="0"/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При необходимости, получать разрешение на передачу Исполнителю сведений, составляющих государственную тайну, у органа федеральной исполнительной власти, в чьем распоряжении находятся такие сведения.</w:t>
      </w:r>
    </w:p>
    <w:p w14:paraId="7066012C" w14:textId="77777777" w:rsidR="008E1A6F" w:rsidRPr="00783626" w:rsidRDefault="008E1A6F" w:rsidP="005F68A8">
      <w:pPr>
        <w:pStyle w:val="af4"/>
        <w:numPr>
          <w:ilvl w:val="1"/>
          <w:numId w:val="8"/>
        </w:numPr>
        <w:tabs>
          <w:tab w:val="clear" w:pos="709"/>
          <w:tab w:val="left" w:pos="1134"/>
        </w:tabs>
        <w:suppressAutoHyphens w:val="0"/>
        <w:spacing w:after="0" w:line="240" w:lineRule="auto"/>
        <w:ind w:left="0" w:firstLine="567"/>
        <w:rPr>
          <w:b/>
          <w:sz w:val="20"/>
        </w:rPr>
      </w:pPr>
      <w:r w:rsidRPr="00783626">
        <w:rPr>
          <w:b/>
          <w:sz w:val="20"/>
        </w:rPr>
        <w:t>Заказчик вправе:</w:t>
      </w:r>
    </w:p>
    <w:p w14:paraId="1447F736" w14:textId="77777777" w:rsidR="008E1A6F" w:rsidRPr="00783626" w:rsidRDefault="008E1A6F" w:rsidP="005F68A8">
      <w:pPr>
        <w:pStyle w:val="af4"/>
        <w:numPr>
          <w:ilvl w:val="2"/>
          <w:numId w:val="8"/>
        </w:numPr>
        <w:tabs>
          <w:tab w:val="clear" w:pos="709"/>
          <w:tab w:val="left" w:pos="1134"/>
        </w:tabs>
        <w:suppressAutoHyphens w:val="0"/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В случае отступления Исполнителем от условий настоящего Договора назначить срок для приведения результата Услуг в соответствие с установленными условиями.</w:t>
      </w:r>
    </w:p>
    <w:p w14:paraId="27E3A0C5" w14:textId="1CD27EFF" w:rsidR="008E1A6F" w:rsidRDefault="008E1A6F" w:rsidP="005F68A8">
      <w:pPr>
        <w:pStyle w:val="af4"/>
        <w:numPr>
          <w:ilvl w:val="2"/>
          <w:numId w:val="8"/>
        </w:numPr>
        <w:tabs>
          <w:tab w:val="clear" w:pos="709"/>
          <w:tab w:val="left" w:pos="1134"/>
        </w:tabs>
        <w:suppressAutoHyphens w:val="0"/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 xml:space="preserve"> Уточнять по согласованию с Исполнителем объем Услуг по Договору.</w:t>
      </w:r>
    </w:p>
    <w:p w14:paraId="525EB43C" w14:textId="77777777" w:rsidR="00C94F86" w:rsidRPr="00783626" w:rsidRDefault="00C94F86" w:rsidP="00C94F86">
      <w:pPr>
        <w:pStyle w:val="af4"/>
        <w:tabs>
          <w:tab w:val="clear" w:pos="709"/>
          <w:tab w:val="left" w:pos="1134"/>
        </w:tabs>
        <w:suppressAutoHyphens w:val="0"/>
        <w:spacing w:after="0" w:line="240" w:lineRule="auto"/>
        <w:rPr>
          <w:sz w:val="20"/>
        </w:rPr>
      </w:pPr>
    </w:p>
    <w:p w14:paraId="1A492242" w14:textId="77777777" w:rsidR="003F652A" w:rsidRPr="00783626" w:rsidRDefault="00A169FF" w:rsidP="008E1A6F">
      <w:pPr>
        <w:pStyle w:val="1"/>
        <w:numPr>
          <w:ilvl w:val="0"/>
          <w:numId w:val="2"/>
        </w:numPr>
        <w:tabs>
          <w:tab w:val="left" w:pos="851"/>
        </w:tabs>
        <w:spacing w:before="0" w:after="0" w:line="240" w:lineRule="auto"/>
        <w:ind w:firstLine="0"/>
        <w:rPr>
          <w:sz w:val="20"/>
        </w:rPr>
      </w:pPr>
      <w:r w:rsidRPr="00783626">
        <w:rPr>
          <w:sz w:val="20"/>
        </w:rPr>
        <w:t>СРОКИ ОКАЗАНИЯ УСЛУГ</w:t>
      </w:r>
    </w:p>
    <w:p w14:paraId="5EF26E49" w14:textId="77777777" w:rsidR="00B7713A" w:rsidRPr="00783626" w:rsidRDefault="00D82FC5" w:rsidP="00E202F2">
      <w:pPr>
        <w:pStyle w:val="af9"/>
        <w:numPr>
          <w:ilvl w:val="1"/>
          <w:numId w:val="10"/>
        </w:numPr>
        <w:tabs>
          <w:tab w:val="clear" w:pos="709"/>
        </w:tabs>
        <w:suppressAutoHyphens w:val="0"/>
        <w:spacing w:after="0" w:line="240" w:lineRule="auto"/>
        <w:ind w:left="0" w:firstLine="567"/>
        <w:contextualSpacing/>
        <w:jc w:val="both"/>
        <w:rPr>
          <w:sz w:val="20"/>
          <w:szCs w:val="20"/>
        </w:rPr>
      </w:pPr>
      <w:r w:rsidRPr="00783626">
        <w:rPr>
          <w:sz w:val="20"/>
          <w:szCs w:val="20"/>
        </w:rPr>
        <w:t xml:space="preserve">Услуги оказываются поэтапно. </w:t>
      </w:r>
    </w:p>
    <w:p w14:paraId="0D461B41" w14:textId="7E63D1EB" w:rsidR="00B7713A" w:rsidRPr="00BD6F28" w:rsidRDefault="00B7713A" w:rsidP="00B7713A">
      <w:pPr>
        <w:pStyle w:val="af9"/>
        <w:tabs>
          <w:tab w:val="clear" w:pos="709"/>
        </w:tabs>
        <w:suppressAutoHyphens w:val="0"/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BD6F28">
        <w:rPr>
          <w:sz w:val="20"/>
          <w:szCs w:val="20"/>
        </w:rPr>
        <w:t xml:space="preserve">1 этап: </w:t>
      </w:r>
      <w:r w:rsidR="00C94F86" w:rsidRPr="00BD6F28">
        <w:rPr>
          <w:sz w:val="20"/>
          <w:szCs w:val="20"/>
        </w:rPr>
        <w:t xml:space="preserve">Проведение специальной проверки и специальных исследований технических средств (Раздел </w:t>
      </w:r>
      <w:r w:rsidR="00264BCB">
        <w:rPr>
          <w:sz w:val="20"/>
          <w:szCs w:val="20"/>
        </w:rPr>
        <w:t>2</w:t>
      </w:r>
      <w:r w:rsidR="00C94F86" w:rsidRPr="00BD6F28">
        <w:rPr>
          <w:sz w:val="20"/>
          <w:szCs w:val="20"/>
        </w:rPr>
        <w:t xml:space="preserve">, Раздел </w:t>
      </w:r>
      <w:r w:rsidR="00264BCB">
        <w:rPr>
          <w:sz w:val="20"/>
          <w:szCs w:val="20"/>
        </w:rPr>
        <w:t>3</w:t>
      </w:r>
      <w:r w:rsidR="00C94F86" w:rsidRPr="00BD6F28">
        <w:rPr>
          <w:sz w:val="20"/>
          <w:szCs w:val="20"/>
        </w:rPr>
        <w:t xml:space="preserve"> и Раздел </w:t>
      </w:r>
      <w:r w:rsidR="00264BCB">
        <w:rPr>
          <w:sz w:val="20"/>
          <w:szCs w:val="20"/>
        </w:rPr>
        <w:t>4</w:t>
      </w:r>
      <w:r w:rsidR="00C94F86" w:rsidRPr="00BD6F28">
        <w:rPr>
          <w:sz w:val="20"/>
          <w:szCs w:val="20"/>
        </w:rPr>
        <w:t xml:space="preserve"> Приложения № 1 к Договору). Срок оказания Услуг – 60 (шестьдесят) календарных дней с момента доставки технических средств до измерительной площадки Исполнителя.</w:t>
      </w:r>
      <w:r w:rsidR="008E1A6F" w:rsidRPr="00BD6F28">
        <w:rPr>
          <w:sz w:val="20"/>
          <w:szCs w:val="20"/>
        </w:rPr>
        <w:t xml:space="preserve"> </w:t>
      </w:r>
    </w:p>
    <w:p w14:paraId="2F94AFD4" w14:textId="19840305" w:rsidR="00C94F86" w:rsidRDefault="00B7713A" w:rsidP="00C94F86">
      <w:pPr>
        <w:pStyle w:val="af9"/>
        <w:tabs>
          <w:tab w:val="clear" w:pos="709"/>
        </w:tabs>
        <w:suppressAutoHyphens w:val="0"/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BD6F28">
        <w:rPr>
          <w:sz w:val="20"/>
          <w:szCs w:val="20"/>
        </w:rPr>
        <w:lastRenderedPageBreak/>
        <w:t xml:space="preserve">2 этап: </w:t>
      </w:r>
      <w:r w:rsidR="00C94F86" w:rsidRPr="00BD6F28">
        <w:rPr>
          <w:sz w:val="20"/>
          <w:szCs w:val="20"/>
        </w:rPr>
        <w:t>Аттестация объект</w:t>
      </w:r>
      <w:r w:rsidR="00264BCB">
        <w:rPr>
          <w:sz w:val="20"/>
          <w:szCs w:val="20"/>
        </w:rPr>
        <w:t>а</w:t>
      </w:r>
      <w:r w:rsidR="00C94F86" w:rsidRPr="00BD6F28">
        <w:rPr>
          <w:sz w:val="20"/>
          <w:szCs w:val="20"/>
        </w:rPr>
        <w:t xml:space="preserve"> информатизации (</w:t>
      </w:r>
      <w:r w:rsidR="00264BCB">
        <w:rPr>
          <w:sz w:val="20"/>
          <w:szCs w:val="20"/>
        </w:rPr>
        <w:t xml:space="preserve">Раздел 1 и </w:t>
      </w:r>
      <w:r w:rsidR="00C94F86" w:rsidRPr="00BD6F28">
        <w:rPr>
          <w:sz w:val="20"/>
          <w:szCs w:val="20"/>
        </w:rPr>
        <w:t xml:space="preserve">Раздел </w:t>
      </w:r>
      <w:r w:rsidR="00BD6F28" w:rsidRPr="00BD6F28">
        <w:rPr>
          <w:sz w:val="20"/>
          <w:szCs w:val="20"/>
        </w:rPr>
        <w:t>4</w:t>
      </w:r>
      <w:r w:rsidR="00C94F86" w:rsidRPr="00BD6F28">
        <w:rPr>
          <w:sz w:val="20"/>
          <w:szCs w:val="20"/>
        </w:rPr>
        <w:t xml:space="preserve"> Приложения № 1 к Договору). Срок оказания Услуг - 30 (тридцать) календарных дней с момента согласования Программы и методики и доступа к объектам</w:t>
      </w:r>
      <w:r w:rsidR="00C94F86" w:rsidRPr="00C94F86">
        <w:rPr>
          <w:sz w:val="20"/>
          <w:szCs w:val="20"/>
        </w:rPr>
        <w:t xml:space="preserve"> информатизации.</w:t>
      </w:r>
    </w:p>
    <w:p w14:paraId="6151D794" w14:textId="46727238" w:rsidR="008E1A6F" w:rsidRPr="00783626" w:rsidRDefault="008E1A6F" w:rsidP="00C94F86">
      <w:pPr>
        <w:pStyle w:val="af9"/>
        <w:tabs>
          <w:tab w:val="clear" w:pos="709"/>
        </w:tabs>
        <w:suppressAutoHyphens w:val="0"/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783626">
        <w:rPr>
          <w:sz w:val="20"/>
          <w:szCs w:val="20"/>
        </w:rPr>
        <w:t xml:space="preserve">Сроки почтовой пересылки </w:t>
      </w:r>
      <w:proofErr w:type="spellStart"/>
      <w:r w:rsidRPr="00783626">
        <w:rPr>
          <w:sz w:val="20"/>
          <w:szCs w:val="20"/>
        </w:rPr>
        <w:t>спец</w:t>
      </w:r>
      <w:proofErr w:type="gramStart"/>
      <w:r w:rsidRPr="00783626">
        <w:rPr>
          <w:sz w:val="20"/>
          <w:szCs w:val="20"/>
        </w:rPr>
        <w:t>.п</w:t>
      </w:r>
      <w:proofErr w:type="gramEnd"/>
      <w:r w:rsidRPr="00783626">
        <w:rPr>
          <w:sz w:val="20"/>
          <w:szCs w:val="20"/>
        </w:rPr>
        <w:t>очтой</w:t>
      </w:r>
      <w:proofErr w:type="spellEnd"/>
      <w:r w:rsidRPr="00783626">
        <w:rPr>
          <w:sz w:val="20"/>
          <w:szCs w:val="20"/>
        </w:rPr>
        <w:t xml:space="preserve"> отчётных документов по окончании Услуг по Договору в сроки исполнения Исполнителем обязательств по настоящему Договору не включаются.</w:t>
      </w:r>
    </w:p>
    <w:p w14:paraId="1BC82501" w14:textId="77777777" w:rsidR="008E1A6F" w:rsidRPr="00783626" w:rsidRDefault="008E1A6F" w:rsidP="00E202F2">
      <w:pPr>
        <w:pStyle w:val="af9"/>
        <w:numPr>
          <w:ilvl w:val="1"/>
          <w:numId w:val="10"/>
        </w:numPr>
        <w:tabs>
          <w:tab w:val="clear" w:pos="709"/>
          <w:tab w:val="left" w:pos="993"/>
        </w:tabs>
        <w:suppressAutoHyphens w:val="0"/>
        <w:spacing w:after="0" w:line="240" w:lineRule="auto"/>
        <w:ind w:left="0" w:firstLine="567"/>
        <w:contextualSpacing/>
        <w:jc w:val="both"/>
        <w:rPr>
          <w:sz w:val="20"/>
          <w:szCs w:val="20"/>
        </w:rPr>
      </w:pPr>
      <w:r w:rsidRPr="00783626">
        <w:rPr>
          <w:sz w:val="20"/>
          <w:szCs w:val="20"/>
        </w:rPr>
        <w:t>Приемка Услуг по Договору осуществляется Сторонами по акту сдачи-приемки услуг, с приложением счета-фактуры. Счёт-фактура оформляется в соответствии с действующим законодательством РФ, в соответствии с пунктами 5 и 6 статьи 169 НК РФ, а также Постановлением Правительства РФ от 26 декабря 2011 г. № 1137.</w:t>
      </w:r>
    </w:p>
    <w:p w14:paraId="08F66414" w14:textId="77777777" w:rsidR="003F652A" w:rsidRPr="00783626" w:rsidRDefault="00A169FF" w:rsidP="008E1A6F">
      <w:pPr>
        <w:pStyle w:val="1"/>
        <w:numPr>
          <w:ilvl w:val="0"/>
          <w:numId w:val="10"/>
        </w:numPr>
        <w:tabs>
          <w:tab w:val="left" w:pos="851"/>
        </w:tabs>
        <w:spacing w:before="0" w:after="0" w:line="240" w:lineRule="auto"/>
        <w:ind w:firstLine="709"/>
        <w:rPr>
          <w:sz w:val="20"/>
        </w:rPr>
      </w:pPr>
      <w:r w:rsidRPr="00783626">
        <w:rPr>
          <w:sz w:val="20"/>
        </w:rPr>
        <w:t>ПОРЯДОК РАСЧЕТОВ</w:t>
      </w:r>
    </w:p>
    <w:p w14:paraId="6F6A071D" w14:textId="77777777" w:rsidR="008E1A6F" w:rsidRPr="00783626" w:rsidRDefault="008E1A6F" w:rsidP="008E1A6F">
      <w:pPr>
        <w:pStyle w:val="af9"/>
        <w:numPr>
          <w:ilvl w:val="1"/>
          <w:numId w:val="11"/>
        </w:numPr>
        <w:tabs>
          <w:tab w:val="clear" w:pos="709"/>
        </w:tabs>
        <w:suppressAutoHyphens w:val="0"/>
        <w:spacing w:after="0" w:line="240" w:lineRule="auto"/>
        <w:ind w:left="0" w:firstLine="567"/>
        <w:contextualSpacing/>
        <w:jc w:val="both"/>
        <w:rPr>
          <w:color w:val="000000"/>
          <w:sz w:val="20"/>
          <w:szCs w:val="20"/>
        </w:rPr>
      </w:pPr>
      <w:r w:rsidRPr="00783626">
        <w:rPr>
          <w:color w:val="000000"/>
          <w:sz w:val="20"/>
          <w:szCs w:val="20"/>
        </w:rPr>
        <w:t>Все платежи в рамках исполнения настоящего Договора осуществляются Заказчиком в российских рублях в безналичном порядке перечислением причитающихся Исполнителю по Договору денежных средств платежными поручениями на расчётный счёт Исполнителя, указанный в настоящем Договоре.</w:t>
      </w:r>
    </w:p>
    <w:p w14:paraId="4D11131F" w14:textId="74D28540" w:rsidR="004C2E64" w:rsidRPr="00783626" w:rsidRDefault="004C2E64" w:rsidP="008E1A6F">
      <w:pPr>
        <w:pStyle w:val="af9"/>
        <w:numPr>
          <w:ilvl w:val="1"/>
          <w:numId w:val="11"/>
        </w:numPr>
        <w:tabs>
          <w:tab w:val="clear" w:pos="709"/>
          <w:tab w:val="left" w:pos="993"/>
        </w:tabs>
        <w:suppressAutoHyphens w:val="0"/>
        <w:spacing w:after="200" w:line="240" w:lineRule="auto"/>
        <w:ind w:left="0" w:firstLine="567"/>
        <w:contextualSpacing/>
        <w:jc w:val="both"/>
        <w:rPr>
          <w:color w:val="000000"/>
          <w:sz w:val="20"/>
          <w:szCs w:val="20"/>
        </w:rPr>
      </w:pPr>
      <w:r w:rsidRPr="00783626">
        <w:rPr>
          <w:sz w:val="20"/>
          <w:szCs w:val="20"/>
        </w:rPr>
        <w:t xml:space="preserve">Оплата за Услуги согласно п. 2.1. Договора осуществляется </w:t>
      </w:r>
      <w:r w:rsidRPr="00264BCB">
        <w:rPr>
          <w:b/>
          <w:bCs/>
          <w:sz w:val="20"/>
          <w:szCs w:val="20"/>
        </w:rPr>
        <w:t>поэтапно</w:t>
      </w:r>
      <w:r w:rsidRPr="00783626">
        <w:rPr>
          <w:sz w:val="20"/>
          <w:szCs w:val="20"/>
        </w:rPr>
        <w:t xml:space="preserve"> в течение 7 (семи) рабочих дней с даты подписания Заказчиком «Акта сдачи-приемки услуг» по этапу, на основании счета и счет-фактуры выставленного Исполнителем.</w:t>
      </w:r>
    </w:p>
    <w:p w14:paraId="4B4ECC81" w14:textId="3FA483B0" w:rsidR="004C2E64" w:rsidRPr="00783626" w:rsidRDefault="004C2E64" w:rsidP="008E1A6F">
      <w:pPr>
        <w:pStyle w:val="af9"/>
        <w:numPr>
          <w:ilvl w:val="1"/>
          <w:numId w:val="11"/>
        </w:numPr>
        <w:tabs>
          <w:tab w:val="clear" w:pos="709"/>
          <w:tab w:val="left" w:pos="993"/>
        </w:tabs>
        <w:suppressAutoHyphens w:val="0"/>
        <w:spacing w:after="200" w:line="240" w:lineRule="auto"/>
        <w:ind w:left="0" w:firstLine="567"/>
        <w:contextualSpacing/>
        <w:jc w:val="both"/>
        <w:rPr>
          <w:color w:val="000000"/>
          <w:sz w:val="20"/>
          <w:szCs w:val="20"/>
        </w:rPr>
      </w:pPr>
      <w:r w:rsidRPr="00783626">
        <w:rPr>
          <w:color w:val="000000"/>
          <w:sz w:val="20"/>
          <w:szCs w:val="20"/>
        </w:rPr>
        <w:t>Окончательный расчет за оказанные услуги по Договору, осуществляется Заказчиком по счету Исполнителя в течение 5 (пяти) банковских дней с даты подписания Сторонами акта сдачи-приемки услуг по Договору.</w:t>
      </w:r>
    </w:p>
    <w:p w14:paraId="7C302F94" w14:textId="1EB6275E" w:rsidR="008E1A6F" w:rsidRPr="00783626" w:rsidRDefault="008E1A6F" w:rsidP="008E1A6F">
      <w:pPr>
        <w:pStyle w:val="af9"/>
        <w:numPr>
          <w:ilvl w:val="1"/>
          <w:numId w:val="11"/>
        </w:numPr>
        <w:tabs>
          <w:tab w:val="clear" w:pos="709"/>
          <w:tab w:val="left" w:pos="993"/>
        </w:tabs>
        <w:suppressAutoHyphens w:val="0"/>
        <w:spacing w:after="200" w:line="240" w:lineRule="auto"/>
        <w:ind w:left="0" w:firstLine="567"/>
        <w:contextualSpacing/>
        <w:jc w:val="both"/>
        <w:rPr>
          <w:color w:val="000000"/>
          <w:sz w:val="20"/>
          <w:szCs w:val="20"/>
        </w:rPr>
      </w:pPr>
      <w:r w:rsidRPr="00783626">
        <w:rPr>
          <w:color w:val="000000"/>
          <w:sz w:val="20"/>
          <w:szCs w:val="20"/>
        </w:rPr>
        <w:t>Документально оформленные результаты оказания услуг Исполнитель направляет Заказчику после получения денежных средств в полном объеме на расчетный счет Исполнителя.</w:t>
      </w:r>
    </w:p>
    <w:p w14:paraId="5F9E3E32" w14:textId="16353319" w:rsidR="008E1A6F" w:rsidRPr="00C94F86" w:rsidRDefault="008E1A6F" w:rsidP="008E1A6F">
      <w:pPr>
        <w:pStyle w:val="af9"/>
        <w:numPr>
          <w:ilvl w:val="1"/>
          <w:numId w:val="11"/>
        </w:numPr>
        <w:tabs>
          <w:tab w:val="clear" w:pos="709"/>
          <w:tab w:val="left" w:pos="993"/>
        </w:tabs>
        <w:suppressAutoHyphens w:val="0"/>
        <w:spacing w:after="0" w:line="240" w:lineRule="auto"/>
        <w:ind w:left="0" w:firstLine="567"/>
        <w:contextualSpacing/>
        <w:jc w:val="both"/>
        <w:rPr>
          <w:color w:val="000000"/>
          <w:sz w:val="20"/>
          <w:szCs w:val="20"/>
        </w:rPr>
      </w:pPr>
      <w:r w:rsidRPr="00783626">
        <w:rPr>
          <w:sz w:val="20"/>
          <w:szCs w:val="20"/>
        </w:rPr>
        <w:t>Датой оплаты оказанных услуг считается дата списания денежных средств с расчетного счета Заказчика в пользу Исполнителя.</w:t>
      </w:r>
    </w:p>
    <w:p w14:paraId="11F5FCA2" w14:textId="77777777" w:rsidR="00C94F86" w:rsidRPr="00C94F86" w:rsidRDefault="00C94F86" w:rsidP="00C94F86">
      <w:pPr>
        <w:tabs>
          <w:tab w:val="left" w:pos="993"/>
        </w:tabs>
        <w:spacing w:after="0" w:line="240" w:lineRule="auto"/>
        <w:contextualSpacing/>
        <w:jc w:val="both"/>
        <w:rPr>
          <w:color w:val="000000"/>
          <w:sz w:val="20"/>
          <w:szCs w:val="20"/>
        </w:rPr>
      </w:pPr>
    </w:p>
    <w:p w14:paraId="1FED1962" w14:textId="77777777" w:rsidR="003F652A" w:rsidRPr="00783626" w:rsidRDefault="00A169FF" w:rsidP="008E1A6F">
      <w:pPr>
        <w:pStyle w:val="1"/>
        <w:numPr>
          <w:ilvl w:val="0"/>
          <w:numId w:val="11"/>
        </w:numPr>
        <w:tabs>
          <w:tab w:val="left" w:pos="851"/>
        </w:tabs>
        <w:spacing w:before="0" w:after="0" w:line="240" w:lineRule="auto"/>
        <w:ind w:left="0" w:firstLine="0"/>
        <w:rPr>
          <w:sz w:val="20"/>
        </w:rPr>
      </w:pPr>
      <w:r w:rsidRPr="00783626">
        <w:rPr>
          <w:sz w:val="20"/>
        </w:rPr>
        <w:t>ПОРЯДОК СДАЧИ-ПРИЕМКИ УСЛУГ</w:t>
      </w:r>
    </w:p>
    <w:p w14:paraId="6F5B7D87" w14:textId="4A6B1E7A" w:rsidR="008F20A1" w:rsidRDefault="008F20A1" w:rsidP="008E1A6F">
      <w:pPr>
        <w:pStyle w:val="af9"/>
        <w:numPr>
          <w:ilvl w:val="1"/>
          <w:numId w:val="11"/>
        </w:numPr>
        <w:tabs>
          <w:tab w:val="clear" w:pos="709"/>
          <w:tab w:val="left" w:pos="567"/>
        </w:tabs>
        <w:suppressAutoHyphens w:val="0"/>
        <w:spacing w:after="0" w:line="240" w:lineRule="auto"/>
        <w:ind w:left="0" w:firstLine="567"/>
        <w:contextualSpacing/>
        <w:jc w:val="both"/>
        <w:rPr>
          <w:sz w:val="20"/>
          <w:szCs w:val="20"/>
        </w:rPr>
      </w:pPr>
      <w:r w:rsidRPr="008F20A1">
        <w:rPr>
          <w:sz w:val="20"/>
          <w:szCs w:val="20"/>
        </w:rPr>
        <w:t>По окончании оказания Услуг, предусмотренных настоящим Договором, Исполнитель передает Заказчику для подписания акт сдачи-приемки услуг по Договору, подписанный со своей стороны и скрепленный круглой печатью в 2 (двух) подлинных экземплярах, счет-фактуру и счет на оплату, а также после полной оплаты направляет в адрес Заказчика либо в указанный им письменно адрес получателя результатов Услуг на территории Российской Федерации и имеющего необходимую лицензию ФСБ России, силами ФГУП «Главный центр специальной связи» или иной организации, осуществляющей отправку отправлений, содержащих сведения, отнесенные к государственной тайне (</w:t>
      </w:r>
      <w:proofErr w:type="spellStart"/>
      <w:r w:rsidRPr="008F20A1">
        <w:rPr>
          <w:sz w:val="20"/>
          <w:szCs w:val="20"/>
        </w:rPr>
        <w:t>спец.почтой</w:t>
      </w:r>
      <w:proofErr w:type="spellEnd"/>
      <w:r w:rsidRPr="008F20A1">
        <w:rPr>
          <w:sz w:val="20"/>
          <w:szCs w:val="20"/>
        </w:rPr>
        <w:t>), отчетные документы по результатам Услуг установленного образца, указанные в Спецификации на оказание услуг (Приложение № 1 к Договору).</w:t>
      </w:r>
    </w:p>
    <w:p w14:paraId="4904A0EB" w14:textId="3C5DA3A3" w:rsidR="008E1A6F" w:rsidRPr="00783626" w:rsidRDefault="008E1A6F" w:rsidP="008E1A6F">
      <w:pPr>
        <w:pStyle w:val="af9"/>
        <w:numPr>
          <w:ilvl w:val="1"/>
          <w:numId w:val="11"/>
        </w:numPr>
        <w:tabs>
          <w:tab w:val="clear" w:pos="709"/>
          <w:tab w:val="left" w:pos="567"/>
        </w:tabs>
        <w:suppressAutoHyphens w:val="0"/>
        <w:spacing w:after="0" w:line="240" w:lineRule="auto"/>
        <w:ind w:left="0" w:firstLine="567"/>
        <w:contextualSpacing/>
        <w:jc w:val="both"/>
        <w:rPr>
          <w:sz w:val="20"/>
          <w:szCs w:val="20"/>
        </w:rPr>
      </w:pPr>
      <w:r w:rsidRPr="00783626">
        <w:rPr>
          <w:sz w:val="20"/>
          <w:szCs w:val="20"/>
        </w:rPr>
        <w:t>Заказчик в течение 5 (пяти) рабочих дней со дня получения документов согласно п.6.1. Договора обязан направить Исполнителю оформленный и подписанный один подлинный экземпляр акта сдачи-приемки услуг по Договору или дать мотивированный отказ от его подписания.</w:t>
      </w:r>
    </w:p>
    <w:p w14:paraId="519E3DCC" w14:textId="77777777" w:rsidR="008E1A6F" w:rsidRPr="00783626" w:rsidRDefault="008E1A6F" w:rsidP="008E1A6F">
      <w:pPr>
        <w:pStyle w:val="af4"/>
        <w:tabs>
          <w:tab w:val="left" w:pos="567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В случае неполучения от Заказчика подписанного акта сдачи-приемки услуг Исполнителем или мотивированного отказа от приемки Услуг в установленный настоящим пунктом Договора срок, услуги считаются принятыми Заказчиком. Исполнитель в этом случае, а также в случае уклонения Заказчика от подписания акта сдачи-приемки услуг по Договору, вправе составить акт сдачи-приемки услуг в одностороннем порядке (односторонний акт) при условии, что Услуги оказаны Исполнителем.</w:t>
      </w:r>
    </w:p>
    <w:p w14:paraId="3EB5A090" w14:textId="77777777" w:rsidR="008E1A6F" w:rsidRPr="00783626" w:rsidRDefault="008E1A6F" w:rsidP="008E1A6F">
      <w:pPr>
        <w:pStyle w:val="af4"/>
        <w:numPr>
          <w:ilvl w:val="1"/>
          <w:numId w:val="11"/>
        </w:numPr>
        <w:tabs>
          <w:tab w:val="clear" w:pos="709"/>
          <w:tab w:val="left" w:pos="567"/>
        </w:tabs>
        <w:suppressAutoHyphens w:val="0"/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Если в процессе оказания Услуг выявляется неизбежность получения отрицательных результатов или нецелесообразность дальнейшего их проведения, Исполнитель обязан приостановить оказание Услуг и незамедлительно письменно информировать об этом Заказчика.</w:t>
      </w:r>
    </w:p>
    <w:p w14:paraId="58DD8BE7" w14:textId="77777777" w:rsidR="008E1A6F" w:rsidRPr="00783626" w:rsidRDefault="008E1A6F" w:rsidP="008E1A6F">
      <w:pPr>
        <w:pStyle w:val="af3"/>
        <w:tabs>
          <w:tab w:val="left" w:pos="567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783626">
        <w:rPr>
          <w:sz w:val="20"/>
          <w:szCs w:val="20"/>
        </w:rPr>
        <w:t>После уведомления о приостановке оказания Услуг Заказчик и Исполнитель обязаны</w:t>
      </w:r>
      <w:r w:rsidRPr="00783626">
        <w:rPr>
          <w:sz w:val="20"/>
          <w:szCs w:val="20"/>
        </w:rPr>
        <w:br/>
        <w:t>в 20-дневный срок принять совместное решение о целесообразности и возможных направлениях продолжения оказания Услуг, изменении условий их проведения или прекращении оказания Услуг.</w:t>
      </w:r>
    </w:p>
    <w:p w14:paraId="464D03B8" w14:textId="77777777" w:rsidR="008E1A6F" w:rsidRPr="00783626" w:rsidRDefault="008E1A6F" w:rsidP="008E1A6F">
      <w:pPr>
        <w:pStyle w:val="af3"/>
        <w:tabs>
          <w:tab w:val="left" w:pos="567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783626">
        <w:rPr>
          <w:sz w:val="20"/>
          <w:szCs w:val="20"/>
        </w:rPr>
        <w:t xml:space="preserve">Прекращение оказания Услуг по настоящему Договору наступит с момента решения вопроса о нецелесообразности продолжения оказания Услуг, о чем Заказчик письменно уведомляет Исполнителя. </w:t>
      </w:r>
    </w:p>
    <w:p w14:paraId="13948BC7" w14:textId="77777777" w:rsidR="008E1A6F" w:rsidRPr="00783626" w:rsidRDefault="008E1A6F" w:rsidP="008E1A6F">
      <w:pPr>
        <w:pStyle w:val="af3"/>
        <w:tabs>
          <w:tab w:val="left" w:pos="567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783626">
        <w:rPr>
          <w:sz w:val="20"/>
          <w:szCs w:val="20"/>
        </w:rPr>
        <w:t>Услуги при наличии отрицательного результата, но оказанные в полном объеме, подлежат оплате в размере стоимости (цены) настоящего Договора.</w:t>
      </w:r>
    </w:p>
    <w:p w14:paraId="44C31447" w14:textId="77777777" w:rsidR="008E1A6F" w:rsidRPr="00783626" w:rsidRDefault="008E1A6F" w:rsidP="008E1A6F">
      <w:pPr>
        <w:pStyle w:val="af4"/>
        <w:numPr>
          <w:ilvl w:val="1"/>
          <w:numId w:val="11"/>
        </w:numPr>
        <w:tabs>
          <w:tab w:val="clear" w:pos="709"/>
          <w:tab w:val="left" w:pos="567"/>
        </w:tabs>
        <w:suppressAutoHyphens w:val="0"/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Право собственности на результаты Услуг (при нал</w:t>
      </w:r>
      <w:r w:rsidR="005F68A8" w:rsidRPr="00783626">
        <w:rPr>
          <w:sz w:val="20"/>
        </w:rPr>
        <w:t>ичии материального результата)</w:t>
      </w:r>
      <w:r w:rsidRPr="00783626">
        <w:rPr>
          <w:sz w:val="20"/>
        </w:rPr>
        <w:t xml:space="preserve"> переходит от Исполнителя к Заказчику с момента подписания акта сдачи-приемки услуг. </w:t>
      </w:r>
    </w:p>
    <w:p w14:paraId="0AEDD079" w14:textId="77777777" w:rsidR="008E1A6F" w:rsidRPr="00783626" w:rsidRDefault="008E1A6F" w:rsidP="008E1A6F">
      <w:pPr>
        <w:pStyle w:val="af4"/>
        <w:numPr>
          <w:ilvl w:val="1"/>
          <w:numId w:val="11"/>
        </w:numPr>
        <w:tabs>
          <w:tab w:val="clear" w:pos="709"/>
          <w:tab w:val="left" w:pos="567"/>
        </w:tabs>
        <w:suppressAutoHyphens w:val="0"/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 xml:space="preserve">Моментом исполнения Исполнителем обязательств по настоящему Договору является подписание Заказчиком акта сдачи-приемки Исполнителем услуг по Договору. </w:t>
      </w:r>
    </w:p>
    <w:p w14:paraId="60635BEA" w14:textId="193A5D8C" w:rsidR="008E1A6F" w:rsidRPr="00C94F86" w:rsidRDefault="008E1A6F" w:rsidP="008E1A6F">
      <w:pPr>
        <w:pStyle w:val="af4"/>
        <w:numPr>
          <w:ilvl w:val="1"/>
          <w:numId w:val="11"/>
        </w:numPr>
        <w:tabs>
          <w:tab w:val="clear" w:pos="709"/>
          <w:tab w:val="left" w:pos="567"/>
        </w:tabs>
        <w:suppressAutoHyphens w:val="0"/>
        <w:spacing w:after="0" w:line="240" w:lineRule="auto"/>
        <w:ind w:left="0" w:firstLine="567"/>
        <w:rPr>
          <w:caps/>
          <w:sz w:val="20"/>
        </w:rPr>
      </w:pPr>
      <w:r w:rsidRPr="00783626">
        <w:rPr>
          <w:sz w:val="20"/>
        </w:rPr>
        <w:t>Моментом исполнения Заказчиком денежных обязательств по настоящему Договору является уплата Заказчиком Исполнителю стоимости (цены) Договора в полном объеме.</w:t>
      </w:r>
    </w:p>
    <w:p w14:paraId="6F2378FB" w14:textId="77777777" w:rsidR="00C94F86" w:rsidRPr="00783626" w:rsidRDefault="00C94F86" w:rsidP="00C94F86">
      <w:pPr>
        <w:pStyle w:val="af4"/>
        <w:tabs>
          <w:tab w:val="clear" w:pos="709"/>
          <w:tab w:val="left" w:pos="567"/>
        </w:tabs>
        <w:suppressAutoHyphens w:val="0"/>
        <w:spacing w:after="0" w:line="240" w:lineRule="auto"/>
        <w:rPr>
          <w:caps/>
          <w:sz w:val="20"/>
        </w:rPr>
      </w:pPr>
    </w:p>
    <w:p w14:paraId="09A49BEA" w14:textId="77777777" w:rsidR="003F652A" w:rsidRPr="00783626" w:rsidRDefault="00A169FF" w:rsidP="00A56B6D">
      <w:pPr>
        <w:pStyle w:val="1"/>
        <w:numPr>
          <w:ilvl w:val="0"/>
          <w:numId w:val="11"/>
        </w:numPr>
        <w:tabs>
          <w:tab w:val="left" w:pos="993"/>
        </w:tabs>
        <w:spacing w:before="0" w:after="0" w:line="240" w:lineRule="auto"/>
        <w:ind w:left="0" w:firstLine="0"/>
        <w:rPr>
          <w:sz w:val="20"/>
        </w:rPr>
      </w:pPr>
      <w:r w:rsidRPr="00783626">
        <w:rPr>
          <w:sz w:val="20"/>
        </w:rPr>
        <w:lastRenderedPageBreak/>
        <w:t>ОТВЕТСТВЕННОСТЬ СТОРОН</w:t>
      </w:r>
    </w:p>
    <w:p w14:paraId="0AFE2505" w14:textId="77777777" w:rsidR="003F652A" w:rsidRPr="00783626" w:rsidRDefault="00A169FF" w:rsidP="00A56B6D">
      <w:pPr>
        <w:pStyle w:val="af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За неисполнение или ненадлежащее исполнение обязательств (полностью или частично) по настоящему Договору, Стороны несут ответственность в соответствии с действующим законодательством Российской Федерации.</w:t>
      </w:r>
    </w:p>
    <w:p w14:paraId="52DEEF75" w14:textId="77777777" w:rsidR="003F652A" w:rsidRPr="00783626" w:rsidRDefault="00A169FF" w:rsidP="00A56B6D">
      <w:pPr>
        <w:pStyle w:val="af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В случае неисполнения или ненадлежащего исполнения обязательств по Договору одной из Сторон другая Сторона вправе применять штрафные санкции путем направления виновной Стороне соответствующего мотивированного письменного требования, в противном случае штрафные санкции не применяются и не начисляются.</w:t>
      </w:r>
    </w:p>
    <w:p w14:paraId="4D952FA6" w14:textId="3EE52D12" w:rsidR="003F652A" w:rsidRDefault="00A169FF" w:rsidP="00A56B6D">
      <w:pPr>
        <w:pStyle w:val="af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Сторона освобождается от уплаты штрафа, пени, если докажет, что неисполнение или ненадлежащее исполнение обязательств, предусмотренных Договором, произошло вследствие обстоятельств непреодолимой силы или по вине другой Стороны.</w:t>
      </w:r>
    </w:p>
    <w:p w14:paraId="78FED6FD" w14:textId="77777777" w:rsidR="00C94F86" w:rsidRPr="00783626" w:rsidRDefault="00C94F86" w:rsidP="00C94F86">
      <w:pPr>
        <w:pStyle w:val="af4"/>
        <w:tabs>
          <w:tab w:val="left" w:pos="1276"/>
        </w:tabs>
        <w:spacing w:after="0" w:line="240" w:lineRule="auto"/>
        <w:rPr>
          <w:sz w:val="20"/>
        </w:rPr>
      </w:pPr>
    </w:p>
    <w:p w14:paraId="301DF747" w14:textId="77777777" w:rsidR="003F652A" w:rsidRPr="00783626" w:rsidRDefault="00A169FF" w:rsidP="00A56B6D">
      <w:pPr>
        <w:pStyle w:val="1"/>
        <w:numPr>
          <w:ilvl w:val="0"/>
          <w:numId w:val="11"/>
        </w:numPr>
        <w:tabs>
          <w:tab w:val="left" w:pos="851"/>
        </w:tabs>
        <w:spacing w:before="0" w:after="0" w:line="240" w:lineRule="auto"/>
        <w:ind w:left="0" w:firstLine="0"/>
        <w:rPr>
          <w:sz w:val="20"/>
        </w:rPr>
      </w:pPr>
      <w:r w:rsidRPr="00783626">
        <w:rPr>
          <w:sz w:val="20"/>
        </w:rPr>
        <w:t>КАЧЕСТВО</w:t>
      </w:r>
    </w:p>
    <w:p w14:paraId="08A436FD" w14:textId="77777777" w:rsidR="003F652A" w:rsidRPr="00783626" w:rsidRDefault="00A169FF" w:rsidP="00A56B6D">
      <w:pPr>
        <w:pStyle w:val="af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Исполнитель гарантирует высокое качество оказания Услуг по настоящему Договору.</w:t>
      </w:r>
    </w:p>
    <w:p w14:paraId="1EDE335F" w14:textId="77777777" w:rsidR="003F652A" w:rsidRPr="00783626" w:rsidRDefault="00A169FF" w:rsidP="00A56B6D">
      <w:pPr>
        <w:pStyle w:val="af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 xml:space="preserve">В случае несогласия Заказчика с результатом Услуг он имеет право обратиться непосредственно в Управление Федеральной службы по техническому и экспортному контролю по </w:t>
      </w:r>
      <w:r w:rsidR="00A56B6D" w:rsidRPr="00783626">
        <w:rPr>
          <w:sz w:val="20"/>
        </w:rPr>
        <w:t>Сибирскому</w:t>
      </w:r>
      <w:r w:rsidRPr="00783626">
        <w:rPr>
          <w:sz w:val="20"/>
        </w:rPr>
        <w:t xml:space="preserve"> федеральному округу с апелляцией для дополнительного рассмотрения полученных при испытаниях результатов.</w:t>
      </w:r>
    </w:p>
    <w:p w14:paraId="4D658479" w14:textId="638AA4BD" w:rsidR="003F652A" w:rsidRDefault="00A169FF" w:rsidP="00A56B6D">
      <w:pPr>
        <w:pStyle w:val="af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В случае предъявления контрольными органами претензий Заказчику по полноте оказанных Услуг и документации, Исполнитель устраняет замечания за свой счет.</w:t>
      </w:r>
    </w:p>
    <w:p w14:paraId="58DED82D" w14:textId="77777777" w:rsidR="00C94F86" w:rsidRPr="00783626" w:rsidRDefault="00C94F86" w:rsidP="00C94F86">
      <w:pPr>
        <w:pStyle w:val="af4"/>
        <w:tabs>
          <w:tab w:val="left" w:pos="1276"/>
        </w:tabs>
        <w:spacing w:after="0" w:line="240" w:lineRule="auto"/>
        <w:rPr>
          <w:sz w:val="20"/>
        </w:rPr>
      </w:pPr>
    </w:p>
    <w:p w14:paraId="449D36D6" w14:textId="77777777" w:rsidR="003F652A" w:rsidRPr="00783626" w:rsidRDefault="00A169FF" w:rsidP="00A56B6D">
      <w:pPr>
        <w:pStyle w:val="1"/>
        <w:numPr>
          <w:ilvl w:val="0"/>
          <w:numId w:val="11"/>
        </w:numPr>
        <w:tabs>
          <w:tab w:val="left" w:pos="851"/>
        </w:tabs>
        <w:spacing w:before="0" w:after="0" w:line="240" w:lineRule="auto"/>
        <w:ind w:left="0" w:firstLine="0"/>
        <w:rPr>
          <w:sz w:val="20"/>
        </w:rPr>
      </w:pPr>
      <w:r w:rsidRPr="00783626">
        <w:rPr>
          <w:sz w:val="20"/>
        </w:rPr>
        <w:t>ФОРС-МАЖОР</w:t>
      </w:r>
    </w:p>
    <w:p w14:paraId="5E4D9B0A" w14:textId="77777777" w:rsidR="003F652A" w:rsidRPr="00783626" w:rsidRDefault="00A169FF" w:rsidP="00E202F2">
      <w:pPr>
        <w:pStyle w:val="a0"/>
        <w:numPr>
          <w:ilvl w:val="1"/>
          <w:numId w:val="11"/>
        </w:numPr>
        <w:tabs>
          <w:tab w:val="left" w:pos="1134"/>
          <w:tab w:val="left" w:pos="1350"/>
        </w:tabs>
        <w:spacing w:after="0" w:line="240" w:lineRule="auto"/>
        <w:ind w:left="0" w:firstLine="567"/>
        <w:jc w:val="both"/>
        <w:rPr>
          <w:sz w:val="20"/>
          <w:szCs w:val="20"/>
        </w:rPr>
      </w:pPr>
      <w:r w:rsidRPr="00783626">
        <w:rPr>
          <w:sz w:val="20"/>
          <w:szCs w:val="20"/>
        </w:rPr>
        <w:t>Стороны не несут ответственности за полное или частичное неисполнение предусмотренных настоящим Договором обязательств, если такое неисполнение связано с обстоятельствами непреодолимой силы (Ст. 401 Гражданского кодекса РФ).</w:t>
      </w:r>
    </w:p>
    <w:p w14:paraId="6241ACAB" w14:textId="77777777" w:rsidR="003F652A" w:rsidRPr="00783626" w:rsidRDefault="00A169FF" w:rsidP="00E202F2">
      <w:pPr>
        <w:pStyle w:val="a0"/>
        <w:numPr>
          <w:ilvl w:val="1"/>
          <w:numId w:val="11"/>
        </w:numPr>
        <w:tabs>
          <w:tab w:val="left" w:pos="1134"/>
          <w:tab w:val="left" w:pos="1350"/>
        </w:tabs>
        <w:spacing w:after="0" w:line="240" w:lineRule="auto"/>
        <w:ind w:left="0" w:firstLine="567"/>
        <w:jc w:val="both"/>
        <w:rPr>
          <w:sz w:val="20"/>
          <w:szCs w:val="20"/>
        </w:rPr>
      </w:pPr>
      <w:r w:rsidRPr="00783626">
        <w:rPr>
          <w:sz w:val="20"/>
          <w:szCs w:val="20"/>
        </w:rPr>
        <w:t>Сторона, для которой создалась невозможность исполнения обязательств по настоящему Договору вследствие обстоятельств непреодолимой силы, не позднее 3 (трех) календарных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 непреодолимой силы.</w:t>
      </w:r>
    </w:p>
    <w:p w14:paraId="0C89F464" w14:textId="77777777" w:rsidR="003F652A" w:rsidRPr="00783626" w:rsidRDefault="00A169FF" w:rsidP="00E202F2">
      <w:pPr>
        <w:pStyle w:val="a0"/>
        <w:numPr>
          <w:ilvl w:val="1"/>
          <w:numId w:val="11"/>
        </w:numPr>
        <w:tabs>
          <w:tab w:val="left" w:pos="1134"/>
          <w:tab w:val="left" w:pos="1350"/>
        </w:tabs>
        <w:spacing w:after="0" w:line="240" w:lineRule="auto"/>
        <w:ind w:left="0" w:firstLine="567"/>
        <w:jc w:val="both"/>
        <w:rPr>
          <w:sz w:val="20"/>
          <w:szCs w:val="20"/>
        </w:rPr>
      </w:pPr>
      <w:r w:rsidRPr="00783626">
        <w:rPr>
          <w:sz w:val="20"/>
          <w:szCs w:val="20"/>
        </w:rPr>
        <w:t>В случае возникновения обстоятельств непреодолимой силы Стороны вправе расторгнуть настоящий Договор, и в этом случае ни одна из Сторон не вправе требовать возмещения убытков за период действия таких обстоятельств непреодолимой силы.</w:t>
      </w:r>
    </w:p>
    <w:p w14:paraId="237152C2" w14:textId="7818174D" w:rsidR="003F652A" w:rsidRDefault="00A169FF" w:rsidP="00E202F2">
      <w:pPr>
        <w:pStyle w:val="a0"/>
        <w:numPr>
          <w:ilvl w:val="1"/>
          <w:numId w:val="11"/>
        </w:numPr>
        <w:tabs>
          <w:tab w:val="left" w:pos="1134"/>
          <w:tab w:val="left" w:pos="1350"/>
        </w:tabs>
        <w:spacing w:after="0" w:line="240" w:lineRule="auto"/>
        <w:ind w:left="0" w:firstLine="567"/>
        <w:jc w:val="both"/>
        <w:rPr>
          <w:sz w:val="20"/>
          <w:szCs w:val="20"/>
        </w:rPr>
      </w:pPr>
      <w:r w:rsidRPr="00783626">
        <w:rPr>
          <w:sz w:val="20"/>
          <w:szCs w:val="20"/>
        </w:rPr>
        <w:t>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организаций.</w:t>
      </w:r>
    </w:p>
    <w:p w14:paraId="4F42E6D3" w14:textId="77777777" w:rsidR="00C94F86" w:rsidRPr="00783626" w:rsidRDefault="00C94F86" w:rsidP="00C94F86">
      <w:pPr>
        <w:pStyle w:val="a0"/>
        <w:tabs>
          <w:tab w:val="left" w:pos="1134"/>
          <w:tab w:val="left" w:pos="1350"/>
        </w:tabs>
        <w:spacing w:after="0" w:line="240" w:lineRule="auto"/>
        <w:jc w:val="both"/>
        <w:rPr>
          <w:sz w:val="20"/>
          <w:szCs w:val="20"/>
        </w:rPr>
      </w:pPr>
    </w:p>
    <w:p w14:paraId="5986A525" w14:textId="77777777" w:rsidR="003F652A" w:rsidRPr="00783626" w:rsidRDefault="00A169FF" w:rsidP="00A56B6D">
      <w:pPr>
        <w:pStyle w:val="1"/>
        <w:numPr>
          <w:ilvl w:val="0"/>
          <w:numId w:val="11"/>
        </w:numPr>
        <w:tabs>
          <w:tab w:val="left" w:pos="851"/>
          <w:tab w:val="left" w:pos="993"/>
        </w:tabs>
        <w:spacing w:before="0" w:after="0" w:line="240" w:lineRule="auto"/>
        <w:ind w:left="0" w:firstLine="0"/>
        <w:rPr>
          <w:sz w:val="20"/>
        </w:rPr>
      </w:pPr>
      <w:r w:rsidRPr="00783626">
        <w:rPr>
          <w:sz w:val="20"/>
        </w:rPr>
        <w:t>ТРЕБОВАНИЯ ПО ОБЕСПЕЧЕНИЮ РЕЖИМА СЕКРЕТНОСТИ, КОНФИДЕНЦИАЛЬНОСТИ, НЕРАЗГЛАШЕНИЯ СЛУЖЕБНОЙ ИНФОРМАЦИИ и ПЕРЕДАЧЕ СВЕДЕНИЙ, СОСТАВЛЮЯЩИХ ГОСУДАРСТВЕННУЮ ТАЙНУ</w:t>
      </w:r>
    </w:p>
    <w:p w14:paraId="1D7A6BCA" w14:textId="77777777" w:rsidR="003F652A" w:rsidRPr="00783626" w:rsidRDefault="00A169FF" w:rsidP="00A56B6D">
      <w:pPr>
        <w:pStyle w:val="af4"/>
        <w:numPr>
          <w:ilvl w:val="1"/>
          <w:numId w:val="11"/>
        </w:numPr>
        <w:tabs>
          <w:tab w:val="left" w:pos="1417"/>
          <w:tab w:val="left" w:pos="1559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Обеспечение режима секретности Услуг, оказываемых по Договору, осуществляется Заказчиком и Исполнителем в соответствии с требованиями «Инструкции по обеспечению режима секретности ...», утвержденной Постановлением Правительства Российской Федерации от «05» января 2004 г. № 3-1.</w:t>
      </w:r>
    </w:p>
    <w:p w14:paraId="7C85D4B5" w14:textId="77777777" w:rsidR="003F652A" w:rsidRPr="00783626" w:rsidRDefault="00A169FF" w:rsidP="00A56B6D">
      <w:pPr>
        <w:pStyle w:val="af4"/>
        <w:numPr>
          <w:ilvl w:val="1"/>
          <w:numId w:val="11"/>
        </w:numPr>
        <w:tabs>
          <w:tab w:val="left" w:pos="1417"/>
          <w:tab w:val="left" w:pos="1559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Заказчик и Исполнитель будут строго хранить конфиденциальность информации, содержащей служебную, банковскую и коммерческую тайны, полученной от другой Стороны или от третьих лиц, и будут принимать все возможные меры для защиты этой информации от раскрытия в течение всего срока действия Договора и пяти лет после его прекращения.</w:t>
      </w:r>
    </w:p>
    <w:p w14:paraId="353E2A07" w14:textId="77777777" w:rsidR="003F652A" w:rsidRPr="00783626" w:rsidRDefault="00A169FF" w:rsidP="00A56B6D">
      <w:pPr>
        <w:pStyle w:val="a1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783626">
        <w:rPr>
          <w:sz w:val="20"/>
          <w:szCs w:val="20"/>
        </w:rPr>
        <w:t>Передача конфиденциальной информации третьим лицам, опубликование или иное разглашение этой информации может осуществляться только с общего согласия Заказчика и Исполнителя, выраженного в письменной форме.</w:t>
      </w:r>
    </w:p>
    <w:p w14:paraId="2CDF1534" w14:textId="77777777" w:rsidR="003F652A" w:rsidRPr="00783626" w:rsidRDefault="00A169FF" w:rsidP="00A56B6D">
      <w:pPr>
        <w:pStyle w:val="a1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783626">
        <w:rPr>
          <w:sz w:val="20"/>
          <w:szCs w:val="20"/>
        </w:rPr>
        <w:t>Конфиденциальная информация, содержащая служебную, банковскую и коммерческую тайны, определена Указом Президента Российской Федера</w:t>
      </w:r>
      <w:r w:rsidR="00E202F2" w:rsidRPr="00783626">
        <w:rPr>
          <w:sz w:val="20"/>
          <w:szCs w:val="20"/>
        </w:rPr>
        <w:t>ции от «06» марта 1997 г. № 188</w:t>
      </w:r>
      <w:r w:rsidR="00E202F2" w:rsidRPr="00783626">
        <w:rPr>
          <w:sz w:val="20"/>
          <w:szCs w:val="20"/>
        </w:rPr>
        <w:br/>
      </w:r>
      <w:r w:rsidRPr="00783626">
        <w:rPr>
          <w:sz w:val="20"/>
          <w:szCs w:val="20"/>
        </w:rPr>
        <w:t>«О перечне сведений конфиденциального характера».</w:t>
      </w:r>
    </w:p>
    <w:p w14:paraId="053D2A62" w14:textId="77777777" w:rsidR="003F652A" w:rsidRPr="00783626" w:rsidRDefault="00A169FF" w:rsidP="00A56B6D">
      <w:pPr>
        <w:pStyle w:val="af4"/>
        <w:numPr>
          <w:ilvl w:val="1"/>
          <w:numId w:val="11"/>
        </w:numPr>
        <w:tabs>
          <w:tab w:val="left" w:pos="1417"/>
          <w:tab w:val="left" w:pos="1559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В случае, если при оказании Услуг, предусмотренных настоящим Договором, будут использоваться и передаваться сведения, составляющие государственную тайну, попадающие под «Перечень сведений, подлежащих засекречиванию Министерства промышленности и торговли Российской Федерации, утвержденного приказом</w:t>
      </w:r>
      <w:r w:rsidRPr="00783626">
        <w:rPr>
          <w:sz w:val="20"/>
        </w:rPr>
        <w:br/>
        <w:t xml:space="preserve">от «21» октября 2015 г. № 41с либо иного перечня сведений соответствующего федерального органа исполнительной власти, подлежащие засекречиванию и имеющие гриф секретно или выше, то для реализации такого условия у Исполнителя, </w:t>
      </w:r>
      <w:r w:rsidRPr="00783626">
        <w:rPr>
          <w:iCs/>
          <w:sz w:val="20"/>
        </w:rPr>
        <w:t>Заказчика или указанного Заказчиком получателя результатов услуг по Договору,</w:t>
      </w:r>
      <w:r w:rsidRPr="00783626">
        <w:rPr>
          <w:sz w:val="20"/>
        </w:rPr>
        <w:t xml:space="preserve"> необходимо наличие лицензии ФСБ России на осуществление работ/услуг, связанных с использованием сведений, составляющих государственную тайну и лицензий ФСТЭК России на осуществление мероприятий и (или) оказание услуг в области защиты государственной тайны (в части технической защиты информации), а у работников Исполнителя - допуска к государственной тайне по соответствующей (второй/третьей) форме.</w:t>
      </w:r>
    </w:p>
    <w:p w14:paraId="168FB7D0" w14:textId="77777777" w:rsidR="003F652A" w:rsidRPr="00783626" w:rsidRDefault="00A169FF" w:rsidP="00A56B6D">
      <w:pPr>
        <w:pStyle w:val="af4"/>
        <w:tabs>
          <w:tab w:val="left" w:pos="1276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lastRenderedPageBreak/>
        <w:t>Заказчик осуществляет передачу сведений, составляющих государственную тайну, при наличии соответствующего разрешения органа федеральной исполнительной власти, в распоряжении которого находятся соответствующие сведения.</w:t>
      </w:r>
    </w:p>
    <w:p w14:paraId="228B619C" w14:textId="77777777" w:rsidR="003F652A" w:rsidRPr="00783626" w:rsidRDefault="00A169FF" w:rsidP="00A56B6D">
      <w:pPr>
        <w:pStyle w:val="af4"/>
        <w:numPr>
          <w:ilvl w:val="1"/>
          <w:numId w:val="11"/>
        </w:numPr>
        <w:tabs>
          <w:tab w:val="left" w:pos="1276"/>
          <w:tab w:val="left" w:pos="1417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Исполнитель обязан согласовывать с Заказчиком перечень сведений, составляющих государственную тайну, подлежащих передаче третьим лицам, и без согласования с Заказчиком, выраженного в письменной форме, не имеет права распоряжаться сведениями, составляющими государственную тайну, а также обеспечивать защиту переданных ему и полученных в ходе исполнения настоящего Договора сведений, составляющих государственную тайну, в соответствии с условиями Договора, как в течение всего срока действия настоящего Договора, так и по его завершении, в том числе при досрочном расторжении настоящего Договора, в течение срока, установленного для определенного вида работ согласно Перечню сведений, подлежащих засекречиванию соответствующего органа государственной власти в рамках его компетенции, но не менее 5 (пяти) лет.</w:t>
      </w:r>
    </w:p>
    <w:p w14:paraId="582C563E" w14:textId="549DFE40" w:rsidR="003F652A" w:rsidRDefault="00A169FF" w:rsidP="00A56B6D">
      <w:pPr>
        <w:pStyle w:val="af9"/>
        <w:numPr>
          <w:ilvl w:val="1"/>
          <w:numId w:val="1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sz w:val="20"/>
          <w:szCs w:val="20"/>
        </w:rPr>
      </w:pPr>
      <w:r w:rsidRPr="00783626">
        <w:rPr>
          <w:sz w:val="20"/>
          <w:szCs w:val="20"/>
        </w:rPr>
        <w:t>Стороны обязуются обеспечивать защиту взаимно передаваемых сведений, составляющих государственную тайну, по настоящему Договору в соответствии с требованиями Закона РФ от «21» июля 1993 г. № 5485-1 «О государственной тайне», «Инструкции по обеспечению режима секретности в Российской Федерации», утвержденной постановлением Правительства РФ от «05» января 2004 г. № 3-1, «Типовой инструкции по обеспечению режима секретности при передаче сведений, составляющих государственную тайну, и их носителей органами государственной власти, местного самоуправления и организациями в случае изменения их функций, формы собственности, ликвидации, реорганизации, банкротства или прекращения работ со сведениями, составляющими государственную тайну», утвержденной Решением Межведомственной комиссии по защите государственной тайны от «08» декабря 2006 г. № 120 и иных нормативных правовых актов РФ, нормативных актов органов государственной власти в области защиты государственной тайны.</w:t>
      </w:r>
    </w:p>
    <w:p w14:paraId="4C2FAFAC" w14:textId="77777777" w:rsidR="00C94F86" w:rsidRPr="00C94F86" w:rsidRDefault="00C94F86" w:rsidP="00C94F86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sz w:val="20"/>
          <w:szCs w:val="20"/>
        </w:rPr>
      </w:pPr>
    </w:p>
    <w:p w14:paraId="5C977246" w14:textId="77777777" w:rsidR="003F652A" w:rsidRPr="00783626" w:rsidRDefault="00A169FF" w:rsidP="00A56B6D">
      <w:pPr>
        <w:pStyle w:val="1"/>
        <w:numPr>
          <w:ilvl w:val="0"/>
          <w:numId w:val="11"/>
        </w:numPr>
        <w:tabs>
          <w:tab w:val="left" w:pos="0"/>
          <w:tab w:val="left" w:pos="993"/>
        </w:tabs>
        <w:spacing w:before="0" w:after="0" w:line="240" w:lineRule="auto"/>
        <w:ind w:firstLine="0"/>
        <w:rPr>
          <w:sz w:val="20"/>
        </w:rPr>
      </w:pPr>
      <w:r w:rsidRPr="00783626">
        <w:rPr>
          <w:sz w:val="20"/>
        </w:rPr>
        <w:t>АНТИКОРРУПЦИОННАЯ ОГОВОРКА</w:t>
      </w:r>
    </w:p>
    <w:p w14:paraId="3907CF22" w14:textId="3B2B4A33" w:rsidR="003F652A" w:rsidRDefault="00A169FF" w:rsidP="00A56B6D">
      <w:pPr>
        <w:pStyle w:val="af9"/>
        <w:numPr>
          <w:ilvl w:val="1"/>
          <w:numId w:val="11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sz w:val="20"/>
          <w:szCs w:val="20"/>
        </w:rPr>
      </w:pPr>
      <w:r w:rsidRPr="00783626">
        <w:rPr>
          <w:sz w:val="20"/>
          <w:szCs w:val="20"/>
        </w:rPr>
        <w:t>Каждая Сторона заявляет, что она разрабатывает и осуществляет меры, направленные на соблюдение антикоррупционного законодательства Российской Федерации, профилактику и предупреждение коррупции и гарантирует, что на дату вступления в силу настоящего Договора ни она сама, ни ее руководство или работники не предлагали, не обещали, не предоставляли, не разрешали, не требовали и не принимали каких-либо неправомерных денежных или иных преимуществ какого-либо рода (не совершат и не могут совершить подобные действия когда-либо в будущем), каким-либо образом связанных с настоящим Договором, не осуществляли иные действия, нарушающие требования антикоррупционного законодательства Российской Федерации, а также что ею были приняты разумные меры для недопущения подобных действий со стороны третьих лиц, находящихся под ее контролем или определенным влиянием.</w:t>
      </w:r>
    </w:p>
    <w:p w14:paraId="06CA6BE9" w14:textId="77777777" w:rsidR="00C94F86" w:rsidRPr="00C94F86" w:rsidRDefault="00C94F86" w:rsidP="00C94F86">
      <w:pPr>
        <w:tabs>
          <w:tab w:val="left" w:pos="567"/>
          <w:tab w:val="left" w:pos="993"/>
          <w:tab w:val="left" w:pos="1134"/>
        </w:tabs>
        <w:spacing w:after="0" w:line="240" w:lineRule="auto"/>
        <w:jc w:val="both"/>
        <w:rPr>
          <w:sz w:val="20"/>
          <w:szCs w:val="20"/>
        </w:rPr>
      </w:pPr>
    </w:p>
    <w:p w14:paraId="12F8C2D3" w14:textId="77777777" w:rsidR="003F652A" w:rsidRPr="00783626" w:rsidRDefault="00A169FF" w:rsidP="00A56B6D">
      <w:pPr>
        <w:pStyle w:val="1"/>
        <w:numPr>
          <w:ilvl w:val="0"/>
          <w:numId w:val="11"/>
        </w:numPr>
        <w:tabs>
          <w:tab w:val="left" w:pos="993"/>
        </w:tabs>
        <w:spacing w:before="0" w:after="0" w:line="240" w:lineRule="auto"/>
        <w:ind w:left="0" w:firstLine="567"/>
        <w:rPr>
          <w:sz w:val="20"/>
        </w:rPr>
      </w:pPr>
      <w:r w:rsidRPr="00783626">
        <w:rPr>
          <w:sz w:val="20"/>
        </w:rPr>
        <w:t>ПОРЯДОК РАЗРЕШЕНИЯ СПОРОВ</w:t>
      </w:r>
    </w:p>
    <w:p w14:paraId="6C56DF9B" w14:textId="77777777" w:rsidR="003F652A" w:rsidRPr="00783626" w:rsidRDefault="00A169FF" w:rsidP="00A56B6D">
      <w:pPr>
        <w:pStyle w:val="af4"/>
        <w:numPr>
          <w:ilvl w:val="1"/>
          <w:numId w:val="11"/>
        </w:numPr>
        <w:tabs>
          <w:tab w:val="left" w:pos="1417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Все споры и разногласия по настоящему Договору Стороны разрешают путем переговоров, с обязательным осуществлением процедуры досудебного претензионного их урегулирования. Срок рассмотрения претензии каждой из Сторон и ответа на полученную претензию - 15 (пятнадцать) календарных дней с даты получения претензии.</w:t>
      </w:r>
    </w:p>
    <w:p w14:paraId="5BCD3E09" w14:textId="47346936" w:rsidR="003F652A" w:rsidRDefault="00A169FF" w:rsidP="00A56B6D">
      <w:pPr>
        <w:pStyle w:val="af4"/>
        <w:numPr>
          <w:ilvl w:val="1"/>
          <w:numId w:val="11"/>
        </w:numPr>
        <w:tabs>
          <w:tab w:val="left" w:pos="1276"/>
          <w:tab w:val="left" w:pos="1417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В случае не достижения согласия споры и разногласия по настоящему Договору, не разрешенные Сторонами путем переговоров, подлежат рассмотрению в судебном порядке</w:t>
      </w:r>
      <w:r w:rsidR="00133455" w:rsidRPr="00783626">
        <w:rPr>
          <w:sz w:val="20"/>
        </w:rPr>
        <w:t xml:space="preserve"> в Арбитражном суде </w:t>
      </w:r>
      <w:r w:rsidR="00373EDA" w:rsidRPr="00783626">
        <w:rPr>
          <w:sz w:val="20"/>
        </w:rPr>
        <w:t>по месту нахождения Заказчика</w:t>
      </w:r>
      <w:r w:rsidRPr="00783626">
        <w:rPr>
          <w:sz w:val="20"/>
        </w:rPr>
        <w:t>.</w:t>
      </w:r>
    </w:p>
    <w:p w14:paraId="40B51D46" w14:textId="77777777" w:rsidR="00C94F86" w:rsidRPr="00783626" w:rsidRDefault="00C94F86" w:rsidP="00C94F86">
      <w:pPr>
        <w:pStyle w:val="af4"/>
        <w:tabs>
          <w:tab w:val="left" w:pos="1276"/>
          <w:tab w:val="left" w:pos="1417"/>
        </w:tabs>
        <w:spacing w:after="0" w:line="240" w:lineRule="auto"/>
        <w:rPr>
          <w:sz w:val="20"/>
        </w:rPr>
      </w:pPr>
    </w:p>
    <w:p w14:paraId="681334B4" w14:textId="77777777" w:rsidR="003F652A" w:rsidRPr="00783626" w:rsidRDefault="00A169FF" w:rsidP="00A56B6D">
      <w:pPr>
        <w:pStyle w:val="af9"/>
        <w:numPr>
          <w:ilvl w:val="0"/>
          <w:numId w:val="11"/>
        </w:numPr>
        <w:tabs>
          <w:tab w:val="left" w:pos="993"/>
          <w:tab w:val="left" w:pos="1843"/>
        </w:tabs>
        <w:spacing w:after="0" w:line="240" w:lineRule="auto"/>
        <w:ind w:left="0" w:firstLine="0"/>
        <w:jc w:val="center"/>
        <w:rPr>
          <w:b/>
          <w:sz w:val="20"/>
          <w:szCs w:val="20"/>
        </w:rPr>
      </w:pPr>
      <w:r w:rsidRPr="00783626">
        <w:rPr>
          <w:b/>
          <w:sz w:val="20"/>
          <w:szCs w:val="20"/>
        </w:rPr>
        <w:t>ПОРЯДОК ИЗМЕНЕНИЯ И РАСТОРЖЕНИЯ ДОГОВОРА</w:t>
      </w:r>
    </w:p>
    <w:p w14:paraId="43D9CC82" w14:textId="77777777" w:rsidR="003F652A" w:rsidRPr="00783626" w:rsidRDefault="00A169FF" w:rsidP="00A56B6D">
      <w:pPr>
        <w:pStyle w:val="af4"/>
        <w:numPr>
          <w:ilvl w:val="1"/>
          <w:numId w:val="11"/>
        </w:numPr>
        <w:tabs>
          <w:tab w:val="left" w:pos="1276"/>
          <w:tab w:val="left" w:pos="1417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Любые изменения и дополнения к настоящему Договору оформляются дополнительным соглашением и подписываются обеими Сторонами.</w:t>
      </w:r>
    </w:p>
    <w:p w14:paraId="15877F61" w14:textId="77777777" w:rsidR="003F652A" w:rsidRPr="00783626" w:rsidRDefault="00A169FF" w:rsidP="00A56B6D">
      <w:pPr>
        <w:pStyle w:val="af4"/>
        <w:numPr>
          <w:ilvl w:val="1"/>
          <w:numId w:val="11"/>
        </w:numPr>
        <w:tabs>
          <w:tab w:val="left" w:pos="1417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Досрочное расторжение настоящего Договора может иметь место по соглашению Сторон, либо по иным основаниям, предусмотренным действующим законодательством Российской Федерации.</w:t>
      </w:r>
    </w:p>
    <w:p w14:paraId="0A2E7226" w14:textId="7F30EC67" w:rsidR="003F652A" w:rsidRDefault="00A169FF" w:rsidP="00A56B6D">
      <w:pPr>
        <w:pStyle w:val="af4"/>
        <w:numPr>
          <w:ilvl w:val="1"/>
          <w:numId w:val="11"/>
        </w:numPr>
        <w:tabs>
          <w:tab w:val="left" w:pos="1417"/>
          <w:tab w:val="left" w:pos="1559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 xml:space="preserve">Сторона, решившая расторгнуть настоящий Договор, должна направить соответствующее письменное уведомление другой Стороне. В этом случае Договор будет считаться расторгнутым с получения Стороной инициатором расторжения Договора (далее – «Инициатор») подтверждения о вручении другой Стороне указанного уведомления либо дата получения Инициатором информации об отсутствии другой Стороны по его адресу, указанному в Договоре. При невозможности получения указанных подтверждения либо информации датой такого надлежащего уведомления признается дата по истечении </w:t>
      </w:r>
      <w:r w:rsidRPr="00783626">
        <w:rPr>
          <w:sz w:val="20"/>
        </w:rPr>
        <w:br/>
        <w:t>30 (тридцати) дней с даты направления Инициатором уведомления об одностороннем отказе от исполнения Договора. В любом случае до даты такого расторжения Стороны обязуются осуществить все взаиморасчеты между Сторонами в полном объёме, в ином случае настоящий Договор считается не расторгнутым.</w:t>
      </w:r>
    </w:p>
    <w:p w14:paraId="12EA33CA" w14:textId="77777777" w:rsidR="00C94F86" w:rsidRPr="00783626" w:rsidRDefault="00C94F86" w:rsidP="00C94F86">
      <w:pPr>
        <w:pStyle w:val="af4"/>
        <w:tabs>
          <w:tab w:val="left" w:pos="1417"/>
          <w:tab w:val="left" w:pos="1559"/>
        </w:tabs>
        <w:spacing w:after="0" w:line="240" w:lineRule="auto"/>
        <w:rPr>
          <w:sz w:val="20"/>
        </w:rPr>
      </w:pPr>
    </w:p>
    <w:p w14:paraId="051A8FAA" w14:textId="77777777" w:rsidR="003F652A" w:rsidRPr="00783626" w:rsidRDefault="00A169FF" w:rsidP="00A56B6D">
      <w:pPr>
        <w:pStyle w:val="1"/>
        <w:numPr>
          <w:ilvl w:val="0"/>
          <w:numId w:val="11"/>
        </w:numPr>
        <w:tabs>
          <w:tab w:val="left" w:pos="851"/>
          <w:tab w:val="left" w:pos="993"/>
        </w:tabs>
        <w:spacing w:before="0" w:after="0" w:line="240" w:lineRule="auto"/>
        <w:ind w:left="0" w:firstLine="0"/>
        <w:rPr>
          <w:sz w:val="20"/>
        </w:rPr>
      </w:pPr>
      <w:r w:rsidRPr="00783626">
        <w:rPr>
          <w:sz w:val="20"/>
        </w:rPr>
        <w:t>ЗАКЛЮЧИТЕЛЬНЫЕ ПОЛОЖЕНИЯ</w:t>
      </w:r>
    </w:p>
    <w:p w14:paraId="6706240E" w14:textId="77777777" w:rsidR="003F652A" w:rsidRPr="00783626" w:rsidRDefault="00A169FF" w:rsidP="00A56B6D">
      <w:pPr>
        <w:pStyle w:val="af9"/>
        <w:numPr>
          <w:ilvl w:val="1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sz w:val="20"/>
          <w:szCs w:val="20"/>
        </w:rPr>
      </w:pPr>
      <w:r w:rsidRPr="00783626">
        <w:rPr>
          <w:sz w:val="20"/>
          <w:szCs w:val="20"/>
        </w:rPr>
        <w:t>Настоящий Договор вступает в силу с даты его подписания обеими Сторонами и действует до полного исполнения Сторонами своих обязательств по нему. Датой подписания Договора является дата, указанная в правом верхнем углу первой страницы Договора.</w:t>
      </w:r>
    </w:p>
    <w:p w14:paraId="71A208DF" w14:textId="77777777" w:rsidR="003F652A" w:rsidRPr="00783626" w:rsidRDefault="00A169FF" w:rsidP="00A56B6D">
      <w:pPr>
        <w:pStyle w:val="af4"/>
        <w:numPr>
          <w:ilvl w:val="1"/>
          <w:numId w:val="11"/>
        </w:numPr>
        <w:tabs>
          <w:tab w:val="left" w:pos="1276"/>
          <w:tab w:val="left" w:pos="1417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lastRenderedPageBreak/>
        <w:t>Все уведомления и прочие сообщения, выдаваемые или предоставляемые по Договору, должны быть оформлены в письменной форме. Каждое такое уведомление или другое сообщение направляется: заказным письмом или через курьерскую службу (курьера). Каждое такое уведомление, требование или сообщение считается надлежащим образом, доставленным с момента доставки на адрес, указанный ниже (или в соответствии с последними действительными указаниями адресата).</w:t>
      </w:r>
    </w:p>
    <w:p w14:paraId="703B4068" w14:textId="77777777" w:rsidR="003F652A" w:rsidRPr="00783626" w:rsidRDefault="00A169FF" w:rsidP="00A56B6D">
      <w:pPr>
        <w:pStyle w:val="af4"/>
        <w:numPr>
          <w:ilvl w:val="1"/>
          <w:numId w:val="11"/>
        </w:numPr>
        <w:tabs>
          <w:tab w:val="left" w:pos="1276"/>
          <w:tab w:val="left" w:pos="1417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Стороны обязаны в разумный срок извещать друг друга обо всех изменениях своего местонахождения или банковских реквизитов, а равно других обстоятельствах, имеющих значение для надлежащего исполнения обязательств, возникших из Договора.</w:t>
      </w:r>
    </w:p>
    <w:p w14:paraId="2C22B71D" w14:textId="77777777" w:rsidR="003F652A" w:rsidRPr="00783626" w:rsidRDefault="00A169FF" w:rsidP="00A56B6D">
      <w:pPr>
        <w:pStyle w:val="af4"/>
        <w:numPr>
          <w:ilvl w:val="1"/>
          <w:numId w:val="11"/>
        </w:numPr>
        <w:tabs>
          <w:tab w:val="left" w:pos="1276"/>
          <w:tab w:val="left" w:pos="1417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 xml:space="preserve">Ни одна из Сторон не вправе передавать свои права и обязанности или их часть по настоящему Договору третьему лицу за исключением случаев, предусмотренных действующим законодательством Российской Федерации. В случаях, предусмотренных действующим законодательством Российской Федерации, такая передача прав и обязанностей осуществляется путем заключения соответствующего соглашения, подписываемого всеми заинтересованными лицами. С момента его вступления в силу указанное соглашение становится неотъемлемой частью настоящего Договора. </w:t>
      </w:r>
    </w:p>
    <w:p w14:paraId="4AD7AB93" w14:textId="77777777" w:rsidR="003F652A" w:rsidRPr="00783626" w:rsidRDefault="00A169FF" w:rsidP="00A56B6D">
      <w:pPr>
        <w:pStyle w:val="af4"/>
        <w:numPr>
          <w:ilvl w:val="1"/>
          <w:numId w:val="11"/>
        </w:numPr>
        <w:tabs>
          <w:tab w:val="left" w:pos="1276"/>
          <w:tab w:val="left" w:pos="1417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Подписанные обеими Сторонами факсимильные (сканированные) копии настоящего Договора, приложения и дополнительные соглашения к нему, счета на оплату, уведомления, требования и т.д., имеют юридическую силу оригинала, при условии направления оригиналов в течение 10 (десяти) дней с момента получения факсимильных (сканированных) копий.</w:t>
      </w:r>
    </w:p>
    <w:p w14:paraId="4EDE10A6" w14:textId="77777777" w:rsidR="003F652A" w:rsidRPr="00783626" w:rsidRDefault="00A169FF" w:rsidP="00A56B6D">
      <w:pPr>
        <w:pStyle w:val="af4"/>
        <w:numPr>
          <w:ilvl w:val="1"/>
          <w:numId w:val="11"/>
        </w:numPr>
        <w:tabs>
          <w:tab w:val="left" w:pos="1276"/>
          <w:tab w:val="left" w:pos="1417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Настоящий Договор с приложениями составлен Сторонами в письменной форме в 2 (двух) подлинных экземплярах, идентичных по содержанию, скреплен печатью и подписью Сторон и имеет одинаковую юридическую силу, по одному экземпляру для каждой.</w:t>
      </w:r>
    </w:p>
    <w:p w14:paraId="38319FE0" w14:textId="77777777" w:rsidR="003F652A" w:rsidRPr="00783626" w:rsidRDefault="00A169FF" w:rsidP="00A56B6D">
      <w:pPr>
        <w:pStyle w:val="af4"/>
        <w:numPr>
          <w:ilvl w:val="1"/>
          <w:numId w:val="11"/>
        </w:numPr>
        <w:tabs>
          <w:tab w:val="left" w:pos="1276"/>
          <w:tab w:val="left" w:pos="1417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Лица, подписавшие от имени Сторон настоящий Договор, подтверждают свои полномочия на его подписание Договора, включая все приложения к нему, а также свидетельствуют о соблюдении Сторонами всех корпоративных процедур, необходимых для заключения Договора.</w:t>
      </w:r>
    </w:p>
    <w:p w14:paraId="62CF199B" w14:textId="3DD19656" w:rsidR="003F652A" w:rsidRDefault="00A169FF" w:rsidP="00952042">
      <w:pPr>
        <w:pStyle w:val="af4"/>
        <w:numPr>
          <w:ilvl w:val="1"/>
          <w:numId w:val="11"/>
        </w:numPr>
        <w:tabs>
          <w:tab w:val="left" w:pos="1276"/>
          <w:tab w:val="left" w:pos="1417"/>
        </w:tabs>
        <w:spacing w:after="0" w:line="240" w:lineRule="auto"/>
        <w:ind w:left="0" w:firstLine="567"/>
        <w:rPr>
          <w:sz w:val="20"/>
        </w:rPr>
      </w:pPr>
      <w:r w:rsidRPr="00783626">
        <w:rPr>
          <w:sz w:val="20"/>
        </w:rPr>
        <w:t>Во всём ином, что не оговорено настоящим Договором, Стороны руководствуются действующим гражданским законодательством Российской Федерации.</w:t>
      </w:r>
    </w:p>
    <w:p w14:paraId="2C8145CC" w14:textId="77777777" w:rsidR="00C94F86" w:rsidRPr="00783626" w:rsidRDefault="00C94F86" w:rsidP="00C94F86">
      <w:pPr>
        <w:pStyle w:val="af4"/>
        <w:tabs>
          <w:tab w:val="left" w:pos="1276"/>
          <w:tab w:val="left" w:pos="1417"/>
        </w:tabs>
        <w:spacing w:after="0" w:line="240" w:lineRule="auto"/>
        <w:rPr>
          <w:sz w:val="20"/>
        </w:rPr>
      </w:pPr>
    </w:p>
    <w:p w14:paraId="7803B11F" w14:textId="77777777" w:rsidR="003F652A" w:rsidRPr="00783626" w:rsidRDefault="00A169FF" w:rsidP="00952042">
      <w:pPr>
        <w:pStyle w:val="af9"/>
        <w:keepNext/>
        <w:numPr>
          <w:ilvl w:val="0"/>
          <w:numId w:val="11"/>
        </w:numPr>
        <w:tabs>
          <w:tab w:val="left" w:pos="851"/>
          <w:tab w:val="left" w:pos="993"/>
          <w:tab w:val="left" w:pos="1560"/>
        </w:tabs>
        <w:spacing w:after="0" w:line="240" w:lineRule="auto"/>
        <w:ind w:firstLine="709"/>
        <w:jc w:val="both"/>
        <w:rPr>
          <w:b/>
          <w:sz w:val="20"/>
          <w:szCs w:val="20"/>
        </w:rPr>
      </w:pPr>
      <w:r w:rsidRPr="00783626">
        <w:rPr>
          <w:b/>
          <w:caps/>
          <w:sz w:val="20"/>
          <w:szCs w:val="20"/>
        </w:rPr>
        <w:t>ПЕРЕЧЕНЬ ДОКУМЕНТОВ, ПРИЛАГАЕМЫХ К ДОГОВОРУ</w:t>
      </w:r>
    </w:p>
    <w:p w14:paraId="40AEF2EA" w14:textId="765F73CE" w:rsidR="003F652A" w:rsidRDefault="00A169FF" w:rsidP="00952042">
      <w:pPr>
        <w:pStyle w:val="a0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0"/>
          <w:szCs w:val="20"/>
        </w:rPr>
      </w:pPr>
      <w:r w:rsidRPr="00783626">
        <w:rPr>
          <w:sz w:val="20"/>
          <w:szCs w:val="20"/>
        </w:rPr>
        <w:t xml:space="preserve">Приложение № 1 - Спецификация на оказание услуг, в 1-м экз., на </w:t>
      </w:r>
      <w:r w:rsidR="00E30216" w:rsidRPr="00783626">
        <w:rPr>
          <w:sz w:val="20"/>
          <w:szCs w:val="20"/>
        </w:rPr>
        <w:t>2</w:t>
      </w:r>
      <w:r w:rsidRPr="00783626">
        <w:rPr>
          <w:sz w:val="20"/>
          <w:szCs w:val="20"/>
        </w:rPr>
        <w:t xml:space="preserve"> л.</w:t>
      </w:r>
    </w:p>
    <w:p w14:paraId="46EA97BA" w14:textId="77777777" w:rsidR="00C94F86" w:rsidRPr="00783626" w:rsidRDefault="00C94F86" w:rsidP="00C94F86">
      <w:pPr>
        <w:pStyle w:val="a0"/>
        <w:tabs>
          <w:tab w:val="left" w:pos="1134"/>
        </w:tabs>
        <w:spacing w:after="0" w:line="240" w:lineRule="auto"/>
        <w:jc w:val="both"/>
        <w:rPr>
          <w:sz w:val="20"/>
          <w:szCs w:val="20"/>
        </w:rPr>
      </w:pPr>
    </w:p>
    <w:p w14:paraId="352A3B08" w14:textId="6A4F9AA9" w:rsidR="00133455" w:rsidRDefault="00A169FF" w:rsidP="00783626">
      <w:pPr>
        <w:pStyle w:val="a0"/>
        <w:numPr>
          <w:ilvl w:val="0"/>
          <w:numId w:val="11"/>
        </w:numPr>
        <w:spacing w:after="0" w:line="240" w:lineRule="auto"/>
        <w:jc w:val="center"/>
        <w:rPr>
          <w:b/>
          <w:sz w:val="20"/>
          <w:szCs w:val="20"/>
        </w:rPr>
      </w:pPr>
      <w:r w:rsidRPr="00783626">
        <w:rPr>
          <w:b/>
          <w:sz w:val="20"/>
          <w:szCs w:val="20"/>
        </w:rPr>
        <w:t>АДРЕСА, ПЛАТЕЖНЫЕ РЕКВИЗИТЫ И ПОДПИСИ СТОРОН</w:t>
      </w:r>
    </w:p>
    <w:p w14:paraId="477839D6" w14:textId="77777777" w:rsidR="00783626" w:rsidRPr="00783626" w:rsidRDefault="00783626" w:rsidP="00783626">
      <w:pPr>
        <w:pStyle w:val="a0"/>
        <w:spacing w:after="0" w:line="240" w:lineRule="auto"/>
        <w:ind w:left="360"/>
        <w:rPr>
          <w:b/>
          <w:sz w:val="20"/>
          <w:szCs w:val="20"/>
        </w:rPr>
      </w:pPr>
    </w:p>
    <w:tbl>
      <w:tblPr>
        <w:tblW w:w="0" w:type="auto"/>
        <w:tblInd w:w="-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5210"/>
      </w:tblGrid>
      <w:tr w:rsidR="003F652A" w:rsidRPr="00783626" w14:paraId="5C6C81FB" w14:textId="77777777" w:rsidTr="00783626">
        <w:trPr>
          <w:cantSplit/>
          <w:trHeight w:val="5683"/>
        </w:trPr>
        <w:tc>
          <w:tcPr>
            <w:tcW w:w="45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B2720" w14:textId="77777777" w:rsidR="00EB6C81" w:rsidRPr="00783626" w:rsidRDefault="00EB6C81" w:rsidP="00EB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Федеральное государственное бюджетное учреждение науки Институт т</w:t>
            </w:r>
            <w:r w:rsidRPr="00783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еоретической и прикладной механики им. С.А. Христиановича </w:t>
            </w:r>
            <w:r w:rsidRPr="00783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Сибирского отделения Российской академии наук (ИТПМ СО РАН)</w:t>
            </w:r>
            <w:r w:rsidRPr="0078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AE8C2E8" w14:textId="77777777" w:rsidR="00EB6C81" w:rsidRPr="00783626" w:rsidRDefault="00EB6C81" w:rsidP="00EB6C81">
            <w:pPr>
              <w:spacing w:after="0" w:line="240" w:lineRule="auto"/>
              <w:ind w:left="34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78362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630090, г. Новосибирск, ул. Институтская, д.4/1</w:t>
            </w:r>
          </w:p>
          <w:p w14:paraId="1E89EE50" w14:textId="77777777" w:rsidR="00EB6C81" w:rsidRPr="00783626" w:rsidRDefault="00EB6C81" w:rsidP="00EB6C81">
            <w:pPr>
              <w:spacing w:after="0" w:line="240" w:lineRule="auto"/>
              <w:ind w:left="34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78362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ИНН 5408100018, КПП 540801001, </w:t>
            </w:r>
          </w:p>
          <w:p w14:paraId="2C883719" w14:textId="77777777" w:rsidR="00EB6C81" w:rsidRPr="00783626" w:rsidRDefault="00EB6C81" w:rsidP="00EB6C81">
            <w:pPr>
              <w:spacing w:after="0" w:line="240" w:lineRule="auto"/>
              <w:ind w:left="34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78362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ОКТМО 50701000, ОКПО 03533783</w:t>
            </w:r>
          </w:p>
          <w:p w14:paraId="00B6913A" w14:textId="77777777" w:rsidR="00EB6C81" w:rsidRPr="00783626" w:rsidRDefault="00EB6C81" w:rsidP="00EB6C81">
            <w:pPr>
              <w:spacing w:after="0" w:line="240" w:lineRule="auto"/>
              <w:ind w:left="34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78362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ОГРН 1025403641900</w:t>
            </w:r>
          </w:p>
          <w:p w14:paraId="76EE1B0F" w14:textId="77777777" w:rsidR="00EB6C81" w:rsidRPr="00783626" w:rsidRDefault="00EB6C81" w:rsidP="00EB6C81">
            <w:pPr>
              <w:spacing w:after="0" w:line="240" w:lineRule="auto"/>
              <w:ind w:left="34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78362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Платежные реквизиты с 01.01.2021:</w:t>
            </w:r>
          </w:p>
          <w:p w14:paraId="2791091C" w14:textId="77777777" w:rsidR="00EB6C81" w:rsidRPr="00783626" w:rsidRDefault="00EB6C81" w:rsidP="00EB6C81">
            <w:pPr>
              <w:spacing w:after="0" w:line="240" w:lineRule="auto"/>
              <w:ind w:left="34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78362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Наименование банка:  </w:t>
            </w:r>
            <w:proofErr w:type="gramStart"/>
            <w:r w:rsidRPr="0078362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СИБИРСКОЕ</w:t>
            </w:r>
            <w:proofErr w:type="gramEnd"/>
            <w:r w:rsidRPr="0078362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ГУ БАНКА РОССИИ г. Новосибирск// УФК по Новосибирской области г. Новосибирск</w:t>
            </w:r>
          </w:p>
          <w:p w14:paraId="02174387" w14:textId="77777777" w:rsidR="00EB6C81" w:rsidRPr="00783626" w:rsidRDefault="00EB6C81" w:rsidP="00EB6C81">
            <w:pPr>
              <w:spacing w:after="0" w:line="240" w:lineRule="auto"/>
              <w:ind w:left="34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78362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БИК 015004950</w:t>
            </w:r>
          </w:p>
          <w:p w14:paraId="5186490A" w14:textId="77777777" w:rsidR="00EB6C81" w:rsidRPr="00783626" w:rsidRDefault="00EB6C81" w:rsidP="00EB6C81">
            <w:pPr>
              <w:spacing w:after="0" w:line="240" w:lineRule="auto"/>
              <w:ind w:left="34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78362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Номер казначейского счёта: 03214643000000015100</w:t>
            </w:r>
          </w:p>
          <w:p w14:paraId="27ACEAEA" w14:textId="77777777" w:rsidR="00EB6C81" w:rsidRPr="00783626" w:rsidRDefault="00EB6C81" w:rsidP="00EB6C81">
            <w:pPr>
              <w:spacing w:after="0" w:line="240" w:lineRule="auto"/>
              <w:ind w:left="34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78362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Номер единого казначейского счёта: 40102810445370000043</w:t>
            </w:r>
          </w:p>
          <w:p w14:paraId="2FBCDB2A" w14:textId="77777777" w:rsidR="00EB6C81" w:rsidRPr="00783626" w:rsidRDefault="00EB6C81" w:rsidP="00EB6C81">
            <w:pPr>
              <w:spacing w:after="0" w:line="240" w:lineRule="auto"/>
              <w:ind w:left="34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78362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УФК по Новосибирской области (ИТПМ СО РАН л/с 20516Ц16830)</w:t>
            </w:r>
          </w:p>
          <w:p w14:paraId="7B30B106" w14:textId="1BA4DCCC" w:rsidR="00EB6C81" w:rsidRPr="00783626" w:rsidRDefault="00EB6C81" w:rsidP="00EB6C81">
            <w:pPr>
              <w:spacing w:after="0" w:line="240" w:lineRule="auto"/>
              <w:ind w:left="34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78362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тел./факс: (383) 330-</w:t>
            </w:r>
            <w:r w:rsidRPr="00783626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16-</w:t>
            </w:r>
            <w:r w:rsidR="00261FE3" w:rsidRPr="0078362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42</w:t>
            </w:r>
          </w:p>
          <w:p w14:paraId="4C20B077" w14:textId="16041A0F" w:rsidR="00AC46C2" w:rsidRPr="00783626" w:rsidRDefault="00EB6C81" w:rsidP="00EB6C81">
            <w:pPr>
              <w:pStyle w:val="a0"/>
              <w:spacing w:after="0" w:line="240" w:lineRule="auto"/>
              <w:rPr>
                <w:sz w:val="20"/>
                <w:szCs w:val="20"/>
              </w:rPr>
            </w:pPr>
            <w:r w:rsidRPr="00783626">
              <w:rPr>
                <w:rFonts w:eastAsia="SimSun"/>
                <w:sz w:val="20"/>
                <w:szCs w:val="20"/>
                <w:lang w:val="en-US" w:eastAsia="zh-CN" w:bidi="ar-SA"/>
              </w:rPr>
              <w:t>e-mail: repina@itam.nsc.ru</w:t>
            </w:r>
          </w:p>
        </w:tc>
        <w:tc>
          <w:tcPr>
            <w:tcW w:w="5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EEFF" w14:textId="68CAE316" w:rsidR="00EB6C81" w:rsidRPr="00783626" w:rsidRDefault="00EB6C81" w:rsidP="00783626">
            <w:pPr>
              <w:pStyle w:val="a0"/>
              <w:tabs>
                <w:tab w:val="left" w:pos="-5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F652A" w:rsidRPr="00783626" w14:paraId="5B468513" w14:textId="77777777" w:rsidTr="00783626">
        <w:trPr>
          <w:trHeight w:val="1405"/>
        </w:trPr>
        <w:tc>
          <w:tcPr>
            <w:tcW w:w="45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6339" w14:textId="77777777" w:rsidR="003F652A" w:rsidRPr="00783626" w:rsidRDefault="00A169FF" w:rsidP="00E502CE">
            <w:pPr>
              <w:pStyle w:val="a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3626">
              <w:rPr>
                <w:sz w:val="20"/>
                <w:szCs w:val="20"/>
              </w:rPr>
              <w:lastRenderedPageBreak/>
              <w:t>От Заказчика:</w:t>
            </w:r>
          </w:p>
          <w:p w14:paraId="6ABC50DB" w14:textId="391650D0" w:rsidR="00261FE3" w:rsidRPr="00783626" w:rsidRDefault="00261FE3" w:rsidP="00261FE3">
            <w:pPr>
              <w:pStyle w:val="a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83626">
              <w:rPr>
                <w:bCs/>
                <w:sz w:val="20"/>
                <w:szCs w:val="20"/>
              </w:rPr>
              <w:t>________________________  /</w:t>
            </w:r>
            <w:bookmarkStart w:id="2" w:name="_GoBack"/>
            <w:bookmarkEnd w:id="2"/>
            <w:r w:rsidRPr="00783626">
              <w:rPr>
                <w:bCs/>
                <w:sz w:val="20"/>
                <w:szCs w:val="20"/>
              </w:rPr>
              <w:t xml:space="preserve"> /</w:t>
            </w:r>
          </w:p>
          <w:p w14:paraId="242E81B9" w14:textId="791EE215" w:rsidR="003F652A" w:rsidRPr="00783626" w:rsidRDefault="002426BA" w:rsidP="00261FE3">
            <w:pPr>
              <w:pStyle w:val="af4"/>
              <w:spacing w:after="0" w:line="240" w:lineRule="auto"/>
              <w:ind w:left="0" w:firstLine="0"/>
              <w:rPr>
                <w:sz w:val="20"/>
              </w:rPr>
            </w:pPr>
            <w:proofErr w:type="spellStart"/>
            <w:r w:rsidRPr="00783626">
              <w:rPr>
                <w:bCs/>
                <w:sz w:val="20"/>
              </w:rPr>
              <w:t>м.п</w:t>
            </w:r>
            <w:proofErr w:type="spellEnd"/>
            <w:r w:rsidRPr="00783626">
              <w:rPr>
                <w:bCs/>
                <w:sz w:val="20"/>
              </w:rPr>
              <w:t>.</w:t>
            </w:r>
          </w:p>
        </w:tc>
        <w:tc>
          <w:tcPr>
            <w:tcW w:w="5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0521" w14:textId="68DDE9AC" w:rsidR="003F652A" w:rsidRPr="00783626" w:rsidRDefault="003F652A" w:rsidP="00536BC8">
            <w:pPr>
              <w:pStyle w:val="a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3B6C0BAF" w14:textId="77777777" w:rsidR="003F652A" w:rsidRPr="00783626" w:rsidRDefault="003F652A" w:rsidP="00EB6C81">
      <w:pPr>
        <w:pStyle w:val="af3"/>
        <w:rPr>
          <w:sz w:val="20"/>
          <w:szCs w:val="20"/>
        </w:rPr>
      </w:pPr>
    </w:p>
    <w:p w14:paraId="785C59BB" w14:textId="77777777" w:rsidR="00783626" w:rsidRDefault="00783626" w:rsidP="00D37FB4">
      <w:pPr>
        <w:pStyle w:val="af3"/>
        <w:spacing w:after="0" w:line="240" w:lineRule="auto"/>
        <w:jc w:val="right"/>
        <w:rPr>
          <w:sz w:val="20"/>
          <w:szCs w:val="20"/>
        </w:rPr>
      </w:pPr>
    </w:p>
    <w:p w14:paraId="09EB5CCA" w14:textId="77777777" w:rsidR="00783626" w:rsidRDefault="00783626" w:rsidP="00D37FB4">
      <w:pPr>
        <w:pStyle w:val="af3"/>
        <w:spacing w:after="0" w:line="240" w:lineRule="auto"/>
        <w:jc w:val="right"/>
        <w:rPr>
          <w:sz w:val="20"/>
          <w:szCs w:val="20"/>
        </w:rPr>
      </w:pPr>
    </w:p>
    <w:p w14:paraId="25535C9E" w14:textId="77777777" w:rsidR="00783626" w:rsidRDefault="00783626" w:rsidP="00D37FB4">
      <w:pPr>
        <w:pStyle w:val="af3"/>
        <w:spacing w:after="0" w:line="240" w:lineRule="auto"/>
        <w:jc w:val="right"/>
        <w:rPr>
          <w:sz w:val="20"/>
          <w:szCs w:val="20"/>
        </w:rPr>
      </w:pPr>
    </w:p>
    <w:p w14:paraId="26215F36" w14:textId="77777777" w:rsidR="00536BC8" w:rsidRDefault="00536BC8" w:rsidP="00D37FB4">
      <w:pPr>
        <w:pStyle w:val="af3"/>
        <w:spacing w:after="0" w:line="240" w:lineRule="auto"/>
        <w:jc w:val="right"/>
        <w:rPr>
          <w:sz w:val="20"/>
          <w:szCs w:val="20"/>
        </w:rPr>
        <w:sectPr w:rsidR="00536BC8" w:rsidSect="005F68A8">
          <w:footerReference w:type="default" r:id="rId9"/>
          <w:pgSz w:w="11906" w:h="16838"/>
          <w:pgMar w:top="851" w:right="851" w:bottom="1418" w:left="1418" w:header="709" w:footer="709" w:gutter="0"/>
          <w:cols w:space="708"/>
          <w:titlePg/>
          <w:docGrid w:linePitch="360"/>
        </w:sectPr>
      </w:pPr>
    </w:p>
    <w:p w14:paraId="66509B76" w14:textId="1F233E7F" w:rsidR="00D37FB4" w:rsidRPr="00783626" w:rsidRDefault="00D37FB4" w:rsidP="00D37FB4">
      <w:pPr>
        <w:pStyle w:val="af3"/>
        <w:spacing w:after="0" w:line="240" w:lineRule="auto"/>
        <w:jc w:val="right"/>
        <w:rPr>
          <w:sz w:val="20"/>
          <w:szCs w:val="20"/>
        </w:rPr>
      </w:pPr>
      <w:r w:rsidRPr="00783626">
        <w:rPr>
          <w:sz w:val="20"/>
          <w:szCs w:val="20"/>
        </w:rPr>
        <w:lastRenderedPageBreak/>
        <w:t>Приложение № 1</w:t>
      </w:r>
    </w:p>
    <w:p w14:paraId="3D68F3CE" w14:textId="09FC6D92" w:rsidR="00D37FB4" w:rsidRPr="00783626" w:rsidRDefault="00D37FB4" w:rsidP="00D37F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  <w:r w:rsidRPr="00783626">
        <w:rPr>
          <w:rFonts w:ascii="Times New Roman" w:hAnsi="Times New Roman" w:cs="Times New Roman"/>
          <w:sz w:val="20"/>
          <w:szCs w:val="20"/>
        </w:rPr>
        <w:t xml:space="preserve">к договору от </w:t>
      </w:r>
      <w:r w:rsidR="00E30216" w:rsidRPr="00783626">
        <w:rPr>
          <w:rFonts w:ascii="Times New Roman" w:hAnsi="Times New Roman" w:cs="Times New Roman"/>
          <w:sz w:val="20"/>
          <w:szCs w:val="20"/>
        </w:rPr>
        <w:fldChar w:fldCharType="begin"/>
      </w:r>
      <w:r w:rsidR="00E30216" w:rsidRPr="00783626">
        <w:rPr>
          <w:rFonts w:ascii="Times New Roman" w:hAnsi="Times New Roman" w:cs="Times New Roman"/>
          <w:sz w:val="20"/>
          <w:szCs w:val="20"/>
        </w:rPr>
        <w:instrText xml:space="preserve"> REF дата \h  \* MERGEFORMAT </w:instrText>
      </w:r>
      <w:r w:rsidR="00E30216" w:rsidRPr="00783626">
        <w:rPr>
          <w:rFonts w:ascii="Times New Roman" w:hAnsi="Times New Roman" w:cs="Times New Roman"/>
          <w:sz w:val="20"/>
          <w:szCs w:val="20"/>
        </w:rPr>
      </w:r>
      <w:r w:rsidR="00E30216" w:rsidRPr="00783626">
        <w:rPr>
          <w:rFonts w:ascii="Times New Roman" w:hAnsi="Times New Roman" w:cs="Times New Roman"/>
          <w:sz w:val="20"/>
          <w:szCs w:val="20"/>
        </w:rPr>
        <w:fldChar w:fldCharType="separate"/>
      </w:r>
      <w:r w:rsidRPr="00783626">
        <w:rPr>
          <w:rFonts w:ascii="Times New Roman" w:hAnsi="Times New Roman" w:cs="Times New Roman"/>
          <w:sz w:val="20"/>
          <w:szCs w:val="20"/>
        </w:rPr>
        <w:t xml:space="preserve">«_____» </w:t>
      </w:r>
      <w:r w:rsidR="00C94F86">
        <w:rPr>
          <w:rFonts w:ascii="Times New Roman" w:hAnsi="Times New Roman" w:cs="Times New Roman"/>
          <w:sz w:val="20"/>
          <w:szCs w:val="20"/>
        </w:rPr>
        <w:t>___________</w:t>
      </w:r>
      <w:r w:rsidRPr="00783626">
        <w:rPr>
          <w:rFonts w:ascii="Times New Roman" w:hAnsi="Times New Roman" w:cs="Times New Roman"/>
          <w:sz w:val="20"/>
          <w:szCs w:val="20"/>
        </w:rPr>
        <w:t xml:space="preserve"> 202</w:t>
      </w:r>
      <w:r w:rsidR="000D0298">
        <w:rPr>
          <w:rFonts w:ascii="Times New Roman" w:hAnsi="Times New Roman" w:cs="Times New Roman"/>
          <w:sz w:val="20"/>
          <w:szCs w:val="20"/>
        </w:rPr>
        <w:t>6</w:t>
      </w:r>
      <w:r w:rsidRPr="00783626">
        <w:rPr>
          <w:rFonts w:ascii="Times New Roman" w:hAnsi="Times New Roman" w:cs="Times New Roman"/>
          <w:sz w:val="20"/>
          <w:szCs w:val="20"/>
        </w:rPr>
        <w:t xml:space="preserve"> г.</w:t>
      </w:r>
      <w:r w:rsidR="00E30216" w:rsidRPr="00783626">
        <w:rPr>
          <w:rFonts w:ascii="Times New Roman" w:hAnsi="Times New Roman" w:cs="Times New Roman"/>
          <w:sz w:val="20"/>
          <w:szCs w:val="20"/>
        </w:rPr>
        <w:fldChar w:fldCharType="end"/>
      </w:r>
    </w:p>
    <w:p w14:paraId="7E5DFBED" w14:textId="073CBC7A" w:rsidR="00D37FB4" w:rsidRPr="00783626" w:rsidRDefault="00D37FB4" w:rsidP="00D37F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3626">
        <w:rPr>
          <w:rFonts w:ascii="Times New Roman" w:hAnsi="Times New Roman" w:cs="Times New Roman"/>
          <w:sz w:val="20"/>
          <w:szCs w:val="20"/>
        </w:rPr>
        <w:t xml:space="preserve">№ </w:t>
      </w:r>
      <w:r w:rsidR="00C94F86">
        <w:rPr>
          <w:rFonts w:ascii="Times New Roman" w:hAnsi="Times New Roman" w:cs="Times New Roman"/>
          <w:sz w:val="20"/>
          <w:szCs w:val="20"/>
        </w:rPr>
        <w:t>________</w:t>
      </w:r>
    </w:p>
    <w:p w14:paraId="7696A7FC" w14:textId="77777777" w:rsidR="00D37FB4" w:rsidRPr="00783626" w:rsidRDefault="00D37FB4" w:rsidP="00D37FB4">
      <w:pPr>
        <w:pStyle w:val="af3"/>
        <w:spacing w:after="0" w:line="240" w:lineRule="auto"/>
        <w:jc w:val="right"/>
        <w:rPr>
          <w:b/>
          <w:sz w:val="20"/>
          <w:szCs w:val="20"/>
        </w:rPr>
      </w:pPr>
    </w:p>
    <w:p w14:paraId="0CB7562D" w14:textId="77777777" w:rsidR="00D37FB4" w:rsidRPr="00783626" w:rsidRDefault="00D37FB4" w:rsidP="00D37FB4">
      <w:pPr>
        <w:pStyle w:val="af3"/>
        <w:spacing w:after="0" w:line="240" w:lineRule="auto"/>
        <w:jc w:val="center"/>
        <w:rPr>
          <w:b/>
          <w:sz w:val="20"/>
          <w:szCs w:val="20"/>
        </w:rPr>
      </w:pPr>
      <w:r w:rsidRPr="00783626">
        <w:rPr>
          <w:b/>
          <w:sz w:val="20"/>
          <w:szCs w:val="20"/>
        </w:rPr>
        <w:t>СПЕЦИФИКАЦИЯ</w:t>
      </w:r>
    </w:p>
    <w:p w14:paraId="7071B7EA" w14:textId="77777777" w:rsidR="00D37FB4" w:rsidRPr="00783626" w:rsidRDefault="00D37FB4" w:rsidP="00D37FB4">
      <w:pPr>
        <w:pStyle w:val="af3"/>
        <w:spacing w:after="0" w:line="240" w:lineRule="auto"/>
        <w:jc w:val="center"/>
        <w:rPr>
          <w:b/>
          <w:sz w:val="20"/>
          <w:szCs w:val="20"/>
        </w:rPr>
      </w:pPr>
      <w:r w:rsidRPr="00783626">
        <w:rPr>
          <w:b/>
          <w:sz w:val="20"/>
          <w:szCs w:val="20"/>
        </w:rPr>
        <w:t>на оказание услуг</w:t>
      </w:r>
    </w:p>
    <w:p w14:paraId="55A9755B" w14:textId="76BE00D0" w:rsidR="00D37FB4" w:rsidRPr="00783626" w:rsidRDefault="00D37FB4" w:rsidP="00D37FB4">
      <w:pPr>
        <w:pStyle w:val="af3"/>
        <w:spacing w:after="0" w:line="240" w:lineRule="auto"/>
        <w:jc w:val="center"/>
        <w:rPr>
          <w:b/>
          <w:sz w:val="20"/>
          <w:szCs w:val="20"/>
        </w:rPr>
      </w:pPr>
      <w:r w:rsidRPr="00783626">
        <w:rPr>
          <w:b/>
          <w:sz w:val="20"/>
          <w:szCs w:val="20"/>
        </w:rPr>
        <w:t xml:space="preserve">по договору </w:t>
      </w:r>
      <w:r w:rsidRPr="00783626">
        <w:rPr>
          <w:b/>
          <w:bCs/>
          <w:sz w:val="20"/>
          <w:szCs w:val="20"/>
        </w:rPr>
        <w:t xml:space="preserve">от </w:t>
      </w:r>
      <w:r w:rsidR="00E30216" w:rsidRPr="00783626">
        <w:rPr>
          <w:sz w:val="20"/>
          <w:szCs w:val="20"/>
        </w:rPr>
        <w:fldChar w:fldCharType="begin"/>
      </w:r>
      <w:r w:rsidR="00E30216" w:rsidRPr="00783626">
        <w:rPr>
          <w:sz w:val="20"/>
          <w:szCs w:val="20"/>
        </w:rPr>
        <w:instrText xml:space="preserve"> REF дата \h  \* MERGEFORMAT </w:instrText>
      </w:r>
      <w:r w:rsidR="00E30216" w:rsidRPr="00783626">
        <w:rPr>
          <w:sz w:val="20"/>
          <w:szCs w:val="20"/>
        </w:rPr>
      </w:r>
      <w:r w:rsidR="00E30216" w:rsidRPr="00783626">
        <w:rPr>
          <w:sz w:val="20"/>
          <w:szCs w:val="20"/>
        </w:rPr>
        <w:fldChar w:fldCharType="separate"/>
      </w:r>
      <w:r w:rsidRPr="00783626">
        <w:rPr>
          <w:b/>
          <w:sz w:val="20"/>
          <w:szCs w:val="20"/>
        </w:rPr>
        <w:t xml:space="preserve">«_____» </w:t>
      </w:r>
      <w:r w:rsidR="00C94F86">
        <w:rPr>
          <w:b/>
          <w:sz w:val="20"/>
          <w:szCs w:val="20"/>
        </w:rPr>
        <w:t>_________</w:t>
      </w:r>
      <w:r w:rsidRPr="00783626">
        <w:rPr>
          <w:b/>
          <w:sz w:val="20"/>
          <w:szCs w:val="20"/>
        </w:rPr>
        <w:t xml:space="preserve"> 202</w:t>
      </w:r>
      <w:r w:rsidR="000D0298">
        <w:rPr>
          <w:b/>
          <w:sz w:val="20"/>
          <w:szCs w:val="20"/>
        </w:rPr>
        <w:t>6</w:t>
      </w:r>
      <w:r w:rsidRPr="00783626">
        <w:rPr>
          <w:b/>
          <w:sz w:val="20"/>
          <w:szCs w:val="20"/>
        </w:rPr>
        <w:t xml:space="preserve"> г.</w:t>
      </w:r>
      <w:r w:rsidR="00E30216" w:rsidRPr="00783626">
        <w:rPr>
          <w:sz w:val="20"/>
          <w:szCs w:val="20"/>
        </w:rPr>
        <w:fldChar w:fldCharType="end"/>
      </w:r>
      <w:r w:rsidRPr="00783626">
        <w:rPr>
          <w:b/>
          <w:bCs/>
          <w:sz w:val="20"/>
          <w:szCs w:val="20"/>
        </w:rPr>
        <w:t xml:space="preserve"> № </w:t>
      </w:r>
      <w:r w:rsidR="00C94F86">
        <w:rPr>
          <w:b/>
          <w:bCs/>
          <w:sz w:val="20"/>
          <w:szCs w:val="20"/>
        </w:rPr>
        <w:t>________</w:t>
      </w:r>
    </w:p>
    <w:p w14:paraId="61080CE2" w14:textId="77777777" w:rsidR="00D37FB4" w:rsidRPr="00783626" w:rsidRDefault="00D37FB4" w:rsidP="00D37FB4">
      <w:pPr>
        <w:pStyle w:val="af3"/>
        <w:spacing w:after="0" w:line="240" w:lineRule="auto"/>
        <w:ind w:firstLine="567"/>
        <w:jc w:val="center"/>
        <w:rPr>
          <w:b/>
          <w:sz w:val="20"/>
          <w:szCs w:val="20"/>
        </w:rPr>
      </w:pPr>
    </w:p>
    <w:p w14:paraId="0CE3185D" w14:textId="59FC5CB9" w:rsidR="00D37FB4" w:rsidRPr="00783626" w:rsidRDefault="00D37FB4" w:rsidP="00D37FB4">
      <w:pPr>
        <w:pStyle w:val="af9"/>
        <w:numPr>
          <w:ilvl w:val="0"/>
          <w:numId w:val="12"/>
        </w:numPr>
        <w:tabs>
          <w:tab w:val="clear" w:pos="709"/>
          <w:tab w:val="left" w:pos="851"/>
        </w:tabs>
        <w:suppressAutoHyphens w:val="0"/>
        <w:spacing w:after="0" w:line="240" w:lineRule="auto"/>
        <w:ind w:left="0" w:firstLine="567"/>
        <w:contextualSpacing/>
        <w:jc w:val="both"/>
        <w:rPr>
          <w:sz w:val="20"/>
          <w:szCs w:val="20"/>
        </w:rPr>
      </w:pPr>
      <w:r w:rsidRPr="00783626">
        <w:rPr>
          <w:sz w:val="20"/>
          <w:szCs w:val="20"/>
        </w:rPr>
        <w:t>Наименование, перечень, объем и содержание оказываемых Услуг по Договору</w:t>
      </w: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494"/>
        <w:gridCol w:w="705"/>
        <w:gridCol w:w="1465"/>
        <w:gridCol w:w="1596"/>
      </w:tblGrid>
      <w:tr w:rsidR="000D0298" w:rsidRPr="000D0298" w14:paraId="28447C53" w14:textId="77777777" w:rsidTr="00CC130F">
        <w:trPr>
          <w:trHeight w:val="20"/>
          <w:tblHeader/>
          <w:jc w:val="center"/>
        </w:trPr>
        <w:tc>
          <w:tcPr>
            <w:tcW w:w="636" w:type="dxa"/>
            <w:vAlign w:val="center"/>
            <w:hideMark/>
          </w:tcPr>
          <w:p w14:paraId="58AAE2E3" w14:textId="77777777" w:rsidR="000D0298" w:rsidRPr="000D0298" w:rsidRDefault="000D0298" w:rsidP="00CC1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494" w:type="dxa"/>
            <w:vAlign w:val="center"/>
            <w:hideMark/>
          </w:tcPr>
          <w:p w14:paraId="2ECEF130" w14:textId="77777777" w:rsidR="000D0298" w:rsidRPr="000D0298" w:rsidRDefault="000D0298" w:rsidP="00CC1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705" w:type="dxa"/>
            <w:vAlign w:val="center"/>
            <w:hideMark/>
          </w:tcPr>
          <w:p w14:paraId="5407864B" w14:textId="77777777" w:rsidR="000D0298" w:rsidRPr="000D0298" w:rsidRDefault="000D0298" w:rsidP="00CC1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b/>
                <w:sz w:val="20"/>
                <w:szCs w:val="20"/>
              </w:rPr>
              <w:t>Кол.</w:t>
            </w:r>
          </w:p>
        </w:tc>
        <w:tc>
          <w:tcPr>
            <w:tcW w:w="1465" w:type="dxa"/>
            <w:vAlign w:val="center"/>
          </w:tcPr>
          <w:p w14:paraId="3FB7CC81" w14:textId="77777777" w:rsidR="000D0298" w:rsidRPr="000D0298" w:rsidRDefault="000D0298" w:rsidP="00CC1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(руб.), с учётом НДС</w:t>
            </w:r>
          </w:p>
        </w:tc>
        <w:tc>
          <w:tcPr>
            <w:tcW w:w="1596" w:type="dxa"/>
            <w:vAlign w:val="center"/>
          </w:tcPr>
          <w:p w14:paraId="092D41DD" w14:textId="77777777" w:rsidR="000D0298" w:rsidRPr="000D0298" w:rsidRDefault="000D0298" w:rsidP="00CC1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 (руб.), с учётом НДС</w:t>
            </w:r>
          </w:p>
        </w:tc>
      </w:tr>
      <w:tr w:rsidR="000D0298" w:rsidRPr="000D0298" w14:paraId="59B9721C" w14:textId="77777777" w:rsidTr="00CC130F">
        <w:trPr>
          <w:trHeight w:val="20"/>
          <w:jc w:val="center"/>
        </w:trPr>
        <w:tc>
          <w:tcPr>
            <w:tcW w:w="9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2491A" w14:textId="77777777" w:rsidR="000D0298" w:rsidRPr="000D0298" w:rsidRDefault="000D0298" w:rsidP="00CC1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Раздел 1. </w:t>
            </w:r>
            <w:r w:rsidRPr="000D02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и перечень (количество) средств защиты информации</w:t>
            </w:r>
          </w:p>
          <w:p w14:paraId="639B5930" w14:textId="77777777" w:rsidR="000D0298" w:rsidRPr="000D0298" w:rsidRDefault="000D0298" w:rsidP="00CC1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 технических средств подлежащих установке и настройке</w:t>
            </w:r>
          </w:p>
        </w:tc>
      </w:tr>
      <w:tr w:rsidR="000D0298" w:rsidRPr="000D0298" w14:paraId="35EDBFEE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A5B76B0" w14:textId="77777777" w:rsidR="000D0298" w:rsidRPr="000D0298" w:rsidRDefault="000D0298" w:rsidP="00CC1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E50199" w14:textId="77777777" w:rsidR="000D0298" w:rsidRPr="000D0298" w:rsidRDefault="000D0298" w:rsidP="00CC13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 xml:space="preserve">Права на программу для ЭВМ </w:t>
            </w:r>
            <w:proofErr w:type="spellStart"/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Dr.Web</w:t>
            </w:r>
            <w:proofErr w:type="spellEnd"/>
            <w:r w:rsidRPr="000D0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Desktop</w:t>
            </w:r>
            <w:proofErr w:type="spellEnd"/>
            <w:r w:rsidRPr="000D0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0D0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Suite</w:t>
            </w:r>
            <w:proofErr w:type="spellEnd"/>
            <w:r w:rsidRPr="000D0298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Комплексная защита + Центр управления на 36 мес.,5 ПК,</w:t>
            </w:r>
          </w:p>
          <w:p w14:paraId="297B253F" w14:textId="77777777" w:rsidR="000D0298" w:rsidRPr="000D0298" w:rsidRDefault="000D0298" w:rsidP="00CC13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Dr.Web</w:t>
            </w:r>
            <w:proofErr w:type="spellEnd"/>
            <w:r w:rsidRPr="000D0298">
              <w:rPr>
                <w:rFonts w:ascii="Times New Roman" w:hAnsi="Times New Roman" w:cs="Times New Roman"/>
                <w:sz w:val="20"/>
                <w:szCs w:val="20"/>
              </w:rPr>
              <w:t xml:space="preserve"> + Установочный комплект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450B37B" w14:textId="77777777" w:rsidR="000D0298" w:rsidRPr="000D0298" w:rsidRDefault="000D0298" w:rsidP="00CC1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026E78" w14:textId="77777777" w:rsidR="000D0298" w:rsidRPr="000D0298" w:rsidRDefault="000D0298" w:rsidP="00CC1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24000,00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4C3F1" w14:textId="77777777" w:rsidR="000D0298" w:rsidRPr="000D0298" w:rsidRDefault="000D0298" w:rsidP="00CC1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24000,00</w:t>
            </w:r>
          </w:p>
        </w:tc>
      </w:tr>
      <w:tr w:rsidR="000D0298" w:rsidRPr="000D0298" w14:paraId="471251F1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CE8DCF5" w14:textId="77777777" w:rsidR="000D0298" w:rsidRPr="000D0298" w:rsidRDefault="000D0298" w:rsidP="00CC1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1987F" w14:textId="77777777" w:rsidR="000D0298" w:rsidRPr="000D0298" w:rsidRDefault="000D0298" w:rsidP="00CC13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Неисключительное право на использование «</w:t>
            </w:r>
            <w:r w:rsidRPr="000D0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Dallas</w:t>
            </w: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Lock</w:t>
            </w: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 xml:space="preserve"> 8.0</w:t>
            </w:r>
            <w:r w:rsidRPr="000D0298">
              <w:rPr>
                <w:rFonts w:ascii="Times New Roman" w:hAnsi="Times New Roman" w:cs="Times New Roman"/>
                <w:sz w:val="20"/>
                <w:szCs w:val="20"/>
              </w:rPr>
              <w:softHyphen/>
              <w:t>-С» (СЗИ НСД, СКН) (программное обеспечение) (до 10) + диск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CF3EC6A" w14:textId="77777777" w:rsidR="000D0298" w:rsidRPr="000D0298" w:rsidRDefault="000D0298" w:rsidP="00CC1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C1AC20" w14:textId="77777777" w:rsidR="000D0298" w:rsidRPr="000D0298" w:rsidRDefault="000D0298" w:rsidP="00CC1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506CB" w14:textId="77777777" w:rsidR="000D0298" w:rsidRPr="000D0298" w:rsidRDefault="000D0298" w:rsidP="00CC1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</w:tr>
      <w:tr w:rsidR="000D0298" w:rsidRPr="000D0298" w14:paraId="50132C8B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4DE6D3C" w14:textId="77777777" w:rsidR="000D0298" w:rsidRPr="000D0298" w:rsidRDefault="000D0298" w:rsidP="00CC1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1152BE" w14:textId="77777777" w:rsidR="000D0298" w:rsidRPr="000D0298" w:rsidRDefault="000D0298" w:rsidP="00CC13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АМДЗ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7A0027D" w14:textId="77777777" w:rsidR="000D0298" w:rsidRPr="000D0298" w:rsidRDefault="000D0298" w:rsidP="00CC1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8C497B" w14:textId="77777777" w:rsidR="000D0298" w:rsidRPr="000D0298" w:rsidRDefault="000D0298" w:rsidP="00CC1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31900,00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C5E1" w14:textId="77777777" w:rsidR="000D0298" w:rsidRPr="000D0298" w:rsidRDefault="000D0298" w:rsidP="00CC1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31900,00</w:t>
            </w:r>
          </w:p>
        </w:tc>
      </w:tr>
      <w:tr w:rsidR="000D0298" w:rsidRPr="000D0298" w14:paraId="62758BA0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AA0A83E" w14:textId="77777777" w:rsidR="000D0298" w:rsidRPr="000D0298" w:rsidRDefault="000D0298" w:rsidP="00CC1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2FA89" w14:textId="3D142E81" w:rsidR="000D0298" w:rsidRPr="000D0298" w:rsidRDefault="000D0298" w:rsidP="00CC13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ПЭВМ</w:t>
            </w: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 xml:space="preserve"> экранирующими заглушками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0323377" w14:textId="77777777" w:rsidR="000D0298" w:rsidRPr="000D0298" w:rsidRDefault="000D0298" w:rsidP="00CC1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ECF99B" w14:textId="77777777" w:rsidR="000D0298" w:rsidRPr="000D0298" w:rsidRDefault="000D0298" w:rsidP="00CC1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17100,00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6A94" w14:textId="77777777" w:rsidR="000D0298" w:rsidRPr="000D0298" w:rsidRDefault="000D0298" w:rsidP="00CC1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17100,00</w:t>
            </w:r>
          </w:p>
        </w:tc>
      </w:tr>
      <w:tr w:rsidR="000D0298" w:rsidRPr="000D0298" w14:paraId="15709A19" w14:textId="77777777" w:rsidTr="00680A10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C05E2F7" w14:textId="4D8012FB" w:rsidR="000D0298" w:rsidRPr="000D0298" w:rsidRDefault="000D0298" w:rsidP="00CC1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FC08" w14:textId="01F43EA5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Поставка экранирующих заглушек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D0298" w:rsidRPr="000D0298" w14:paraId="06C16EB3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CB9723D" w14:textId="3AE5C054" w:rsid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1.5.1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605411" w14:textId="31A11454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Заглушка "Гамма-ЭЗ-17 тип 1" (USB А 1.1(2.0, 3,0))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785FC13" w14:textId="0B95988F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242DF4" w14:textId="050A68B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EDAA" w14:textId="7B5FE1E2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16500,00</w:t>
            </w:r>
          </w:p>
        </w:tc>
      </w:tr>
      <w:tr w:rsidR="000D0298" w:rsidRPr="000D0298" w14:paraId="5E53356C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AB4F783" w14:textId="52E760C4" w:rsid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1.5.2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8836CE" w14:textId="50956184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Заглушка "Гамма-ЭЗ-17 тип 2" (USB В 1.1(2.0)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3AB4AFC" w14:textId="76E50C2A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6890B1" w14:textId="4C10AAD5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CCC3" w14:textId="367685B8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</w:tr>
      <w:tr w:rsidR="000D0298" w:rsidRPr="000D0298" w14:paraId="4D68B61D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5946516" w14:textId="26C08C64" w:rsid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1.5.3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F6C885" w14:textId="7BF4C399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Заглушка "Гамма-ЭЗ-17 тип 3" (PS\2)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E7773C1" w14:textId="7800CA0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07A00" w14:textId="51535BB6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4FF08" w14:textId="05F247FC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</w:tr>
      <w:tr w:rsidR="000D0298" w:rsidRPr="000D0298" w14:paraId="0C0AB714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9F62F07" w14:textId="71DFA726" w:rsid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1.5.4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76F389" w14:textId="3AC0537B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Заглушка "Гамма-ЭЗ-17 тип 7" (VGA)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269C05C" w14:textId="7F4F73B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57158" w14:textId="2617321C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3AB2" w14:textId="62EA351C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</w:tr>
      <w:tr w:rsidR="000D0298" w:rsidRPr="000D0298" w14:paraId="4D9DFA71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4DBFBDD" w14:textId="6DD47377" w:rsid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1.5.5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5A179E" w14:textId="4E046450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Заглушка "Гамма-ЭЗ-17 тип 8" (HDMI)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948C311" w14:textId="1989358B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7045A2" w14:textId="3FD7DF3A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2541" w14:textId="579B83B8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3500,00</w:t>
            </w:r>
          </w:p>
        </w:tc>
      </w:tr>
      <w:tr w:rsidR="000D0298" w:rsidRPr="000D0298" w14:paraId="63EC0BC3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1822896" w14:textId="658F1674" w:rsid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1.5.6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BAA80" w14:textId="041906E9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Заглушка "Гамма-ЭЗ-17 тип 11" (</w:t>
            </w:r>
            <w:proofErr w:type="spellStart"/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CA8F08E" w14:textId="4F2ABCAF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2146F0" w14:textId="35956D93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265F" w14:textId="40997EBD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1800,00</w:t>
            </w:r>
          </w:p>
        </w:tc>
      </w:tr>
      <w:tr w:rsidR="000D0298" w:rsidRPr="000D0298" w14:paraId="4D4AB031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F308930" w14:textId="43403303" w:rsid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1.5.7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0BBC7F" w14:textId="5B9FE66F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Заглушка "Гамма-ЭЗ-17 тип 15" (</w:t>
            </w:r>
            <w:proofErr w:type="spellStart"/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mini-Jack</w:t>
            </w:r>
            <w:proofErr w:type="spellEnd"/>
            <w:r w:rsidRPr="000D0298">
              <w:rPr>
                <w:rFonts w:ascii="Times New Roman" w:hAnsi="Times New Roman" w:cs="Times New Roman"/>
                <w:sz w:val="20"/>
                <w:szCs w:val="20"/>
              </w:rPr>
              <w:t xml:space="preserve"> 3.5)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14B279B" w14:textId="20581EFF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3B4C7C" w14:textId="6FA9DAF9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0F88" w14:textId="62428774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9500,00</w:t>
            </w:r>
          </w:p>
        </w:tc>
      </w:tr>
      <w:tr w:rsidR="000D0298" w:rsidRPr="000D0298" w14:paraId="3B9F81B5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087C06B" w14:textId="3EBF6BBF" w:rsid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1.5.8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ED7994" w14:textId="2D5356DE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Заглушка "Гамма-ЭЗ-17 тип 39" (</w:t>
            </w:r>
            <w:proofErr w:type="spellStart"/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USBtypeC</w:t>
            </w:r>
            <w:proofErr w:type="spellEnd"/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B5DD8CA" w14:textId="71384170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5295CD" w14:textId="163347C6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99D5" w14:textId="48552190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1400,00</w:t>
            </w:r>
          </w:p>
        </w:tc>
      </w:tr>
      <w:tr w:rsidR="000D0298" w:rsidRPr="000D0298" w14:paraId="1DC7791B" w14:textId="77777777" w:rsidTr="00CC130F">
        <w:trPr>
          <w:trHeight w:val="20"/>
          <w:jc w:val="center"/>
        </w:trPr>
        <w:tc>
          <w:tcPr>
            <w:tcW w:w="83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</w:tcPr>
          <w:p w14:paraId="527A6D7D" w14:textId="77777777" w:rsidR="000D0298" w:rsidRPr="000D0298" w:rsidRDefault="000D0298" w:rsidP="000D029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Раздел 1: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319F" w14:textId="1CBEFE1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130 7</w:t>
            </w:r>
            <w:r w:rsidRPr="000D0298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</w:tc>
      </w:tr>
      <w:tr w:rsidR="000D0298" w:rsidRPr="000D0298" w14:paraId="5A5D3BF9" w14:textId="77777777" w:rsidTr="00CC130F">
        <w:trPr>
          <w:trHeight w:val="20"/>
          <w:jc w:val="center"/>
        </w:trPr>
        <w:tc>
          <w:tcPr>
            <w:tcW w:w="9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DBA35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Раздел 2. </w:t>
            </w:r>
            <w:r w:rsidRPr="000D02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</w:t>
            </w:r>
            <w:r w:rsidRPr="000D02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специальной проверки</w:t>
            </w:r>
          </w:p>
        </w:tc>
      </w:tr>
      <w:tr w:rsidR="000D0298" w:rsidRPr="000D0298" w14:paraId="5638DB51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5D2AC8D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32890B" w14:textId="77777777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ПЭВМ в комплекте: системный блок, монитор 24”, клавиатура, манипулятор «мышь»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3C05372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4E1E31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24350,00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F93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24350,00</w:t>
            </w:r>
          </w:p>
        </w:tc>
      </w:tr>
      <w:tr w:rsidR="000D0298" w:rsidRPr="000D0298" w14:paraId="706404C7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E42A870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44ADC0" w14:textId="77777777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Картридж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BCA6927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30E52B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480F5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9360,00</w:t>
            </w:r>
          </w:p>
        </w:tc>
      </w:tr>
      <w:tr w:rsidR="000D0298" w:rsidRPr="000D0298" w14:paraId="72142BD7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81834F6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B4A625" w14:textId="77777777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Часы настенные, электромеханические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456BF0C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EBEE86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1170,00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693E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1170,00</w:t>
            </w:r>
          </w:p>
        </w:tc>
      </w:tr>
      <w:tr w:rsidR="000D0298" w:rsidRPr="000D0298" w14:paraId="16CB0579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AE2B96A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EFD6F9" w14:textId="77777777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Батарейки АА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A16E287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FD273D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32F6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0D0298" w:rsidRPr="000D0298" w14:paraId="0D5215AB" w14:textId="77777777" w:rsidTr="00CC130F">
        <w:trPr>
          <w:trHeight w:val="20"/>
          <w:jc w:val="center"/>
        </w:trPr>
        <w:tc>
          <w:tcPr>
            <w:tcW w:w="83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59DC169" w14:textId="77777777" w:rsidR="000D0298" w:rsidRPr="000D0298" w:rsidRDefault="000D0298" w:rsidP="000D029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Раздел 2: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19371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35 480,00</w:t>
            </w:r>
          </w:p>
        </w:tc>
      </w:tr>
      <w:tr w:rsidR="000D0298" w:rsidRPr="000D0298" w14:paraId="638EB528" w14:textId="77777777" w:rsidTr="00CC130F">
        <w:trPr>
          <w:trHeight w:val="20"/>
          <w:jc w:val="center"/>
        </w:trPr>
        <w:tc>
          <w:tcPr>
            <w:tcW w:w="9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5FCC4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Раздел 3. </w:t>
            </w:r>
            <w:r w:rsidRPr="000D02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</w:t>
            </w:r>
            <w:r w:rsidRPr="000D02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специальных исследований </w:t>
            </w:r>
            <w:r w:rsidRPr="000D02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ПЭМИН</w:t>
            </w:r>
          </w:p>
        </w:tc>
      </w:tr>
      <w:tr w:rsidR="000D0298" w:rsidRPr="000D0298" w14:paraId="3D0C7C4D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4C8A415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4BB0B0" w14:textId="77777777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ПЭВМ в комплекте: системный блок, монитор 24”, клавиатура, манипулятор «мышь»</w:t>
            </w: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C641E8" w14:textId="77777777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0D0298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манипулятор «мышь» </w:t>
            </w: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 xml:space="preserve">– 2 шт., </w:t>
            </w:r>
            <w:r w:rsidRPr="000D0298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клавиатура – 2 шт., DVD-RW-SATA – 2 шт., ATX блока питания – 2 шт., внешний USB-HDD – 1 шт., внешний USB-DVD-RW привод – 1 шт.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ADB1F53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4D75EB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56730,00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7CC6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56730,00</w:t>
            </w:r>
          </w:p>
        </w:tc>
      </w:tr>
      <w:tr w:rsidR="000D0298" w:rsidRPr="000D0298" w14:paraId="49C3CA6B" w14:textId="77777777" w:rsidTr="00CC130F">
        <w:trPr>
          <w:trHeight w:val="20"/>
          <w:jc w:val="center"/>
        </w:trPr>
        <w:tc>
          <w:tcPr>
            <w:tcW w:w="83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309794B" w14:textId="77777777" w:rsidR="000D0298" w:rsidRPr="000D0298" w:rsidRDefault="000D0298" w:rsidP="000D029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Раздел 3: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EFD6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b/>
                <w:sz w:val="20"/>
                <w:szCs w:val="20"/>
              </w:rPr>
              <w:t>56 730,00</w:t>
            </w:r>
          </w:p>
        </w:tc>
      </w:tr>
      <w:tr w:rsidR="000D0298" w:rsidRPr="000D0298" w14:paraId="6DD98B96" w14:textId="77777777" w:rsidTr="00CC130F">
        <w:trPr>
          <w:trHeight w:val="20"/>
          <w:jc w:val="center"/>
        </w:trPr>
        <w:tc>
          <w:tcPr>
            <w:tcW w:w="9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9575D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Раздел 4. </w:t>
            </w:r>
            <w:r w:rsidRPr="000D02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</w:t>
            </w:r>
            <w:r w:rsidRPr="000D02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специальных исследований </w:t>
            </w:r>
            <w:r w:rsidRPr="000D02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АЭП</w:t>
            </w:r>
          </w:p>
        </w:tc>
      </w:tr>
      <w:tr w:rsidR="000D0298" w:rsidRPr="000D0298" w14:paraId="1E25119C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DCCDC9F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38A597" w14:textId="77777777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ПЭВМ в комплекте: системный блок, монитор 24”, клавиатура, манипулятор «мышь»</w:t>
            </w: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3565EC" w14:textId="77777777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0D0298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манипулятор «мышь» </w:t>
            </w: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 xml:space="preserve">– 2 шт., </w:t>
            </w:r>
            <w:r w:rsidRPr="000D0298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клавиатура – 2 шт., DVD-RW-SATA – 2 шт., ATX блока питания – 2 шт., внешний USB-HDD – 1 шт., внешний USB-DVD-RW привод – 1 шт.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294074C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E8AC0D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18740,00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4677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18740,00</w:t>
            </w:r>
          </w:p>
        </w:tc>
      </w:tr>
      <w:tr w:rsidR="000D0298" w:rsidRPr="000D0298" w14:paraId="2804A760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F214100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C760BD" w14:textId="77777777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Часы настенные, электромеханические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0D6EDEE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7290F1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19FC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1640,00</w:t>
            </w:r>
          </w:p>
        </w:tc>
      </w:tr>
      <w:tr w:rsidR="000D0298" w:rsidRPr="000D0298" w14:paraId="106901BB" w14:textId="77777777" w:rsidTr="00CC130F">
        <w:trPr>
          <w:trHeight w:val="20"/>
          <w:jc w:val="center"/>
        </w:trPr>
        <w:tc>
          <w:tcPr>
            <w:tcW w:w="83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595C4A6" w14:textId="77777777" w:rsidR="000D0298" w:rsidRPr="000D0298" w:rsidRDefault="000D0298" w:rsidP="000D029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Раздел 4: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5E5AD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b/>
                <w:sz w:val="20"/>
                <w:szCs w:val="20"/>
              </w:rPr>
              <w:t>20 380,00</w:t>
            </w:r>
          </w:p>
        </w:tc>
      </w:tr>
      <w:tr w:rsidR="000D0298" w:rsidRPr="000D0298" w14:paraId="2C4A4348" w14:textId="77777777" w:rsidTr="00CC130F">
        <w:trPr>
          <w:trHeight w:val="20"/>
          <w:jc w:val="center"/>
        </w:trPr>
        <w:tc>
          <w:tcPr>
            <w:tcW w:w="9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41B5B" w14:textId="77777777" w:rsidR="000D0298" w:rsidRPr="000D0298" w:rsidRDefault="000D0298" w:rsidP="000D0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5. Проведение аттестации, АРМ (гостайна, 2 категория) – 1 шт.</w:t>
            </w:r>
          </w:p>
        </w:tc>
      </w:tr>
      <w:tr w:rsidR="000D0298" w:rsidRPr="000D0298" w14:paraId="48EAFFF2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803F71A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2B6109" w14:textId="77777777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Информационное обследование: ознакомление с размещением объекта информатизации, уточнение состава средств и размещения объекта информатизации, контролируемой зоны, проверка обоснованности категорирования и классификации (экспертный анализ выполнения требований НМД к АС)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A365FC7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05100A" w14:textId="77777777" w:rsidR="000D0298" w:rsidRPr="000D0298" w:rsidRDefault="000D0298" w:rsidP="000D0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14470,00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512B1" w14:textId="77777777" w:rsidR="000D0298" w:rsidRPr="000D0298" w:rsidRDefault="000D0298" w:rsidP="000D0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14470,00</w:t>
            </w:r>
          </w:p>
        </w:tc>
      </w:tr>
      <w:tr w:rsidR="000D0298" w:rsidRPr="000D0298" w14:paraId="664B92C8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A69B31D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095553" w14:textId="77777777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(обновление) подготовительной аттестационной </w:t>
            </w:r>
            <w:r w:rsidRPr="000D02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документации (акт категорирования, </w:t>
            </w:r>
            <w:r w:rsidRPr="000D0298">
              <w:rPr>
                <w:rFonts w:ascii="Times New Roman" w:hAnsi="Times New Roman" w:cs="Times New Roman"/>
                <w:iCs/>
                <w:sz w:val="20"/>
                <w:szCs w:val="20"/>
              </w:rPr>
              <w:t>акт классификации</w:t>
            </w: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, технический паспорт, инструкции, разрешительная система доступа)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51B194F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A6C277" w14:textId="77777777" w:rsidR="000D0298" w:rsidRPr="000D0298" w:rsidRDefault="000D0298" w:rsidP="000D0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23370,00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F361B" w14:textId="77777777" w:rsidR="000D0298" w:rsidRPr="000D0298" w:rsidRDefault="000D0298" w:rsidP="000D0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23370,00</w:t>
            </w:r>
          </w:p>
        </w:tc>
      </w:tr>
      <w:tr w:rsidR="000D0298" w:rsidRPr="000D0298" w14:paraId="182DA591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C4AEEED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5.3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BCE5FE" w14:textId="77777777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и настройка системы защиты ПЭВМ от несанкционированного доступа (НСД) – не более 12 учетных записей на 1 ПЭВМ 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6D030B2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8D3F7" w14:textId="77777777" w:rsidR="000D0298" w:rsidRPr="000D0298" w:rsidRDefault="000D0298" w:rsidP="000D0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24620,00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6027" w14:textId="77777777" w:rsidR="000D0298" w:rsidRPr="000D0298" w:rsidRDefault="000D0298" w:rsidP="000D0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24620,00</w:t>
            </w:r>
          </w:p>
        </w:tc>
      </w:tr>
      <w:tr w:rsidR="000D0298" w:rsidRPr="000D0298" w14:paraId="7E19D2C0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A3566A5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AF9FE8" w14:textId="77777777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Разработка программы-методики аттестационных испытаний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5966A90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82E3A3" w14:textId="77777777" w:rsidR="000D0298" w:rsidRPr="000D0298" w:rsidRDefault="000D0298" w:rsidP="000D0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CF70" w14:textId="77777777" w:rsidR="000D0298" w:rsidRPr="000D0298" w:rsidRDefault="000D0298" w:rsidP="000D0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5040,00</w:t>
            </w:r>
          </w:p>
        </w:tc>
      </w:tr>
      <w:tr w:rsidR="000D0298" w:rsidRPr="000D0298" w14:paraId="399AA415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FB71280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D90FD" w14:textId="77777777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Изучение порядка организации и обеспечения режима доступа на объекты и проверка выполнения организационно-режимных требований и документации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3C0279B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C3C27" w14:textId="77777777" w:rsidR="000D0298" w:rsidRPr="000D0298" w:rsidRDefault="000D0298" w:rsidP="000D0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C6BA7" w14:textId="77777777" w:rsidR="000D0298" w:rsidRPr="000D0298" w:rsidRDefault="000D0298" w:rsidP="000D0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7840,00</w:t>
            </w:r>
          </w:p>
        </w:tc>
      </w:tr>
      <w:tr w:rsidR="000D0298" w:rsidRPr="000D0298" w14:paraId="29B4F39D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C959F3A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0A7FF7" w14:textId="77777777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Проведение оценки защищенности (эффективности защиты) по каналу ПЭМИН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4DBDF01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6ECA6" w14:textId="77777777" w:rsidR="000D0298" w:rsidRPr="000D0298" w:rsidRDefault="000D0298" w:rsidP="000D0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30450,00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7A7D" w14:textId="77777777" w:rsidR="000D0298" w:rsidRPr="000D0298" w:rsidRDefault="000D0298" w:rsidP="000D0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30450,00</w:t>
            </w:r>
          </w:p>
        </w:tc>
      </w:tr>
      <w:tr w:rsidR="000D0298" w:rsidRPr="000D0298" w14:paraId="2147E0E0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DF29E96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A9E14" w14:textId="77777777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Проведение аттестационных испытаний системы защиты от НСД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54F714F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BAA9E8" w14:textId="77777777" w:rsidR="000D0298" w:rsidRPr="000D0298" w:rsidRDefault="000D0298" w:rsidP="000D0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29410,00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0AB0" w14:textId="77777777" w:rsidR="000D0298" w:rsidRPr="000D0298" w:rsidRDefault="000D0298" w:rsidP="000D0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29410,00</w:t>
            </w:r>
          </w:p>
        </w:tc>
      </w:tr>
      <w:tr w:rsidR="000D0298" w:rsidRPr="000D0298" w14:paraId="0AB57C2B" w14:textId="77777777" w:rsidTr="00CC130F">
        <w:trPr>
          <w:trHeight w:val="2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D8AAA3E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B2078F" w14:textId="77777777" w:rsidR="000D0298" w:rsidRPr="000D0298" w:rsidRDefault="000D0298" w:rsidP="000D02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документации: протоколов испытаний и заключения по результатам аттестационных испытаний с выводами комиссии о соответствии АС требованиям по безопасности информации. Оформление, регистрация и выдача «Аттестата соответствия», в случае соответствия объекта информатизации требованиям по безопасности информации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7D8B62A" w14:textId="77777777" w:rsidR="000D0298" w:rsidRPr="000D0298" w:rsidRDefault="000D0298" w:rsidP="000D02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D15274" w14:textId="77777777" w:rsidR="000D0298" w:rsidRPr="000D0298" w:rsidRDefault="000D0298" w:rsidP="000D0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34090,00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2D3F" w14:textId="77777777" w:rsidR="000D0298" w:rsidRPr="000D0298" w:rsidRDefault="000D0298" w:rsidP="000D0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34090,00</w:t>
            </w:r>
          </w:p>
        </w:tc>
      </w:tr>
      <w:tr w:rsidR="000D0298" w:rsidRPr="000D0298" w14:paraId="508B533F" w14:textId="77777777" w:rsidTr="00CC130F">
        <w:trPr>
          <w:trHeight w:val="20"/>
          <w:jc w:val="center"/>
        </w:trPr>
        <w:tc>
          <w:tcPr>
            <w:tcW w:w="83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F692C86" w14:textId="77777777" w:rsidR="000D0298" w:rsidRPr="000D0298" w:rsidRDefault="000D0298" w:rsidP="000D02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Раздел 5: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05A5" w14:textId="77777777" w:rsidR="000D0298" w:rsidRPr="000D0298" w:rsidRDefault="000D0298" w:rsidP="000D0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D02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169 290,00</w:t>
            </w:r>
          </w:p>
        </w:tc>
      </w:tr>
      <w:tr w:rsidR="000D0298" w:rsidRPr="000D0298" w14:paraId="3CB9240F" w14:textId="77777777" w:rsidTr="00CC130F">
        <w:trPr>
          <w:trHeight w:val="20"/>
          <w:jc w:val="center"/>
        </w:trPr>
        <w:tc>
          <w:tcPr>
            <w:tcW w:w="68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C057C98" w14:textId="77777777" w:rsidR="000D0298" w:rsidRPr="000D0298" w:rsidRDefault="000D0298" w:rsidP="000D029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029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всё:</w:t>
            </w:r>
          </w:p>
        </w:tc>
        <w:tc>
          <w:tcPr>
            <w:tcW w:w="3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8B7D" w14:textId="27F2E628" w:rsidR="000D0298" w:rsidRPr="000D0298" w:rsidRDefault="00264BCB" w:rsidP="000D0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412 580</w:t>
            </w:r>
            <w:r w:rsidR="000D0298" w:rsidRPr="000D02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</w:tbl>
    <w:p w14:paraId="417DFF59" w14:textId="77777777" w:rsidR="004C2E64" w:rsidRPr="00783626" w:rsidRDefault="004C2E64" w:rsidP="004C2E64">
      <w:pPr>
        <w:pStyle w:val="af9"/>
        <w:tabs>
          <w:tab w:val="clear" w:pos="709"/>
          <w:tab w:val="left" w:pos="851"/>
        </w:tabs>
        <w:suppressAutoHyphens w:val="0"/>
        <w:spacing w:after="0" w:line="240" w:lineRule="auto"/>
        <w:ind w:left="567"/>
        <w:contextualSpacing/>
        <w:jc w:val="both"/>
        <w:rPr>
          <w:sz w:val="20"/>
          <w:szCs w:val="20"/>
        </w:rPr>
      </w:pPr>
    </w:p>
    <w:p w14:paraId="5622B4E8" w14:textId="49EACC68" w:rsidR="00E202F2" w:rsidRPr="00783626" w:rsidRDefault="00D37FB4" w:rsidP="00E30216">
      <w:pPr>
        <w:pStyle w:val="a1"/>
        <w:numPr>
          <w:ilvl w:val="0"/>
          <w:numId w:val="12"/>
        </w:numPr>
        <w:spacing w:after="0"/>
        <w:ind w:left="-113" w:right="-119" w:firstLine="680"/>
        <w:jc w:val="both"/>
        <w:rPr>
          <w:color w:val="000000"/>
          <w:sz w:val="20"/>
          <w:szCs w:val="20"/>
        </w:rPr>
      </w:pPr>
      <w:r w:rsidRPr="00783626">
        <w:rPr>
          <w:b/>
          <w:color w:val="000000"/>
          <w:sz w:val="20"/>
          <w:szCs w:val="20"/>
        </w:rPr>
        <w:t>Общая сумма (цена) услуг:</w:t>
      </w:r>
      <w:r w:rsidRPr="00783626">
        <w:rPr>
          <w:color w:val="000000"/>
          <w:sz w:val="20"/>
          <w:szCs w:val="20"/>
        </w:rPr>
        <w:t xml:space="preserve"> </w:t>
      </w:r>
      <w:r w:rsidR="00264BCB" w:rsidRPr="00264BCB">
        <w:rPr>
          <w:color w:val="000000"/>
          <w:sz w:val="20"/>
          <w:szCs w:val="20"/>
        </w:rPr>
        <w:t>412 580 рублей 00 копеек (</w:t>
      </w:r>
      <w:r w:rsidR="00264BCB">
        <w:rPr>
          <w:color w:val="000000"/>
          <w:sz w:val="20"/>
          <w:szCs w:val="20"/>
        </w:rPr>
        <w:t>ч</w:t>
      </w:r>
      <w:r w:rsidR="00264BCB" w:rsidRPr="00264BCB">
        <w:rPr>
          <w:color w:val="000000"/>
          <w:sz w:val="20"/>
          <w:szCs w:val="20"/>
        </w:rPr>
        <w:t xml:space="preserve">етыреста двенадцать тысяч пятьсот восемьдесят рублей 00 копеек), </w:t>
      </w:r>
      <w:r w:rsidR="00264BCB">
        <w:rPr>
          <w:color w:val="000000"/>
          <w:sz w:val="20"/>
          <w:szCs w:val="20"/>
        </w:rPr>
        <w:t>в</w:t>
      </w:r>
      <w:r w:rsidR="00264BCB" w:rsidRPr="00264BCB">
        <w:rPr>
          <w:color w:val="000000"/>
          <w:sz w:val="20"/>
          <w:szCs w:val="20"/>
        </w:rPr>
        <w:t xml:space="preserve"> том числе НДС 22% 74399 рублей 67 копеек (</w:t>
      </w:r>
      <w:r w:rsidR="00264BCB">
        <w:rPr>
          <w:color w:val="000000"/>
          <w:sz w:val="20"/>
          <w:szCs w:val="20"/>
        </w:rPr>
        <w:t>с</w:t>
      </w:r>
      <w:r w:rsidR="00264BCB" w:rsidRPr="00264BCB">
        <w:rPr>
          <w:color w:val="000000"/>
          <w:sz w:val="20"/>
          <w:szCs w:val="20"/>
        </w:rPr>
        <w:t>емьдесят четыре тысячи триста девяносто девять рублей 67 копеек)</w:t>
      </w:r>
      <w:r w:rsidR="00264BCB">
        <w:rPr>
          <w:color w:val="000000"/>
          <w:sz w:val="20"/>
          <w:szCs w:val="20"/>
        </w:rPr>
        <w:t>.</w:t>
      </w:r>
    </w:p>
    <w:p w14:paraId="1AE39AB1" w14:textId="0F9BB229" w:rsidR="00D37FB4" w:rsidRPr="00783626" w:rsidRDefault="000E7C43" w:rsidP="00C21ED6">
      <w:pPr>
        <w:pStyle w:val="a1"/>
        <w:numPr>
          <w:ilvl w:val="0"/>
          <w:numId w:val="12"/>
        </w:numPr>
        <w:spacing w:after="0" w:line="240" w:lineRule="auto"/>
        <w:ind w:left="0" w:right="-119" w:firstLine="709"/>
        <w:jc w:val="both"/>
        <w:rPr>
          <w:sz w:val="20"/>
          <w:szCs w:val="20"/>
        </w:rPr>
      </w:pPr>
      <w:r w:rsidRPr="00783626">
        <w:rPr>
          <w:b/>
          <w:bCs/>
          <w:sz w:val="20"/>
          <w:szCs w:val="20"/>
        </w:rPr>
        <w:t>Адрес отправки и получатель отчетных документов по результатам Услуг:</w:t>
      </w:r>
      <w:r w:rsidRPr="00783626">
        <w:rPr>
          <w:sz w:val="20"/>
          <w:szCs w:val="20"/>
        </w:rPr>
        <w:t xml:space="preserve"> </w:t>
      </w:r>
      <w:r w:rsidR="00EB6C81" w:rsidRPr="00783626">
        <w:rPr>
          <w:bCs/>
          <w:color w:val="000000"/>
          <w:sz w:val="20"/>
          <w:szCs w:val="20"/>
        </w:rPr>
        <w:t xml:space="preserve">630090, РФ, Новосибирская область, г. Новосибирск, Институтская </w:t>
      </w:r>
      <w:proofErr w:type="spellStart"/>
      <w:r w:rsidR="00EB6C81" w:rsidRPr="00783626">
        <w:rPr>
          <w:bCs/>
          <w:color w:val="000000"/>
          <w:sz w:val="20"/>
          <w:szCs w:val="20"/>
        </w:rPr>
        <w:t>ул</w:t>
      </w:r>
      <w:proofErr w:type="spellEnd"/>
      <w:r w:rsidR="00EB6C81" w:rsidRPr="00783626">
        <w:rPr>
          <w:bCs/>
          <w:color w:val="000000"/>
          <w:sz w:val="20"/>
          <w:szCs w:val="20"/>
        </w:rPr>
        <w:t>, 4/1</w:t>
      </w:r>
      <w:r w:rsidR="00EB6C81" w:rsidRPr="00783626">
        <w:rPr>
          <w:sz w:val="20"/>
          <w:szCs w:val="20"/>
        </w:rPr>
        <w:t>.</w:t>
      </w:r>
    </w:p>
    <w:p w14:paraId="28B23F69" w14:textId="77777777" w:rsidR="00D37FB4" w:rsidRPr="00783626" w:rsidRDefault="00D37FB4" w:rsidP="00D37FB4">
      <w:pPr>
        <w:pStyle w:val="a1"/>
        <w:spacing w:after="0" w:line="240" w:lineRule="auto"/>
        <w:ind w:firstLine="709"/>
        <w:jc w:val="both"/>
        <w:rPr>
          <w:sz w:val="20"/>
          <w:szCs w:val="20"/>
        </w:rPr>
      </w:pPr>
    </w:p>
    <w:p w14:paraId="59376115" w14:textId="77777777" w:rsidR="00D37FB4" w:rsidRPr="00783626" w:rsidRDefault="00D37FB4" w:rsidP="00D37FB4">
      <w:pPr>
        <w:pStyle w:val="a1"/>
        <w:spacing w:after="0" w:line="240" w:lineRule="auto"/>
        <w:ind w:firstLine="709"/>
        <w:jc w:val="both"/>
        <w:rPr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909"/>
        <w:gridCol w:w="4910"/>
      </w:tblGrid>
      <w:tr w:rsidR="00D37FB4" w:rsidRPr="00783626" w14:paraId="54AE4D8E" w14:textId="77777777" w:rsidTr="00952042">
        <w:trPr>
          <w:trHeight w:val="2625"/>
        </w:trPr>
        <w:tc>
          <w:tcPr>
            <w:tcW w:w="4909" w:type="dxa"/>
          </w:tcPr>
          <w:p w14:paraId="3C943679" w14:textId="77777777" w:rsidR="00D37FB4" w:rsidRPr="00783626" w:rsidRDefault="00D37FB4" w:rsidP="00D37FB4">
            <w:pPr>
              <w:pStyle w:val="a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3626">
              <w:rPr>
                <w:sz w:val="20"/>
                <w:szCs w:val="20"/>
              </w:rPr>
              <w:t>От Заказчика:</w:t>
            </w:r>
          </w:p>
          <w:p w14:paraId="561D5A16" w14:textId="77777777" w:rsidR="00783626" w:rsidRPr="00783626" w:rsidRDefault="00783626" w:rsidP="00783626">
            <w:pPr>
              <w:pStyle w:val="a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3F15D762" w14:textId="77777777" w:rsidR="00783626" w:rsidRPr="00783626" w:rsidRDefault="00783626" w:rsidP="00783626">
            <w:pPr>
              <w:pStyle w:val="a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43F498D4" w14:textId="245A5908" w:rsidR="00783626" w:rsidRPr="00783626" w:rsidRDefault="00783626" w:rsidP="00783626">
            <w:pPr>
              <w:pStyle w:val="a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83626">
              <w:rPr>
                <w:bCs/>
                <w:sz w:val="20"/>
                <w:szCs w:val="20"/>
              </w:rPr>
              <w:t>________________________  / /</w:t>
            </w:r>
          </w:p>
          <w:p w14:paraId="3CDF353D" w14:textId="1997C8C5" w:rsidR="00D37FB4" w:rsidRPr="00783626" w:rsidRDefault="00783626" w:rsidP="00783626">
            <w:pPr>
              <w:pStyle w:val="af4"/>
              <w:spacing w:after="0" w:line="240" w:lineRule="auto"/>
              <w:ind w:left="0" w:firstLine="0"/>
              <w:rPr>
                <w:bCs/>
                <w:sz w:val="20"/>
              </w:rPr>
            </w:pPr>
            <w:proofErr w:type="spellStart"/>
            <w:r w:rsidRPr="00783626">
              <w:rPr>
                <w:bCs/>
                <w:sz w:val="20"/>
              </w:rPr>
              <w:t>м.п</w:t>
            </w:r>
            <w:proofErr w:type="spellEnd"/>
            <w:r w:rsidRPr="00783626">
              <w:rPr>
                <w:bCs/>
                <w:sz w:val="20"/>
              </w:rPr>
              <w:t>.</w:t>
            </w:r>
          </w:p>
        </w:tc>
        <w:tc>
          <w:tcPr>
            <w:tcW w:w="4910" w:type="dxa"/>
          </w:tcPr>
          <w:p w14:paraId="5A0A2F90" w14:textId="77777777" w:rsidR="00D37FB4" w:rsidRPr="00783626" w:rsidRDefault="00D37FB4" w:rsidP="00D37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626">
              <w:rPr>
                <w:rFonts w:ascii="Times New Roman" w:hAnsi="Times New Roman" w:cs="Times New Roman"/>
                <w:sz w:val="20"/>
                <w:szCs w:val="20"/>
              </w:rPr>
              <w:t>От Исполнителя:</w:t>
            </w:r>
          </w:p>
          <w:p w14:paraId="7A508F6D" w14:textId="77777777" w:rsidR="00D37FB4" w:rsidRPr="00783626" w:rsidRDefault="00D37FB4" w:rsidP="00D37FB4">
            <w:pPr>
              <w:pStyle w:val="a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FE37938" w14:textId="41D71B44" w:rsidR="00D37FB4" w:rsidRPr="00783626" w:rsidRDefault="00E202F2" w:rsidP="00536BC8">
            <w:pPr>
              <w:pStyle w:val="a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83626">
              <w:rPr>
                <w:sz w:val="20"/>
                <w:szCs w:val="20"/>
              </w:rPr>
              <w:t>_____________________</w:t>
            </w:r>
            <w:r w:rsidR="00D37FB4" w:rsidRPr="00783626">
              <w:rPr>
                <w:sz w:val="20"/>
                <w:szCs w:val="20"/>
              </w:rPr>
              <w:t xml:space="preserve"> /</w:t>
            </w:r>
            <w:proofErr w:type="spellStart"/>
            <w:r w:rsidR="00D37FB4" w:rsidRPr="00783626">
              <w:rPr>
                <w:sz w:val="20"/>
                <w:szCs w:val="20"/>
              </w:rPr>
              <w:t>м.п</w:t>
            </w:r>
            <w:proofErr w:type="spellEnd"/>
            <w:r w:rsidR="00D37FB4" w:rsidRPr="00783626">
              <w:rPr>
                <w:sz w:val="20"/>
                <w:szCs w:val="20"/>
              </w:rPr>
              <w:t>.</w:t>
            </w:r>
          </w:p>
        </w:tc>
      </w:tr>
    </w:tbl>
    <w:p w14:paraId="73BA8410" w14:textId="77777777" w:rsidR="004D0A50" w:rsidRPr="00783626" w:rsidRDefault="004D0A50" w:rsidP="00FC2DEC">
      <w:pPr>
        <w:pStyle w:val="af3"/>
        <w:rPr>
          <w:sz w:val="20"/>
          <w:szCs w:val="20"/>
        </w:rPr>
      </w:pPr>
    </w:p>
    <w:sectPr w:rsidR="004D0A50" w:rsidRPr="00783626" w:rsidSect="005F68A8">
      <w:pgSz w:w="11906" w:h="16838"/>
      <w:pgMar w:top="851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EF8FB" w14:textId="77777777" w:rsidR="00F10B0D" w:rsidRDefault="00F10B0D">
      <w:pPr>
        <w:spacing w:after="0" w:line="240" w:lineRule="auto"/>
      </w:pPr>
      <w:r>
        <w:separator/>
      </w:r>
    </w:p>
  </w:endnote>
  <w:endnote w:type="continuationSeparator" w:id="0">
    <w:p w14:paraId="58834D82" w14:textId="77777777" w:rsidR="00F10B0D" w:rsidRDefault="00F10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973985"/>
      <w:docPartObj>
        <w:docPartGallery w:val="Page Numbers (Bottom of Page)"/>
        <w:docPartUnique/>
      </w:docPartObj>
    </w:sdtPr>
    <w:sdtEndPr/>
    <w:sdtContent>
      <w:p w14:paraId="28D4C061" w14:textId="77777777" w:rsidR="00952042" w:rsidRDefault="00A05675">
        <w:pPr>
          <w:pStyle w:val="afa"/>
          <w:jc w:val="center"/>
        </w:pPr>
        <w:r>
          <w:fldChar w:fldCharType="begin"/>
        </w:r>
        <w:r w:rsidR="00952042">
          <w:instrText>PAGE   \* MERGEFORMAT</w:instrText>
        </w:r>
        <w:r>
          <w:fldChar w:fldCharType="separate"/>
        </w:r>
        <w:r w:rsidR="00536B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E505B6" w14:textId="77777777" w:rsidR="00952042" w:rsidRDefault="00952042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9561E" w14:textId="77777777" w:rsidR="00F10B0D" w:rsidRDefault="00F10B0D">
      <w:pPr>
        <w:spacing w:after="0" w:line="240" w:lineRule="auto"/>
      </w:pPr>
      <w:r>
        <w:separator/>
      </w:r>
    </w:p>
  </w:footnote>
  <w:footnote w:type="continuationSeparator" w:id="0">
    <w:p w14:paraId="03B28B93" w14:textId="77777777" w:rsidR="00F10B0D" w:rsidRDefault="00F10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065"/>
    <w:multiLevelType w:val="multilevel"/>
    <w:tmpl w:val="AF723F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1138456C"/>
    <w:multiLevelType w:val="multilevel"/>
    <w:tmpl w:val="1BE699E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115C21A8"/>
    <w:multiLevelType w:val="multilevel"/>
    <w:tmpl w:val="D9CE3D72"/>
    <w:lvl w:ilvl="0">
      <w:start w:val="1"/>
      <w:numFmt w:val="decimal"/>
      <w:lvlText w:val="%1."/>
      <w:lvlJc w:val="left"/>
      <w:pPr>
        <w:ind w:left="0" w:firstLine="567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b w:val="0"/>
      </w:rPr>
    </w:lvl>
    <w:lvl w:ilvl="2">
      <w:start w:val="1"/>
      <w:numFmt w:val="decimal"/>
      <w:lvlText w:val="%1.%2.%3."/>
      <w:lvlJc w:val="left"/>
      <w:pPr>
        <w:ind w:left="0" w:firstLine="567"/>
      </w:pPr>
    </w:lvl>
    <w:lvl w:ilvl="3">
      <w:start w:val="1"/>
      <w:numFmt w:val="decimal"/>
      <w:lvlText w:val="%1.%2.%3.%4."/>
      <w:lvlJc w:val="left"/>
      <w:pPr>
        <w:ind w:left="0" w:firstLine="567"/>
      </w:pPr>
    </w:lvl>
    <w:lvl w:ilvl="4">
      <w:start w:val="1"/>
      <w:numFmt w:val="decimal"/>
      <w:lvlText w:val="%1.%2.%3.%4.%5."/>
      <w:lvlJc w:val="left"/>
      <w:pPr>
        <w:ind w:left="0" w:firstLine="567"/>
      </w:pPr>
    </w:lvl>
    <w:lvl w:ilvl="5">
      <w:start w:val="1"/>
      <w:numFmt w:val="decimal"/>
      <w:lvlText w:val="%1.%2.%3.%4.%5.%6."/>
      <w:lvlJc w:val="left"/>
      <w:pPr>
        <w:ind w:left="0" w:firstLine="567"/>
      </w:pPr>
    </w:lvl>
    <w:lvl w:ilvl="6">
      <w:start w:val="1"/>
      <w:numFmt w:val="decimal"/>
      <w:lvlText w:val="%1.%2.%3.%4.%5.%6.%7."/>
      <w:lvlJc w:val="left"/>
      <w:pPr>
        <w:ind w:left="0" w:firstLine="567"/>
      </w:pPr>
    </w:lvl>
    <w:lvl w:ilvl="7">
      <w:start w:val="1"/>
      <w:numFmt w:val="decimal"/>
      <w:lvlText w:val="%1.%2.%3.%4.%5.%6.%7.%8."/>
      <w:lvlJc w:val="left"/>
      <w:pPr>
        <w:ind w:left="0" w:firstLine="567"/>
      </w:pPr>
    </w:lvl>
    <w:lvl w:ilvl="8">
      <w:start w:val="1"/>
      <w:numFmt w:val="decimal"/>
      <w:lvlText w:val="%1.%2.%3.%4.%5.%6.%7.%8.%9."/>
      <w:lvlJc w:val="left"/>
      <w:pPr>
        <w:ind w:left="0" w:firstLine="567"/>
      </w:pPr>
    </w:lvl>
  </w:abstractNum>
  <w:abstractNum w:abstractNumId="3">
    <w:nsid w:val="1A461455"/>
    <w:multiLevelType w:val="multilevel"/>
    <w:tmpl w:val="D9CE3D72"/>
    <w:lvl w:ilvl="0">
      <w:start w:val="1"/>
      <w:numFmt w:val="decimal"/>
      <w:lvlText w:val="%1."/>
      <w:lvlJc w:val="left"/>
      <w:pPr>
        <w:ind w:left="0" w:firstLine="567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b w:val="0"/>
      </w:rPr>
    </w:lvl>
    <w:lvl w:ilvl="2">
      <w:start w:val="1"/>
      <w:numFmt w:val="decimal"/>
      <w:lvlText w:val="%1.%2.%3."/>
      <w:lvlJc w:val="left"/>
      <w:pPr>
        <w:ind w:left="0" w:firstLine="567"/>
      </w:pPr>
    </w:lvl>
    <w:lvl w:ilvl="3">
      <w:start w:val="1"/>
      <w:numFmt w:val="decimal"/>
      <w:lvlText w:val="%1.%2.%3.%4."/>
      <w:lvlJc w:val="left"/>
      <w:pPr>
        <w:ind w:left="0" w:firstLine="567"/>
      </w:pPr>
    </w:lvl>
    <w:lvl w:ilvl="4">
      <w:start w:val="1"/>
      <w:numFmt w:val="decimal"/>
      <w:lvlText w:val="%1.%2.%3.%4.%5."/>
      <w:lvlJc w:val="left"/>
      <w:pPr>
        <w:ind w:left="0" w:firstLine="567"/>
      </w:pPr>
    </w:lvl>
    <w:lvl w:ilvl="5">
      <w:start w:val="1"/>
      <w:numFmt w:val="decimal"/>
      <w:lvlText w:val="%1.%2.%3.%4.%5.%6."/>
      <w:lvlJc w:val="left"/>
      <w:pPr>
        <w:ind w:left="0" w:firstLine="567"/>
      </w:pPr>
    </w:lvl>
    <w:lvl w:ilvl="6">
      <w:start w:val="1"/>
      <w:numFmt w:val="decimal"/>
      <w:lvlText w:val="%1.%2.%3.%4.%5.%6.%7."/>
      <w:lvlJc w:val="left"/>
      <w:pPr>
        <w:ind w:left="0" w:firstLine="567"/>
      </w:pPr>
    </w:lvl>
    <w:lvl w:ilvl="7">
      <w:start w:val="1"/>
      <w:numFmt w:val="decimal"/>
      <w:lvlText w:val="%1.%2.%3.%4.%5.%6.%7.%8."/>
      <w:lvlJc w:val="left"/>
      <w:pPr>
        <w:ind w:left="0" w:firstLine="567"/>
      </w:pPr>
    </w:lvl>
    <w:lvl w:ilvl="8">
      <w:start w:val="1"/>
      <w:numFmt w:val="decimal"/>
      <w:lvlText w:val="%1.%2.%3.%4.%5.%6.%7.%8.%9."/>
      <w:lvlJc w:val="left"/>
      <w:pPr>
        <w:ind w:left="0" w:firstLine="567"/>
      </w:pPr>
    </w:lvl>
  </w:abstractNum>
  <w:abstractNum w:abstractNumId="4">
    <w:nsid w:val="205B0450"/>
    <w:multiLevelType w:val="multilevel"/>
    <w:tmpl w:val="49E2D1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17072D7"/>
    <w:multiLevelType w:val="multilevel"/>
    <w:tmpl w:val="8D1E5D0E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6">
    <w:nsid w:val="23F22664"/>
    <w:multiLevelType w:val="multilevel"/>
    <w:tmpl w:val="F9F4C1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31F70418"/>
    <w:multiLevelType w:val="multilevel"/>
    <w:tmpl w:val="5AA043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6573430E"/>
    <w:multiLevelType w:val="hybridMultilevel"/>
    <w:tmpl w:val="046E44C2"/>
    <w:lvl w:ilvl="0" w:tplc="4EF0BD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611627D"/>
    <w:multiLevelType w:val="hybridMultilevel"/>
    <w:tmpl w:val="2F7AD31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03346"/>
    <w:multiLevelType w:val="multilevel"/>
    <w:tmpl w:val="752CAC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78B34B97"/>
    <w:multiLevelType w:val="multilevel"/>
    <w:tmpl w:val="68E24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1"/>
  </w:num>
  <w:num w:numId="5">
    <w:abstractNumId w:val="3"/>
  </w:num>
  <w:num w:numId="6">
    <w:abstractNumId w:val="2"/>
    <w:lvlOverride w:ilvl="0">
      <w:lvl w:ilvl="0">
        <w:start w:val="1"/>
        <w:numFmt w:val="decimal"/>
        <w:lvlText w:val="%1."/>
        <w:lvlJc w:val="left"/>
        <w:pPr>
          <w:ind w:left="0" w:firstLine="567"/>
        </w:pPr>
        <w:rPr>
          <w:rFonts w:hint="default"/>
          <w:b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567"/>
        </w:pPr>
        <w:rPr>
          <w:rFonts w:hint="default"/>
        </w:rPr>
      </w:lvl>
    </w:lvlOverride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7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2A"/>
    <w:rsid w:val="0000757A"/>
    <w:rsid w:val="000100F8"/>
    <w:rsid w:val="0004581E"/>
    <w:rsid w:val="00062B6C"/>
    <w:rsid w:val="000D0298"/>
    <w:rsid w:val="000D0626"/>
    <w:rsid w:val="000D2F9E"/>
    <w:rsid w:val="000E7C43"/>
    <w:rsid w:val="001055B9"/>
    <w:rsid w:val="0011028F"/>
    <w:rsid w:val="00133455"/>
    <w:rsid w:val="00141959"/>
    <w:rsid w:val="00155BFD"/>
    <w:rsid w:val="0018171C"/>
    <w:rsid w:val="00191877"/>
    <w:rsid w:val="001A5EFE"/>
    <w:rsid w:val="001A7E25"/>
    <w:rsid w:val="001F068D"/>
    <w:rsid w:val="00225B14"/>
    <w:rsid w:val="002426BA"/>
    <w:rsid w:val="00261FE3"/>
    <w:rsid w:val="00264BCB"/>
    <w:rsid w:val="00297864"/>
    <w:rsid w:val="002E32AC"/>
    <w:rsid w:val="00306E90"/>
    <w:rsid w:val="00320FE1"/>
    <w:rsid w:val="003258BA"/>
    <w:rsid w:val="00332BF6"/>
    <w:rsid w:val="00362235"/>
    <w:rsid w:val="00373EDA"/>
    <w:rsid w:val="003B35B7"/>
    <w:rsid w:val="003C23C0"/>
    <w:rsid w:val="003E5F2F"/>
    <w:rsid w:val="003F652A"/>
    <w:rsid w:val="003F770F"/>
    <w:rsid w:val="004068BD"/>
    <w:rsid w:val="0041565A"/>
    <w:rsid w:val="00433CE0"/>
    <w:rsid w:val="004674C2"/>
    <w:rsid w:val="00476F30"/>
    <w:rsid w:val="004801C5"/>
    <w:rsid w:val="00486763"/>
    <w:rsid w:val="004A395B"/>
    <w:rsid w:val="004B001B"/>
    <w:rsid w:val="004B14FB"/>
    <w:rsid w:val="004C2487"/>
    <w:rsid w:val="004C2E64"/>
    <w:rsid w:val="004C35C8"/>
    <w:rsid w:val="004D0A50"/>
    <w:rsid w:val="004E2398"/>
    <w:rsid w:val="004F249C"/>
    <w:rsid w:val="004F46BB"/>
    <w:rsid w:val="00536BC8"/>
    <w:rsid w:val="00597AF4"/>
    <w:rsid w:val="005C1EE4"/>
    <w:rsid w:val="005C4C62"/>
    <w:rsid w:val="005E0C35"/>
    <w:rsid w:val="005E56B5"/>
    <w:rsid w:val="005F51D8"/>
    <w:rsid w:val="005F5276"/>
    <w:rsid w:val="005F68A8"/>
    <w:rsid w:val="00601CD4"/>
    <w:rsid w:val="006A1D6B"/>
    <w:rsid w:val="006C14C5"/>
    <w:rsid w:val="006C2FBA"/>
    <w:rsid w:val="006D20A8"/>
    <w:rsid w:val="0070351E"/>
    <w:rsid w:val="00750597"/>
    <w:rsid w:val="00781970"/>
    <w:rsid w:val="00783626"/>
    <w:rsid w:val="00785902"/>
    <w:rsid w:val="00792876"/>
    <w:rsid w:val="007C412A"/>
    <w:rsid w:val="007D1583"/>
    <w:rsid w:val="007D5C5D"/>
    <w:rsid w:val="007E7808"/>
    <w:rsid w:val="00813492"/>
    <w:rsid w:val="00835593"/>
    <w:rsid w:val="008463D5"/>
    <w:rsid w:val="008A379B"/>
    <w:rsid w:val="008A5238"/>
    <w:rsid w:val="008B26BD"/>
    <w:rsid w:val="008C274E"/>
    <w:rsid w:val="008E1A6F"/>
    <w:rsid w:val="008E6E13"/>
    <w:rsid w:val="008F20A1"/>
    <w:rsid w:val="008F6F46"/>
    <w:rsid w:val="00935453"/>
    <w:rsid w:val="00952042"/>
    <w:rsid w:val="009D1C50"/>
    <w:rsid w:val="009F1BF4"/>
    <w:rsid w:val="00A05675"/>
    <w:rsid w:val="00A05AB6"/>
    <w:rsid w:val="00A1005D"/>
    <w:rsid w:val="00A15232"/>
    <w:rsid w:val="00A169FF"/>
    <w:rsid w:val="00A22245"/>
    <w:rsid w:val="00A56B6D"/>
    <w:rsid w:val="00AC1A90"/>
    <w:rsid w:val="00AC46C2"/>
    <w:rsid w:val="00AE6234"/>
    <w:rsid w:val="00B00F94"/>
    <w:rsid w:val="00B03E70"/>
    <w:rsid w:val="00B312A6"/>
    <w:rsid w:val="00B37CF5"/>
    <w:rsid w:val="00B7713A"/>
    <w:rsid w:val="00B80EAA"/>
    <w:rsid w:val="00B8603D"/>
    <w:rsid w:val="00BB2FCA"/>
    <w:rsid w:val="00BD6F28"/>
    <w:rsid w:val="00C11666"/>
    <w:rsid w:val="00C179D0"/>
    <w:rsid w:val="00C427E9"/>
    <w:rsid w:val="00C45D0A"/>
    <w:rsid w:val="00C53232"/>
    <w:rsid w:val="00C94F86"/>
    <w:rsid w:val="00CA6E5B"/>
    <w:rsid w:val="00CB2EC4"/>
    <w:rsid w:val="00CD030C"/>
    <w:rsid w:val="00D141EF"/>
    <w:rsid w:val="00D37FB4"/>
    <w:rsid w:val="00D500B6"/>
    <w:rsid w:val="00D55086"/>
    <w:rsid w:val="00D82219"/>
    <w:rsid w:val="00D82FC5"/>
    <w:rsid w:val="00DB5391"/>
    <w:rsid w:val="00DC0953"/>
    <w:rsid w:val="00DC4A3E"/>
    <w:rsid w:val="00E1595C"/>
    <w:rsid w:val="00E202F2"/>
    <w:rsid w:val="00E2038B"/>
    <w:rsid w:val="00E30216"/>
    <w:rsid w:val="00E502CE"/>
    <w:rsid w:val="00E6364E"/>
    <w:rsid w:val="00E93F0F"/>
    <w:rsid w:val="00EA202A"/>
    <w:rsid w:val="00EB54D4"/>
    <w:rsid w:val="00EB6C81"/>
    <w:rsid w:val="00EE5CBB"/>
    <w:rsid w:val="00EF0B8A"/>
    <w:rsid w:val="00EF54C9"/>
    <w:rsid w:val="00EF7CF3"/>
    <w:rsid w:val="00F10B0D"/>
    <w:rsid w:val="00F346F6"/>
    <w:rsid w:val="00FA4C86"/>
    <w:rsid w:val="00FB022A"/>
    <w:rsid w:val="00FB7F64"/>
    <w:rsid w:val="00FC2DEC"/>
    <w:rsid w:val="00FE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3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75"/>
  </w:style>
  <w:style w:type="paragraph" w:styleId="1">
    <w:name w:val="heading 1"/>
    <w:basedOn w:val="a0"/>
    <w:next w:val="a1"/>
    <w:rsid w:val="00A05675"/>
    <w:pPr>
      <w:keepNext/>
      <w:spacing w:before="120" w:after="120"/>
      <w:jc w:val="center"/>
      <w:outlineLvl w:val="0"/>
    </w:pPr>
    <w:rPr>
      <w:b/>
      <w:caps/>
      <w:szCs w:val="20"/>
    </w:rPr>
  </w:style>
  <w:style w:type="paragraph" w:styleId="2">
    <w:name w:val="heading 2"/>
    <w:basedOn w:val="a0"/>
    <w:next w:val="a1"/>
    <w:rsid w:val="00A05675"/>
    <w:pPr>
      <w:keepNext/>
      <w:numPr>
        <w:ilvl w:val="1"/>
        <w:numId w:val="1"/>
      </w:numPr>
      <w:jc w:val="center"/>
      <w:outlineLvl w:val="1"/>
    </w:pPr>
    <w:rPr>
      <w:b/>
      <w:bCs/>
      <w:sz w:val="20"/>
      <w:szCs w:val="20"/>
    </w:rPr>
  </w:style>
  <w:style w:type="paragraph" w:styleId="5">
    <w:name w:val="heading 5"/>
    <w:basedOn w:val="a0"/>
    <w:next w:val="a1"/>
    <w:rsid w:val="00A0567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A05675"/>
    <w:pPr>
      <w:tabs>
        <w:tab w:val="left" w:pos="709"/>
      </w:tabs>
      <w:suppressAutoHyphens/>
      <w:spacing w:line="200" w:lineRule="atLeast"/>
    </w:pPr>
    <w:rPr>
      <w:rFonts w:ascii="Times New Roman" w:eastAsia="Arial Unicode MS" w:hAnsi="Times New Roman" w:cs="Times New Roman"/>
      <w:sz w:val="24"/>
      <w:szCs w:val="24"/>
      <w:lang w:bidi="ru-RU"/>
    </w:rPr>
  </w:style>
  <w:style w:type="character" w:customStyle="1" w:styleId="a5">
    <w:name w:val="Текст Знак"/>
    <w:rsid w:val="00A05675"/>
  </w:style>
  <w:style w:type="character" w:customStyle="1" w:styleId="a6">
    <w:name w:val="Основной текст с отступом Знак"/>
    <w:rsid w:val="00A05675"/>
  </w:style>
  <w:style w:type="character" w:customStyle="1" w:styleId="a7">
    <w:name w:val="Текст выноски Знак"/>
    <w:rsid w:val="00A05675"/>
  </w:style>
  <w:style w:type="character" w:customStyle="1" w:styleId="10">
    <w:name w:val="Заголовок 1 Знак"/>
    <w:basedOn w:val="a2"/>
    <w:rsid w:val="00A05675"/>
  </w:style>
  <w:style w:type="character" w:styleId="a8">
    <w:name w:val="Placeholder Text"/>
    <w:basedOn w:val="a2"/>
    <w:uiPriority w:val="99"/>
    <w:rsid w:val="00A05675"/>
  </w:style>
  <w:style w:type="character" w:styleId="a9">
    <w:name w:val="annotation reference"/>
    <w:basedOn w:val="a2"/>
    <w:rsid w:val="00A05675"/>
  </w:style>
  <w:style w:type="character" w:customStyle="1" w:styleId="aa">
    <w:name w:val="Текст примечания Знак"/>
    <w:basedOn w:val="a2"/>
    <w:rsid w:val="00A05675"/>
  </w:style>
  <w:style w:type="character" w:customStyle="1" w:styleId="ab">
    <w:name w:val="Тема примечания Знак"/>
    <w:basedOn w:val="aa"/>
    <w:rsid w:val="00A05675"/>
  </w:style>
  <w:style w:type="character" w:customStyle="1" w:styleId="ac">
    <w:name w:val="Нижний колонтитул Знак"/>
    <w:basedOn w:val="a2"/>
    <w:uiPriority w:val="99"/>
    <w:rsid w:val="00A05675"/>
  </w:style>
  <w:style w:type="character" w:customStyle="1" w:styleId="ad">
    <w:name w:val="Стиль_выпадающее меню"/>
    <w:basedOn w:val="a2"/>
    <w:uiPriority w:val="1"/>
    <w:rsid w:val="00A05675"/>
  </w:style>
  <w:style w:type="character" w:customStyle="1" w:styleId="11">
    <w:name w:val="Стиль1"/>
    <w:basedOn w:val="a2"/>
    <w:rsid w:val="00A05675"/>
  </w:style>
  <w:style w:type="character" w:customStyle="1" w:styleId="20">
    <w:name w:val="Стиль2"/>
    <w:basedOn w:val="a2"/>
    <w:rsid w:val="00A05675"/>
  </w:style>
  <w:style w:type="character" w:customStyle="1" w:styleId="3">
    <w:name w:val="Стиль3"/>
    <w:basedOn w:val="a2"/>
    <w:uiPriority w:val="1"/>
    <w:rsid w:val="00A05675"/>
  </w:style>
  <w:style w:type="character" w:customStyle="1" w:styleId="4">
    <w:name w:val="Стиль4"/>
    <w:basedOn w:val="a2"/>
    <w:rsid w:val="00A05675"/>
  </w:style>
  <w:style w:type="character" w:customStyle="1" w:styleId="FontStyle25">
    <w:name w:val="Font Style25"/>
    <w:rsid w:val="00A05675"/>
  </w:style>
  <w:style w:type="character" w:customStyle="1" w:styleId="ae">
    <w:name w:val="Абзац списка Знак"/>
    <w:aliases w:val="Bullet List Знак,FooterText Знак,numbered Знак"/>
    <w:uiPriority w:val="34"/>
    <w:rsid w:val="00A05675"/>
  </w:style>
  <w:style w:type="character" w:customStyle="1" w:styleId="-">
    <w:name w:val="Интернет-ссылка"/>
    <w:basedOn w:val="a2"/>
    <w:rsid w:val="00A05675"/>
    <w:rPr>
      <w:color w:val="0000FF"/>
      <w:u w:val="single"/>
      <w:lang w:val="ru-RU" w:eastAsia="ru-RU" w:bidi="ru-RU"/>
    </w:rPr>
  </w:style>
  <w:style w:type="character" w:customStyle="1" w:styleId="af">
    <w:name w:val="Основной текст Знак"/>
    <w:rsid w:val="00A05675"/>
  </w:style>
  <w:style w:type="character" w:customStyle="1" w:styleId="ListLabel1">
    <w:name w:val="ListLabel 1"/>
    <w:rsid w:val="00A05675"/>
    <w:rPr>
      <w:rFonts w:eastAsia="Times New Roman" w:cs="Times New Roman"/>
    </w:rPr>
  </w:style>
  <w:style w:type="character" w:customStyle="1" w:styleId="ListLabel2">
    <w:name w:val="ListLabel 2"/>
    <w:rsid w:val="00A05675"/>
    <w:rPr>
      <w:b/>
    </w:rPr>
  </w:style>
  <w:style w:type="character" w:customStyle="1" w:styleId="ListLabel3">
    <w:name w:val="ListLabel 3"/>
    <w:rsid w:val="00A05675"/>
    <w:rPr>
      <w:rFonts w:eastAsia="Times New Roman" w:cs="Times New Roman"/>
      <w:b/>
    </w:rPr>
  </w:style>
  <w:style w:type="character" w:customStyle="1" w:styleId="ListLabel4">
    <w:name w:val="ListLabel 4"/>
    <w:rsid w:val="00A05675"/>
    <w:rPr>
      <w:rFonts w:cs="Courier New"/>
    </w:rPr>
  </w:style>
  <w:style w:type="character" w:customStyle="1" w:styleId="ListLabel5">
    <w:name w:val="ListLabel 5"/>
    <w:rsid w:val="00A05675"/>
    <w:rPr>
      <w:rFonts w:cs="Times New Roman"/>
    </w:rPr>
  </w:style>
  <w:style w:type="paragraph" w:customStyle="1" w:styleId="12">
    <w:name w:val="Заголовок1"/>
    <w:basedOn w:val="a0"/>
    <w:next w:val="a1"/>
    <w:rsid w:val="00A0567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1">
    <w:name w:val="Body Text"/>
    <w:basedOn w:val="a0"/>
    <w:rsid w:val="00A05675"/>
    <w:pPr>
      <w:spacing w:after="120"/>
    </w:pPr>
  </w:style>
  <w:style w:type="paragraph" w:styleId="af0">
    <w:name w:val="List"/>
    <w:basedOn w:val="a1"/>
    <w:rsid w:val="00A05675"/>
    <w:rPr>
      <w:rFonts w:ascii="Arial" w:hAnsi="Arial" w:cs="Mangal"/>
    </w:rPr>
  </w:style>
  <w:style w:type="paragraph" w:styleId="af1">
    <w:name w:val="Title"/>
    <w:basedOn w:val="a0"/>
    <w:rsid w:val="00A0567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f2">
    <w:name w:val="index heading"/>
    <w:basedOn w:val="a0"/>
    <w:rsid w:val="00A05675"/>
    <w:pPr>
      <w:suppressLineNumbers/>
    </w:pPr>
    <w:rPr>
      <w:rFonts w:ascii="Arial" w:hAnsi="Arial" w:cs="Mangal"/>
    </w:rPr>
  </w:style>
  <w:style w:type="paragraph" w:styleId="af3">
    <w:name w:val="Plain Text"/>
    <w:basedOn w:val="a0"/>
    <w:rsid w:val="00A05675"/>
  </w:style>
  <w:style w:type="paragraph" w:styleId="af4">
    <w:name w:val="Body Text Indent"/>
    <w:basedOn w:val="a0"/>
    <w:rsid w:val="00A05675"/>
    <w:pPr>
      <w:ind w:left="283" w:firstLine="993"/>
      <w:jc w:val="both"/>
    </w:pPr>
    <w:rPr>
      <w:szCs w:val="20"/>
    </w:rPr>
  </w:style>
  <w:style w:type="paragraph" w:customStyle="1" w:styleId="ConsPlusNormal">
    <w:name w:val="ConsPlusNormal"/>
    <w:rsid w:val="00A05675"/>
    <w:pPr>
      <w:widowControl w:val="0"/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0"/>
    <w:rsid w:val="00A05675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R1">
    <w:name w:val="FR1"/>
    <w:rsid w:val="00A05675"/>
    <w:pPr>
      <w:widowControl w:val="0"/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alloon Text"/>
    <w:basedOn w:val="a0"/>
    <w:rsid w:val="00A05675"/>
  </w:style>
  <w:style w:type="paragraph" w:styleId="af7">
    <w:name w:val="annotation text"/>
    <w:basedOn w:val="a0"/>
    <w:rsid w:val="00A05675"/>
  </w:style>
  <w:style w:type="paragraph" w:styleId="af8">
    <w:name w:val="annotation subject"/>
    <w:basedOn w:val="af7"/>
    <w:rsid w:val="00A05675"/>
  </w:style>
  <w:style w:type="paragraph" w:styleId="af9">
    <w:name w:val="List Paragraph"/>
    <w:aliases w:val="Bullet List,FooterText,numbered"/>
    <w:basedOn w:val="a0"/>
    <w:uiPriority w:val="34"/>
    <w:qFormat/>
    <w:rsid w:val="00A05675"/>
  </w:style>
  <w:style w:type="paragraph" w:styleId="afa">
    <w:name w:val="footer"/>
    <w:basedOn w:val="a0"/>
    <w:uiPriority w:val="99"/>
    <w:rsid w:val="00A05675"/>
    <w:pPr>
      <w:suppressLineNumbers/>
      <w:tabs>
        <w:tab w:val="center" w:pos="4677"/>
        <w:tab w:val="right" w:pos="9355"/>
      </w:tabs>
    </w:pPr>
  </w:style>
  <w:style w:type="paragraph" w:customStyle="1" w:styleId="CharChar">
    <w:name w:val="Char Char"/>
    <w:basedOn w:val="a0"/>
    <w:rsid w:val="00A05675"/>
  </w:style>
  <w:style w:type="paragraph" w:customStyle="1" w:styleId="ConsPlusTitle">
    <w:name w:val="ConsPlusTitle"/>
    <w:rsid w:val="00A05675"/>
    <w:pPr>
      <w:widowControl w:val="0"/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Содержимое таблицы"/>
    <w:basedOn w:val="a0"/>
    <w:rsid w:val="00A05675"/>
    <w:pPr>
      <w:suppressLineNumbers/>
    </w:pPr>
  </w:style>
  <w:style w:type="paragraph" w:customStyle="1" w:styleId="Web">
    <w:name w:val="Обычный (Web)"/>
    <w:basedOn w:val="a0"/>
    <w:rsid w:val="00A05675"/>
  </w:style>
  <w:style w:type="paragraph" w:customStyle="1" w:styleId="rmcnpilt">
    <w:name w:val="rmcnpilt"/>
    <w:basedOn w:val="a0"/>
    <w:rsid w:val="00A05675"/>
  </w:style>
  <w:style w:type="paragraph" w:styleId="afc">
    <w:name w:val="Revision"/>
    <w:hidden/>
    <w:uiPriority w:val="99"/>
    <w:semiHidden/>
    <w:rsid w:val="00191877"/>
    <w:pPr>
      <w:spacing w:after="0" w:line="240" w:lineRule="auto"/>
    </w:pPr>
  </w:style>
  <w:style w:type="table" w:styleId="afd">
    <w:name w:val="Table Grid"/>
    <w:basedOn w:val="a3"/>
    <w:uiPriority w:val="59"/>
    <w:rsid w:val="00D37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75"/>
  </w:style>
  <w:style w:type="paragraph" w:styleId="1">
    <w:name w:val="heading 1"/>
    <w:basedOn w:val="a0"/>
    <w:next w:val="a1"/>
    <w:rsid w:val="00A05675"/>
    <w:pPr>
      <w:keepNext/>
      <w:spacing w:before="120" w:after="120"/>
      <w:jc w:val="center"/>
      <w:outlineLvl w:val="0"/>
    </w:pPr>
    <w:rPr>
      <w:b/>
      <w:caps/>
      <w:szCs w:val="20"/>
    </w:rPr>
  </w:style>
  <w:style w:type="paragraph" w:styleId="2">
    <w:name w:val="heading 2"/>
    <w:basedOn w:val="a0"/>
    <w:next w:val="a1"/>
    <w:rsid w:val="00A05675"/>
    <w:pPr>
      <w:keepNext/>
      <w:numPr>
        <w:ilvl w:val="1"/>
        <w:numId w:val="1"/>
      </w:numPr>
      <w:jc w:val="center"/>
      <w:outlineLvl w:val="1"/>
    </w:pPr>
    <w:rPr>
      <w:b/>
      <w:bCs/>
      <w:sz w:val="20"/>
      <w:szCs w:val="20"/>
    </w:rPr>
  </w:style>
  <w:style w:type="paragraph" w:styleId="5">
    <w:name w:val="heading 5"/>
    <w:basedOn w:val="a0"/>
    <w:next w:val="a1"/>
    <w:rsid w:val="00A0567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A05675"/>
    <w:pPr>
      <w:tabs>
        <w:tab w:val="left" w:pos="709"/>
      </w:tabs>
      <w:suppressAutoHyphens/>
      <w:spacing w:line="200" w:lineRule="atLeast"/>
    </w:pPr>
    <w:rPr>
      <w:rFonts w:ascii="Times New Roman" w:eastAsia="Arial Unicode MS" w:hAnsi="Times New Roman" w:cs="Times New Roman"/>
      <w:sz w:val="24"/>
      <w:szCs w:val="24"/>
      <w:lang w:bidi="ru-RU"/>
    </w:rPr>
  </w:style>
  <w:style w:type="character" w:customStyle="1" w:styleId="a5">
    <w:name w:val="Текст Знак"/>
    <w:rsid w:val="00A05675"/>
  </w:style>
  <w:style w:type="character" w:customStyle="1" w:styleId="a6">
    <w:name w:val="Основной текст с отступом Знак"/>
    <w:rsid w:val="00A05675"/>
  </w:style>
  <w:style w:type="character" w:customStyle="1" w:styleId="a7">
    <w:name w:val="Текст выноски Знак"/>
    <w:rsid w:val="00A05675"/>
  </w:style>
  <w:style w:type="character" w:customStyle="1" w:styleId="10">
    <w:name w:val="Заголовок 1 Знак"/>
    <w:basedOn w:val="a2"/>
    <w:rsid w:val="00A05675"/>
  </w:style>
  <w:style w:type="character" w:styleId="a8">
    <w:name w:val="Placeholder Text"/>
    <w:basedOn w:val="a2"/>
    <w:uiPriority w:val="99"/>
    <w:rsid w:val="00A05675"/>
  </w:style>
  <w:style w:type="character" w:styleId="a9">
    <w:name w:val="annotation reference"/>
    <w:basedOn w:val="a2"/>
    <w:rsid w:val="00A05675"/>
  </w:style>
  <w:style w:type="character" w:customStyle="1" w:styleId="aa">
    <w:name w:val="Текст примечания Знак"/>
    <w:basedOn w:val="a2"/>
    <w:rsid w:val="00A05675"/>
  </w:style>
  <w:style w:type="character" w:customStyle="1" w:styleId="ab">
    <w:name w:val="Тема примечания Знак"/>
    <w:basedOn w:val="aa"/>
    <w:rsid w:val="00A05675"/>
  </w:style>
  <w:style w:type="character" w:customStyle="1" w:styleId="ac">
    <w:name w:val="Нижний колонтитул Знак"/>
    <w:basedOn w:val="a2"/>
    <w:uiPriority w:val="99"/>
    <w:rsid w:val="00A05675"/>
  </w:style>
  <w:style w:type="character" w:customStyle="1" w:styleId="ad">
    <w:name w:val="Стиль_выпадающее меню"/>
    <w:basedOn w:val="a2"/>
    <w:uiPriority w:val="1"/>
    <w:rsid w:val="00A05675"/>
  </w:style>
  <w:style w:type="character" w:customStyle="1" w:styleId="11">
    <w:name w:val="Стиль1"/>
    <w:basedOn w:val="a2"/>
    <w:rsid w:val="00A05675"/>
  </w:style>
  <w:style w:type="character" w:customStyle="1" w:styleId="20">
    <w:name w:val="Стиль2"/>
    <w:basedOn w:val="a2"/>
    <w:rsid w:val="00A05675"/>
  </w:style>
  <w:style w:type="character" w:customStyle="1" w:styleId="3">
    <w:name w:val="Стиль3"/>
    <w:basedOn w:val="a2"/>
    <w:uiPriority w:val="1"/>
    <w:rsid w:val="00A05675"/>
  </w:style>
  <w:style w:type="character" w:customStyle="1" w:styleId="4">
    <w:name w:val="Стиль4"/>
    <w:basedOn w:val="a2"/>
    <w:rsid w:val="00A05675"/>
  </w:style>
  <w:style w:type="character" w:customStyle="1" w:styleId="FontStyle25">
    <w:name w:val="Font Style25"/>
    <w:rsid w:val="00A05675"/>
  </w:style>
  <w:style w:type="character" w:customStyle="1" w:styleId="ae">
    <w:name w:val="Абзац списка Знак"/>
    <w:aliases w:val="Bullet List Знак,FooterText Знак,numbered Знак"/>
    <w:uiPriority w:val="34"/>
    <w:rsid w:val="00A05675"/>
  </w:style>
  <w:style w:type="character" w:customStyle="1" w:styleId="-">
    <w:name w:val="Интернет-ссылка"/>
    <w:basedOn w:val="a2"/>
    <w:rsid w:val="00A05675"/>
    <w:rPr>
      <w:color w:val="0000FF"/>
      <w:u w:val="single"/>
      <w:lang w:val="ru-RU" w:eastAsia="ru-RU" w:bidi="ru-RU"/>
    </w:rPr>
  </w:style>
  <w:style w:type="character" w:customStyle="1" w:styleId="af">
    <w:name w:val="Основной текст Знак"/>
    <w:rsid w:val="00A05675"/>
  </w:style>
  <w:style w:type="character" w:customStyle="1" w:styleId="ListLabel1">
    <w:name w:val="ListLabel 1"/>
    <w:rsid w:val="00A05675"/>
    <w:rPr>
      <w:rFonts w:eastAsia="Times New Roman" w:cs="Times New Roman"/>
    </w:rPr>
  </w:style>
  <w:style w:type="character" w:customStyle="1" w:styleId="ListLabel2">
    <w:name w:val="ListLabel 2"/>
    <w:rsid w:val="00A05675"/>
    <w:rPr>
      <w:b/>
    </w:rPr>
  </w:style>
  <w:style w:type="character" w:customStyle="1" w:styleId="ListLabel3">
    <w:name w:val="ListLabel 3"/>
    <w:rsid w:val="00A05675"/>
    <w:rPr>
      <w:rFonts w:eastAsia="Times New Roman" w:cs="Times New Roman"/>
      <w:b/>
    </w:rPr>
  </w:style>
  <w:style w:type="character" w:customStyle="1" w:styleId="ListLabel4">
    <w:name w:val="ListLabel 4"/>
    <w:rsid w:val="00A05675"/>
    <w:rPr>
      <w:rFonts w:cs="Courier New"/>
    </w:rPr>
  </w:style>
  <w:style w:type="character" w:customStyle="1" w:styleId="ListLabel5">
    <w:name w:val="ListLabel 5"/>
    <w:rsid w:val="00A05675"/>
    <w:rPr>
      <w:rFonts w:cs="Times New Roman"/>
    </w:rPr>
  </w:style>
  <w:style w:type="paragraph" w:customStyle="1" w:styleId="12">
    <w:name w:val="Заголовок1"/>
    <w:basedOn w:val="a0"/>
    <w:next w:val="a1"/>
    <w:rsid w:val="00A0567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1">
    <w:name w:val="Body Text"/>
    <w:basedOn w:val="a0"/>
    <w:rsid w:val="00A05675"/>
    <w:pPr>
      <w:spacing w:after="120"/>
    </w:pPr>
  </w:style>
  <w:style w:type="paragraph" w:styleId="af0">
    <w:name w:val="List"/>
    <w:basedOn w:val="a1"/>
    <w:rsid w:val="00A05675"/>
    <w:rPr>
      <w:rFonts w:ascii="Arial" w:hAnsi="Arial" w:cs="Mangal"/>
    </w:rPr>
  </w:style>
  <w:style w:type="paragraph" w:styleId="af1">
    <w:name w:val="Title"/>
    <w:basedOn w:val="a0"/>
    <w:rsid w:val="00A0567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f2">
    <w:name w:val="index heading"/>
    <w:basedOn w:val="a0"/>
    <w:rsid w:val="00A05675"/>
    <w:pPr>
      <w:suppressLineNumbers/>
    </w:pPr>
    <w:rPr>
      <w:rFonts w:ascii="Arial" w:hAnsi="Arial" w:cs="Mangal"/>
    </w:rPr>
  </w:style>
  <w:style w:type="paragraph" w:styleId="af3">
    <w:name w:val="Plain Text"/>
    <w:basedOn w:val="a0"/>
    <w:rsid w:val="00A05675"/>
  </w:style>
  <w:style w:type="paragraph" w:styleId="af4">
    <w:name w:val="Body Text Indent"/>
    <w:basedOn w:val="a0"/>
    <w:rsid w:val="00A05675"/>
    <w:pPr>
      <w:ind w:left="283" w:firstLine="993"/>
      <w:jc w:val="both"/>
    </w:pPr>
    <w:rPr>
      <w:szCs w:val="20"/>
    </w:rPr>
  </w:style>
  <w:style w:type="paragraph" w:customStyle="1" w:styleId="ConsPlusNormal">
    <w:name w:val="ConsPlusNormal"/>
    <w:rsid w:val="00A05675"/>
    <w:pPr>
      <w:widowControl w:val="0"/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0"/>
    <w:rsid w:val="00A05675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R1">
    <w:name w:val="FR1"/>
    <w:rsid w:val="00A05675"/>
    <w:pPr>
      <w:widowControl w:val="0"/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alloon Text"/>
    <w:basedOn w:val="a0"/>
    <w:rsid w:val="00A05675"/>
  </w:style>
  <w:style w:type="paragraph" w:styleId="af7">
    <w:name w:val="annotation text"/>
    <w:basedOn w:val="a0"/>
    <w:rsid w:val="00A05675"/>
  </w:style>
  <w:style w:type="paragraph" w:styleId="af8">
    <w:name w:val="annotation subject"/>
    <w:basedOn w:val="af7"/>
    <w:rsid w:val="00A05675"/>
  </w:style>
  <w:style w:type="paragraph" w:styleId="af9">
    <w:name w:val="List Paragraph"/>
    <w:aliases w:val="Bullet List,FooterText,numbered"/>
    <w:basedOn w:val="a0"/>
    <w:uiPriority w:val="34"/>
    <w:qFormat/>
    <w:rsid w:val="00A05675"/>
  </w:style>
  <w:style w:type="paragraph" w:styleId="afa">
    <w:name w:val="footer"/>
    <w:basedOn w:val="a0"/>
    <w:uiPriority w:val="99"/>
    <w:rsid w:val="00A05675"/>
    <w:pPr>
      <w:suppressLineNumbers/>
      <w:tabs>
        <w:tab w:val="center" w:pos="4677"/>
        <w:tab w:val="right" w:pos="9355"/>
      </w:tabs>
    </w:pPr>
  </w:style>
  <w:style w:type="paragraph" w:customStyle="1" w:styleId="CharChar">
    <w:name w:val="Char Char"/>
    <w:basedOn w:val="a0"/>
    <w:rsid w:val="00A05675"/>
  </w:style>
  <w:style w:type="paragraph" w:customStyle="1" w:styleId="ConsPlusTitle">
    <w:name w:val="ConsPlusTitle"/>
    <w:rsid w:val="00A05675"/>
    <w:pPr>
      <w:widowControl w:val="0"/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Содержимое таблицы"/>
    <w:basedOn w:val="a0"/>
    <w:rsid w:val="00A05675"/>
    <w:pPr>
      <w:suppressLineNumbers/>
    </w:pPr>
  </w:style>
  <w:style w:type="paragraph" w:customStyle="1" w:styleId="Web">
    <w:name w:val="Обычный (Web)"/>
    <w:basedOn w:val="a0"/>
    <w:rsid w:val="00A05675"/>
  </w:style>
  <w:style w:type="paragraph" w:customStyle="1" w:styleId="rmcnpilt">
    <w:name w:val="rmcnpilt"/>
    <w:basedOn w:val="a0"/>
    <w:rsid w:val="00A05675"/>
  </w:style>
  <w:style w:type="paragraph" w:styleId="afc">
    <w:name w:val="Revision"/>
    <w:hidden/>
    <w:uiPriority w:val="99"/>
    <w:semiHidden/>
    <w:rsid w:val="00191877"/>
    <w:pPr>
      <w:spacing w:after="0" w:line="240" w:lineRule="auto"/>
    </w:pPr>
  </w:style>
  <w:style w:type="table" w:styleId="afd">
    <w:name w:val="Table Grid"/>
    <w:basedOn w:val="a3"/>
    <w:uiPriority w:val="59"/>
    <w:rsid w:val="00D37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4BCD"/>
    <w:rsid w:val="000A282A"/>
    <w:rsid w:val="002E3C7D"/>
    <w:rsid w:val="00354BCD"/>
    <w:rsid w:val="00FA03F0"/>
    <w:rsid w:val="00FB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82A"/>
    <w:rPr>
      <w:color w:val="808080"/>
    </w:rPr>
  </w:style>
  <w:style w:type="paragraph" w:customStyle="1" w:styleId="B4ABB9CC2A574A67AA6F7A8C248D2B55">
    <w:name w:val="B4ABB9CC2A574A67AA6F7A8C248D2B55"/>
    <w:rsid w:val="00354BCD"/>
  </w:style>
  <w:style w:type="paragraph" w:customStyle="1" w:styleId="E4A964274DDF4325995D406049C49CB5">
    <w:name w:val="E4A964274DDF4325995D406049C49CB5"/>
    <w:rsid w:val="00354BCD"/>
  </w:style>
  <w:style w:type="paragraph" w:customStyle="1" w:styleId="69AF65F6F33D453FBC031AD2AD9285CE">
    <w:name w:val="69AF65F6F33D453FBC031AD2AD9285CE"/>
    <w:rsid w:val="00354BCD"/>
  </w:style>
  <w:style w:type="paragraph" w:customStyle="1" w:styleId="6C67151363AB4F07B15F8FB4D5A64C6C">
    <w:name w:val="6C67151363AB4F07B15F8FB4D5A64C6C"/>
    <w:rsid w:val="00354BCD"/>
  </w:style>
  <w:style w:type="paragraph" w:customStyle="1" w:styleId="551956F5A8BE4A7C9176F754A2BBE73C">
    <w:name w:val="551956F5A8BE4A7C9176F754A2BBE73C"/>
    <w:rsid w:val="00354BCD"/>
  </w:style>
  <w:style w:type="paragraph" w:customStyle="1" w:styleId="81FE5C7F0E7D4B5892EBA62EB01492FB">
    <w:name w:val="81FE5C7F0E7D4B5892EBA62EB01492FB"/>
    <w:rsid w:val="00354BCD"/>
  </w:style>
  <w:style w:type="paragraph" w:customStyle="1" w:styleId="1B7B68E224FB430C885DE916859FC963">
    <w:name w:val="1B7B68E224FB430C885DE916859FC963"/>
    <w:rsid w:val="00354BCD"/>
  </w:style>
  <w:style w:type="paragraph" w:customStyle="1" w:styleId="91149593AA524FAD846A4ACFF8A97FA7">
    <w:name w:val="91149593AA524FAD846A4ACFF8A97FA7"/>
    <w:rsid w:val="00354BCD"/>
  </w:style>
  <w:style w:type="paragraph" w:customStyle="1" w:styleId="D975012279FB4BE4BCA1B48FF28F7946">
    <w:name w:val="D975012279FB4BE4BCA1B48FF28F7946"/>
    <w:rsid w:val="00354BCD"/>
  </w:style>
  <w:style w:type="paragraph" w:customStyle="1" w:styleId="1F28D92B43C34B328B8837B366539F94">
    <w:name w:val="1F28D92B43C34B328B8837B366539F94"/>
    <w:rsid w:val="00354BCD"/>
  </w:style>
  <w:style w:type="paragraph" w:customStyle="1" w:styleId="50DCFF4ECF2E4C569BB3EB1A35413B60">
    <w:name w:val="50DCFF4ECF2E4C569BB3EB1A35413B60"/>
    <w:rsid w:val="00354BCD"/>
  </w:style>
  <w:style w:type="paragraph" w:customStyle="1" w:styleId="896FAAFEE15D4706800FE387A766EC27">
    <w:name w:val="896FAAFEE15D4706800FE387A766EC27"/>
    <w:rsid w:val="00354BCD"/>
  </w:style>
  <w:style w:type="paragraph" w:customStyle="1" w:styleId="9ADD9C5428364E24AD92F71FCDF93BB6">
    <w:name w:val="9ADD9C5428364E24AD92F71FCDF93BB6"/>
    <w:rsid w:val="00354BCD"/>
  </w:style>
  <w:style w:type="paragraph" w:customStyle="1" w:styleId="8EF20C05760E4C08BB9E123029DF2990">
    <w:name w:val="8EF20C05760E4C08BB9E123029DF2990"/>
    <w:rsid w:val="00354BCD"/>
  </w:style>
  <w:style w:type="paragraph" w:customStyle="1" w:styleId="3BE94046859540C5A1A3258678CE26DC">
    <w:name w:val="3BE94046859540C5A1A3258678CE26DC"/>
    <w:rsid w:val="00354BCD"/>
  </w:style>
  <w:style w:type="paragraph" w:customStyle="1" w:styleId="CAEBE7951F514BF9A853669A6FF0AB68">
    <w:name w:val="CAEBE7951F514BF9A853669A6FF0AB68"/>
    <w:rsid w:val="00354BCD"/>
  </w:style>
  <w:style w:type="paragraph" w:customStyle="1" w:styleId="884C9BE6842B4D9E933493357E1CEF38">
    <w:name w:val="884C9BE6842B4D9E933493357E1CEF38"/>
    <w:rsid w:val="00354BCD"/>
  </w:style>
  <w:style w:type="paragraph" w:customStyle="1" w:styleId="D8AFBCD811974D7C99075A4C489844C8">
    <w:name w:val="D8AFBCD811974D7C99075A4C489844C8"/>
    <w:rsid w:val="00354BCD"/>
  </w:style>
  <w:style w:type="paragraph" w:customStyle="1" w:styleId="DC590BE03F41458EA39775632CCB1C6E">
    <w:name w:val="DC590BE03F41458EA39775632CCB1C6E"/>
    <w:rsid w:val="00354BCD"/>
  </w:style>
  <w:style w:type="paragraph" w:customStyle="1" w:styleId="6E6687E0262044AABFE7834058924434">
    <w:name w:val="6E6687E0262044AABFE7834058924434"/>
    <w:rsid w:val="00354BCD"/>
  </w:style>
  <w:style w:type="paragraph" w:customStyle="1" w:styleId="49B73D2BD2C442B995EA898FBA5CC6CC">
    <w:name w:val="49B73D2BD2C442B995EA898FBA5CC6CC"/>
    <w:rsid w:val="00354BCD"/>
  </w:style>
  <w:style w:type="paragraph" w:customStyle="1" w:styleId="72BD6C6135F142EF843C7FF381B8F548">
    <w:name w:val="72BD6C6135F142EF843C7FF381B8F548"/>
    <w:rsid w:val="00FA03F0"/>
  </w:style>
  <w:style w:type="paragraph" w:customStyle="1" w:styleId="53BE3BF3E8EF45FD9BF8D69BC1FEE9B0">
    <w:name w:val="53BE3BF3E8EF45FD9BF8D69BC1FEE9B0"/>
    <w:rsid w:val="000A282A"/>
    <w:pPr>
      <w:spacing w:after="200" w:line="276" w:lineRule="auto"/>
    </w:pPr>
  </w:style>
  <w:style w:type="paragraph" w:customStyle="1" w:styleId="F54C74DE7B9C4E35AEB4909B743E3B39">
    <w:name w:val="F54C74DE7B9C4E35AEB4909B743E3B39"/>
    <w:rsid w:val="000A282A"/>
    <w:pPr>
      <w:spacing w:after="200" w:line="276" w:lineRule="auto"/>
    </w:pPr>
  </w:style>
  <w:style w:type="paragraph" w:customStyle="1" w:styleId="BD00382C3B814C3B9FF392E69B1FA9DE">
    <w:name w:val="BD00382C3B814C3B9FF392E69B1FA9DE"/>
    <w:rsid w:val="000A282A"/>
    <w:pPr>
      <w:spacing w:after="200" w:line="276" w:lineRule="auto"/>
    </w:pPr>
  </w:style>
  <w:style w:type="paragraph" w:customStyle="1" w:styleId="5927A661E8884C73B87407A50571C094">
    <w:name w:val="5927A661E8884C73B87407A50571C094"/>
    <w:rsid w:val="000A282A"/>
    <w:pPr>
      <w:spacing w:after="200" w:line="276" w:lineRule="auto"/>
    </w:pPr>
  </w:style>
  <w:style w:type="paragraph" w:customStyle="1" w:styleId="D444B5815EA340D19CFB0549A3F6D787">
    <w:name w:val="D444B5815EA340D19CFB0549A3F6D787"/>
    <w:rsid w:val="000A282A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6680B-5828-4B2A-A4CC-28E85573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4504</Words>
  <Characters>25679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Сергей Аркадьевич и Наталья Викторовна</vt:lpstr>
    </vt:vector>
  </TitlesOfParts>
  <Company>kgs</Company>
  <LinksUpToDate>false</LinksUpToDate>
  <CharactersWithSpaces>30123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Сергей Аркадьевич и Наталья Викторовна</dc:title>
  <dc:creator>В.В. Гуливер</dc:creator>
  <cp:lastModifiedBy>Сучков М.С.</cp:lastModifiedBy>
  <cp:revision>2</cp:revision>
  <cp:lastPrinted>2021-08-02T04:47:00Z</cp:lastPrinted>
  <dcterms:created xsi:type="dcterms:W3CDTF">2026-05-26T04:36:00Z</dcterms:created>
  <dcterms:modified xsi:type="dcterms:W3CDTF">2026-05-26T04:36:00Z</dcterms:modified>
</cp:coreProperties>
</file>