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B21383" w14:textId="77777777" w:rsidR="001A4D5A" w:rsidRPr="00196AB3" w:rsidRDefault="001A4D5A" w:rsidP="001A4D5A">
      <w:pPr>
        <w:jc w:val="center"/>
        <w:rPr>
          <w:rFonts w:cs="Times New Roman"/>
          <w:b/>
          <w:sz w:val="28"/>
          <w:szCs w:val="28"/>
        </w:rPr>
      </w:pPr>
      <w:r w:rsidRPr="00196AB3">
        <w:rPr>
          <w:rFonts w:cs="Times New Roman"/>
          <w:b/>
          <w:sz w:val="28"/>
          <w:szCs w:val="28"/>
        </w:rPr>
        <w:t>ОПИСАНИЕ ОБЪЕКТА ЗАКУПКИ</w:t>
      </w:r>
    </w:p>
    <w:p w14:paraId="5AA3631A" w14:textId="77777777" w:rsidR="001A4D5A" w:rsidRPr="00196AB3" w:rsidRDefault="001A4D5A" w:rsidP="001A4D5A">
      <w:pPr>
        <w:autoSpaceDE w:val="0"/>
        <w:autoSpaceDN w:val="0"/>
        <w:jc w:val="center"/>
        <w:rPr>
          <w:rFonts w:cs="Times New Roman"/>
          <w:b/>
          <w:sz w:val="28"/>
          <w:szCs w:val="28"/>
        </w:rPr>
      </w:pPr>
    </w:p>
    <w:p w14:paraId="006190B8" w14:textId="5AF6FBE1" w:rsidR="005D68E8" w:rsidRPr="00196AB3" w:rsidRDefault="001A4D5A" w:rsidP="005D68E8">
      <w:pPr>
        <w:widowControl/>
        <w:jc w:val="both"/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</w:pPr>
      <w:r w:rsidRPr="00196AB3">
        <w:rPr>
          <w:rFonts w:cs="Times New Roman"/>
          <w:b/>
          <w:bCs/>
          <w:sz w:val="28"/>
          <w:szCs w:val="28"/>
        </w:rPr>
        <w:t>Наименование объекта закупки:</w:t>
      </w:r>
      <w:r w:rsidRPr="00196AB3">
        <w:rPr>
          <w:rFonts w:cs="Times New Roman"/>
          <w:sz w:val="28"/>
          <w:szCs w:val="28"/>
        </w:rPr>
        <w:t xml:space="preserve"> </w:t>
      </w:r>
      <w:r w:rsidR="000B0C17" w:rsidRPr="00196AB3">
        <w:rPr>
          <w:rFonts w:cs="Times New Roman"/>
          <w:b/>
          <w:bCs/>
          <w:sz w:val="28"/>
          <w:szCs w:val="28"/>
        </w:rPr>
        <w:t xml:space="preserve">Оказание образовательных услуг по </w:t>
      </w:r>
      <w:r w:rsidR="00695C9A" w:rsidRPr="00196AB3">
        <w:rPr>
          <w:rFonts w:cs="Times New Roman"/>
          <w:b/>
          <w:bCs/>
          <w:sz w:val="28"/>
          <w:szCs w:val="28"/>
        </w:rPr>
        <w:t xml:space="preserve">дополнительной </w:t>
      </w:r>
      <w:r w:rsidR="000B0C17" w:rsidRPr="00196AB3">
        <w:rPr>
          <w:rFonts w:cs="Times New Roman"/>
          <w:b/>
          <w:bCs/>
          <w:sz w:val="28"/>
          <w:szCs w:val="28"/>
        </w:rPr>
        <w:t>программе повышения квалификации: «Внешние и внутренние проверки ведения финансово-хозяйственной деятельности в организациях бюджетной сферы. Цифровой контроль и аудит – практика и тенденции»</w:t>
      </w:r>
    </w:p>
    <w:p w14:paraId="6C794642" w14:textId="77777777" w:rsidR="000B0C17" w:rsidRPr="00196AB3" w:rsidRDefault="001A4D5A" w:rsidP="000B0C17">
      <w:pPr>
        <w:pStyle w:val="a4"/>
        <w:numPr>
          <w:ilvl w:val="0"/>
          <w:numId w:val="6"/>
        </w:numPr>
        <w:autoSpaceDE w:val="0"/>
        <w:autoSpaceDN w:val="0"/>
        <w:adjustRightInd w:val="0"/>
        <w:spacing w:before="60" w:after="6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6AB3">
        <w:rPr>
          <w:rFonts w:ascii="Times New Roman" w:hAnsi="Times New Roman"/>
          <w:b/>
          <w:bCs/>
          <w:sz w:val="28"/>
          <w:szCs w:val="28"/>
        </w:rPr>
        <w:t xml:space="preserve">Требования </w:t>
      </w:r>
      <w:r w:rsidRPr="00196AB3">
        <w:rPr>
          <w:rFonts w:ascii="Times New Roman" w:hAnsi="Times New Roman"/>
          <w:b/>
          <w:sz w:val="28"/>
          <w:szCs w:val="28"/>
        </w:rPr>
        <w:t xml:space="preserve">к </w:t>
      </w:r>
      <w:r w:rsidR="000B0C17" w:rsidRPr="00196AB3">
        <w:rPr>
          <w:rFonts w:ascii="Times New Roman" w:hAnsi="Times New Roman"/>
          <w:b/>
          <w:sz w:val="28"/>
          <w:szCs w:val="28"/>
        </w:rPr>
        <w:t>образовательным услугам</w:t>
      </w:r>
      <w:r w:rsidR="000B0C17" w:rsidRPr="00196AB3">
        <w:rPr>
          <w:rFonts w:ascii="Times New Roman" w:hAnsi="Times New Roman"/>
          <w:bCs/>
          <w:sz w:val="28"/>
          <w:szCs w:val="28"/>
        </w:rPr>
        <w:t xml:space="preserve">: </w:t>
      </w:r>
      <w:r w:rsidRPr="00196AB3">
        <w:rPr>
          <w:rFonts w:ascii="Times New Roman" w:hAnsi="Times New Roman"/>
          <w:bCs/>
          <w:sz w:val="28"/>
          <w:szCs w:val="28"/>
        </w:rPr>
        <w:t xml:space="preserve"> </w:t>
      </w:r>
    </w:p>
    <w:p w14:paraId="2D344881" w14:textId="77777777" w:rsidR="000B0C17" w:rsidRPr="00196AB3" w:rsidRDefault="000B0C17" w:rsidP="000B0C17">
      <w:pPr>
        <w:jc w:val="both"/>
        <w:rPr>
          <w:rFonts w:cs="Times New Roman"/>
          <w:sz w:val="28"/>
          <w:szCs w:val="28"/>
        </w:rPr>
      </w:pPr>
      <w:r w:rsidRPr="00196AB3">
        <w:rPr>
          <w:rFonts w:cs="Times New Roman"/>
          <w:sz w:val="28"/>
          <w:szCs w:val="28"/>
        </w:rPr>
        <w:t>форма проведения занятий: в группе;</w:t>
      </w:r>
    </w:p>
    <w:p w14:paraId="49CE45B1" w14:textId="77777777" w:rsidR="000B0C17" w:rsidRPr="00196AB3" w:rsidRDefault="000B0C17" w:rsidP="000B0C17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 w:rsidRPr="00196AB3">
        <w:rPr>
          <w:rFonts w:ascii="Times New Roman" w:hAnsi="Times New Roman"/>
          <w:sz w:val="28"/>
          <w:szCs w:val="28"/>
        </w:rPr>
        <w:t>форма обучения - очная;</w:t>
      </w:r>
    </w:p>
    <w:p w14:paraId="4345815C" w14:textId="0954866C" w:rsidR="000B0C17" w:rsidRPr="00196AB3" w:rsidRDefault="000B0C17" w:rsidP="000B0C17">
      <w:pPr>
        <w:pStyle w:val="a4"/>
        <w:autoSpaceDE w:val="0"/>
        <w:autoSpaceDN w:val="0"/>
        <w:adjustRightInd w:val="0"/>
        <w:spacing w:before="60" w:after="60" w:line="240" w:lineRule="auto"/>
        <w:ind w:left="0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196AB3">
        <w:rPr>
          <w:rFonts w:ascii="Times New Roman" w:hAnsi="Times New Roman"/>
          <w:sz w:val="28"/>
          <w:szCs w:val="28"/>
        </w:rPr>
        <w:t>срок освоения (продолжительность обучения) – 32 академических часа</w:t>
      </w:r>
    </w:p>
    <w:p w14:paraId="4AF5E2CB" w14:textId="442F3AA6" w:rsidR="000B0C17" w:rsidRPr="00196AB3" w:rsidRDefault="000B0C17" w:rsidP="000B0C17">
      <w:pPr>
        <w:pStyle w:val="a4"/>
        <w:autoSpaceDE w:val="0"/>
        <w:autoSpaceDN w:val="0"/>
        <w:adjustRightInd w:val="0"/>
        <w:spacing w:before="60" w:after="60" w:line="240" w:lineRule="auto"/>
        <w:ind w:left="0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196AB3">
        <w:rPr>
          <w:rFonts w:ascii="Times New Roman" w:hAnsi="Times New Roman"/>
          <w:sz w:val="28"/>
          <w:szCs w:val="28"/>
        </w:rPr>
        <w:t>После освоения Заказчиком дополнительной профессиональной программы повышения квалификации и успешного прохождения итоговой аттестации ему выдается Удостоверение о повышение квалификации установленного Исполнителем образца</w:t>
      </w:r>
    </w:p>
    <w:p w14:paraId="02022FA7" w14:textId="51660225" w:rsidR="000B0C17" w:rsidRPr="00196AB3" w:rsidRDefault="00695C9A" w:rsidP="00695C9A">
      <w:pPr>
        <w:pStyle w:val="ac"/>
        <w:suppressAutoHyphens w:val="0"/>
        <w:jc w:val="both"/>
        <w:rPr>
          <w:rFonts w:ascii="Times New Roman" w:hAnsi="Times New Roman"/>
          <w:sz w:val="28"/>
          <w:szCs w:val="28"/>
        </w:rPr>
      </w:pPr>
      <w:r w:rsidRPr="00196AB3">
        <w:rPr>
          <w:rFonts w:ascii="Times New Roman" w:hAnsi="Times New Roman"/>
          <w:sz w:val="28"/>
          <w:szCs w:val="28"/>
        </w:rPr>
        <w:t>Исполнитель обязан с</w:t>
      </w:r>
      <w:r w:rsidR="000B0C17" w:rsidRPr="00196AB3">
        <w:rPr>
          <w:rFonts w:ascii="Times New Roman" w:hAnsi="Times New Roman"/>
          <w:sz w:val="28"/>
          <w:szCs w:val="28"/>
        </w:rPr>
        <w:t>амостоятельно осуществлять образовательный процесс, выбирать системы оценок, формы, порядок и периодичность контроля знаний, применять к Слушателю меры поощрения и налагать взыскания в пределах, предусмотренных локальными нормативными актами Исполнителя.</w:t>
      </w:r>
    </w:p>
    <w:p w14:paraId="28EAC055" w14:textId="77777777" w:rsidR="000B0C17" w:rsidRPr="00196AB3" w:rsidRDefault="000B0C17" w:rsidP="00695C9A">
      <w:pPr>
        <w:pStyle w:val="ac"/>
        <w:suppressAutoHyphens w:val="0"/>
        <w:jc w:val="both"/>
        <w:rPr>
          <w:rFonts w:ascii="Times New Roman" w:hAnsi="Times New Roman"/>
          <w:sz w:val="28"/>
          <w:szCs w:val="28"/>
        </w:rPr>
      </w:pPr>
      <w:r w:rsidRPr="00196AB3">
        <w:rPr>
          <w:rFonts w:ascii="Times New Roman" w:hAnsi="Times New Roman"/>
          <w:sz w:val="28"/>
          <w:szCs w:val="28"/>
        </w:rPr>
        <w:t>Определять состав педагогического персонала. В случае необходимости Исполнитель оставляет за собой право произвести замену преподавателя на преподавателя с аналогичной квалификацией и опытом.</w:t>
      </w:r>
    </w:p>
    <w:p w14:paraId="50E14C3B" w14:textId="77777777" w:rsidR="000B0C17" w:rsidRPr="00196AB3" w:rsidRDefault="000B0C17" w:rsidP="00695C9A">
      <w:pPr>
        <w:pStyle w:val="ac"/>
        <w:suppressAutoHyphens w:val="0"/>
        <w:jc w:val="both"/>
        <w:rPr>
          <w:rFonts w:ascii="Times New Roman" w:hAnsi="Times New Roman"/>
          <w:sz w:val="28"/>
          <w:szCs w:val="28"/>
        </w:rPr>
      </w:pPr>
      <w:r w:rsidRPr="00196AB3">
        <w:rPr>
          <w:rFonts w:ascii="Times New Roman" w:hAnsi="Times New Roman"/>
          <w:sz w:val="28"/>
          <w:szCs w:val="28"/>
        </w:rPr>
        <w:t>Разрабатывать, утверждать, а также корректировать расписание занятий, сохраняя общую продолжительность обучения.</w:t>
      </w:r>
    </w:p>
    <w:p w14:paraId="6E364B9F" w14:textId="77777777" w:rsidR="000B0C17" w:rsidRPr="00196AB3" w:rsidRDefault="000B0C17" w:rsidP="00695C9A">
      <w:pPr>
        <w:pStyle w:val="a4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196AB3">
        <w:rPr>
          <w:rFonts w:ascii="Times New Roman" w:hAnsi="Times New Roman"/>
          <w:sz w:val="28"/>
          <w:szCs w:val="28"/>
        </w:rPr>
        <w:t>Выбирать, разрабатывать и внедрять в процесс обучения новые программы, способствующие повышению эффективности обучения.</w:t>
      </w:r>
    </w:p>
    <w:p w14:paraId="79FA2F29" w14:textId="77777777" w:rsidR="00695C9A" w:rsidRPr="00196AB3" w:rsidRDefault="000B0C17" w:rsidP="00695C9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96AB3">
        <w:rPr>
          <w:rFonts w:ascii="Times New Roman" w:hAnsi="Times New Roman"/>
          <w:bCs/>
          <w:sz w:val="28"/>
          <w:szCs w:val="28"/>
        </w:rPr>
        <w:t>Зачислить Слушателя в учебную группу.</w:t>
      </w:r>
      <w:r w:rsidR="00695C9A" w:rsidRPr="00196AB3">
        <w:rPr>
          <w:rFonts w:ascii="Times New Roman" w:hAnsi="Times New Roman"/>
          <w:bCs/>
          <w:sz w:val="28"/>
          <w:szCs w:val="28"/>
        </w:rPr>
        <w:t xml:space="preserve"> </w:t>
      </w:r>
      <w:r w:rsidRPr="00196AB3">
        <w:rPr>
          <w:rFonts w:ascii="Times New Roman" w:hAnsi="Times New Roman"/>
          <w:sz w:val="28"/>
          <w:szCs w:val="28"/>
        </w:rPr>
        <w:t>Организовать и обеспечить надлежащее обучение Слушателя</w:t>
      </w:r>
      <w:r w:rsidR="00695C9A" w:rsidRPr="00196AB3">
        <w:rPr>
          <w:rFonts w:ascii="Times New Roman" w:hAnsi="Times New Roman"/>
          <w:sz w:val="28"/>
          <w:szCs w:val="28"/>
        </w:rPr>
        <w:t xml:space="preserve">. </w:t>
      </w:r>
    </w:p>
    <w:p w14:paraId="69382CCB" w14:textId="538B1448" w:rsidR="000B0C17" w:rsidRPr="00196AB3" w:rsidRDefault="000B0C17" w:rsidP="00695C9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96AB3">
        <w:rPr>
          <w:rFonts w:ascii="Times New Roman" w:hAnsi="Times New Roman"/>
          <w:sz w:val="28"/>
          <w:szCs w:val="28"/>
        </w:rPr>
        <w:t>По окончании обучения провести итоговую аттестацию и выдать документ об освоении образовательной программы</w:t>
      </w:r>
      <w:r w:rsidR="00695C9A" w:rsidRPr="00196AB3">
        <w:rPr>
          <w:rFonts w:ascii="Times New Roman" w:hAnsi="Times New Roman"/>
          <w:sz w:val="28"/>
          <w:szCs w:val="28"/>
        </w:rPr>
        <w:t xml:space="preserve">. </w:t>
      </w:r>
      <w:r w:rsidRPr="00196AB3">
        <w:rPr>
          <w:rFonts w:ascii="Times New Roman" w:hAnsi="Times New Roman"/>
          <w:sz w:val="28"/>
          <w:szCs w:val="28"/>
        </w:rPr>
        <w:t xml:space="preserve"> </w:t>
      </w:r>
    </w:p>
    <w:p w14:paraId="218017E9" w14:textId="2B1B501F" w:rsidR="000B0C17" w:rsidRPr="00196AB3" w:rsidRDefault="000B0C17" w:rsidP="000B0C17">
      <w:pPr>
        <w:pStyle w:val="a4"/>
        <w:autoSpaceDE w:val="0"/>
        <w:autoSpaceDN w:val="0"/>
        <w:adjustRightInd w:val="0"/>
        <w:spacing w:before="60" w:after="60" w:line="240" w:lineRule="auto"/>
        <w:ind w:left="0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196AB3">
        <w:rPr>
          <w:rFonts w:ascii="Times New Roman" w:hAnsi="Times New Roman"/>
          <w:sz w:val="28"/>
          <w:szCs w:val="28"/>
        </w:rPr>
        <w:t>Давать Слушателю рекомендации, консультации и оказывать другую помощь, которые необходимы для успешного освоения учебной программы</w:t>
      </w:r>
    </w:p>
    <w:p w14:paraId="15927E19" w14:textId="77777777" w:rsidR="000B0C17" w:rsidRPr="00196AB3" w:rsidRDefault="000B0C17" w:rsidP="000B0C17">
      <w:pPr>
        <w:pStyle w:val="a4"/>
        <w:autoSpaceDE w:val="0"/>
        <w:autoSpaceDN w:val="0"/>
        <w:adjustRightInd w:val="0"/>
        <w:spacing w:before="60" w:after="60" w:line="240" w:lineRule="auto"/>
        <w:ind w:left="0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4B26397" w14:textId="77777777" w:rsidR="001A4D5A" w:rsidRPr="00196AB3" w:rsidRDefault="001A4D5A" w:rsidP="001A4D5A">
      <w:pPr>
        <w:jc w:val="both"/>
        <w:rPr>
          <w:rFonts w:cs="Times New Roman"/>
          <w:b/>
          <w:bCs/>
          <w:sz w:val="28"/>
          <w:szCs w:val="28"/>
        </w:rPr>
      </w:pPr>
      <w:r w:rsidRPr="00196AB3">
        <w:rPr>
          <w:rFonts w:cs="Times New Roman"/>
          <w:b/>
          <w:bCs/>
          <w:sz w:val="28"/>
          <w:szCs w:val="28"/>
        </w:rPr>
        <w:t>Основные условия:</w:t>
      </w:r>
    </w:p>
    <w:p w14:paraId="1AA34ACF" w14:textId="59778EC9" w:rsidR="001A4D5A" w:rsidRPr="00196AB3" w:rsidRDefault="001A4D5A" w:rsidP="001A4D5A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196AB3">
        <w:rPr>
          <w:rFonts w:ascii="Times New Roman" w:hAnsi="Times New Roman"/>
          <w:sz w:val="28"/>
          <w:szCs w:val="28"/>
        </w:rPr>
        <w:t xml:space="preserve">Адрес </w:t>
      </w:r>
      <w:r w:rsidR="00695C9A" w:rsidRPr="00196AB3">
        <w:rPr>
          <w:rFonts w:ascii="Times New Roman" w:hAnsi="Times New Roman"/>
          <w:sz w:val="28"/>
          <w:szCs w:val="28"/>
        </w:rPr>
        <w:t>проведения обучения</w:t>
      </w:r>
      <w:r w:rsidRPr="00196AB3">
        <w:rPr>
          <w:rFonts w:ascii="Times New Roman" w:hAnsi="Times New Roman"/>
          <w:sz w:val="28"/>
          <w:szCs w:val="28"/>
        </w:rPr>
        <w:t xml:space="preserve">:  </w:t>
      </w:r>
      <w:r w:rsidR="0091332E" w:rsidRPr="00196AB3">
        <w:rPr>
          <w:rFonts w:ascii="Times New Roman" w:hAnsi="Times New Roman"/>
          <w:sz w:val="28"/>
          <w:szCs w:val="28"/>
          <w:lang w:eastAsia="ru-RU"/>
        </w:rPr>
        <w:t>Калининградская область, г. Зеленоградск.</w:t>
      </w:r>
    </w:p>
    <w:p w14:paraId="51703388" w14:textId="77777777" w:rsidR="0091332E" w:rsidRPr="00196AB3" w:rsidRDefault="0091332E" w:rsidP="001A4D5A">
      <w:pPr>
        <w:jc w:val="both"/>
        <w:rPr>
          <w:rFonts w:cs="Times New Roman"/>
          <w:sz w:val="28"/>
          <w:szCs w:val="28"/>
        </w:rPr>
      </w:pPr>
      <w:r w:rsidRPr="00196AB3">
        <w:rPr>
          <w:rFonts w:cs="Times New Roman"/>
          <w:sz w:val="28"/>
          <w:szCs w:val="28"/>
        </w:rPr>
        <w:t>Дата проведения: 08.09.2026 г. -11.09.2026 г.</w:t>
      </w:r>
    </w:p>
    <w:p w14:paraId="28268E61" w14:textId="47ED344A" w:rsidR="001A4D5A" w:rsidRPr="00196AB3" w:rsidRDefault="007D0B0F" w:rsidP="001A4D5A">
      <w:pPr>
        <w:jc w:val="both"/>
        <w:rPr>
          <w:rFonts w:cs="Times New Roman"/>
          <w:sz w:val="28"/>
          <w:szCs w:val="28"/>
        </w:rPr>
      </w:pPr>
      <w:r w:rsidRPr="00196AB3">
        <w:rPr>
          <w:rFonts w:cs="Times New Roman"/>
          <w:sz w:val="28"/>
          <w:szCs w:val="28"/>
        </w:rPr>
        <w:lastRenderedPageBreak/>
        <w:t>Количество обучающихся  - 2 человека</w:t>
      </w:r>
      <w:r w:rsidR="001A4D5A" w:rsidRPr="00196AB3">
        <w:rPr>
          <w:rFonts w:cs="Times New Roman"/>
          <w:sz w:val="28"/>
          <w:szCs w:val="28"/>
        </w:rPr>
        <w:t>.</w:t>
      </w:r>
    </w:p>
    <w:p w14:paraId="674755EB" w14:textId="4B4F4238" w:rsidR="007D0B0F" w:rsidRPr="00196AB3" w:rsidRDefault="007D0B0F" w:rsidP="007D0B0F">
      <w:pPr>
        <w:pStyle w:val="a4"/>
        <w:autoSpaceDE w:val="0"/>
        <w:autoSpaceDN w:val="0"/>
        <w:adjustRightInd w:val="0"/>
        <w:spacing w:before="60" w:after="60" w:line="240" w:lineRule="auto"/>
        <w:ind w:left="0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196AB3">
        <w:rPr>
          <w:rFonts w:ascii="Times New Roman" w:hAnsi="Times New Roman"/>
          <w:sz w:val="28"/>
          <w:szCs w:val="28"/>
        </w:rPr>
        <w:t>С</w:t>
      </w:r>
      <w:r w:rsidRPr="00196AB3">
        <w:rPr>
          <w:rFonts w:ascii="Times New Roman" w:hAnsi="Times New Roman"/>
          <w:sz w:val="28"/>
          <w:szCs w:val="28"/>
        </w:rPr>
        <w:t>рок освоения (продолжительность обучения) – 32 академических часа</w:t>
      </w:r>
    </w:p>
    <w:p w14:paraId="71FBE32E" w14:textId="77777777" w:rsidR="007D0B0F" w:rsidRPr="00196AB3" w:rsidRDefault="007D0B0F" w:rsidP="001A4D5A">
      <w:pPr>
        <w:jc w:val="both"/>
        <w:rPr>
          <w:rFonts w:eastAsia="Calibri" w:cs="Times New Roman"/>
          <w:b/>
          <w:bCs/>
          <w:color w:val="000000"/>
          <w:sz w:val="28"/>
          <w:szCs w:val="28"/>
        </w:rPr>
      </w:pPr>
    </w:p>
    <w:p w14:paraId="6A30EAD7" w14:textId="46F558B9" w:rsidR="001A4D5A" w:rsidRPr="00196AB3" w:rsidRDefault="001A4D5A" w:rsidP="001A4D5A">
      <w:pPr>
        <w:jc w:val="both"/>
        <w:rPr>
          <w:rFonts w:cs="Times New Roman"/>
          <w:b/>
          <w:bCs/>
          <w:sz w:val="28"/>
          <w:szCs w:val="28"/>
        </w:rPr>
      </w:pPr>
      <w:r w:rsidRPr="00196AB3">
        <w:rPr>
          <w:rFonts w:cs="Times New Roman"/>
          <w:b/>
          <w:bCs/>
          <w:sz w:val="28"/>
          <w:szCs w:val="28"/>
        </w:rPr>
        <w:t xml:space="preserve">Начальная (максимальная)цена контракта: </w:t>
      </w:r>
      <w:r w:rsidR="007D0B0F" w:rsidRPr="00196AB3">
        <w:rPr>
          <w:rFonts w:cs="Times New Roman"/>
          <w:b/>
          <w:sz w:val="28"/>
          <w:szCs w:val="28"/>
        </w:rPr>
        <w:t>97 800 (девяносто семь тысяч восемьсот) рублей 00 копеек</w:t>
      </w:r>
      <w:r w:rsidR="007D0B0F" w:rsidRPr="00196AB3">
        <w:rPr>
          <w:rFonts w:cs="Times New Roman"/>
          <w:b/>
          <w:sz w:val="28"/>
          <w:szCs w:val="28"/>
        </w:rPr>
        <w:t>.</w:t>
      </w:r>
    </w:p>
    <w:p w14:paraId="71AE1E82" w14:textId="4C83D7B7" w:rsidR="001A4D5A" w:rsidRPr="00196AB3" w:rsidRDefault="001A4D5A" w:rsidP="001A4D5A">
      <w:pPr>
        <w:jc w:val="both"/>
        <w:rPr>
          <w:rFonts w:cs="Times New Roman"/>
          <w:sz w:val="28"/>
          <w:szCs w:val="28"/>
        </w:rPr>
      </w:pPr>
      <w:r w:rsidRPr="00196AB3">
        <w:rPr>
          <w:rFonts w:cs="Times New Roman"/>
          <w:sz w:val="28"/>
          <w:szCs w:val="28"/>
        </w:rPr>
        <w:t xml:space="preserve">Фиксированная цена на весь срок действия контракта. В цены, устанавливаемые </w:t>
      </w:r>
      <w:r w:rsidR="007D0B0F" w:rsidRPr="00196AB3">
        <w:rPr>
          <w:rFonts w:cs="Times New Roman"/>
          <w:sz w:val="28"/>
          <w:szCs w:val="28"/>
        </w:rPr>
        <w:t>Исполнителем входят все расходы, связанные с оказанием услуг</w:t>
      </w:r>
      <w:r w:rsidRPr="00196AB3">
        <w:rPr>
          <w:rFonts w:cs="Times New Roman"/>
          <w:sz w:val="28"/>
          <w:szCs w:val="28"/>
        </w:rPr>
        <w:t xml:space="preserve">. </w:t>
      </w:r>
    </w:p>
    <w:p w14:paraId="3FD54A5A" w14:textId="77777777" w:rsidR="001A4D5A" w:rsidRPr="00196AB3" w:rsidRDefault="001A4D5A" w:rsidP="001A4D5A">
      <w:pPr>
        <w:jc w:val="both"/>
        <w:rPr>
          <w:rFonts w:cs="Times New Roman"/>
          <w:sz w:val="28"/>
          <w:szCs w:val="28"/>
        </w:rPr>
      </w:pPr>
    </w:p>
    <w:p w14:paraId="285DBDCC" w14:textId="77777777" w:rsidR="007D0B0F" w:rsidRPr="00196AB3" w:rsidRDefault="001A4D5A" w:rsidP="007D0B0F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 w:rsidRPr="00196AB3">
        <w:rPr>
          <w:rFonts w:ascii="Times New Roman" w:hAnsi="Times New Roman"/>
          <w:b/>
          <w:bCs/>
          <w:sz w:val="28"/>
          <w:szCs w:val="28"/>
        </w:rPr>
        <w:t>Условия оплаты:</w:t>
      </w:r>
      <w:r w:rsidRPr="00196AB3">
        <w:rPr>
          <w:rFonts w:ascii="Times New Roman" w:hAnsi="Times New Roman"/>
          <w:sz w:val="28"/>
          <w:szCs w:val="28"/>
        </w:rPr>
        <w:t xml:space="preserve"> </w:t>
      </w:r>
      <w:r w:rsidR="007D0B0F" w:rsidRPr="00196AB3">
        <w:rPr>
          <w:rFonts w:ascii="Times New Roman" w:hAnsi="Times New Roman"/>
          <w:sz w:val="28"/>
          <w:szCs w:val="28"/>
        </w:rPr>
        <w:t xml:space="preserve">Оплата образовательных услуг производится Заказчиком путем перечисления денежных средств на расчетный счет Исполнителя в течение 5 (пяти) рабочих дней с момента подписания настоящего Контракта в порядке 100% предоплаты (аванса) на основании подпункта «в» пункта 18 постановления Правительства РФ от 09.12.2017 </w:t>
      </w:r>
    </w:p>
    <w:p w14:paraId="2F4708D0" w14:textId="77777777" w:rsidR="007D0B0F" w:rsidRPr="00196AB3" w:rsidRDefault="007D0B0F" w:rsidP="007D0B0F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 w:rsidRPr="00196AB3">
        <w:rPr>
          <w:rFonts w:ascii="Times New Roman" w:hAnsi="Times New Roman"/>
          <w:sz w:val="28"/>
          <w:szCs w:val="28"/>
        </w:rPr>
        <w:t>№ 1496 «О мерах по обеспечению исполнения федерального бюджета» (</w:t>
      </w:r>
      <w:r w:rsidRPr="00196AB3">
        <w:rPr>
          <w:rFonts w:ascii="Times New Roman" w:eastAsiaTheme="minorHAnsi" w:hAnsi="Times New Roman"/>
          <w:sz w:val="28"/>
          <w:szCs w:val="28"/>
          <w:lang w:eastAsia="en-US"/>
        </w:rPr>
        <w:t>с изменениями и дополнениями</w:t>
      </w:r>
      <w:r w:rsidRPr="00196AB3">
        <w:rPr>
          <w:rFonts w:ascii="Times New Roman" w:hAnsi="Times New Roman"/>
          <w:sz w:val="28"/>
          <w:szCs w:val="28"/>
        </w:rPr>
        <w:t>).</w:t>
      </w:r>
    </w:p>
    <w:p w14:paraId="185D1BCF" w14:textId="40A42603" w:rsidR="001A4D5A" w:rsidRPr="00196AB3" w:rsidRDefault="001A4D5A" w:rsidP="007D0B0F">
      <w:pPr>
        <w:rPr>
          <w:rFonts w:cs="Times New Roman"/>
          <w:b/>
          <w:bCs/>
          <w:color w:val="000000"/>
          <w:kern w:val="1"/>
          <w:sz w:val="28"/>
          <w:szCs w:val="28"/>
        </w:rPr>
      </w:pPr>
      <w:r w:rsidRPr="00196AB3">
        <w:rPr>
          <w:rFonts w:cs="Times New Roman"/>
          <w:b/>
          <w:bCs/>
          <w:color w:val="000000"/>
          <w:sz w:val="28"/>
          <w:szCs w:val="28"/>
        </w:rPr>
        <w:t>Код ОКПД 2/КТРУ</w:t>
      </w:r>
      <w:r w:rsidRPr="00196AB3">
        <w:rPr>
          <w:rFonts w:cs="Times New Roman"/>
          <w:color w:val="000000"/>
          <w:sz w:val="28"/>
          <w:szCs w:val="28"/>
        </w:rPr>
        <w:t xml:space="preserve">: </w:t>
      </w:r>
      <w:r w:rsidR="009537E8">
        <w:rPr>
          <w:rFonts w:cs="Times New Roman"/>
          <w:color w:val="000000"/>
          <w:sz w:val="28"/>
          <w:szCs w:val="28"/>
        </w:rPr>
        <w:t>85.41.99.900</w:t>
      </w:r>
      <w:bookmarkStart w:id="0" w:name="_GoBack"/>
      <w:bookmarkEnd w:id="0"/>
    </w:p>
    <w:p w14:paraId="47009FBA" w14:textId="77777777" w:rsidR="001A4D5A" w:rsidRPr="00196AB3" w:rsidRDefault="001A4D5A" w:rsidP="001A4D5A">
      <w:pPr>
        <w:ind w:left="360"/>
        <w:rPr>
          <w:rFonts w:cs="Times New Roman"/>
          <w:sz w:val="28"/>
          <w:szCs w:val="28"/>
        </w:rPr>
      </w:pPr>
      <w:r w:rsidRPr="00196AB3">
        <w:rPr>
          <w:rFonts w:cs="Times New Roman"/>
          <w:sz w:val="28"/>
          <w:szCs w:val="28"/>
        </w:rPr>
        <w:t xml:space="preserve">Бюджет: </w:t>
      </w:r>
    </w:p>
    <w:p w14:paraId="073F7A4C" w14:textId="563105C5" w:rsidR="004E7699" w:rsidRPr="00196AB3" w:rsidRDefault="001A4D5A" w:rsidP="004E7699">
      <w:pPr>
        <w:ind w:left="360"/>
        <w:rPr>
          <w:rFonts w:cs="Times New Roman"/>
          <w:sz w:val="28"/>
          <w:szCs w:val="28"/>
        </w:rPr>
      </w:pPr>
      <w:r w:rsidRPr="00196AB3">
        <w:rPr>
          <w:rFonts w:cs="Times New Roman"/>
          <w:sz w:val="28"/>
          <w:szCs w:val="28"/>
        </w:rPr>
        <w:t xml:space="preserve">Ответственное лицо: </w:t>
      </w:r>
      <w:r w:rsidR="007D0B0F" w:rsidRPr="00196AB3">
        <w:rPr>
          <w:rFonts w:cs="Times New Roman"/>
          <w:sz w:val="28"/>
          <w:szCs w:val="28"/>
        </w:rPr>
        <w:t>зам. Главного врача по финансовым вопросам  О. К. Сунцова</w:t>
      </w:r>
    </w:p>
    <w:p w14:paraId="31B74CE1" w14:textId="2D47DED9" w:rsidR="007D0B0F" w:rsidRPr="00196AB3" w:rsidRDefault="007D0B0F" w:rsidP="004E7699">
      <w:pPr>
        <w:ind w:left="360"/>
        <w:rPr>
          <w:rFonts w:cs="Times New Roman"/>
          <w:sz w:val="28"/>
          <w:szCs w:val="28"/>
        </w:rPr>
      </w:pPr>
      <w:r w:rsidRPr="00196AB3">
        <w:rPr>
          <w:rFonts w:cs="Times New Roman"/>
          <w:sz w:val="28"/>
          <w:szCs w:val="28"/>
        </w:rPr>
        <w:t xml:space="preserve">Главный бухгалтер Кирсанова С. А. </w:t>
      </w:r>
      <w:r w:rsidRPr="00196AB3">
        <w:rPr>
          <w:rFonts w:cs="Times New Roman"/>
          <w:sz w:val="28"/>
          <w:szCs w:val="28"/>
        </w:rPr>
        <w:t>hospital@spbkbran.ru</w:t>
      </w:r>
    </w:p>
    <w:p w14:paraId="2771F14A" w14:textId="77777777" w:rsidR="004E7699" w:rsidRPr="00196AB3" w:rsidRDefault="004E7699" w:rsidP="004E7699">
      <w:pPr>
        <w:ind w:left="360"/>
        <w:rPr>
          <w:rFonts w:cs="Times New Roman"/>
          <w:sz w:val="28"/>
          <w:szCs w:val="28"/>
        </w:rPr>
      </w:pPr>
    </w:p>
    <w:p w14:paraId="5AC7939C" w14:textId="145634D0" w:rsidR="001A4D5A" w:rsidRPr="00196AB3" w:rsidRDefault="001A4D5A" w:rsidP="004E7699">
      <w:pPr>
        <w:ind w:left="360"/>
        <w:rPr>
          <w:rFonts w:cs="Times New Roman"/>
          <w:color w:val="000000"/>
          <w:sz w:val="28"/>
          <w:szCs w:val="28"/>
        </w:rPr>
      </w:pPr>
      <w:r w:rsidRPr="00196AB3">
        <w:rPr>
          <w:rFonts w:cs="Times New Roman"/>
          <w:sz w:val="28"/>
          <w:szCs w:val="28"/>
        </w:rPr>
        <w:t xml:space="preserve">ИКЗ </w:t>
      </w:r>
      <w:r w:rsidR="00A24E13" w:rsidRPr="00196AB3">
        <w:rPr>
          <w:rFonts w:cs="Times New Roman"/>
          <w:sz w:val="28"/>
          <w:szCs w:val="28"/>
        </w:rPr>
        <w:t xml:space="preserve">26 1 7802067651 780201001 0001 </w:t>
      </w:r>
      <w:r w:rsidR="00257E2D" w:rsidRPr="00196AB3">
        <w:rPr>
          <w:rFonts w:cs="Times New Roman"/>
          <w:sz w:val="28"/>
          <w:szCs w:val="28"/>
        </w:rPr>
        <w:t>165</w:t>
      </w:r>
      <w:r w:rsidR="009B11F7" w:rsidRPr="00196AB3">
        <w:rPr>
          <w:rFonts w:cs="Times New Roman"/>
          <w:sz w:val="28"/>
          <w:szCs w:val="28"/>
        </w:rPr>
        <w:t xml:space="preserve"> </w:t>
      </w:r>
      <w:r w:rsidR="00A24E13" w:rsidRPr="00196AB3">
        <w:rPr>
          <w:rFonts w:cs="Times New Roman"/>
          <w:sz w:val="28"/>
          <w:szCs w:val="28"/>
        </w:rPr>
        <w:t>0000 244</w:t>
      </w:r>
    </w:p>
    <w:p w14:paraId="35769B38" w14:textId="77777777" w:rsidR="001A4D5A" w:rsidRPr="00196AB3" w:rsidRDefault="001A4D5A" w:rsidP="001A4D5A">
      <w:pPr>
        <w:rPr>
          <w:rFonts w:cs="Times New Roman"/>
          <w:sz w:val="28"/>
          <w:szCs w:val="28"/>
        </w:rPr>
      </w:pPr>
      <w:r w:rsidRPr="00196AB3">
        <w:rPr>
          <w:rFonts w:cs="Times New Roman"/>
          <w:sz w:val="28"/>
          <w:szCs w:val="28"/>
        </w:rPr>
        <w:t>Заключение контракта на основании пункта 4 части 1 статьи 93 Федерального закона от 05.04.2013 года №44-ФЗ «О контрактной системе в сфере закупок товаров, работ, услуг для обеспечения государственных и муниципальных нужд»</w:t>
      </w:r>
    </w:p>
    <w:p w14:paraId="222D7B21" w14:textId="77777777" w:rsidR="001A4D5A" w:rsidRPr="00196AB3" w:rsidRDefault="001A4D5A" w:rsidP="001A4D5A">
      <w:pPr>
        <w:rPr>
          <w:rFonts w:cs="Times New Roman"/>
          <w:sz w:val="28"/>
          <w:szCs w:val="28"/>
        </w:rPr>
      </w:pPr>
    </w:p>
    <w:p w14:paraId="45D954EA" w14:textId="77777777" w:rsidR="001A4D5A" w:rsidRPr="00196AB3" w:rsidRDefault="001A4D5A" w:rsidP="001A4D5A">
      <w:pPr>
        <w:adjustRightInd w:val="0"/>
        <w:jc w:val="both"/>
        <w:rPr>
          <w:rFonts w:cs="Times New Roman"/>
          <w:i/>
          <w:sz w:val="28"/>
          <w:szCs w:val="28"/>
        </w:rPr>
      </w:pPr>
    </w:p>
    <w:p w14:paraId="3D9B6A20" w14:textId="77777777" w:rsidR="001A4D5A" w:rsidRPr="00196AB3" w:rsidRDefault="001A4D5A" w:rsidP="001A4D5A">
      <w:pPr>
        <w:adjustRightInd w:val="0"/>
        <w:jc w:val="both"/>
        <w:rPr>
          <w:rFonts w:cs="Times New Roman"/>
          <w:i/>
          <w:sz w:val="28"/>
          <w:szCs w:val="28"/>
        </w:rPr>
      </w:pPr>
    </w:p>
    <w:p w14:paraId="0E4334A8" w14:textId="77777777" w:rsidR="001A4D5A" w:rsidRPr="00196AB3" w:rsidRDefault="001A4D5A" w:rsidP="001A4D5A">
      <w:pPr>
        <w:adjustRightInd w:val="0"/>
        <w:jc w:val="both"/>
        <w:rPr>
          <w:rFonts w:cs="Times New Roman"/>
          <w:i/>
          <w:sz w:val="28"/>
          <w:szCs w:val="28"/>
        </w:rPr>
      </w:pPr>
    </w:p>
    <w:p w14:paraId="4347BB24" w14:textId="77777777" w:rsidR="001A4D5A" w:rsidRPr="00196AB3" w:rsidRDefault="001A4D5A" w:rsidP="001A4D5A">
      <w:pPr>
        <w:adjustRightInd w:val="0"/>
        <w:jc w:val="both"/>
        <w:rPr>
          <w:rFonts w:cs="Times New Roman"/>
          <w:i/>
          <w:sz w:val="28"/>
          <w:szCs w:val="28"/>
        </w:rPr>
      </w:pPr>
    </w:p>
    <w:sectPr w:rsidR="001A4D5A" w:rsidRPr="00196AB3">
      <w:pgSz w:w="16838" w:h="11906" w:orient="landscape"/>
      <w:pgMar w:top="1701" w:right="709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D7875"/>
    <w:multiLevelType w:val="multilevel"/>
    <w:tmpl w:val="CFF68A5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0987317C"/>
    <w:multiLevelType w:val="hybridMultilevel"/>
    <w:tmpl w:val="47E6CB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73677"/>
    <w:multiLevelType w:val="hybridMultilevel"/>
    <w:tmpl w:val="5852C3B4"/>
    <w:lvl w:ilvl="0" w:tplc="9C0C0C50">
      <w:start w:val="1"/>
      <w:numFmt w:val="decimal"/>
      <w:lvlText w:val="%1."/>
      <w:lvlJc w:val="left"/>
      <w:pPr>
        <w:ind w:left="170" w:hanging="170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 w:tplc="DE4455D0">
      <w:start w:val="1"/>
      <w:numFmt w:val="lowerLetter"/>
      <w:lvlText w:val="%2."/>
      <w:lvlJc w:val="left"/>
      <w:pPr>
        <w:ind w:left="1440" w:hanging="360"/>
      </w:pPr>
    </w:lvl>
    <w:lvl w:ilvl="2" w:tplc="60CE2F26" w:tentative="1">
      <w:start w:val="1"/>
      <w:numFmt w:val="lowerRoman"/>
      <w:lvlText w:val="%3."/>
      <w:lvlJc w:val="right"/>
      <w:pPr>
        <w:ind w:left="2160" w:hanging="180"/>
      </w:pPr>
    </w:lvl>
    <w:lvl w:ilvl="3" w:tplc="5428E5D0" w:tentative="1">
      <w:start w:val="1"/>
      <w:numFmt w:val="decimal"/>
      <w:lvlText w:val="%4."/>
      <w:lvlJc w:val="left"/>
      <w:pPr>
        <w:ind w:left="2880" w:hanging="360"/>
      </w:pPr>
    </w:lvl>
    <w:lvl w:ilvl="4" w:tplc="F8624BDA" w:tentative="1">
      <w:start w:val="1"/>
      <w:numFmt w:val="lowerLetter"/>
      <w:lvlText w:val="%5."/>
      <w:lvlJc w:val="left"/>
      <w:pPr>
        <w:ind w:left="3600" w:hanging="360"/>
      </w:pPr>
    </w:lvl>
    <w:lvl w:ilvl="5" w:tplc="51DCF0B6" w:tentative="1">
      <w:start w:val="1"/>
      <w:numFmt w:val="lowerRoman"/>
      <w:lvlText w:val="%6."/>
      <w:lvlJc w:val="right"/>
      <w:pPr>
        <w:ind w:left="4320" w:hanging="180"/>
      </w:pPr>
    </w:lvl>
    <w:lvl w:ilvl="6" w:tplc="09E28C26" w:tentative="1">
      <w:start w:val="1"/>
      <w:numFmt w:val="decimal"/>
      <w:lvlText w:val="%7."/>
      <w:lvlJc w:val="left"/>
      <w:pPr>
        <w:ind w:left="5040" w:hanging="360"/>
      </w:pPr>
    </w:lvl>
    <w:lvl w:ilvl="7" w:tplc="37B0A780" w:tentative="1">
      <w:start w:val="1"/>
      <w:numFmt w:val="lowerLetter"/>
      <w:lvlText w:val="%8."/>
      <w:lvlJc w:val="left"/>
      <w:pPr>
        <w:ind w:left="5760" w:hanging="360"/>
      </w:pPr>
    </w:lvl>
    <w:lvl w:ilvl="8" w:tplc="5AEEDA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955F1D"/>
    <w:multiLevelType w:val="hybridMultilevel"/>
    <w:tmpl w:val="6810C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C72551"/>
    <w:multiLevelType w:val="hybridMultilevel"/>
    <w:tmpl w:val="341A29B0"/>
    <w:lvl w:ilvl="0" w:tplc="C93C8C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A43634"/>
    <w:multiLevelType w:val="multilevel"/>
    <w:tmpl w:val="492A5A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FA06ED2"/>
    <w:multiLevelType w:val="multilevel"/>
    <w:tmpl w:val="B3E272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oNotDisplayPageBoundaries/>
  <w:defaultTabStop w:val="708"/>
  <w:autoHyphenation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DB3"/>
    <w:rsid w:val="0002591D"/>
    <w:rsid w:val="00037239"/>
    <w:rsid w:val="0004785E"/>
    <w:rsid w:val="00072D90"/>
    <w:rsid w:val="0008316A"/>
    <w:rsid w:val="000B0C17"/>
    <w:rsid w:val="000C3CB2"/>
    <w:rsid w:val="001764DB"/>
    <w:rsid w:val="00196AB3"/>
    <w:rsid w:val="001A4D5A"/>
    <w:rsid w:val="001A5C0D"/>
    <w:rsid w:val="001A6279"/>
    <w:rsid w:val="0020617E"/>
    <w:rsid w:val="002110DE"/>
    <w:rsid w:val="00257E2D"/>
    <w:rsid w:val="002715EA"/>
    <w:rsid w:val="002724B5"/>
    <w:rsid w:val="00281143"/>
    <w:rsid w:val="00463921"/>
    <w:rsid w:val="004E7699"/>
    <w:rsid w:val="005D68E8"/>
    <w:rsid w:val="00600AE8"/>
    <w:rsid w:val="00695C9A"/>
    <w:rsid w:val="00732036"/>
    <w:rsid w:val="00742A44"/>
    <w:rsid w:val="007500EC"/>
    <w:rsid w:val="00761A5F"/>
    <w:rsid w:val="007D0B0F"/>
    <w:rsid w:val="007F3203"/>
    <w:rsid w:val="00805379"/>
    <w:rsid w:val="00813E12"/>
    <w:rsid w:val="008A1C14"/>
    <w:rsid w:val="008C52CD"/>
    <w:rsid w:val="00904E47"/>
    <w:rsid w:val="0091332E"/>
    <w:rsid w:val="009537E8"/>
    <w:rsid w:val="009B11F7"/>
    <w:rsid w:val="009F2479"/>
    <w:rsid w:val="00A24E13"/>
    <w:rsid w:val="00A31DE2"/>
    <w:rsid w:val="00A525CE"/>
    <w:rsid w:val="00A63AD3"/>
    <w:rsid w:val="00A90B65"/>
    <w:rsid w:val="00AB5D86"/>
    <w:rsid w:val="00B0400D"/>
    <w:rsid w:val="00B0544D"/>
    <w:rsid w:val="00B30A8F"/>
    <w:rsid w:val="00BA33F3"/>
    <w:rsid w:val="00BD2DE6"/>
    <w:rsid w:val="00C304C1"/>
    <w:rsid w:val="00CB0D0C"/>
    <w:rsid w:val="00CE0A78"/>
    <w:rsid w:val="00D71F52"/>
    <w:rsid w:val="00DA3DB3"/>
    <w:rsid w:val="00DD5CBF"/>
    <w:rsid w:val="00E41F58"/>
    <w:rsid w:val="00E75AEE"/>
    <w:rsid w:val="00F92DC1"/>
    <w:rsid w:val="00FD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916FF"/>
  <w15:docId w15:val="{A9809320-1A80-4772-A4B6-85E56E6B2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Lucida Sans Unicode" w:cs="Mangal"/>
      <w:kern w:val="2"/>
      <w:sz w:val="24"/>
      <w:szCs w:val="24"/>
    </w:rPr>
  </w:style>
  <w:style w:type="paragraph" w:styleId="1">
    <w:name w:val="heading 1"/>
    <w:basedOn w:val="a"/>
    <w:uiPriority w:val="9"/>
    <w:qFormat/>
    <w:pPr>
      <w:widowControl/>
      <w:suppressAutoHyphens w:val="0"/>
      <w:spacing w:beforeAutospacing="1" w:afterAutospacing="1"/>
      <w:outlineLvl w:val="0"/>
    </w:pPr>
    <w:rPr>
      <w:rFonts w:eastAsia="Times New Roman" w:cs="Times New Roman"/>
      <w:b/>
      <w:bCs/>
      <w:sz w:val="48"/>
      <w:szCs w:val="48"/>
      <w:lang w:eastAsia="ru-RU" w:bidi="ar-SA"/>
    </w:rPr>
  </w:style>
  <w:style w:type="paragraph" w:styleId="2">
    <w:name w:val="heading 2"/>
    <w:basedOn w:val="a"/>
    <w:next w:val="a"/>
    <w:link w:val="20"/>
    <w:unhideWhenUsed/>
    <w:qFormat/>
    <w:rsid w:val="00037239"/>
    <w:pPr>
      <w:keepNext/>
      <w:keepLines/>
      <w:spacing w:before="40"/>
      <w:outlineLvl w:val="1"/>
    </w:pPr>
    <w:rPr>
      <w:rFonts w:asciiTheme="majorHAnsi" w:eastAsiaTheme="majorEastAsia" w:hAnsiTheme="majorHAnsi"/>
      <w:color w:val="365F91" w:themeColor="accent1" w:themeShade="BF"/>
      <w:sz w:val="26"/>
      <w:szCs w:val="2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0C17"/>
    <w:pPr>
      <w:keepNext/>
      <w:keepLines/>
      <w:spacing w:before="40"/>
      <w:outlineLvl w:val="2"/>
    </w:pPr>
    <w:rPr>
      <w:rFonts w:asciiTheme="majorHAnsi" w:eastAsiaTheme="majorEastAsia" w:hAnsiTheme="majorHAnsi"/>
      <w:color w:val="243F60" w:themeColor="accent1" w:themeShade="7F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3">
    <w:name w:val="Абзац списка Знак"/>
    <w:link w:val="a4"/>
    <w:uiPriority w:val="34"/>
    <w:qFormat/>
    <w:locked/>
    <w:rPr>
      <w:rFonts w:ascii="Calibri" w:eastAsia="Times New Roman" w:hAnsi="Calibri" w:cs="Times New Roman"/>
      <w:lang w:eastAsia="ru-RU"/>
    </w:rPr>
  </w:style>
  <w:style w:type="character" w:customStyle="1" w:styleId="chars-valuevalue">
    <w:name w:val="chars-value__value"/>
    <w:basedOn w:val="a0"/>
    <w:qFormat/>
  </w:style>
  <w:style w:type="character" w:customStyle="1" w:styleId="chars-valuevalue-text-desc">
    <w:name w:val="chars-value__value-text-desc"/>
    <w:basedOn w:val="a0"/>
    <w:qFormat/>
  </w:style>
  <w:style w:type="character" w:customStyle="1" w:styleId="ng-star-inserted">
    <w:name w:val="ng-star-inserted"/>
    <w:basedOn w:val="a0"/>
    <w:qFormat/>
  </w:style>
  <w:style w:type="character" w:customStyle="1" w:styleId="chars-valuevalue-max-val">
    <w:name w:val="chars-value__value-max-val"/>
    <w:basedOn w:val="a0"/>
    <w:qFormat/>
  </w:style>
  <w:style w:type="character" w:customStyle="1" w:styleId="chars-valuevalue-min-val">
    <w:name w:val="chars-value__value-min-val"/>
    <w:basedOn w:val="a0"/>
    <w:qFormat/>
  </w:style>
  <w:style w:type="character" w:customStyle="1" w:styleId="chars-valuevalue-val">
    <w:name w:val="chars-value__value-val"/>
    <w:basedOn w:val="a0"/>
    <w:qFormat/>
  </w:style>
  <w:style w:type="character" w:customStyle="1" w:styleId="25">
    <w:name w:val="Основной текст (2) + Полужирный5"/>
    <w:qFormat/>
    <w:rPr>
      <w:b/>
      <w:bCs/>
      <w:sz w:val="24"/>
      <w:szCs w:val="24"/>
      <w:shd w:val="clear" w:color="auto" w:fill="FFFFFF"/>
      <w:lang w:bidi="ar-SA"/>
    </w:rPr>
  </w:style>
  <w:style w:type="character" w:customStyle="1" w:styleId="a5">
    <w:name w:val="Обычный (Интернет) Знак"/>
    <w:basedOn w:val="a0"/>
    <w:link w:val="a6"/>
    <w:uiPriority w:val="99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qFormat/>
    <w:rPr>
      <w:color w:val="000080"/>
      <w:u w:val="single"/>
      <w:lang w:val="zh-CN" w:eastAsia="zh-CN" w:bidi="zh-CN"/>
    </w:rPr>
  </w:style>
  <w:style w:type="paragraph" w:customStyle="1" w:styleId="12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link w:val="a8"/>
    <w:qFormat/>
    <w:pPr>
      <w:spacing w:after="140" w:line="276" w:lineRule="auto"/>
    </w:pPr>
  </w:style>
  <w:style w:type="paragraph" w:styleId="a9">
    <w:name w:val="List"/>
    <w:basedOn w:val="a7"/>
    <w:qFormat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6">
    <w:name w:val="Normal (Web)"/>
    <w:basedOn w:val="a"/>
    <w:link w:val="a5"/>
    <w:uiPriority w:val="99"/>
    <w:unhideWhenUsed/>
    <w:qFormat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ru-RU" w:bidi="ar-SA"/>
    </w:rPr>
  </w:style>
  <w:style w:type="paragraph" w:styleId="a4">
    <w:name w:val="List Paragraph"/>
    <w:basedOn w:val="a"/>
    <w:link w:val="a3"/>
    <w:uiPriority w:val="99"/>
    <w:qFormat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paragraph" w:customStyle="1" w:styleId="13">
    <w:name w:val="Указатель1"/>
    <w:basedOn w:val="a"/>
    <w:qFormat/>
    <w:pPr>
      <w:suppressLineNumbers/>
    </w:pPr>
    <w:rPr>
      <w:lang w:val="zh-CN" w:bidi="zh-CN"/>
    </w:rPr>
  </w:style>
  <w:style w:type="paragraph" w:styleId="ac">
    <w:name w:val="No Spacing"/>
    <w:uiPriority w:val="1"/>
    <w:qFormat/>
    <w:rPr>
      <w:rFonts w:asciiTheme="minorHAnsi" w:eastAsia="Times New Roman" w:hAnsiTheme="minorHAnsi"/>
      <w:sz w:val="22"/>
      <w:szCs w:val="22"/>
      <w:lang w:eastAsia="en-US" w:bidi="ar-SA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037239"/>
    <w:rPr>
      <w:rFonts w:asciiTheme="majorHAnsi" w:eastAsiaTheme="majorEastAsia" w:hAnsiTheme="majorHAnsi" w:cs="Mangal"/>
      <w:color w:val="365F91" w:themeColor="accent1" w:themeShade="BF"/>
      <w:kern w:val="2"/>
      <w:sz w:val="26"/>
      <w:szCs w:val="23"/>
    </w:rPr>
  </w:style>
  <w:style w:type="character" w:customStyle="1" w:styleId="a8">
    <w:name w:val="Основной текст Знак"/>
    <w:basedOn w:val="a0"/>
    <w:link w:val="a7"/>
    <w:rsid w:val="00037239"/>
    <w:rPr>
      <w:rFonts w:eastAsia="Lucida Sans Unicode" w:cs="Mangal"/>
      <w:kern w:val="2"/>
      <w:sz w:val="24"/>
      <w:szCs w:val="24"/>
    </w:rPr>
  </w:style>
  <w:style w:type="character" w:customStyle="1" w:styleId="-">
    <w:name w:val="Интернет-ссылка"/>
    <w:qFormat/>
    <w:rsid w:val="00037239"/>
    <w:rPr>
      <w:color w:val="000080"/>
      <w:u w:val="single"/>
      <w:lang w:val="zh-CN" w:eastAsia="zh-CN" w:bidi="zh-CN"/>
    </w:rPr>
  </w:style>
  <w:style w:type="paragraph" w:styleId="af0">
    <w:name w:val="Body Text Indent"/>
    <w:basedOn w:val="a"/>
    <w:link w:val="af1"/>
    <w:rsid w:val="00037239"/>
    <w:pPr>
      <w:spacing w:after="120"/>
      <w:ind w:left="283"/>
    </w:pPr>
    <w:rPr>
      <w:rFonts w:ascii="Arial" w:eastAsia="SimSun" w:hAnsi="Arial"/>
      <w:kern w:val="1"/>
      <w:sz w:val="20"/>
      <w:lang w:eastAsia="hi-IN"/>
    </w:rPr>
  </w:style>
  <w:style w:type="character" w:customStyle="1" w:styleId="af1">
    <w:name w:val="Основной текст с отступом Знак"/>
    <w:basedOn w:val="a0"/>
    <w:link w:val="af0"/>
    <w:rsid w:val="00037239"/>
    <w:rPr>
      <w:rFonts w:ascii="Arial" w:hAnsi="Arial" w:cs="Mangal"/>
      <w:kern w:val="1"/>
      <w:szCs w:val="24"/>
      <w:lang w:eastAsia="hi-IN"/>
    </w:rPr>
  </w:style>
  <w:style w:type="paragraph" w:styleId="af2">
    <w:name w:val="header"/>
    <w:basedOn w:val="a"/>
    <w:link w:val="af3"/>
    <w:uiPriority w:val="99"/>
    <w:unhideWhenUsed/>
    <w:rsid w:val="00037239"/>
    <w:pPr>
      <w:tabs>
        <w:tab w:val="center" w:pos="4677"/>
        <w:tab w:val="right" w:pos="9355"/>
      </w:tabs>
    </w:pPr>
    <w:rPr>
      <w:rFonts w:ascii="Arial" w:eastAsia="SimSun" w:hAnsi="Arial"/>
      <w:kern w:val="1"/>
      <w:sz w:val="20"/>
      <w:lang w:eastAsia="hi-IN"/>
    </w:rPr>
  </w:style>
  <w:style w:type="character" w:customStyle="1" w:styleId="af3">
    <w:name w:val="Верхний колонтитул Знак"/>
    <w:basedOn w:val="a0"/>
    <w:link w:val="af2"/>
    <w:uiPriority w:val="99"/>
    <w:rsid w:val="00037239"/>
    <w:rPr>
      <w:rFonts w:ascii="Arial" w:hAnsi="Arial" w:cs="Mangal"/>
      <w:kern w:val="1"/>
      <w:szCs w:val="24"/>
      <w:lang w:eastAsia="hi-IN"/>
    </w:rPr>
  </w:style>
  <w:style w:type="paragraph" w:styleId="af4">
    <w:name w:val="footer"/>
    <w:basedOn w:val="a"/>
    <w:link w:val="af5"/>
    <w:uiPriority w:val="99"/>
    <w:unhideWhenUsed/>
    <w:rsid w:val="00037239"/>
    <w:pPr>
      <w:tabs>
        <w:tab w:val="center" w:pos="4677"/>
        <w:tab w:val="right" w:pos="9355"/>
      </w:tabs>
    </w:pPr>
    <w:rPr>
      <w:rFonts w:ascii="Arial" w:eastAsia="SimSun" w:hAnsi="Arial"/>
      <w:kern w:val="1"/>
      <w:sz w:val="20"/>
      <w:lang w:eastAsia="hi-IN"/>
    </w:rPr>
  </w:style>
  <w:style w:type="character" w:customStyle="1" w:styleId="af5">
    <w:name w:val="Нижний колонтитул Знак"/>
    <w:basedOn w:val="a0"/>
    <w:link w:val="af4"/>
    <w:uiPriority w:val="99"/>
    <w:rsid w:val="00037239"/>
    <w:rPr>
      <w:rFonts w:ascii="Arial" w:hAnsi="Arial" w:cs="Mangal"/>
      <w:kern w:val="1"/>
      <w:szCs w:val="24"/>
      <w:lang w:eastAsia="hi-IN"/>
    </w:rPr>
  </w:style>
  <w:style w:type="paragraph" w:styleId="af6">
    <w:name w:val="Balloon Text"/>
    <w:basedOn w:val="a"/>
    <w:link w:val="af7"/>
    <w:uiPriority w:val="99"/>
    <w:semiHidden/>
    <w:unhideWhenUsed/>
    <w:rsid w:val="00037239"/>
    <w:rPr>
      <w:rFonts w:ascii="Tahoma" w:eastAsia="SimSun" w:hAnsi="Tahoma"/>
      <w:kern w:val="1"/>
      <w:sz w:val="16"/>
      <w:szCs w:val="14"/>
      <w:lang w:eastAsia="hi-IN"/>
    </w:rPr>
  </w:style>
  <w:style w:type="character" w:customStyle="1" w:styleId="af7">
    <w:name w:val="Текст выноски Знак"/>
    <w:basedOn w:val="a0"/>
    <w:link w:val="af6"/>
    <w:uiPriority w:val="99"/>
    <w:semiHidden/>
    <w:rsid w:val="00037239"/>
    <w:rPr>
      <w:rFonts w:ascii="Tahoma" w:hAnsi="Tahoma" w:cs="Mangal"/>
      <w:kern w:val="1"/>
      <w:sz w:val="16"/>
      <w:szCs w:val="14"/>
      <w:lang w:eastAsia="hi-IN"/>
    </w:rPr>
  </w:style>
  <w:style w:type="character" w:styleId="af8">
    <w:name w:val="Hyperlink"/>
    <w:rsid w:val="00037239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037239"/>
    <w:pPr>
      <w:suppressAutoHyphens w:val="0"/>
      <w:autoSpaceDE w:val="0"/>
      <w:autoSpaceDN w:val="0"/>
      <w:ind w:left="106"/>
    </w:pPr>
    <w:rPr>
      <w:rFonts w:eastAsia="Times New Roman" w:cs="Times New Roman"/>
      <w:kern w:val="0"/>
      <w:sz w:val="22"/>
      <w:szCs w:val="22"/>
      <w:lang w:eastAsia="en-US" w:bidi="ar-SA"/>
    </w:rPr>
  </w:style>
  <w:style w:type="paragraph" w:customStyle="1" w:styleId="1CStyle10">
    <w:name w:val="1CStyle10"/>
    <w:rsid w:val="00037239"/>
    <w:pPr>
      <w:suppressAutoHyphens w:val="0"/>
      <w:spacing w:after="200" w:line="276" w:lineRule="auto"/>
      <w:jc w:val="center"/>
    </w:pPr>
    <w:rPr>
      <w:rFonts w:asciiTheme="minorHAnsi" w:eastAsiaTheme="minorEastAsia" w:hAnsiTheme="minorHAnsi" w:cstheme="minorBidi"/>
      <w:sz w:val="22"/>
      <w:szCs w:val="22"/>
      <w:lang w:eastAsia="ru-RU" w:bidi="ar-SA"/>
    </w:rPr>
  </w:style>
  <w:style w:type="paragraph" w:customStyle="1" w:styleId="ConsPlusNormal">
    <w:name w:val="ConsPlusNormal"/>
    <w:link w:val="ConsPlusNormal0"/>
    <w:qFormat/>
    <w:rsid w:val="00037239"/>
    <w:pPr>
      <w:widowControl w:val="0"/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 w:bidi="ar-SA"/>
    </w:rPr>
  </w:style>
  <w:style w:type="character" w:customStyle="1" w:styleId="ConsPlusNormal0">
    <w:name w:val="ConsPlusNormal Знак"/>
    <w:link w:val="ConsPlusNormal"/>
    <w:locked/>
    <w:rsid w:val="00037239"/>
    <w:rPr>
      <w:rFonts w:ascii="Arial" w:eastAsia="Times New Roman" w:hAnsi="Arial" w:cs="Arial"/>
      <w:lang w:eastAsia="ru-RU" w:bidi="ar-SA"/>
    </w:rPr>
  </w:style>
  <w:style w:type="character" w:styleId="af9">
    <w:name w:val="annotation reference"/>
    <w:basedOn w:val="a0"/>
    <w:uiPriority w:val="99"/>
    <w:semiHidden/>
    <w:unhideWhenUsed/>
    <w:rsid w:val="00037239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037239"/>
    <w:pPr>
      <w:widowControl/>
      <w:suppressAutoHyphens w:val="0"/>
      <w:spacing w:after="200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037239"/>
    <w:rPr>
      <w:rFonts w:asciiTheme="minorHAnsi" w:eastAsiaTheme="minorHAnsi" w:hAnsiTheme="minorHAnsi" w:cstheme="minorBidi"/>
      <w:lang w:eastAsia="en-US" w:bidi="ar-SA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037239"/>
    <w:pPr>
      <w:widowControl w:val="0"/>
      <w:suppressAutoHyphens/>
      <w:spacing w:after="0"/>
    </w:pPr>
    <w:rPr>
      <w:rFonts w:ascii="Arial" w:eastAsia="SimSun" w:hAnsi="Arial" w:cs="Mangal"/>
      <w:b/>
      <w:bCs/>
      <w:kern w:val="1"/>
      <w:szCs w:val="18"/>
      <w:lang w:eastAsia="hi-IN" w:bidi="hi-IN"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037239"/>
    <w:rPr>
      <w:rFonts w:ascii="Arial" w:eastAsiaTheme="minorHAnsi" w:hAnsi="Arial" w:cs="Mangal"/>
      <w:b/>
      <w:bCs/>
      <w:kern w:val="1"/>
      <w:szCs w:val="18"/>
      <w:lang w:eastAsia="hi-IN" w:bidi="ar-SA"/>
    </w:rPr>
  </w:style>
  <w:style w:type="character" w:styleId="afe">
    <w:name w:val="Unresolved Mention"/>
    <w:basedOn w:val="a0"/>
    <w:uiPriority w:val="99"/>
    <w:semiHidden/>
    <w:unhideWhenUsed/>
    <w:rsid w:val="004E7699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0B0C17"/>
    <w:rPr>
      <w:rFonts w:asciiTheme="majorHAnsi" w:eastAsiaTheme="majorEastAsia" w:hAnsiTheme="majorHAnsi" w:cs="Mangal"/>
      <w:color w:val="243F60" w:themeColor="accent1" w:themeShade="7F"/>
      <w:kern w:val="2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42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пк1</dc:creator>
  <dc:description/>
  <cp:lastModifiedBy>Иванова Светлана Александровна</cp:lastModifiedBy>
  <cp:revision>34</cp:revision>
  <cp:lastPrinted>2025-08-07T11:59:00Z</cp:lastPrinted>
  <dcterms:created xsi:type="dcterms:W3CDTF">2025-08-07T11:34:00Z</dcterms:created>
  <dcterms:modified xsi:type="dcterms:W3CDTF">2026-08-18T09:27:00Z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182BCC917185488092E59A52735F3BE7_13</vt:lpwstr>
  </property>
  <property fmtid="{D5CDD505-2E9C-101B-9397-08002B2CF9AE}" pid="3" name="KSOProductBuildVer">
    <vt:lpwstr>1049-12.2.0.17119</vt:lpwstr>
  </property>
</Properties>
</file>