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1A4DC8">
        <w:rPr>
          <w:b w:val="0"/>
          <w:szCs w:val="24"/>
          <w:u w:val="single"/>
        </w:rPr>
        <w:t>_______</w:t>
      </w:r>
      <w:r w:rsidR="00AC3873">
        <w:rPr>
          <w:b w:val="0"/>
          <w:szCs w:val="24"/>
          <w:u w:val="single"/>
        </w:rPr>
        <w:t>_</w:t>
      </w:r>
      <w:r w:rsidR="006D69DA" w:rsidRPr="006D2A6B">
        <w:rPr>
          <w:szCs w:val="24"/>
        </w:rPr>
        <w:t>/</w:t>
      </w:r>
      <w:r w:rsidR="001561DB">
        <w:rPr>
          <w:szCs w:val="24"/>
        </w:rPr>
        <w:t>26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1561DB">
        <w:rPr>
          <w:szCs w:val="24"/>
        </w:rPr>
        <w:t>2026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73282A" w:rsidRDefault="00EA30D4" w:rsidP="0073282A">
      <w:pPr>
        <w:pStyle w:val="a4"/>
        <w:ind w:firstLine="567"/>
        <w:rPr>
          <w:rFonts w:eastAsia="Calibri"/>
          <w:color w:val="000000"/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 xml:space="preserve">, </w:t>
      </w:r>
      <w:r w:rsidR="00AC282D" w:rsidRPr="0069533F">
        <w:rPr>
          <w:szCs w:val="24"/>
        </w:rPr>
        <w:t xml:space="preserve">в лице </w:t>
      </w:r>
      <w:r w:rsidR="00AC282D" w:rsidRPr="0069533F">
        <w:rPr>
          <w:rFonts w:eastAsia="Calibri"/>
          <w:color w:val="000000"/>
          <w:szCs w:val="24"/>
        </w:rPr>
        <w:t xml:space="preserve">начальника, </w:t>
      </w:r>
      <w:r w:rsidR="00AC282D" w:rsidRPr="0069533F">
        <w:rPr>
          <w:szCs w:val="24"/>
        </w:rPr>
        <w:t xml:space="preserve">действующего на основании Устава, </w:t>
      </w:r>
      <w:r w:rsidR="0073282A">
        <w:rPr>
          <w:szCs w:val="24"/>
        </w:rPr>
        <w:t xml:space="preserve">_________ , </w:t>
      </w:r>
      <w:r w:rsidR="00AC282D" w:rsidRPr="0069533F">
        <w:rPr>
          <w:noProof/>
          <w:szCs w:val="24"/>
        </w:rPr>
        <w:t>именуемое в дальнейшем «Поставщик</w:t>
      </w:r>
      <w:r w:rsidR="00AC282D" w:rsidRPr="008A25E8">
        <w:rPr>
          <w:b/>
          <w:noProof/>
          <w:szCs w:val="24"/>
        </w:rPr>
        <w:t xml:space="preserve">», </w:t>
      </w:r>
      <w:r w:rsidR="0073282A" w:rsidRPr="008C5979">
        <w:rPr>
          <w:b/>
          <w:noProof/>
          <w:color w:val="000000"/>
          <w:szCs w:val="24"/>
        </w:rPr>
        <w:t xml:space="preserve">_______ </w:t>
      </w:r>
      <w:r w:rsidR="00AC282D" w:rsidRPr="008A25E8">
        <w:rPr>
          <w:b/>
          <w:szCs w:val="24"/>
        </w:rPr>
        <w:t>,</w:t>
      </w:r>
      <w:r w:rsidR="00AC282D" w:rsidRPr="0069533F">
        <w:rPr>
          <w:szCs w:val="24"/>
        </w:rPr>
        <w:t xml:space="preserve"> действующего</w:t>
      </w:r>
      <w:r w:rsidR="00AC282D">
        <w:rPr>
          <w:szCs w:val="24"/>
        </w:rPr>
        <w:t xml:space="preserve"> на основании Устава</w:t>
      </w:r>
      <w:r w:rsidR="00AC282D" w:rsidRPr="0069533F">
        <w:rPr>
          <w:szCs w:val="24"/>
        </w:rPr>
        <w:t>,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</w:t>
      </w:r>
      <w:r w:rsidR="00645655" w:rsidRPr="00645655">
        <w:rPr>
          <w:b/>
          <w:noProof/>
          <w:color w:val="000000"/>
          <w:sz w:val="24"/>
          <w:szCs w:val="24"/>
        </w:rPr>
        <w:t xml:space="preserve">– </w:t>
      </w:r>
      <w:r w:rsidR="0032296B">
        <w:rPr>
          <w:b/>
          <w:noProof/>
          <w:color w:val="000000"/>
          <w:sz w:val="24"/>
          <w:szCs w:val="24"/>
        </w:rPr>
        <w:t>канцелярские товары</w:t>
      </w:r>
      <w:r w:rsidR="00F849CB">
        <w:rPr>
          <w:b/>
          <w:noProof/>
          <w:color w:val="000000"/>
          <w:sz w:val="24"/>
          <w:szCs w:val="24"/>
        </w:rPr>
        <w:t xml:space="preserve"> </w:t>
      </w:r>
      <w:r w:rsidR="00C605FB" w:rsidRPr="006D2A6B">
        <w:rPr>
          <w:noProof/>
          <w:color w:val="000000"/>
          <w:sz w:val="24"/>
          <w:szCs w:val="24"/>
        </w:rPr>
        <w:t xml:space="preserve">(далее </w:t>
      </w:r>
      <w:proofErr w:type="gramStart"/>
      <w:r w:rsidR="00C605FB" w:rsidRPr="006D2A6B">
        <w:rPr>
          <w:noProof/>
          <w:color w:val="000000"/>
          <w:sz w:val="24"/>
          <w:szCs w:val="24"/>
        </w:rPr>
        <w:t>–</w:t>
      </w:r>
      <w:r w:rsidR="00C95A42" w:rsidRPr="006D2A6B">
        <w:rPr>
          <w:sz w:val="24"/>
          <w:szCs w:val="24"/>
        </w:rPr>
        <w:t>т</w:t>
      </w:r>
      <w:proofErr w:type="gramEnd"/>
      <w:r w:rsidR="00C95A42" w:rsidRPr="006D2A6B">
        <w:rPr>
          <w:sz w:val="24"/>
          <w:szCs w:val="24"/>
        </w:rPr>
        <w:t>овар</w:t>
      </w:r>
      <w:r w:rsidR="00C605FB" w:rsidRPr="006D2A6B">
        <w:rPr>
          <w:sz w:val="24"/>
          <w:szCs w:val="24"/>
        </w:rPr>
        <w:t>)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</w:r>
      <w:proofErr w:type="gramStart"/>
      <w:r w:rsidRPr="00842654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14322B">
        <w:rPr>
          <w:b/>
          <w:sz w:val="24"/>
          <w:szCs w:val="24"/>
        </w:rPr>
        <w:t xml:space="preserve">________ </w:t>
      </w:r>
      <w:r w:rsidRPr="001B5AF5">
        <w:rPr>
          <w:b/>
          <w:sz w:val="24"/>
          <w:szCs w:val="24"/>
        </w:rPr>
        <w:t>с НДС</w:t>
      </w:r>
      <w:r w:rsidR="0014322B">
        <w:rPr>
          <w:b/>
          <w:sz w:val="24"/>
          <w:szCs w:val="24"/>
        </w:rPr>
        <w:t>/без НДС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  <w:proofErr w:type="gramEnd"/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6D2A6B" w:rsidRDefault="008E3815" w:rsidP="006D2A6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законодательствомРоссийской Федерации. Приемка продукции по качеству и количеству производит</w:t>
      </w:r>
      <w:r w:rsidR="003A7BEA">
        <w:rPr>
          <w:sz w:val="24"/>
          <w:szCs w:val="24"/>
        </w:rPr>
        <w:t>ся в соответствии с действующим законодательством Российской Федера</w:t>
      </w:r>
      <w:r w:rsidR="005E7A60">
        <w:rPr>
          <w:sz w:val="24"/>
          <w:szCs w:val="24"/>
        </w:rPr>
        <w:t>ц</w:t>
      </w:r>
      <w:r w:rsidR="003A7BEA">
        <w:rPr>
          <w:sz w:val="24"/>
          <w:szCs w:val="24"/>
        </w:rPr>
        <w:t>ии и Техническим заданием (Приложение №2</w:t>
      </w:r>
      <w:r w:rsidR="00116942">
        <w:rPr>
          <w:sz w:val="24"/>
          <w:szCs w:val="24"/>
        </w:rPr>
        <w:t xml:space="preserve"> к Договору</w:t>
      </w:r>
      <w:r w:rsidR="003A7BEA">
        <w:rPr>
          <w:sz w:val="24"/>
          <w:szCs w:val="24"/>
        </w:rPr>
        <w:t>)</w:t>
      </w:r>
      <w:r w:rsidR="000224AD" w:rsidRPr="006D2A6B">
        <w:rPr>
          <w:sz w:val="24"/>
          <w:szCs w:val="24"/>
        </w:rPr>
        <w:t xml:space="preserve">. 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F331FD" w:rsidRPr="00F331FD" w:rsidRDefault="004418E1" w:rsidP="006D2A6B">
      <w:pPr>
        <w:ind w:left="57" w:right="57" w:firstLine="567"/>
        <w:jc w:val="both"/>
        <w:rPr>
          <w:b/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proofErr w:type="gramStart"/>
      <w:r w:rsidR="007C66D0" w:rsidRPr="006D2A6B">
        <w:rPr>
          <w:sz w:val="24"/>
          <w:szCs w:val="24"/>
        </w:rPr>
        <w:t xml:space="preserve">«Поставщик» </w:t>
      </w:r>
      <w:r w:rsidR="007C66D0" w:rsidRPr="00F331FD">
        <w:rPr>
          <w:sz w:val="24"/>
          <w:szCs w:val="24"/>
        </w:rPr>
        <w:t>обязуется произвести поставку товара «</w:t>
      </w:r>
      <w:r w:rsidR="002318BD" w:rsidRPr="00F331FD">
        <w:rPr>
          <w:sz w:val="24"/>
          <w:szCs w:val="24"/>
        </w:rPr>
        <w:t>Покупателю</w:t>
      </w:r>
      <w:r w:rsidR="007C66D0" w:rsidRPr="00F331FD">
        <w:rPr>
          <w:sz w:val="24"/>
          <w:szCs w:val="24"/>
        </w:rPr>
        <w:t xml:space="preserve">» </w:t>
      </w:r>
      <w:r w:rsidR="00F331FD">
        <w:rPr>
          <w:b/>
          <w:sz w:val="24"/>
          <w:szCs w:val="24"/>
        </w:rPr>
        <w:t>в течение</w:t>
      </w:r>
      <w:r w:rsidR="00F331FD" w:rsidRPr="00F331FD">
        <w:rPr>
          <w:b/>
          <w:sz w:val="24"/>
          <w:szCs w:val="24"/>
        </w:rPr>
        <w:t xml:space="preserve"> 10 </w:t>
      </w:r>
      <w:r w:rsidR="00F849CB">
        <w:rPr>
          <w:b/>
          <w:sz w:val="24"/>
          <w:szCs w:val="24"/>
        </w:rPr>
        <w:t>рабочих</w:t>
      </w:r>
      <w:r w:rsidR="0032296B">
        <w:rPr>
          <w:b/>
          <w:sz w:val="24"/>
          <w:szCs w:val="24"/>
        </w:rPr>
        <w:t xml:space="preserve"> </w:t>
      </w:r>
      <w:r w:rsidR="00F331FD" w:rsidRPr="00F331FD">
        <w:rPr>
          <w:b/>
          <w:sz w:val="24"/>
          <w:szCs w:val="24"/>
        </w:rPr>
        <w:t>дне</w:t>
      </w:r>
      <w:r w:rsidR="00F849CB">
        <w:rPr>
          <w:b/>
          <w:sz w:val="24"/>
          <w:szCs w:val="24"/>
        </w:rPr>
        <w:t>й с момента заключения договора, по адресу: г. Оренбург, ул. Пролетарская, д. 66.</w:t>
      </w:r>
      <w:proofErr w:type="gramEnd"/>
    </w:p>
    <w:p w:rsidR="004418E1" w:rsidRPr="00F331FD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2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Обязанность «Поставщика» передать товар «</w:t>
      </w:r>
      <w:r w:rsidR="006A0337" w:rsidRPr="00F331FD">
        <w:rPr>
          <w:sz w:val="24"/>
          <w:szCs w:val="24"/>
        </w:rPr>
        <w:t>Покупателю</w:t>
      </w:r>
      <w:r w:rsidRPr="00F331FD">
        <w:rPr>
          <w:sz w:val="24"/>
          <w:szCs w:val="24"/>
        </w:rPr>
        <w:t>» считается исполненной в момент получения товара «</w:t>
      </w:r>
      <w:r w:rsidR="006A0337" w:rsidRPr="00F331FD">
        <w:rPr>
          <w:sz w:val="24"/>
          <w:szCs w:val="24"/>
        </w:rPr>
        <w:t>Покупателем</w:t>
      </w:r>
      <w:r w:rsidRPr="00F331FD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F331FD">
        <w:rPr>
          <w:sz w:val="24"/>
          <w:szCs w:val="24"/>
        </w:rPr>
        <w:t>Покупателя</w:t>
      </w:r>
      <w:r w:rsidRPr="00F331FD">
        <w:rPr>
          <w:sz w:val="24"/>
          <w:szCs w:val="24"/>
        </w:rPr>
        <w:t xml:space="preserve">» с момента получения товара </w:t>
      </w:r>
      <w:r w:rsidR="006A0337" w:rsidRPr="00F331FD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3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«Поставщик» обязуется</w:t>
      </w:r>
      <w:r w:rsidRPr="006D2A6B">
        <w:rPr>
          <w:sz w:val="24"/>
          <w:szCs w:val="24"/>
        </w:rPr>
        <w:t xml:space="preserve">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8C5979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8C5979" w:rsidRDefault="008565D3" w:rsidP="006D2A6B">
      <w:pPr>
        <w:shd w:val="clear" w:color="auto" w:fill="FFFFFF"/>
        <w:ind w:left="57" w:right="57" w:firstLine="567"/>
        <w:jc w:val="center"/>
        <w:rPr>
          <w:color w:val="000000"/>
          <w:sz w:val="24"/>
          <w:szCs w:val="24"/>
        </w:rPr>
      </w:pPr>
      <w:r w:rsidRPr="008C5979">
        <w:rPr>
          <w:b/>
          <w:bCs/>
          <w:color w:val="000000"/>
          <w:sz w:val="24"/>
          <w:szCs w:val="24"/>
        </w:rPr>
        <w:t>9</w:t>
      </w:r>
      <w:r w:rsidR="004D71AA" w:rsidRPr="008C5979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3D3176" w:rsidRDefault="008565D3" w:rsidP="00DB38C9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3D3176">
        <w:rPr>
          <w:color w:val="FF0000"/>
          <w:sz w:val="24"/>
          <w:szCs w:val="24"/>
        </w:rPr>
        <w:t>9</w:t>
      </w:r>
      <w:r w:rsidR="004D71AA" w:rsidRPr="003D3176">
        <w:rPr>
          <w:color w:val="FF0000"/>
          <w:sz w:val="24"/>
          <w:szCs w:val="24"/>
        </w:rPr>
        <w:t>.1.</w:t>
      </w:r>
      <w:r w:rsidR="00B60227" w:rsidRPr="003D3176">
        <w:rPr>
          <w:color w:val="FF0000"/>
          <w:sz w:val="24"/>
          <w:szCs w:val="24"/>
        </w:rPr>
        <w:tab/>
      </w:r>
      <w:r w:rsidR="00DB38C9" w:rsidRPr="003D3176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EA30D4" w:rsidRPr="006D2A6B" w:rsidRDefault="008565D3" w:rsidP="00A90A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lastRenderedPageBreak/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32296B">
        <w:rPr>
          <w:b/>
          <w:color w:val="000000"/>
          <w:sz w:val="24"/>
          <w:szCs w:val="24"/>
        </w:rPr>
        <w:t xml:space="preserve"> 25</w:t>
      </w:r>
      <w:r w:rsidR="006712D1" w:rsidRPr="006D2A6B">
        <w:rPr>
          <w:b/>
          <w:color w:val="000000"/>
          <w:sz w:val="24"/>
          <w:szCs w:val="24"/>
        </w:rPr>
        <w:t>.</w:t>
      </w:r>
      <w:r w:rsidR="00BB6D7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1561DB">
        <w:rPr>
          <w:b/>
          <w:color w:val="000000"/>
          <w:sz w:val="24"/>
          <w:szCs w:val="24"/>
        </w:rPr>
        <w:t>2026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116942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116942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16942" w:rsidRPr="00116942" w:rsidRDefault="00116942" w:rsidP="00116942">
            <w:pPr>
              <w:rPr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ОГРН 1025601812114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sz w:val="24"/>
                <w:szCs w:val="24"/>
              </w:rPr>
              <w:t xml:space="preserve">ОКЦ № 1 </w:t>
            </w:r>
            <w:proofErr w:type="spellStart"/>
            <w:r w:rsidRPr="00116942">
              <w:rPr>
                <w:sz w:val="24"/>
                <w:szCs w:val="24"/>
              </w:rPr>
              <w:t>СибГУ</w:t>
            </w:r>
            <w:proofErr w:type="spellEnd"/>
            <w:r w:rsidRPr="00116942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16942">
              <w:rPr>
                <w:sz w:val="24"/>
                <w:szCs w:val="24"/>
              </w:rPr>
              <w:br/>
              <w:t>г Новосибирск</w:t>
            </w:r>
            <w:r w:rsidRPr="00116942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БИК (ТОФК): 015004950</w:t>
            </w:r>
          </w:p>
          <w:p w:rsidR="00EA30D4" w:rsidRDefault="00EA30D4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116942">
            <w:pPr>
              <w:pStyle w:val="a5"/>
              <w:ind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54033C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54033C" w:rsidRPr="006D2A6B" w:rsidRDefault="0054033C" w:rsidP="0054033C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54033C" w:rsidRPr="005E7A60" w:rsidRDefault="0054033C" w:rsidP="0054033C">
            <w:pPr>
              <w:pStyle w:val="aa"/>
              <w:ind w:right="57"/>
              <w:rPr>
                <w:sz w:val="24"/>
                <w:szCs w:val="24"/>
              </w:rPr>
            </w:pPr>
            <w:r w:rsidRPr="00ED4850">
              <w:rPr>
                <w:sz w:val="24"/>
                <w:szCs w:val="24"/>
              </w:rPr>
              <w:t xml:space="preserve"> Подписано ЭЦП</w:t>
            </w: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 xml:space="preserve">_  </w:t>
      </w:r>
    </w:p>
    <w:p w:rsidR="0053735F" w:rsidRPr="004C3A9C" w:rsidRDefault="0053735F" w:rsidP="004C3A9C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Спецификация</w:t>
      </w:r>
    </w:p>
    <w:p w:rsidR="0053735F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6640" w:type="pct"/>
        <w:tblCellMar>
          <w:left w:w="40" w:type="dxa"/>
          <w:right w:w="40" w:type="dxa"/>
        </w:tblCellMar>
        <w:tblLook w:val="0000"/>
      </w:tblPr>
      <w:tblGrid>
        <w:gridCol w:w="404"/>
        <w:gridCol w:w="3039"/>
        <w:gridCol w:w="1134"/>
        <w:gridCol w:w="1274"/>
        <w:gridCol w:w="1686"/>
        <w:gridCol w:w="1417"/>
        <w:gridCol w:w="1420"/>
        <w:gridCol w:w="100"/>
        <w:gridCol w:w="598"/>
        <w:gridCol w:w="598"/>
        <w:gridCol w:w="598"/>
        <w:gridCol w:w="1202"/>
      </w:tblGrid>
      <w:tr w:rsidR="00632760" w:rsidRPr="0056614C" w:rsidTr="009A465F">
        <w:trPr>
          <w:gridAfter w:val="5"/>
          <w:wAfter w:w="1149" w:type="pct"/>
          <w:trHeight w:hRule="exact" w:val="937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6614C">
              <w:rPr>
                <w:sz w:val="24"/>
                <w:szCs w:val="24"/>
              </w:rPr>
              <w:t xml:space="preserve">№ </w:t>
            </w:r>
            <w:r w:rsidRPr="0056614C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56614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6614C">
              <w:rPr>
                <w:sz w:val="24"/>
                <w:szCs w:val="24"/>
              </w:rPr>
              <w:t>/</w:t>
            </w:r>
            <w:proofErr w:type="spellStart"/>
            <w:r w:rsidRPr="0056614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Наименование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632760" w:rsidRDefault="00632760" w:rsidP="00B013DF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 xml:space="preserve">Ед. </w:t>
            </w:r>
            <w:proofErr w:type="spellStart"/>
            <w:r>
              <w:rPr>
                <w:rFonts w:ascii="Tinos" w:hAnsi="Tinos" w:cs="Tinos"/>
                <w:color w:val="000000"/>
                <w:sz w:val="24"/>
              </w:rPr>
              <w:t>изм</w:t>
            </w:r>
            <w:proofErr w:type="spellEnd"/>
            <w:r>
              <w:rPr>
                <w:rFonts w:ascii="Tinos" w:hAnsi="Tinos" w:cs="Tinos"/>
                <w:color w:val="000000"/>
                <w:sz w:val="24"/>
              </w:rPr>
              <w:t>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pStyle w:val="NoSpacing"/>
              <w:tabs>
                <w:tab w:val="left" w:pos="317"/>
              </w:tabs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632760" w:rsidRDefault="00632760" w:rsidP="00B013DF">
            <w:pPr>
              <w:pStyle w:val="NoSpacing"/>
              <w:tabs>
                <w:tab w:val="left" w:pos="317"/>
              </w:tabs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Кол-во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6614C"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6614C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6614C">
              <w:rPr>
                <w:bCs/>
                <w:sz w:val="24"/>
                <w:szCs w:val="24"/>
              </w:rPr>
              <w:t>Сумма, руб.</w:t>
            </w:r>
          </w:p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Ручка шариковая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Ручка гелиевая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Маркер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Набор </w:t>
            </w:r>
            <w:proofErr w:type="spellStart"/>
            <w:r>
              <w:rPr>
                <w:rFonts w:ascii="Tinos" w:hAnsi="Tinos" w:cs="Tinos"/>
              </w:rPr>
              <w:t>текстовыделителей</w:t>
            </w:r>
            <w:proofErr w:type="spell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Губка для белых досок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5"/>
          <w:wAfter w:w="1149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Карандаш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jc w:val="center"/>
            </w:pPr>
            <w:r w:rsidRPr="005661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Точилка механическая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F849CB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Точилка металлическая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Ластик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56614C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roofErr w:type="spellStart"/>
            <w:r>
              <w:rPr>
                <w:rFonts w:ascii="Tinos" w:hAnsi="Tinos" w:cs="Tinos"/>
              </w:rPr>
              <w:t>Степлер</w:t>
            </w:r>
            <w:proofErr w:type="spellEnd"/>
            <w:r>
              <w:rPr>
                <w:rFonts w:ascii="Tinos" w:hAnsi="Tinos" w:cs="Tinos"/>
              </w:rPr>
              <w:t xml:space="preserve"> № 10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roofErr w:type="spellStart"/>
            <w:r>
              <w:rPr>
                <w:rFonts w:ascii="Tinos" w:hAnsi="Tinos" w:cs="Tinos"/>
              </w:rPr>
              <w:t>Степлер</w:t>
            </w:r>
            <w:proofErr w:type="spellEnd"/>
            <w:r>
              <w:rPr>
                <w:rFonts w:ascii="Tinos" w:hAnsi="Tinos" w:cs="Tinos"/>
              </w:rPr>
              <w:t xml:space="preserve"> 24/6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Скобы для </w:t>
            </w:r>
            <w:proofErr w:type="spellStart"/>
            <w:r>
              <w:rPr>
                <w:rFonts w:ascii="Tinos" w:hAnsi="Tinos" w:cs="Tinos"/>
              </w:rPr>
              <w:t>степлера</w:t>
            </w:r>
            <w:proofErr w:type="spellEnd"/>
            <w:r>
              <w:rPr>
                <w:rFonts w:ascii="Tinos" w:hAnsi="Tinos" w:cs="Tinos"/>
              </w:rPr>
              <w:t xml:space="preserve"> 24/6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Скобы для </w:t>
            </w:r>
            <w:proofErr w:type="spellStart"/>
            <w:r>
              <w:rPr>
                <w:rFonts w:ascii="Tinos" w:hAnsi="Tinos" w:cs="Tinos"/>
              </w:rPr>
              <w:t>степлера</w:t>
            </w:r>
            <w:proofErr w:type="spellEnd"/>
            <w:r>
              <w:rPr>
                <w:rFonts w:ascii="Tinos" w:hAnsi="Tinos" w:cs="Tinos"/>
              </w:rPr>
              <w:t xml:space="preserve"> № 10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40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roofErr w:type="spellStart"/>
            <w:r>
              <w:rPr>
                <w:rFonts w:ascii="Tinos" w:hAnsi="Tinos" w:cs="Tinos"/>
              </w:rPr>
              <w:t>Антистеплер</w:t>
            </w:r>
            <w:proofErr w:type="spellEnd"/>
            <w:r>
              <w:rPr>
                <w:rFonts w:ascii="Tinos" w:hAnsi="Tinos" w:cs="Tinos"/>
              </w:rPr>
              <w:t xml:space="preserve"> для скоб № 10 и № 24/6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</w:pPr>
            <w:r w:rsidRPr="005661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Скрепки канцелярские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Зажим для бумаги 32 мм.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7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Зажим для бумаги 41 мм.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Зажим для бумаги 25 мм.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Зажим для бумаги 51 мм.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Скотч широкий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Скотч узкий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Ножницы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Корректирующая жидкость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Корректирующая лента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Клей ПВА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CB48C4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roofErr w:type="spellStart"/>
            <w:r>
              <w:rPr>
                <w:rFonts w:ascii="Tinos" w:hAnsi="Tinos" w:cs="Tinos"/>
              </w:rPr>
              <w:t>Стикеры</w:t>
            </w:r>
            <w:proofErr w:type="spellEnd"/>
            <w:r>
              <w:rPr>
                <w:rFonts w:ascii="Tinos" w:hAnsi="Tinos" w:cs="Tinos"/>
              </w:rPr>
              <w:t xml:space="preserve"> клейкие цветные пластиковые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Блоки для записей бумажные </w:t>
            </w:r>
            <w:proofErr w:type="spellStart"/>
            <w:r>
              <w:rPr>
                <w:rFonts w:ascii="Tinos" w:hAnsi="Tinos" w:cs="Tinos"/>
              </w:rPr>
              <w:t>непроклеенный</w:t>
            </w:r>
            <w:proofErr w:type="spell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Блок самоклеящийся (</w:t>
            </w:r>
            <w:proofErr w:type="spellStart"/>
            <w:r>
              <w:rPr>
                <w:rFonts w:ascii="Tinos" w:hAnsi="Tinos" w:cs="Tinos"/>
              </w:rPr>
              <w:t>стикеры</w:t>
            </w:r>
            <w:proofErr w:type="spellEnd"/>
            <w:r>
              <w:rPr>
                <w:rFonts w:ascii="Tinos" w:hAnsi="Tinos" w:cs="Tinos"/>
              </w:rPr>
              <w:t>) 100 листов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Папки-файлы А</w:t>
            </w:r>
            <w:proofErr w:type="gramStart"/>
            <w:r>
              <w:rPr>
                <w:rFonts w:ascii="Tinos" w:hAnsi="Tinos" w:cs="Tinos"/>
              </w:rPr>
              <w:t>4</w:t>
            </w:r>
            <w:proofErr w:type="gram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Нож канцелярский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Дырокол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Лоток для бумаг вертикальный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2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Скоросшиватель пластиковый А</w:t>
            </w:r>
            <w:proofErr w:type="gramStart"/>
            <w:r>
              <w:rPr>
                <w:rFonts w:ascii="Tinos" w:hAnsi="Tinos" w:cs="Tinos"/>
              </w:rPr>
              <w:t>4</w:t>
            </w:r>
            <w:proofErr w:type="gram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Пружины пластиковые для переплета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661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Обложки пластиковые для переплета (прозрачные)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Обложки пластиковые для переплета (черная непрозрачная)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Линейка стальная (металлическая)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Линейка пластиковая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Папка на 2-х кольцах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Папка с металлическим скоросшивателем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Нить лавсановая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Подушка увлажняющая, </w:t>
            </w:r>
            <w:proofErr w:type="spellStart"/>
            <w:r>
              <w:rPr>
                <w:rFonts w:ascii="Tinos" w:hAnsi="Tinos" w:cs="Tinos"/>
              </w:rPr>
              <w:t>гелевая</w:t>
            </w:r>
            <w:proofErr w:type="spell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Ежедневник недатированный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>Доска планшет с прижимом, формат А</w:t>
            </w:r>
            <w:proofErr w:type="gramStart"/>
            <w:r>
              <w:rPr>
                <w:rFonts w:ascii="Tinos" w:hAnsi="Tinos" w:cs="Tinos"/>
              </w:rPr>
              <w:t>4</w:t>
            </w:r>
            <w:proofErr w:type="gram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10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32760" w:rsidRPr="0056614C" w:rsidTr="00632760">
        <w:trPr>
          <w:gridAfter w:val="4"/>
          <w:wAfter w:w="1112" w:type="pct"/>
          <w:trHeight w:val="65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56614C">
            <w:pPr>
              <w:pStyle w:val="aa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r>
              <w:rPr>
                <w:rFonts w:ascii="Tinos" w:hAnsi="Tinos" w:cs="Tinos"/>
              </w:rPr>
              <w:t xml:space="preserve">Калькулятор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Default="00632760" w:rsidP="00B013DF">
            <w:pPr>
              <w:snapToGrid w:val="0"/>
              <w:jc w:val="center"/>
            </w:pPr>
            <w:proofErr w:type="spellStart"/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Default="00632760" w:rsidP="00B013DF">
            <w:pPr>
              <w:jc w:val="center"/>
            </w:pPr>
            <w:r>
              <w:rPr>
                <w:rFonts w:ascii="Tinos" w:hAnsi="Tinos" w:cs="Tinos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632760" w:rsidRPr="0056614C" w:rsidRDefault="00632760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56614C" w:rsidTr="00566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3888" w:type="pct"/>
            <w:gridSpan w:val="8"/>
          </w:tcPr>
          <w:p w:rsidR="0032296B" w:rsidRPr="0056614C" w:rsidRDefault="0032296B" w:rsidP="0056614C">
            <w:pPr>
              <w:jc w:val="center"/>
              <w:rPr>
                <w:sz w:val="24"/>
                <w:szCs w:val="24"/>
              </w:rPr>
            </w:pPr>
            <w:r w:rsidRPr="0056614C">
              <w:rPr>
                <w:sz w:val="24"/>
                <w:szCs w:val="24"/>
              </w:rPr>
              <w:t>ИТОГО</w:t>
            </w:r>
          </w:p>
        </w:tc>
        <w:tc>
          <w:tcPr>
            <w:tcW w:w="222" w:type="pct"/>
          </w:tcPr>
          <w:p w:rsidR="0032296B" w:rsidRPr="0056614C" w:rsidRDefault="0032296B" w:rsidP="005661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32296B" w:rsidRPr="0056614C" w:rsidRDefault="0032296B" w:rsidP="0056614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32296B" w:rsidRPr="0056614C" w:rsidRDefault="0032296B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pct"/>
            <w:vAlign w:val="center"/>
          </w:tcPr>
          <w:p w:rsidR="0032296B" w:rsidRPr="0056614C" w:rsidRDefault="0032296B" w:rsidP="0056614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B682A" w:rsidRDefault="00DB682A" w:rsidP="004C3A9C">
      <w:pPr>
        <w:shd w:val="clear" w:color="auto" w:fill="FFFFFF"/>
        <w:ind w:right="57"/>
        <w:rPr>
          <w:sz w:val="24"/>
          <w:szCs w:val="24"/>
        </w:rPr>
      </w:pPr>
    </w:p>
    <w:p w:rsidR="00DB682A" w:rsidRDefault="00DB682A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A9149B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ab/>
      </w:r>
    </w:p>
    <w:p w:rsidR="0054033C" w:rsidRPr="006D2A6B" w:rsidRDefault="00DE4E9E" w:rsidP="004C3A9C">
      <w:pPr>
        <w:pStyle w:val="a5"/>
        <w:ind w:right="57"/>
        <w:rPr>
          <w:szCs w:val="24"/>
        </w:rPr>
      </w:pPr>
      <w:r>
        <w:rPr>
          <w:szCs w:val="24"/>
        </w:rPr>
        <w:t>_______________</w:t>
      </w:r>
      <w:r w:rsidR="0054033C" w:rsidRPr="006D2A6B">
        <w:rPr>
          <w:szCs w:val="24"/>
        </w:rPr>
        <w:t xml:space="preserve">_______________ </w:t>
      </w:r>
    </w:p>
    <w:p w:rsidR="00D45051" w:rsidRPr="006D2A6B" w:rsidRDefault="0054033C" w:rsidP="0054033C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Подписано ЭЦП                                               Подписано ЭЦП</w:t>
      </w:r>
    </w:p>
    <w:p w:rsidR="00D45051" w:rsidRPr="006D2A6B" w:rsidRDefault="0054033C" w:rsidP="0054033C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3160FB" w:rsidRPr="006D2A6B" w:rsidRDefault="003160FB" w:rsidP="006D2A6B">
      <w:pPr>
        <w:rPr>
          <w:sz w:val="24"/>
          <w:szCs w:val="24"/>
        </w:rPr>
      </w:pPr>
    </w:p>
    <w:p w:rsidR="00D45051" w:rsidRDefault="00D45051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CB48C4" w:rsidRDefault="00CB48C4" w:rsidP="006D2A6B">
      <w:pPr>
        <w:rPr>
          <w:sz w:val="24"/>
          <w:szCs w:val="24"/>
        </w:rPr>
      </w:pPr>
    </w:p>
    <w:p w:rsidR="00CB48C4" w:rsidRDefault="00CB48C4" w:rsidP="006D2A6B">
      <w:pPr>
        <w:rPr>
          <w:sz w:val="24"/>
          <w:szCs w:val="24"/>
        </w:rPr>
      </w:pPr>
    </w:p>
    <w:p w:rsidR="00CB48C4" w:rsidRDefault="00CB48C4" w:rsidP="006D2A6B">
      <w:pPr>
        <w:rPr>
          <w:sz w:val="24"/>
          <w:szCs w:val="24"/>
        </w:rPr>
      </w:pPr>
    </w:p>
    <w:p w:rsidR="00CB48C4" w:rsidRDefault="00CB48C4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1A4DC8" w:rsidRDefault="001A4DC8" w:rsidP="006D2A6B">
      <w:pPr>
        <w:rPr>
          <w:sz w:val="24"/>
          <w:szCs w:val="24"/>
        </w:rPr>
      </w:pPr>
    </w:p>
    <w:p w:rsidR="00F849CB" w:rsidRDefault="00F849CB" w:rsidP="006D2A6B">
      <w:pPr>
        <w:rPr>
          <w:sz w:val="24"/>
          <w:szCs w:val="24"/>
        </w:rPr>
      </w:pPr>
    </w:p>
    <w:p w:rsidR="00F849CB" w:rsidRDefault="00F849CB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502096" w:rsidRPr="006D2A6B" w:rsidRDefault="00502096" w:rsidP="00446774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 xml:space="preserve">__  </w:t>
      </w:r>
    </w:p>
    <w:p w:rsidR="00502096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</w:p>
    <w:p w:rsidR="00683232" w:rsidRPr="006D2A6B" w:rsidRDefault="00683232" w:rsidP="0032586E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</w:p>
    <w:p w:rsidR="002506E0" w:rsidRPr="002506E0" w:rsidRDefault="002506E0" w:rsidP="002506E0">
      <w:r>
        <w:rPr>
          <w:b/>
          <w:bCs/>
          <w:sz w:val="32"/>
          <w:szCs w:val="32"/>
          <w:lang w:val="ru-RU" w:eastAsia="ru-RU"/>
        </w:rPr>
        <w:t xml:space="preserve">                                             </w:t>
      </w:r>
      <w:r>
        <w:rPr>
          <w:b/>
          <w:bCs/>
          <w:sz w:val="26"/>
          <w:szCs w:val="26"/>
          <w:lang w:val="ru-RU" w:eastAsia="ru-RU"/>
        </w:rPr>
        <w:t xml:space="preserve">Техническое задание </w:t>
      </w:r>
    </w:p>
    <w:tbl>
      <w:tblPr>
        <w:tblW w:w="0" w:type="auto"/>
        <w:jc w:val="center"/>
        <w:tblLayout w:type="fixed"/>
        <w:tblLook w:val="0000"/>
      </w:tblPr>
      <w:tblGrid>
        <w:gridCol w:w="676"/>
        <w:gridCol w:w="3525"/>
        <w:gridCol w:w="4365"/>
        <w:gridCol w:w="726"/>
        <w:gridCol w:w="808"/>
      </w:tblGrid>
      <w:tr w:rsidR="002506E0" w:rsidRPr="002506E0" w:rsidTr="00B013DF">
        <w:trPr>
          <w:trHeight w:val="845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2506E0" w:rsidRPr="002506E0" w:rsidRDefault="002506E0" w:rsidP="00B013DF">
            <w:pPr>
              <w:pStyle w:val="NoSpacing"/>
              <w:jc w:val="center"/>
              <w:rPr>
                <w:rFonts w:ascii="Times New Roman" w:hAnsi="Times New Roman" w:cs="Times New Roman"/>
                <w:szCs w:val="22"/>
              </w:rPr>
            </w:pPr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NoSpacing"/>
              <w:jc w:val="center"/>
              <w:rPr>
                <w:rFonts w:ascii="Times New Roman" w:hAnsi="Times New Roman" w:cs="Times New Roman"/>
                <w:szCs w:val="22"/>
              </w:rPr>
            </w:pPr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Наименование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2506E0" w:rsidRPr="002506E0" w:rsidRDefault="002506E0" w:rsidP="00B013D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Описание</w:t>
            </w:r>
          </w:p>
          <w:p w:rsidR="002506E0" w:rsidRPr="002506E0" w:rsidRDefault="002506E0" w:rsidP="00B013D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2506E0" w:rsidRPr="002506E0" w:rsidRDefault="002506E0" w:rsidP="00B013DF">
            <w:pPr>
              <w:pStyle w:val="NoSpacing"/>
              <w:jc w:val="center"/>
              <w:rPr>
                <w:rFonts w:ascii="Times New Roman" w:hAnsi="Times New Roman" w:cs="Times New Roman"/>
                <w:szCs w:val="22"/>
              </w:rPr>
            </w:pPr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 xml:space="preserve">Ед. </w:t>
            </w:r>
            <w:proofErr w:type="spellStart"/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изм</w:t>
            </w:r>
            <w:proofErr w:type="spellEnd"/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NoSpacing"/>
              <w:tabs>
                <w:tab w:val="left" w:pos="317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2506E0" w:rsidRPr="002506E0" w:rsidRDefault="002506E0" w:rsidP="00B013DF">
            <w:pPr>
              <w:pStyle w:val="NoSpacing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2506E0">
              <w:rPr>
                <w:rFonts w:ascii="Times New Roman" w:hAnsi="Times New Roman" w:cs="Times New Roman"/>
                <w:color w:val="000000"/>
                <w:szCs w:val="22"/>
              </w:rPr>
              <w:t>Кол-во</w:t>
            </w:r>
          </w:p>
        </w:tc>
      </w:tr>
      <w:tr w:rsidR="002506E0" w:rsidRPr="002506E0" w:rsidTr="002506E0">
        <w:trPr>
          <w:trHeight w:val="572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Ручка шариковая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Ручка шариковая </w:t>
            </w:r>
            <w:proofErr w:type="spellStart"/>
            <w:r w:rsidRPr="002506E0">
              <w:rPr>
                <w:sz w:val="22"/>
                <w:szCs w:val="22"/>
              </w:rPr>
              <w:t>маслянная</w:t>
            </w:r>
            <w:proofErr w:type="spellEnd"/>
            <w:r w:rsidRPr="002506E0">
              <w:rPr>
                <w:sz w:val="22"/>
                <w:szCs w:val="22"/>
              </w:rPr>
              <w:t xml:space="preserve">,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Цвет: синий, узел 0,5-07 мм,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Корпус: прозрачный</w:t>
            </w:r>
          </w:p>
          <w:p w:rsidR="002506E0" w:rsidRPr="002506E0" w:rsidRDefault="002506E0" w:rsidP="002506E0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32.99.12.110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r w:rsidRPr="002506E0">
              <w:rPr>
                <w:rFonts w:eastAsia="Tinos"/>
                <w:color w:val="000000"/>
                <w:sz w:val="22"/>
                <w:szCs w:val="22"/>
              </w:rPr>
              <w:t>100</w:t>
            </w:r>
          </w:p>
        </w:tc>
      </w:tr>
      <w:tr w:rsidR="002506E0" w:rsidRPr="002506E0" w:rsidTr="002506E0">
        <w:trPr>
          <w:trHeight w:val="545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Ручка гелиевая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Ручка гелиевая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Цвет: черный, узел 0,5-07 мм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32.99.12.110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Маркер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1"/>
              <w:snapToGrid w:val="0"/>
              <w:spacing w:before="126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2506E0">
              <w:rPr>
                <w:b w:val="0"/>
                <w:color w:val="000000"/>
                <w:sz w:val="22"/>
                <w:szCs w:val="22"/>
              </w:rPr>
              <w:t xml:space="preserve">Маркер для белой доски Взаимодействие с поверхностью: стираемый, Вид маркера: спиртовой Цвет: черный 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Толщина линии: 2,5-3мм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32.99.12.120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Набор </w:t>
            </w:r>
            <w:proofErr w:type="spellStart"/>
            <w:r w:rsidRPr="002506E0">
              <w:rPr>
                <w:sz w:val="22"/>
                <w:szCs w:val="22"/>
              </w:rPr>
              <w:t>текстовыделителей</w:t>
            </w:r>
            <w:proofErr w:type="spell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Набор (упаковка) </w:t>
            </w:r>
            <w:proofErr w:type="spellStart"/>
            <w:r w:rsidRPr="002506E0">
              <w:rPr>
                <w:sz w:val="22"/>
                <w:szCs w:val="22"/>
              </w:rPr>
              <w:t>текстовыделителей</w:t>
            </w:r>
            <w:proofErr w:type="spellEnd"/>
            <w:r w:rsidRPr="002506E0">
              <w:rPr>
                <w:sz w:val="22"/>
                <w:szCs w:val="22"/>
              </w:rPr>
              <w:t xml:space="preserve">, Количество в наборе (упаковке): 4 шт., 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Толщина линия 1-5 мм.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Цвет: яркие цвета, неон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32.99.12.120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15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Губка для белых досок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af1"/>
              <w:snapToGrid w:val="0"/>
              <w:rPr>
                <w:rFonts w:cs="Times New Roman"/>
                <w:color w:val="001A34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Губка для маркерной доски, </w:t>
            </w:r>
            <w:proofErr w:type="spell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магнитная</w:t>
            </w:r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;М</w:t>
            </w:r>
            <w:proofErr w:type="gramEnd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атериал</w:t>
            </w:r>
            <w:proofErr w:type="spellEnd"/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/>
              <w:rPr>
                <w:color w:val="001A34"/>
                <w:sz w:val="22"/>
                <w:szCs w:val="22"/>
              </w:rPr>
            </w:pPr>
            <w:r w:rsidRPr="002506E0">
              <w:rPr>
                <w:color w:val="001A34"/>
                <w:sz w:val="22"/>
                <w:szCs w:val="22"/>
              </w:rPr>
              <w:t>Пластик</w:t>
            </w:r>
            <w:r w:rsidRPr="002506E0">
              <w:rPr>
                <w:color w:val="001A34"/>
                <w:sz w:val="22"/>
                <w:szCs w:val="22"/>
                <w:bdr w:val="none" w:sz="0" w:space="0" w:color="000000"/>
              </w:rPr>
              <w:t>, </w:t>
            </w:r>
            <w:r w:rsidRPr="002506E0">
              <w:rPr>
                <w:color w:val="001A34"/>
                <w:sz w:val="22"/>
                <w:szCs w:val="22"/>
              </w:rPr>
              <w:t>Ткань</w:t>
            </w:r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/>
              <w:rPr>
                <w:color w:val="001A34"/>
                <w:sz w:val="22"/>
                <w:szCs w:val="22"/>
              </w:rPr>
            </w:pPr>
            <w:r w:rsidRPr="002506E0">
              <w:rPr>
                <w:color w:val="001A34"/>
                <w:sz w:val="22"/>
                <w:szCs w:val="22"/>
              </w:rPr>
              <w:t xml:space="preserve">Размер: </w:t>
            </w:r>
            <w:r w:rsidRPr="002506E0">
              <w:rPr>
                <w:rFonts w:eastAsia="Tinos"/>
                <w:color w:val="001A34"/>
                <w:sz w:val="22"/>
                <w:szCs w:val="22"/>
              </w:rPr>
              <w:t xml:space="preserve">не </w:t>
            </w:r>
            <w:r w:rsidRPr="002506E0">
              <w:rPr>
                <w:color w:val="001A34"/>
                <w:sz w:val="22"/>
                <w:szCs w:val="22"/>
              </w:rPr>
              <w:t xml:space="preserve">менее </w:t>
            </w:r>
            <w:r w:rsidRPr="002506E0">
              <w:rPr>
                <w:sz w:val="22"/>
                <w:szCs w:val="22"/>
              </w:rPr>
              <w:t>50x125 мм</w:t>
            </w:r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/>
              <w:rPr>
                <w:sz w:val="22"/>
                <w:szCs w:val="22"/>
              </w:rPr>
            </w:pPr>
            <w:r w:rsidRPr="002506E0">
              <w:rPr>
                <w:color w:val="001A34"/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Карандаш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af1"/>
              <w:snapToGrid w:val="0"/>
              <w:rPr>
                <w:rFonts w:cs="Times New Roman"/>
                <w:color w:val="001A34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Карандаш простой; Твердость грифеля: </w:t>
            </w:r>
            <w:r w:rsidRPr="002506E0">
              <w:rPr>
                <w:rFonts w:cs="Times New Roman"/>
                <w:sz w:val="22"/>
                <w:szCs w:val="22"/>
              </w:rPr>
              <w:t>HB (Твердо-мягкий)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1A34"/>
                <w:sz w:val="22"/>
                <w:szCs w:val="22"/>
              </w:rPr>
              <w:t>Заточенный: да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ОКПД 2 32.99.15.110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50</w:t>
            </w:r>
          </w:p>
        </w:tc>
      </w:tr>
      <w:tr w:rsidR="002506E0" w:rsidRPr="002506E0" w:rsidTr="002506E0">
        <w:trPr>
          <w:trHeight w:val="857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Точилка механическая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Точилка для карандашей механическая; 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Материал: металл, пластик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Количество отверстий: 1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 25.71.13.110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Точилка металлическая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Точилка для карандашей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Материал: металл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Цвет: серебристый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Количество отверстий: одно или два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 xml:space="preserve">ОКПД 2 </w:t>
            </w:r>
            <w:r w:rsidRPr="002506E0">
              <w:rPr>
                <w:sz w:val="22"/>
                <w:szCs w:val="22"/>
              </w:rPr>
              <w:t>25.71.13.110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Ластик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Ластик KOH-I-NOOR или эквивалент, </w:t>
            </w:r>
            <w:proofErr w:type="spellStart"/>
            <w:r w:rsidRPr="002506E0">
              <w:rPr>
                <w:sz w:val="22"/>
                <w:szCs w:val="22"/>
              </w:rPr>
              <w:t>прямойгольный</w:t>
            </w:r>
            <w:proofErr w:type="spellEnd"/>
            <w:r w:rsidRPr="002506E0">
              <w:rPr>
                <w:sz w:val="22"/>
                <w:szCs w:val="22"/>
              </w:rPr>
              <w:t xml:space="preserve">, </w:t>
            </w:r>
            <w:proofErr w:type="spellStart"/>
            <w:r w:rsidRPr="002506E0">
              <w:rPr>
                <w:sz w:val="22"/>
                <w:szCs w:val="22"/>
              </w:rPr>
              <w:t>скошеннные</w:t>
            </w:r>
            <w:proofErr w:type="spellEnd"/>
            <w:r w:rsidRPr="002506E0">
              <w:rPr>
                <w:sz w:val="22"/>
                <w:szCs w:val="22"/>
              </w:rPr>
              <w:t xml:space="preserve"> края, натуральный каучук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r w:rsidRPr="002506E0">
              <w:rPr>
                <w:color w:val="000000"/>
                <w:sz w:val="22"/>
                <w:szCs w:val="22"/>
              </w:rPr>
              <w:t>22.19.73.120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20</w:t>
            </w:r>
          </w:p>
        </w:tc>
      </w:tr>
      <w:tr w:rsidR="002506E0" w:rsidRPr="002506E0" w:rsidTr="002506E0">
        <w:trPr>
          <w:trHeight w:val="467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Степлер</w:t>
            </w:r>
            <w:proofErr w:type="spellEnd"/>
            <w:r w:rsidRPr="002506E0">
              <w:rPr>
                <w:sz w:val="22"/>
                <w:szCs w:val="22"/>
              </w:rPr>
              <w:t xml:space="preserve"> № 10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Степлер</w:t>
            </w:r>
            <w:proofErr w:type="spellEnd"/>
            <w:r w:rsidRPr="002506E0">
              <w:rPr>
                <w:sz w:val="22"/>
                <w:szCs w:val="22"/>
              </w:rPr>
              <w:t xml:space="preserve"> № 10</w:t>
            </w:r>
          </w:p>
          <w:p w:rsidR="002506E0" w:rsidRPr="002506E0" w:rsidRDefault="002506E0" w:rsidP="00B013DF">
            <w:pPr>
              <w:snapToGrid w:val="0"/>
              <w:rPr>
                <w:rFonts w:eastAsia="Tinos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Материал: металл, пластик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rFonts w:eastAsia="Tinos"/>
                <w:sz w:val="22"/>
                <w:szCs w:val="22"/>
              </w:rPr>
              <w:t xml:space="preserve"> </w:t>
            </w: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</w:t>
            </w:r>
          </w:p>
        </w:tc>
      </w:tr>
      <w:tr w:rsidR="002506E0" w:rsidRPr="002506E0" w:rsidTr="002506E0">
        <w:trPr>
          <w:trHeight w:val="557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Степлер</w:t>
            </w:r>
            <w:proofErr w:type="spellEnd"/>
            <w:r w:rsidRPr="002506E0">
              <w:rPr>
                <w:sz w:val="22"/>
                <w:szCs w:val="22"/>
              </w:rPr>
              <w:t xml:space="preserve"> 24/6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Степлер</w:t>
            </w:r>
            <w:proofErr w:type="spellEnd"/>
            <w:r w:rsidRPr="002506E0">
              <w:rPr>
                <w:sz w:val="22"/>
                <w:szCs w:val="22"/>
              </w:rPr>
              <w:t xml:space="preserve"> 24/6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Материал: металл, пластик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25.99.22.130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Скобы для </w:t>
            </w:r>
            <w:proofErr w:type="spellStart"/>
            <w:r w:rsidRPr="002506E0">
              <w:rPr>
                <w:sz w:val="22"/>
                <w:szCs w:val="22"/>
              </w:rPr>
              <w:t>степлера</w:t>
            </w:r>
            <w:proofErr w:type="spellEnd"/>
            <w:r w:rsidRPr="002506E0">
              <w:rPr>
                <w:sz w:val="22"/>
                <w:szCs w:val="22"/>
              </w:rPr>
              <w:t xml:space="preserve"> 24/6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 xml:space="preserve">Скобы для </w:t>
            </w:r>
            <w:proofErr w:type="spellStart"/>
            <w:r w:rsidRPr="002506E0">
              <w:rPr>
                <w:sz w:val="22"/>
                <w:szCs w:val="22"/>
                <w:bdr w:val="none" w:sz="0" w:space="0" w:color="000000"/>
              </w:rPr>
              <w:t>степлера</w:t>
            </w:r>
            <w:proofErr w:type="spellEnd"/>
            <w:r w:rsidRPr="002506E0">
              <w:rPr>
                <w:sz w:val="22"/>
                <w:szCs w:val="22"/>
                <w:bdr w:val="none" w:sz="0" w:space="0" w:color="000000"/>
              </w:rPr>
              <w:t xml:space="preserve"> 24/6, оцинкованные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 xml:space="preserve">Количество в упаковке: 1 000 </w:t>
            </w:r>
            <w:proofErr w:type="spellStart"/>
            <w:proofErr w:type="gramStart"/>
            <w:r w:rsidRPr="002506E0">
              <w:rPr>
                <w:sz w:val="22"/>
                <w:szCs w:val="22"/>
                <w:bdr w:val="none" w:sz="0" w:space="0" w:color="000000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>Материал: сталь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Скобы для </w:t>
            </w:r>
            <w:proofErr w:type="spellStart"/>
            <w:r w:rsidRPr="002506E0">
              <w:rPr>
                <w:sz w:val="22"/>
                <w:szCs w:val="22"/>
              </w:rPr>
              <w:t>степлера</w:t>
            </w:r>
            <w:proofErr w:type="spellEnd"/>
            <w:r w:rsidRPr="002506E0">
              <w:rPr>
                <w:sz w:val="22"/>
                <w:szCs w:val="22"/>
              </w:rPr>
              <w:t xml:space="preserve"> № 10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 xml:space="preserve">Скобы для </w:t>
            </w:r>
            <w:proofErr w:type="spellStart"/>
            <w:r w:rsidRPr="002506E0">
              <w:rPr>
                <w:sz w:val="22"/>
                <w:szCs w:val="22"/>
                <w:bdr w:val="none" w:sz="0" w:space="0" w:color="000000"/>
              </w:rPr>
              <w:t>степлера</w:t>
            </w:r>
            <w:proofErr w:type="spellEnd"/>
            <w:r w:rsidRPr="002506E0">
              <w:rPr>
                <w:sz w:val="22"/>
                <w:szCs w:val="22"/>
                <w:bdr w:val="none" w:sz="0" w:space="0" w:color="000000"/>
              </w:rPr>
              <w:t xml:space="preserve"> № 10, оцинкованные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 xml:space="preserve">Количество в упаковке: 1 000 </w:t>
            </w:r>
            <w:proofErr w:type="spellStart"/>
            <w:proofErr w:type="gramStart"/>
            <w:r w:rsidRPr="002506E0">
              <w:rPr>
                <w:sz w:val="22"/>
                <w:szCs w:val="22"/>
                <w:bdr w:val="none" w:sz="0" w:space="0" w:color="000000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>Материал: сталь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40</w:t>
            </w:r>
          </w:p>
        </w:tc>
      </w:tr>
      <w:tr w:rsidR="002506E0" w:rsidRPr="002506E0" w:rsidTr="002506E0">
        <w:trPr>
          <w:trHeight w:val="70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Антистеплер</w:t>
            </w:r>
            <w:proofErr w:type="spellEnd"/>
            <w:r w:rsidRPr="002506E0">
              <w:rPr>
                <w:sz w:val="22"/>
                <w:szCs w:val="22"/>
              </w:rPr>
              <w:t xml:space="preserve"> для скоб № 10 и № 24/6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Материал: пластик, металл</w:t>
            </w:r>
          </w:p>
          <w:p w:rsidR="002506E0" w:rsidRPr="002506E0" w:rsidRDefault="002506E0" w:rsidP="00B013DF">
            <w:pPr>
              <w:spacing w:line="300" w:lineRule="atLeast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  <w:bdr w:val="none" w:sz="0" w:space="0" w:color="000000"/>
              </w:rPr>
              <w:t>25.99.22.130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Скрепки канцелярские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Скрепки канцелярские 28 мм или 33 мм., оцинкованные,100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2506E0">
              <w:rPr>
                <w:sz w:val="22"/>
                <w:szCs w:val="22"/>
              </w:rPr>
              <w:t>/</w:t>
            </w:r>
            <w:proofErr w:type="spellStart"/>
            <w:r w:rsidRPr="002506E0">
              <w:rPr>
                <w:sz w:val="22"/>
                <w:szCs w:val="22"/>
              </w:rPr>
              <w:t>уп</w:t>
            </w:r>
            <w:proofErr w:type="spellEnd"/>
            <w:r w:rsidRPr="002506E0">
              <w:rPr>
                <w:sz w:val="22"/>
                <w:szCs w:val="22"/>
              </w:rPr>
              <w:t>, в картонной коробке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32 мм.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32 мм</w:t>
            </w:r>
            <w:proofErr w:type="gramStart"/>
            <w:r w:rsidRPr="002506E0">
              <w:rPr>
                <w:sz w:val="22"/>
                <w:szCs w:val="22"/>
              </w:rPr>
              <w:t xml:space="preserve">., </w:t>
            </w:r>
            <w:proofErr w:type="gramEnd"/>
            <w:r w:rsidRPr="002506E0">
              <w:rPr>
                <w:sz w:val="22"/>
                <w:szCs w:val="22"/>
              </w:rPr>
              <w:t xml:space="preserve">металлические, цвет черный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В упаковке 12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41 мм.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41 мм</w:t>
            </w:r>
            <w:proofErr w:type="gramStart"/>
            <w:r w:rsidRPr="002506E0">
              <w:rPr>
                <w:sz w:val="22"/>
                <w:szCs w:val="22"/>
              </w:rPr>
              <w:t xml:space="preserve">., </w:t>
            </w:r>
            <w:proofErr w:type="gramEnd"/>
            <w:r w:rsidRPr="002506E0">
              <w:rPr>
                <w:sz w:val="22"/>
                <w:szCs w:val="22"/>
              </w:rPr>
              <w:t>металлические, цвет: черный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В упаковке 12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25 мм.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25 мм</w:t>
            </w:r>
            <w:proofErr w:type="gramStart"/>
            <w:r w:rsidRPr="002506E0">
              <w:rPr>
                <w:sz w:val="22"/>
                <w:szCs w:val="22"/>
              </w:rPr>
              <w:t xml:space="preserve">., </w:t>
            </w:r>
            <w:proofErr w:type="gramEnd"/>
            <w:r w:rsidRPr="002506E0">
              <w:rPr>
                <w:sz w:val="22"/>
                <w:szCs w:val="22"/>
              </w:rPr>
              <w:t>металлические, цвет черный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В упаковке 12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51 мм.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Зажим для бумаги 51 мм</w:t>
            </w:r>
            <w:proofErr w:type="gramStart"/>
            <w:r w:rsidRPr="002506E0">
              <w:rPr>
                <w:sz w:val="22"/>
                <w:szCs w:val="22"/>
              </w:rPr>
              <w:t xml:space="preserve">., </w:t>
            </w:r>
            <w:proofErr w:type="gramEnd"/>
            <w:r w:rsidRPr="002506E0">
              <w:rPr>
                <w:sz w:val="22"/>
                <w:szCs w:val="22"/>
              </w:rPr>
              <w:t>металлические, цвет черный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В упаковке 12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25.99.23.000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Скотч широкий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506E0">
              <w:rPr>
                <w:sz w:val="22"/>
                <w:szCs w:val="22"/>
              </w:rPr>
              <w:t>Скотч широкий 48 мм*100 м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Вид клейкой лент</w:t>
            </w:r>
            <w:proofErr w:type="gramStart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ы-</w:t>
            </w:r>
            <w:proofErr w:type="gramEnd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2506E0">
              <w:rPr>
                <w:rFonts w:cs="Times New Roman"/>
                <w:sz w:val="22"/>
                <w:szCs w:val="22"/>
              </w:rPr>
              <w:t>Односторонняя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Материал - полипропилен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Цвет </w:t>
            </w:r>
            <w:proofErr w:type="gramStart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-</w:t>
            </w:r>
            <w:r w:rsidRPr="002506E0">
              <w:rPr>
                <w:rFonts w:cs="Times New Roman"/>
                <w:sz w:val="22"/>
                <w:szCs w:val="22"/>
              </w:rPr>
              <w:t>П</w:t>
            </w:r>
            <w:proofErr w:type="gramEnd"/>
            <w:r w:rsidRPr="002506E0">
              <w:rPr>
                <w:rFonts w:cs="Times New Roman"/>
                <w:sz w:val="22"/>
                <w:szCs w:val="22"/>
              </w:rPr>
              <w:t>розрачный</w:t>
            </w:r>
          </w:p>
          <w:p w:rsidR="002506E0" w:rsidRPr="002506E0" w:rsidRDefault="002506E0" w:rsidP="00B013DF">
            <w:pPr>
              <w:rPr>
                <w:rFonts w:eastAsia="Tinos"/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hyperlink r:id="rId6" w:anchor="_blank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  <w:shd w:val="clear" w:color="auto" w:fill="FFFFFF"/>
                </w:rPr>
                <w:t>22.29.21.000</w:t>
              </w:r>
            </w:hyperlink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Скотч узкий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506E0">
              <w:rPr>
                <w:sz w:val="22"/>
                <w:szCs w:val="22"/>
              </w:rPr>
              <w:t>Скотч узкий не менее 15 мм*20 м.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Вид клейкой лент</w:t>
            </w:r>
            <w:proofErr w:type="gramStart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ы-</w:t>
            </w:r>
            <w:proofErr w:type="gramEnd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2506E0">
              <w:rPr>
                <w:rFonts w:cs="Times New Roman"/>
                <w:sz w:val="22"/>
                <w:szCs w:val="22"/>
              </w:rPr>
              <w:t>Односторонняя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Материал - полипропилен</w:t>
            </w:r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Цвет </w:t>
            </w:r>
            <w:proofErr w:type="gramStart"/>
            <w:r w:rsidRPr="002506E0">
              <w:rPr>
                <w:rFonts w:cs="Times New Roman"/>
                <w:sz w:val="22"/>
                <w:szCs w:val="22"/>
                <w:shd w:val="clear" w:color="auto" w:fill="FFFFFF"/>
              </w:rPr>
              <w:t>-</w:t>
            </w:r>
            <w:r w:rsidRPr="002506E0">
              <w:rPr>
                <w:rFonts w:cs="Times New Roman"/>
                <w:sz w:val="22"/>
                <w:szCs w:val="22"/>
              </w:rPr>
              <w:t>П</w:t>
            </w:r>
            <w:proofErr w:type="gramEnd"/>
            <w:r w:rsidRPr="002506E0">
              <w:rPr>
                <w:rFonts w:cs="Times New Roman"/>
                <w:sz w:val="22"/>
                <w:szCs w:val="22"/>
              </w:rPr>
              <w:t>розрачный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 22.29.21.000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Ножницы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06E0">
              <w:rPr>
                <w:rFonts w:eastAsia="Calibri"/>
                <w:sz w:val="22"/>
                <w:szCs w:val="22"/>
                <w:lang w:eastAsia="en-US"/>
              </w:rPr>
              <w:t>Ножницы универсальные. Лезвия выполнены из нержавеющей стали. </w:t>
            </w:r>
            <w:r w:rsidRPr="002506E0">
              <w:rPr>
                <w:sz w:val="22"/>
                <w:szCs w:val="22"/>
              </w:rPr>
              <w:t>Пластиковые ручки анатомической формы оснащены прорезиненными манжетами</w:t>
            </w:r>
            <w:r w:rsidRPr="002506E0">
              <w:rPr>
                <w:rFonts w:eastAsia="Calibri"/>
                <w:sz w:val="22"/>
                <w:szCs w:val="22"/>
                <w:lang w:eastAsia="en-US"/>
              </w:rPr>
              <w:t>. Ножницы 160-190 мм, цвет: черный.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rFonts w:eastAsia="Calibri"/>
                <w:sz w:val="22"/>
                <w:szCs w:val="22"/>
                <w:lang w:eastAsia="en-US"/>
              </w:rPr>
              <w:t>ОКПД 2 25.71.11.120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361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lastRenderedPageBreak/>
              <w:t>23</w:t>
            </w:r>
          </w:p>
          <w:p w:rsidR="002506E0" w:rsidRPr="002506E0" w:rsidRDefault="002506E0" w:rsidP="00B013DF">
            <w:pPr>
              <w:pStyle w:val="aa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Корректирующая жидкость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Корректирующая жидкость;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Объем тары не менее 15 мл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20.30.24.119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Корректирующая лента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af0"/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</w:rPr>
              <w:t>Канцелярский корректор ленточный, белый, длина ленты от 25 до 30 м, Ширина ленты не более 5 мм. С защитным колпачком для хранения</w:t>
            </w:r>
          </w:p>
          <w:p w:rsidR="002506E0" w:rsidRPr="002506E0" w:rsidRDefault="002506E0" w:rsidP="00B013DF">
            <w:pPr>
              <w:pStyle w:val="af0"/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</w:t>
            </w:r>
          </w:p>
        </w:tc>
      </w:tr>
      <w:tr w:rsidR="002506E0" w:rsidRPr="002506E0" w:rsidTr="002506E0">
        <w:trPr>
          <w:trHeight w:val="196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Клей ПВА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Клей ПВА, универсальный. Объем тары не менее 45 г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20.52.10.190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proofErr w:type="spellStart"/>
            <w:r w:rsidRPr="002506E0">
              <w:rPr>
                <w:sz w:val="22"/>
                <w:szCs w:val="22"/>
              </w:rPr>
              <w:t>Стикеры</w:t>
            </w:r>
            <w:proofErr w:type="spellEnd"/>
            <w:r w:rsidRPr="002506E0">
              <w:rPr>
                <w:sz w:val="22"/>
                <w:szCs w:val="22"/>
              </w:rPr>
              <w:t xml:space="preserve"> клейкие цветные пластиковые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NoSpacing"/>
              <w:rPr>
                <w:rFonts w:ascii="Times New Roman" w:hAnsi="Times New Roman" w:cs="Times New Roman"/>
                <w:color w:val="000000"/>
                <w:szCs w:val="22"/>
                <w:bdr w:val="none" w:sz="0" w:space="0" w:color="000000"/>
              </w:rPr>
            </w:pPr>
            <w:r w:rsidRPr="002506E0">
              <w:rPr>
                <w:rFonts w:ascii="Times New Roman" w:eastAsia="Calibri" w:hAnsi="Times New Roman" w:cs="Times New Roman"/>
                <w:color w:val="000000"/>
                <w:szCs w:val="22"/>
              </w:rPr>
              <w:t>Пластиковые клейкие закладки не менее 42х12мм, не менее 5 цветов по 20-25 листов, на пластиковом основании.</w:t>
            </w:r>
          </w:p>
          <w:p w:rsidR="002506E0" w:rsidRPr="002506E0" w:rsidRDefault="002506E0" w:rsidP="00B013DF">
            <w:pPr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Форма: прямоугольная</w:t>
            </w:r>
          </w:p>
          <w:p w:rsidR="002506E0" w:rsidRPr="002506E0" w:rsidRDefault="002506E0" w:rsidP="00B013DF">
            <w:pPr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 xml:space="preserve">Тон: </w:t>
            </w:r>
            <w:hyperlink r:id="rId7" w:anchor="_blank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</w:rPr>
                <w:t>неоновый</w:t>
              </w:r>
            </w:hyperlink>
          </w:p>
          <w:p w:rsidR="002506E0" w:rsidRPr="002506E0" w:rsidRDefault="002506E0" w:rsidP="00B013DF">
            <w:pPr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Клейкость: 1.8 кг/м</w:t>
            </w:r>
          </w:p>
          <w:p w:rsidR="002506E0" w:rsidRPr="002506E0" w:rsidRDefault="002506E0" w:rsidP="00B013DF">
            <w:pPr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Количество штук в упаковке: 100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50</w:t>
            </w:r>
          </w:p>
        </w:tc>
      </w:tr>
      <w:tr w:rsidR="002506E0" w:rsidRPr="002506E0" w:rsidTr="00B013DF">
        <w:trPr>
          <w:trHeight w:val="1887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Блоки для записей бумажные </w:t>
            </w:r>
            <w:proofErr w:type="spellStart"/>
            <w:r w:rsidRPr="002506E0">
              <w:rPr>
                <w:sz w:val="22"/>
                <w:szCs w:val="22"/>
              </w:rPr>
              <w:t>непроклеенный</w:t>
            </w:r>
            <w:proofErr w:type="spell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color w:val="000000"/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</w:rPr>
              <w:t>Б</w:t>
            </w:r>
            <w:r w:rsidRPr="002506E0">
              <w:rPr>
                <w:color w:val="000000"/>
                <w:sz w:val="22"/>
                <w:szCs w:val="22"/>
              </w:rPr>
              <w:t xml:space="preserve">локи для записей бумажные </w:t>
            </w:r>
            <w:proofErr w:type="spellStart"/>
            <w:r w:rsidRPr="002506E0">
              <w:rPr>
                <w:color w:val="000000"/>
                <w:sz w:val="22"/>
                <w:szCs w:val="22"/>
              </w:rPr>
              <w:t>непроклеенный</w:t>
            </w:r>
            <w:proofErr w:type="spellEnd"/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Единиц в одном товаре: 1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Количество листов, </w:t>
            </w:r>
            <w:proofErr w:type="spellStart"/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шт</w:t>
            </w:r>
            <w:proofErr w:type="spellEnd"/>
            <w:proofErr w:type="gramEnd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: 500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Бумага: офисная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Разметка: без разметки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Плотность бумаги, г/м</w:t>
            </w:r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2</w:t>
            </w:r>
            <w:proofErr w:type="gramEnd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: не менее 55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Цвет: </w:t>
            </w:r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б</w:t>
            </w:r>
            <w:hyperlink r:id="rId8" w:history="1">
              <w:r w:rsidRPr="002506E0">
                <w:rPr>
                  <w:rStyle w:val="a9"/>
                  <w:rFonts w:cs="Times New Roman"/>
                  <w:sz w:val="22"/>
                  <w:szCs w:val="22"/>
                  <w:bdr w:val="none" w:sz="0" w:space="0" w:color="000000"/>
                </w:rPr>
                <w:t>елый</w:t>
              </w:r>
              <w:proofErr w:type="gramEnd"/>
            </w:hyperlink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, светло-серый</w:t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Размеры: </w:t>
            </w:r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мм</w:t>
            </w:r>
            <w:proofErr w:type="gramEnd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: не менее 80х80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17.23.13.199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Блок самоклеящийся (</w:t>
            </w:r>
            <w:proofErr w:type="spellStart"/>
            <w:r w:rsidRPr="002506E0">
              <w:rPr>
                <w:sz w:val="22"/>
                <w:szCs w:val="22"/>
              </w:rPr>
              <w:t>стикеры</w:t>
            </w:r>
            <w:proofErr w:type="spellEnd"/>
            <w:r w:rsidRPr="002506E0">
              <w:rPr>
                <w:sz w:val="22"/>
                <w:szCs w:val="22"/>
              </w:rPr>
              <w:t>) 100 листов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Блок самоклеящийся (</w:t>
            </w:r>
            <w:proofErr w:type="spellStart"/>
            <w:r w:rsidRPr="002506E0">
              <w:rPr>
                <w:sz w:val="22"/>
                <w:szCs w:val="22"/>
              </w:rPr>
              <w:t>стикеры</w:t>
            </w:r>
            <w:proofErr w:type="spellEnd"/>
            <w:r w:rsidRPr="002506E0">
              <w:rPr>
                <w:sz w:val="22"/>
                <w:szCs w:val="22"/>
              </w:rPr>
              <w:t>) Единиц в одном товаре: 1; Количество листов в 1 товаре: 100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ОКПД 2  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17.23.13.199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50</w:t>
            </w:r>
          </w:p>
        </w:tc>
      </w:tr>
      <w:tr w:rsidR="002506E0" w:rsidRPr="002506E0" w:rsidTr="002506E0">
        <w:trPr>
          <w:trHeight w:val="446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Папки-файлы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Папки-файлы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  <w:r w:rsidRPr="002506E0">
              <w:rPr>
                <w:sz w:val="22"/>
                <w:szCs w:val="22"/>
              </w:rPr>
              <w:t xml:space="preserve">,гладкие, с перфорацией. </w:t>
            </w:r>
          </w:p>
          <w:p w:rsidR="002506E0" w:rsidRPr="002506E0" w:rsidRDefault="002506E0" w:rsidP="00B013DF">
            <w:pPr>
              <w:rPr>
                <w:rStyle w:val="ac"/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Количество в упаковку: 100 штук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rStyle w:val="ac"/>
                <w:color w:val="000000"/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30</w:t>
            </w:r>
          </w:p>
        </w:tc>
      </w:tr>
      <w:tr w:rsidR="002506E0" w:rsidRPr="002506E0" w:rsidTr="002506E0">
        <w:trPr>
          <w:trHeight w:val="70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Нож канцелярский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Материал: сталь, пластик;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Ширина лезвия: не менее 18 мм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25.71.13.110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Дырокол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Материал: металл;</w:t>
            </w:r>
          </w:p>
          <w:p w:rsidR="002506E0" w:rsidRPr="002506E0" w:rsidRDefault="002506E0" w:rsidP="00B013DF">
            <w:pPr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>Пробивная способность: до 20 листов;</w:t>
            </w:r>
          </w:p>
          <w:p w:rsidR="002506E0" w:rsidRPr="002506E0" w:rsidRDefault="002506E0" w:rsidP="00B013DF">
            <w:pPr>
              <w:rPr>
                <w:sz w:val="22"/>
                <w:szCs w:val="22"/>
                <w:bdr w:val="none" w:sz="0" w:space="0" w:color="000000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>Количество пробиваемых отверстий: 2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  <w:bdr w:val="none" w:sz="0" w:space="0" w:color="000000"/>
              </w:rPr>
              <w:t>Особенности дырокола: с контейнером для конфетти, с ограничительной линейкой</w:t>
            </w: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 xml:space="preserve"> ОКПД 2 </w:t>
            </w:r>
            <w:r w:rsidRPr="002506E0">
              <w:rPr>
                <w:rStyle w:val="ac"/>
                <w:color w:val="000000"/>
                <w:sz w:val="22"/>
                <w:szCs w:val="22"/>
                <w:bdr w:val="none" w:sz="0" w:space="0" w:color="000000"/>
              </w:rPr>
              <w:t>25.99.22.130</w:t>
            </w: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.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</w:t>
            </w:r>
          </w:p>
        </w:tc>
      </w:tr>
      <w:tr w:rsidR="002506E0" w:rsidRPr="002506E0" w:rsidTr="002506E0">
        <w:trPr>
          <w:trHeight w:val="70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Лоток для бумаг вертикальный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rStyle w:val="ac"/>
                <w:color w:val="000000"/>
                <w:sz w:val="22"/>
                <w:szCs w:val="22"/>
              </w:rPr>
              <w:t xml:space="preserve">Лоток для бумаг </w:t>
            </w:r>
            <w:proofErr w:type="spellStart"/>
            <w:r w:rsidRPr="002506E0">
              <w:rPr>
                <w:rStyle w:val="ac"/>
                <w:color w:val="000000"/>
                <w:sz w:val="22"/>
                <w:szCs w:val="22"/>
              </w:rPr>
              <w:t>вертикальный</w:t>
            </w:r>
            <w:proofErr w:type="gramStart"/>
            <w:r w:rsidRPr="002506E0">
              <w:rPr>
                <w:rStyle w:val="ac"/>
                <w:color w:val="000000"/>
                <w:sz w:val="22"/>
                <w:szCs w:val="22"/>
              </w:rPr>
              <w:t>,П</w:t>
            </w:r>
            <w:proofErr w:type="gramEnd"/>
            <w:r w:rsidRPr="002506E0">
              <w:rPr>
                <w:rStyle w:val="ac"/>
                <w:color w:val="000000"/>
                <w:sz w:val="22"/>
                <w:szCs w:val="22"/>
              </w:rPr>
              <w:t>ластиковый</w:t>
            </w:r>
            <w:proofErr w:type="spellEnd"/>
            <w:r w:rsidRPr="002506E0">
              <w:rPr>
                <w:rStyle w:val="ac"/>
                <w:color w:val="000000"/>
                <w:sz w:val="22"/>
                <w:szCs w:val="22"/>
              </w:rPr>
              <w:t>; Ширина 75 мм ОКПД 2 22.29.25.000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2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Скоросшиватель пластиковый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Скоросшиватель пластиковый; </w:t>
            </w:r>
          </w:p>
          <w:p w:rsidR="002506E0" w:rsidRPr="002506E0" w:rsidRDefault="002506E0" w:rsidP="00B013DF">
            <w:pPr>
              <w:pStyle w:val="210"/>
              <w:widowControl w:val="0"/>
              <w:ind w:firstLine="0"/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506E0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материал: пластик, вид товара:</w:t>
            </w:r>
          </w:p>
          <w:p w:rsidR="002506E0" w:rsidRPr="002506E0" w:rsidRDefault="002506E0" w:rsidP="00B013DF">
            <w:pPr>
              <w:pStyle w:val="210"/>
              <w:widowControl w:val="0"/>
              <w:ind w:firstLine="0"/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506E0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папка-скоросшиватель, формат: А</w:t>
            </w:r>
            <w:proofErr w:type="gramStart"/>
            <w:r w:rsidRPr="002506E0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4</w:t>
            </w:r>
            <w:proofErr w:type="gramEnd"/>
          </w:p>
          <w:p w:rsidR="002506E0" w:rsidRPr="002506E0" w:rsidRDefault="002506E0" w:rsidP="00B013DF">
            <w:pPr>
              <w:pStyle w:val="210"/>
              <w:widowControl w:val="0"/>
              <w:ind w:firstLine="0"/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506E0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вместимость в листах: 100;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rFonts w:eastAsia="Arial Unicode MS"/>
                <w:color w:val="000000"/>
                <w:sz w:val="22"/>
                <w:szCs w:val="22"/>
              </w:rPr>
              <w:t>толщина материала: 180 мкм.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17.23.13.199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Пружины пластиковые для переплета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Пружины пластиковые для переплета;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 xml:space="preserve">Диаметр пружины: </w:t>
            </w:r>
            <w:r w:rsidRPr="002506E0">
              <w:rPr>
                <w:sz w:val="22"/>
                <w:szCs w:val="22"/>
              </w:rPr>
              <w:t xml:space="preserve">16 мм;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Ориентир по объёму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  <w:r w:rsidRPr="002506E0">
              <w:rPr>
                <w:sz w:val="22"/>
                <w:szCs w:val="22"/>
              </w:rPr>
              <w:t xml:space="preserve">100-130 листов; 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В упаковке (наборе): 100 </w:t>
            </w:r>
            <w:proofErr w:type="spellStart"/>
            <w:proofErr w:type="gramStart"/>
            <w:r w:rsidRPr="002506E0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Обложки пластиковые для переплета (прозрачные)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Обложки пластиковые для переплета, Размер: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  <w:r w:rsidRPr="002506E0">
              <w:rPr>
                <w:sz w:val="22"/>
                <w:szCs w:val="22"/>
              </w:rPr>
              <w:t>, Количество в упаковке: 100 шт., 300 мкм, прозрачные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rFonts w:eastAsia="Tinos"/>
                <w:color w:val="000000"/>
                <w:sz w:val="22"/>
                <w:szCs w:val="22"/>
              </w:rPr>
            </w:pPr>
          </w:p>
          <w:p w:rsidR="002506E0" w:rsidRPr="002506E0" w:rsidRDefault="002506E0" w:rsidP="00B013DF">
            <w:pPr>
              <w:snapToGrid w:val="0"/>
              <w:jc w:val="center"/>
              <w:rPr>
                <w:rFonts w:eastAsia="Tinos"/>
                <w:color w:val="000000"/>
                <w:sz w:val="22"/>
                <w:szCs w:val="22"/>
              </w:rPr>
            </w:pPr>
          </w:p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Обложки пластиковые для переплета (черная непрозрачная)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Обложки пластиковые для переплета, Размер: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  <w:r w:rsidRPr="002506E0">
              <w:rPr>
                <w:sz w:val="22"/>
                <w:szCs w:val="22"/>
              </w:rPr>
              <w:t>, Количество в упаковке: 100 шт., 300 мкм, черная непрозрачная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506E0">
              <w:rPr>
                <w:rFonts w:eastAsia="Tinos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Линейка стальная (металлическая)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Линейка стальная (металлическая), длина: 30 см.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ОКПД 2: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26.51.33.141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Линейка пластиковая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Линейка пластиковая, длина: 30 см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Папка на 2-х кольцах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af1"/>
              <w:snapToGrid w:val="0"/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Папка на 2-х кольцах; Вид папки: </w:t>
            </w:r>
            <w:proofErr w:type="gram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п</w:t>
            </w:r>
            <w:proofErr w:type="gramEnd"/>
            <w:r w:rsidRPr="002506E0">
              <w:rPr>
                <w:rFonts w:cs="Times New Roman"/>
                <w:sz w:val="22"/>
                <w:szCs w:val="22"/>
              </w:rPr>
              <w:fldChar w:fldCharType="begin"/>
            </w:r>
            <w:r w:rsidRPr="002506E0">
              <w:rPr>
                <w:rFonts w:cs="Times New Roman"/>
                <w:sz w:val="22"/>
                <w:szCs w:val="22"/>
              </w:rPr>
              <w:instrText xml:space="preserve"> HYPERLINK "https://www.ozon.ru/category/papki-registratory/"</w:instrText>
            </w:r>
            <w:r w:rsidRPr="002506E0">
              <w:rPr>
                <w:rFonts w:cs="Times New Roman"/>
                <w:sz w:val="22"/>
                <w:szCs w:val="22"/>
              </w:rPr>
            </w:r>
            <w:r w:rsidRPr="002506E0">
              <w:rPr>
                <w:rFonts w:cs="Times New Roman"/>
                <w:sz w:val="22"/>
                <w:szCs w:val="22"/>
              </w:rPr>
              <w:fldChar w:fldCharType="separate"/>
            </w:r>
            <w:r w:rsidRPr="002506E0">
              <w:rPr>
                <w:rStyle w:val="a9"/>
                <w:rFonts w:cs="Times New Roman"/>
                <w:sz w:val="22"/>
                <w:szCs w:val="22"/>
                <w:bdr w:val="none" w:sz="0" w:space="0" w:color="000000"/>
              </w:rPr>
              <w:t>апка-регистратор</w:t>
            </w:r>
            <w:r w:rsidRPr="002506E0">
              <w:rPr>
                <w:rFonts w:cs="Times New Roman"/>
                <w:sz w:val="22"/>
                <w:szCs w:val="22"/>
              </w:rPr>
              <w:fldChar w:fldCharType="end"/>
            </w:r>
          </w:p>
          <w:p w:rsidR="002506E0" w:rsidRPr="002506E0" w:rsidRDefault="002506E0" w:rsidP="00B013DF">
            <w:pPr>
              <w:pStyle w:val="af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Вместимость папки: не менее листов</w:t>
            </w:r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ind w:left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 xml:space="preserve">480; </w:t>
            </w: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Материал: картон Цвет: синий или черный</w:t>
            </w:r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ind w:left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ОКПД 2 17.23.13.199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Папка с металлическим скоросшивателем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Папка с металлическим скоросшивателем; Размер: А</w:t>
            </w:r>
            <w:proofErr w:type="gramStart"/>
            <w:r w:rsidRPr="002506E0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2506E0">
              <w:rPr>
                <w:color w:val="000000"/>
                <w:sz w:val="22"/>
                <w:szCs w:val="22"/>
              </w:rPr>
              <w:t xml:space="preserve">, </w:t>
            </w:r>
          </w:p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Цвет: синий; Вместимость папки: от 100 до 290 листов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ОКПД 2 17.23.13.199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30</w:t>
            </w:r>
          </w:p>
        </w:tc>
      </w:tr>
      <w:tr w:rsidR="002506E0" w:rsidRPr="002506E0" w:rsidTr="002506E0">
        <w:trPr>
          <w:trHeight w:val="70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Нить лавсановая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Нить лавсановая для прошивки; Цвет: белый; Диаметр от 0,9 до 1 мм; Длина не менее 1000 м.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13.10.85.000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5</w:t>
            </w:r>
          </w:p>
        </w:tc>
      </w:tr>
      <w:tr w:rsidR="002506E0" w:rsidRPr="002506E0" w:rsidTr="002506E0">
        <w:trPr>
          <w:trHeight w:val="136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Подушка увлажняющая, </w:t>
            </w:r>
            <w:proofErr w:type="spellStart"/>
            <w:r w:rsidRPr="002506E0">
              <w:rPr>
                <w:sz w:val="22"/>
                <w:szCs w:val="22"/>
              </w:rPr>
              <w:t>гелевая</w:t>
            </w:r>
            <w:proofErr w:type="spell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pStyle w:val="af1"/>
              <w:snapToGrid w:val="0"/>
              <w:rPr>
                <w:rFonts w:cs="Times New Roman"/>
                <w:sz w:val="22"/>
                <w:szCs w:val="22"/>
                <w:bdr w:val="none" w:sz="0" w:space="0" w:color="000000"/>
              </w:rPr>
            </w:pP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Подушка увлажняющая, </w:t>
            </w:r>
            <w:proofErr w:type="spellStart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гелевая</w:t>
            </w:r>
            <w:proofErr w:type="spellEnd"/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 xml:space="preserve"> для пальцев не менее 20 грамм 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  <w:bdr w:val="none" w:sz="0" w:space="0" w:color="000000"/>
              </w:rPr>
              <w:t>22.29.25.000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Ежедневник недатированный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Ежедневник недатированный, Размер</w:t>
            </w:r>
            <w:proofErr w:type="gramStart"/>
            <w:r w:rsidRPr="002506E0">
              <w:rPr>
                <w:sz w:val="22"/>
                <w:szCs w:val="22"/>
              </w:rPr>
              <w:t>:А</w:t>
            </w:r>
            <w:proofErr w:type="gramEnd"/>
            <w:r w:rsidRPr="002506E0">
              <w:rPr>
                <w:sz w:val="22"/>
                <w:szCs w:val="22"/>
              </w:rPr>
              <w:t>5, Твердая обложка; Количество листов: не менее 150;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Цвет: синий</w:t>
            </w:r>
          </w:p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ОКПД 2 17.23.13.199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Доска планшет с прижимом, формат А</w:t>
            </w:r>
            <w:proofErr w:type="gramStart"/>
            <w:r w:rsidRPr="002506E0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rPr>
                <w:color w:val="000000"/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>Тип папки: без крышки; Формат: А</w:t>
            </w:r>
            <w:proofErr w:type="gramStart"/>
            <w:r w:rsidRPr="002506E0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2506E0">
              <w:rPr>
                <w:color w:val="000000"/>
                <w:sz w:val="22"/>
                <w:szCs w:val="22"/>
              </w:rPr>
              <w:t xml:space="preserve">;Расположение прижима: верхний; Фиксирует до: 90 листов; Особенности: прижим с выдвижным подвесом; Материал: картон с </w:t>
            </w:r>
            <w:proofErr w:type="spellStart"/>
            <w:r w:rsidRPr="002506E0">
              <w:rPr>
                <w:color w:val="000000"/>
                <w:sz w:val="22"/>
                <w:szCs w:val="22"/>
              </w:rPr>
              <w:t>ПВХ-покрытием</w:t>
            </w:r>
            <w:proofErr w:type="spellEnd"/>
            <w:r w:rsidRPr="002506E0">
              <w:rPr>
                <w:color w:val="000000"/>
                <w:sz w:val="22"/>
                <w:szCs w:val="22"/>
              </w:rPr>
              <w:t>; Покрытие: ПВХ; Габариты: не менее 318×228 мм; Цвет: черный.</w:t>
            </w:r>
          </w:p>
          <w:p w:rsidR="002506E0" w:rsidRPr="002506E0" w:rsidRDefault="002506E0" w:rsidP="00B013DF">
            <w:pPr>
              <w:snapToGrid w:val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t xml:space="preserve">ОКПД 2 </w:t>
            </w:r>
            <w:r w:rsidRPr="002506E0">
              <w:rPr>
                <w:rStyle w:val="ac"/>
                <w:color w:val="000000"/>
                <w:sz w:val="22"/>
                <w:szCs w:val="22"/>
              </w:rPr>
              <w:t>17.23.13.199</w:t>
            </w:r>
            <w:r w:rsidRPr="002506E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10</w:t>
            </w:r>
          </w:p>
        </w:tc>
      </w:tr>
      <w:tr w:rsidR="002506E0" w:rsidRPr="002506E0" w:rsidTr="00B013DF">
        <w:trPr>
          <w:trHeight w:val="1198"/>
          <w:jc w:val="center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pStyle w:val="aa"/>
              <w:jc w:val="center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 xml:space="preserve">Калькулятор 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rPr>
                <w:color w:val="000000"/>
                <w:sz w:val="22"/>
                <w:szCs w:val="22"/>
              </w:rPr>
            </w:pPr>
            <w:proofErr w:type="gramStart"/>
            <w:r w:rsidRPr="002506E0">
              <w:rPr>
                <w:color w:val="000000"/>
                <w:sz w:val="22"/>
                <w:szCs w:val="22"/>
              </w:rPr>
              <w:t>Калькулятор большой настольный; 12 разрядов, Цвет: черный; Вид калькулятора: простой; Размер: не менее 195х150х30 (или 202х158 мм;155х205х35 мм); Материал: пластик; Питание: от батарейки.</w:t>
            </w:r>
            <w:proofErr w:type="gramEnd"/>
          </w:p>
          <w:p w:rsidR="002506E0" w:rsidRPr="002506E0" w:rsidRDefault="002506E0" w:rsidP="00B013DF">
            <w:pPr>
              <w:pStyle w:val="af1"/>
              <w:rPr>
                <w:rFonts w:cs="Times New Roman"/>
                <w:sz w:val="22"/>
                <w:szCs w:val="22"/>
              </w:rPr>
            </w:pPr>
            <w:r w:rsidRPr="002506E0">
              <w:rPr>
                <w:rFonts w:cs="Times New Roman"/>
                <w:sz w:val="22"/>
                <w:szCs w:val="22"/>
              </w:rPr>
              <w:t>Функции калькулятора</w:t>
            </w:r>
            <w:r w:rsidRPr="002506E0">
              <w:rPr>
                <w:rFonts w:cs="Times New Roman"/>
                <w:sz w:val="22"/>
                <w:szCs w:val="22"/>
                <w:bdr w:val="none" w:sz="0" w:space="0" w:color="000000"/>
              </w:rPr>
              <w:t>: </w:t>
            </w:r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/>
              <w:rPr>
                <w:color w:val="000000"/>
                <w:sz w:val="22"/>
                <w:szCs w:val="22"/>
                <w:bdr w:val="none" w:sz="0" w:space="0" w:color="000000"/>
              </w:rPr>
            </w:pPr>
            <w:hyperlink r:id="rId9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</w:rPr>
                <w:t>Общее суммирование (GT)</w:t>
              </w:r>
            </w:hyperlink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, </w:t>
            </w:r>
            <w:hyperlink r:id="rId10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</w:rPr>
                <w:t>Вычисление наценки (MU)</w:t>
              </w:r>
            </w:hyperlink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, </w:t>
            </w:r>
            <w:hyperlink r:id="rId11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</w:rPr>
                <w:t>Расчет процентов</w:t>
              </w:r>
            </w:hyperlink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, </w:t>
            </w:r>
            <w:hyperlink r:id="rId12" w:history="1">
              <w:r w:rsidRPr="002506E0">
                <w:rPr>
                  <w:rStyle w:val="a9"/>
                  <w:color w:val="000000"/>
                  <w:sz w:val="22"/>
                  <w:szCs w:val="22"/>
                  <w:bdr w:val="none" w:sz="0" w:space="0" w:color="000000"/>
                </w:rPr>
                <w:t>Вычисление абсолютного значения</w:t>
              </w:r>
            </w:hyperlink>
          </w:p>
          <w:p w:rsidR="002506E0" w:rsidRPr="002506E0" w:rsidRDefault="002506E0" w:rsidP="00B013DF">
            <w:pPr>
              <w:pStyle w:val="a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/>
              <w:rPr>
                <w:sz w:val="22"/>
                <w:szCs w:val="22"/>
              </w:rPr>
            </w:pPr>
            <w:r w:rsidRPr="002506E0">
              <w:rPr>
                <w:color w:val="000000"/>
                <w:sz w:val="22"/>
                <w:szCs w:val="22"/>
                <w:bdr w:val="none" w:sz="0" w:space="0" w:color="000000"/>
              </w:rPr>
              <w:t>ОКПД 2 28.23.12.110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6E0" w:rsidRPr="002506E0" w:rsidRDefault="002506E0" w:rsidP="00B013D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506E0">
              <w:rPr>
                <w:rFonts w:eastAsia="Tinos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6E0" w:rsidRPr="002506E0" w:rsidRDefault="002506E0" w:rsidP="00B013DF">
            <w:pPr>
              <w:jc w:val="center"/>
              <w:rPr>
                <w:sz w:val="22"/>
                <w:szCs w:val="22"/>
              </w:rPr>
            </w:pPr>
            <w:r w:rsidRPr="002506E0">
              <w:rPr>
                <w:sz w:val="22"/>
                <w:szCs w:val="22"/>
              </w:rPr>
              <w:t>3</w:t>
            </w:r>
          </w:p>
        </w:tc>
      </w:tr>
    </w:tbl>
    <w:p w:rsidR="002506E0" w:rsidRDefault="002506E0" w:rsidP="002506E0">
      <w:pPr>
        <w:tabs>
          <w:tab w:val="center" w:pos="9072"/>
        </w:tabs>
        <w:jc w:val="both"/>
      </w:pPr>
    </w:p>
    <w:p w:rsidR="002506E0" w:rsidRDefault="002506E0" w:rsidP="002506E0">
      <w:pPr>
        <w:tabs>
          <w:tab w:val="left" w:pos="3780"/>
          <w:tab w:val="left" w:pos="8415"/>
        </w:tabs>
        <w:ind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>Требования к качеству товара:</w:t>
      </w:r>
    </w:p>
    <w:p w:rsidR="002506E0" w:rsidRDefault="002506E0" w:rsidP="002506E0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  <w:proofErr w:type="gramEnd"/>
    </w:p>
    <w:p w:rsidR="002506E0" w:rsidRDefault="002506E0" w:rsidP="002506E0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6"/>
          <w:szCs w:val="26"/>
        </w:rPr>
      </w:pPr>
      <w:r>
        <w:rPr>
          <w:sz w:val="26"/>
          <w:szCs w:val="26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2506E0" w:rsidRDefault="002506E0" w:rsidP="002506E0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2506E0" w:rsidRDefault="002506E0" w:rsidP="002506E0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6"/>
          <w:szCs w:val="26"/>
        </w:rPr>
      </w:pPr>
      <w:r>
        <w:rPr>
          <w:b/>
          <w:bCs/>
          <w:sz w:val="26"/>
          <w:szCs w:val="26"/>
        </w:rPr>
        <w:t>Условия поставки:</w:t>
      </w:r>
    </w:p>
    <w:p w:rsidR="002506E0" w:rsidRDefault="002506E0" w:rsidP="002506E0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  <w:t>1. Срок поставки – в течение 10 рабочих дней с момента заключения договора.</w:t>
      </w:r>
    </w:p>
    <w:p w:rsidR="002506E0" w:rsidRDefault="002506E0" w:rsidP="002506E0">
      <w:pPr>
        <w:pStyle w:val="NoSpacing"/>
        <w:ind w:left="680" w:firstLine="680"/>
        <w:jc w:val="both"/>
        <w:rPr>
          <w:rFonts w:ascii="Tinos" w:hAnsi="Tinos" w:cs="Tinos"/>
          <w:sz w:val="26"/>
          <w:szCs w:val="26"/>
          <w:u w:val="single"/>
        </w:rPr>
      </w:pPr>
      <w:r>
        <w:rPr>
          <w:rFonts w:ascii="Tinos" w:hAnsi="Tinos" w:cs="Tinos"/>
          <w:sz w:val="26"/>
          <w:szCs w:val="26"/>
        </w:rPr>
        <w:t xml:space="preserve">2. Место поставки – г. Оренбург, ул. </w:t>
      </w:r>
      <w:proofErr w:type="gramStart"/>
      <w:r>
        <w:rPr>
          <w:rFonts w:ascii="Tinos" w:hAnsi="Tinos" w:cs="Tinos"/>
          <w:sz w:val="26"/>
          <w:szCs w:val="26"/>
        </w:rPr>
        <w:t>Пролетарская</w:t>
      </w:r>
      <w:proofErr w:type="gramEnd"/>
      <w:r>
        <w:rPr>
          <w:rFonts w:ascii="Tinos" w:hAnsi="Tinos" w:cs="Tinos"/>
          <w:sz w:val="26"/>
          <w:szCs w:val="26"/>
        </w:rPr>
        <w:t>, 66</w:t>
      </w:r>
    </w:p>
    <w:p w:rsidR="002506E0" w:rsidRDefault="002506E0" w:rsidP="002506E0">
      <w:pPr>
        <w:pStyle w:val="NoSpacing"/>
        <w:ind w:left="680" w:firstLine="680"/>
        <w:jc w:val="both"/>
        <w:rPr>
          <w:sz w:val="26"/>
          <w:szCs w:val="26"/>
        </w:rPr>
      </w:pPr>
      <w:r>
        <w:rPr>
          <w:rFonts w:ascii="Tinos" w:hAnsi="Tinos" w:cs="Tinos"/>
          <w:sz w:val="26"/>
          <w:szCs w:val="26"/>
          <w:u w:val="single"/>
        </w:rPr>
        <w:t>Грузополучатель: УФСИН России по Оренбургской области</w:t>
      </w:r>
    </w:p>
    <w:p w:rsidR="0032586E" w:rsidRDefault="0032586E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Default="002506E0" w:rsidP="0032586E">
      <w:pPr>
        <w:pStyle w:val="ConsPlusNonformat"/>
        <w:rPr>
          <w:rFonts w:ascii="Tinos" w:hAnsi="Tinos"/>
          <w:color w:val="333333"/>
        </w:rPr>
      </w:pPr>
    </w:p>
    <w:p w:rsidR="002506E0" w:rsidRPr="006D2A6B" w:rsidRDefault="005A74B8" w:rsidP="002506E0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_______________ </w:t>
      </w:r>
      <w:r w:rsidRPr="006D2A6B">
        <w:rPr>
          <w:szCs w:val="24"/>
        </w:rPr>
        <w:t xml:space="preserve">_______________ </w:t>
      </w: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</w:t>
      </w:r>
      <w:proofErr w:type="gramStart"/>
      <w:r>
        <w:rPr>
          <w:szCs w:val="24"/>
        </w:rPr>
        <w:t>Подписано ЭЦП                                                                  Подписано</w:t>
      </w:r>
      <w:proofErr w:type="gramEnd"/>
      <w:r>
        <w:rPr>
          <w:szCs w:val="24"/>
        </w:rPr>
        <w:t xml:space="preserve"> ЭЦП</w:t>
      </w:r>
    </w:p>
    <w:p w:rsidR="00502096" w:rsidRPr="006D2A6B" w:rsidRDefault="005A74B8" w:rsidP="00BD141A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02096" w:rsidRPr="006D2A6B" w:rsidSect="006F560F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n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22"/>
  </w:num>
  <w:num w:numId="24">
    <w:abstractNumId w:val="3"/>
  </w:num>
  <w:num w:numId="25">
    <w:abstractNumId w:val="6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062B"/>
    <w:rsid w:val="0000472D"/>
    <w:rsid w:val="00016FAA"/>
    <w:rsid w:val="000224AD"/>
    <w:rsid w:val="0003618A"/>
    <w:rsid w:val="00043BCA"/>
    <w:rsid w:val="00046A91"/>
    <w:rsid w:val="00052008"/>
    <w:rsid w:val="00062A9B"/>
    <w:rsid w:val="00065ED0"/>
    <w:rsid w:val="0006791C"/>
    <w:rsid w:val="00081BF6"/>
    <w:rsid w:val="00082580"/>
    <w:rsid w:val="00084684"/>
    <w:rsid w:val="0009098D"/>
    <w:rsid w:val="000922FD"/>
    <w:rsid w:val="000A3983"/>
    <w:rsid w:val="000B44A2"/>
    <w:rsid w:val="000C7D93"/>
    <w:rsid w:val="000D2A06"/>
    <w:rsid w:val="000D5AF3"/>
    <w:rsid w:val="000E1371"/>
    <w:rsid w:val="000E479E"/>
    <w:rsid w:val="000F360D"/>
    <w:rsid w:val="000F382E"/>
    <w:rsid w:val="000F398A"/>
    <w:rsid w:val="000F40FC"/>
    <w:rsid w:val="000F635F"/>
    <w:rsid w:val="000F716D"/>
    <w:rsid w:val="000F7491"/>
    <w:rsid w:val="00111C4B"/>
    <w:rsid w:val="00112637"/>
    <w:rsid w:val="00112EBF"/>
    <w:rsid w:val="0011652F"/>
    <w:rsid w:val="00116942"/>
    <w:rsid w:val="00121F80"/>
    <w:rsid w:val="001335CC"/>
    <w:rsid w:val="00135EC5"/>
    <w:rsid w:val="00140D0A"/>
    <w:rsid w:val="0014322B"/>
    <w:rsid w:val="00143D7C"/>
    <w:rsid w:val="001440DC"/>
    <w:rsid w:val="001515FB"/>
    <w:rsid w:val="001516AD"/>
    <w:rsid w:val="001561DB"/>
    <w:rsid w:val="00163FFC"/>
    <w:rsid w:val="001672A9"/>
    <w:rsid w:val="001717BD"/>
    <w:rsid w:val="001775B0"/>
    <w:rsid w:val="00180C3D"/>
    <w:rsid w:val="001860F9"/>
    <w:rsid w:val="00194D45"/>
    <w:rsid w:val="001A4DC8"/>
    <w:rsid w:val="001A6A12"/>
    <w:rsid w:val="001B5AF5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46883"/>
    <w:rsid w:val="002506E0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5F05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004"/>
    <w:rsid w:val="002F65E7"/>
    <w:rsid w:val="00301AEB"/>
    <w:rsid w:val="00303589"/>
    <w:rsid w:val="003044D2"/>
    <w:rsid w:val="00311B0E"/>
    <w:rsid w:val="003160C7"/>
    <w:rsid w:val="003160FB"/>
    <w:rsid w:val="00317472"/>
    <w:rsid w:val="0032296B"/>
    <w:rsid w:val="00322DE3"/>
    <w:rsid w:val="0032586E"/>
    <w:rsid w:val="00334AA9"/>
    <w:rsid w:val="00334CBE"/>
    <w:rsid w:val="0034059C"/>
    <w:rsid w:val="00341C4E"/>
    <w:rsid w:val="00344547"/>
    <w:rsid w:val="00345129"/>
    <w:rsid w:val="00345B3D"/>
    <w:rsid w:val="00360F78"/>
    <w:rsid w:val="003623F4"/>
    <w:rsid w:val="00370E1D"/>
    <w:rsid w:val="0037755F"/>
    <w:rsid w:val="003A2025"/>
    <w:rsid w:val="003A4FBF"/>
    <w:rsid w:val="003A7BEA"/>
    <w:rsid w:val="003B208C"/>
    <w:rsid w:val="003B3DCB"/>
    <w:rsid w:val="003B3F81"/>
    <w:rsid w:val="003C18CF"/>
    <w:rsid w:val="003C5E91"/>
    <w:rsid w:val="003C7B21"/>
    <w:rsid w:val="003D041B"/>
    <w:rsid w:val="003D2CAA"/>
    <w:rsid w:val="003D3176"/>
    <w:rsid w:val="003E2315"/>
    <w:rsid w:val="003E4F21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27A12"/>
    <w:rsid w:val="0043056E"/>
    <w:rsid w:val="00431DFF"/>
    <w:rsid w:val="004418E1"/>
    <w:rsid w:val="0044554C"/>
    <w:rsid w:val="00446774"/>
    <w:rsid w:val="00450D6F"/>
    <w:rsid w:val="004606B2"/>
    <w:rsid w:val="00460E6B"/>
    <w:rsid w:val="004620A3"/>
    <w:rsid w:val="00467498"/>
    <w:rsid w:val="004734EF"/>
    <w:rsid w:val="00484A6C"/>
    <w:rsid w:val="0049220D"/>
    <w:rsid w:val="00492EB7"/>
    <w:rsid w:val="0049402E"/>
    <w:rsid w:val="00495BE9"/>
    <w:rsid w:val="004A167A"/>
    <w:rsid w:val="004B3101"/>
    <w:rsid w:val="004B516B"/>
    <w:rsid w:val="004C3A9C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174B2"/>
    <w:rsid w:val="005254D3"/>
    <w:rsid w:val="00533DEB"/>
    <w:rsid w:val="00535ADF"/>
    <w:rsid w:val="005368DC"/>
    <w:rsid w:val="0053735F"/>
    <w:rsid w:val="0054033C"/>
    <w:rsid w:val="005438D2"/>
    <w:rsid w:val="005572C5"/>
    <w:rsid w:val="00561983"/>
    <w:rsid w:val="0056614C"/>
    <w:rsid w:val="0057775A"/>
    <w:rsid w:val="00581A92"/>
    <w:rsid w:val="00593655"/>
    <w:rsid w:val="005A211E"/>
    <w:rsid w:val="005A4C9D"/>
    <w:rsid w:val="005A65C5"/>
    <w:rsid w:val="005A6AAE"/>
    <w:rsid w:val="005A74B8"/>
    <w:rsid w:val="005B4158"/>
    <w:rsid w:val="005B62EB"/>
    <w:rsid w:val="005B775F"/>
    <w:rsid w:val="005D0823"/>
    <w:rsid w:val="005D486F"/>
    <w:rsid w:val="005E2CD0"/>
    <w:rsid w:val="005E7A60"/>
    <w:rsid w:val="00601B45"/>
    <w:rsid w:val="006039CB"/>
    <w:rsid w:val="00610251"/>
    <w:rsid w:val="00611EDD"/>
    <w:rsid w:val="00612D65"/>
    <w:rsid w:val="00612E74"/>
    <w:rsid w:val="00616A1F"/>
    <w:rsid w:val="00616A3D"/>
    <w:rsid w:val="00620417"/>
    <w:rsid w:val="00620955"/>
    <w:rsid w:val="00622346"/>
    <w:rsid w:val="00625B09"/>
    <w:rsid w:val="00632760"/>
    <w:rsid w:val="00641FB5"/>
    <w:rsid w:val="00645655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3232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69DA"/>
    <w:rsid w:val="006E29C9"/>
    <w:rsid w:val="006E74DD"/>
    <w:rsid w:val="006F23DC"/>
    <w:rsid w:val="006F3193"/>
    <w:rsid w:val="006F32F8"/>
    <w:rsid w:val="006F3A36"/>
    <w:rsid w:val="006F560F"/>
    <w:rsid w:val="007005BF"/>
    <w:rsid w:val="00700E8A"/>
    <w:rsid w:val="00703B67"/>
    <w:rsid w:val="00723466"/>
    <w:rsid w:val="0073282A"/>
    <w:rsid w:val="00735668"/>
    <w:rsid w:val="00743468"/>
    <w:rsid w:val="00745FF1"/>
    <w:rsid w:val="00751012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95162"/>
    <w:rsid w:val="007A0C3D"/>
    <w:rsid w:val="007A1E6A"/>
    <w:rsid w:val="007A4973"/>
    <w:rsid w:val="007B466D"/>
    <w:rsid w:val="007B4823"/>
    <w:rsid w:val="007B5734"/>
    <w:rsid w:val="007C6049"/>
    <w:rsid w:val="007C66D0"/>
    <w:rsid w:val="007D2636"/>
    <w:rsid w:val="007E51B6"/>
    <w:rsid w:val="007F0D92"/>
    <w:rsid w:val="007F4792"/>
    <w:rsid w:val="00800E56"/>
    <w:rsid w:val="008025AB"/>
    <w:rsid w:val="00802679"/>
    <w:rsid w:val="00803E23"/>
    <w:rsid w:val="0080751D"/>
    <w:rsid w:val="0080784C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6B4E"/>
    <w:rsid w:val="008871D7"/>
    <w:rsid w:val="008A0A69"/>
    <w:rsid w:val="008B08F0"/>
    <w:rsid w:val="008B16D0"/>
    <w:rsid w:val="008C5979"/>
    <w:rsid w:val="008C5BD4"/>
    <w:rsid w:val="008D41C4"/>
    <w:rsid w:val="008D60C3"/>
    <w:rsid w:val="008D7CEF"/>
    <w:rsid w:val="008E0023"/>
    <w:rsid w:val="008E29CC"/>
    <w:rsid w:val="008E3815"/>
    <w:rsid w:val="008F48EF"/>
    <w:rsid w:val="008F539B"/>
    <w:rsid w:val="008F6A77"/>
    <w:rsid w:val="00900362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50068"/>
    <w:rsid w:val="00955BD5"/>
    <w:rsid w:val="00970C76"/>
    <w:rsid w:val="00974C7F"/>
    <w:rsid w:val="00974F12"/>
    <w:rsid w:val="00976EC7"/>
    <w:rsid w:val="00982707"/>
    <w:rsid w:val="00986B30"/>
    <w:rsid w:val="00995340"/>
    <w:rsid w:val="00997423"/>
    <w:rsid w:val="009A4F12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D7F17"/>
    <w:rsid w:val="009E5AF0"/>
    <w:rsid w:val="009F4105"/>
    <w:rsid w:val="00A00432"/>
    <w:rsid w:val="00A33953"/>
    <w:rsid w:val="00A33E28"/>
    <w:rsid w:val="00A345B8"/>
    <w:rsid w:val="00A358E5"/>
    <w:rsid w:val="00A35FDA"/>
    <w:rsid w:val="00A3641D"/>
    <w:rsid w:val="00A36B69"/>
    <w:rsid w:val="00A37BE6"/>
    <w:rsid w:val="00A40158"/>
    <w:rsid w:val="00A411CB"/>
    <w:rsid w:val="00A461E8"/>
    <w:rsid w:val="00A55A95"/>
    <w:rsid w:val="00A579F1"/>
    <w:rsid w:val="00A60169"/>
    <w:rsid w:val="00A669CF"/>
    <w:rsid w:val="00A744E0"/>
    <w:rsid w:val="00A758CC"/>
    <w:rsid w:val="00A77825"/>
    <w:rsid w:val="00A8101B"/>
    <w:rsid w:val="00A82446"/>
    <w:rsid w:val="00A90A5B"/>
    <w:rsid w:val="00A9149B"/>
    <w:rsid w:val="00A91B63"/>
    <w:rsid w:val="00A9229B"/>
    <w:rsid w:val="00A96727"/>
    <w:rsid w:val="00AA0CFF"/>
    <w:rsid w:val="00AA57CD"/>
    <w:rsid w:val="00AC282D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0530"/>
    <w:rsid w:val="00B07D51"/>
    <w:rsid w:val="00B10E6A"/>
    <w:rsid w:val="00B14602"/>
    <w:rsid w:val="00B14AEA"/>
    <w:rsid w:val="00B21018"/>
    <w:rsid w:val="00B2270C"/>
    <w:rsid w:val="00B2548D"/>
    <w:rsid w:val="00B26C10"/>
    <w:rsid w:val="00B30485"/>
    <w:rsid w:val="00B50F72"/>
    <w:rsid w:val="00B517F2"/>
    <w:rsid w:val="00B5536F"/>
    <w:rsid w:val="00B60227"/>
    <w:rsid w:val="00B67C89"/>
    <w:rsid w:val="00B7201E"/>
    <w:rsid w:val="00B8781E"/>
    <w:rsid w:val="00BA544C"/>
    <w:rsid w:val="00BA6897"/>
    <w:rsid w:val="00BB2893"/>
    <w:rsid w:val="00BB5473"/>
    <w:rsid w:val="00BB6D75"/>
    <w:rsid w:val="00BC39F2"/>
    <w:rsid w:val="00BD0927"/>
    <w:rsid w:val="00BD141A"/>
    <w:rsid w:val="00BE2FAE"/>
    <w:rsid w:val="00BF00FE"/>
    <w:rsid w:val="00BF3C00"/>
    <w:rsid w:val="00BF77DD"/>
    <w:rsid w:val="00C037E9"/>
    <w:rsid w:val="00C1003F"/>
    <w:rsid w:val="00C201EC"/>
    <w:rsid w:val="00C212E4"/>
    <w:rsid w:val="00C23542"/>
    <w:rsid w:val="00C30021"/>
    <w:rsid w:val="00C333B2"/>
    <w:rsid w:val="00C3425F"/>
    <w:rsid w:val="00C35D3A"/>
    <w:rsid w:val="00C36493"/>
    <w:rsid w:val="00C4391B"/>
    <w:rsid w:val="00C56C7D"/>
    <w:rsid w:val="00C605FB"/>
    <w:rsid w:val="00C639C2"/>
    <w:rsid w:val="00C65C72"/>
    <w:rsid w:val="00C70024"/>
    <w:rsid w:val="00C71F46"/>
    <w:rsid w:val="00C853D6"/>
    <w:rsid w:val="00C95A42"/>
    <w:rsid w:val="00C95BBF"/>
    <w:rsid w:val="00CA0189"/>
    <w:rsid w:val="00CA4DA7"/>
    <w:rsid w:val="00CA4E2B"/>
    <w:rsid w:val="00CB24FE"/>
    <w:rsid w:val="00CB3FE7"/>
    <w:rsid w:val="00CB48C4"/>
    <w:rsid w:val="00CC08C6"/>
    <w:rsid w:val="00CD026C"/>
    <w:rsid w:val="00CF16E0"/>
    <w:rsid w:val="00D01E0B"/>
    <w:rsid w:val="00D12C1B"/>
    <w:rsid w:val="00D131ED"/>
    <w:rsid w:val="00D14975"/>
    <w:rsid w:val="00D17AF1"/>
    <w:rsid w:val="00D21146"/>
    <w:rsid w:val="00D22A4B"/>
    <w:rsid w:val="00D23A8E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380A"/>
    <w:rsid w:val="00D85751"/>
    <w:rsid w:val="00D92CC0"/>
    <w:rsid w:val="00D93C2C"/>
    <w:rsid w:val="00D946F8"/>
    <w:rsid w:val="00DB2C7A"/>
    <w:rsid w:val="00DB38C9"/>
    <w:rsid w:val="00DB682A"/>
    <w:rsid w:val="00DD0465"/>
    <w:rsid w:val="00DD29EA"/>
    <w:rsid w:val="00DD552F"/>
    <w:rsid w:val="00DD603D"/>
    <w:rsid w:val="00DD75FF"/>
    <w:rsid w:val="00DE3583"/>
    <w:rsid w:val="00DE4E9E"/>
    <w:rsid w:val="00DF09A2"/>
    <w:rsid w:val="00DF2B44"/>
    <w:rsid w:val="00E0289A"/>
    <w:rsid w:val="00E0661C"/>
    <w:rsid w:val="00E27CDE"/>
    <w:rsid w:val="00E30208"/>
    <w:rsid w:val="00E3165D"/>
    <w:rsid w:val="00E32AA2"/>
    <w:rsid w:val="00E32D25"/>
    <w:rsid w:val="00E3368E"/>
    <w:rsid w:val="00E4083F"/>
    <w:rsid w:val="00E418AC"/>
    <w:rsid w:val="00E601DF"/>
    <w:rsid w:val="00E60FFD"/>
    <w:rsid w:val="00E7167D"/>
    <w:rsid w:val="00E71A4A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33D3"/>
    <w:rsid w:val="00ED4850"/>
    <w:rsid w:val="00EE28EE"/>
    <w:rsid w:val="00EE2BE2"/>
    <w:rsid w:val="00EE34E7"/>
    <w:rsid w:val="00EE5DDF"/>
    <w:rsid w:val="00EF0CA9"/>
    <w:rsid w:val="00EF0F72"/>
    <w:rsid w:val="00EF4878"/>
    <w:rsid w:val="00EF69FE"/>
    <w:rsid w:val="00F00A86"/>
    <w:rsid w:val="00F0356B"/>
    <w:rsid w:val="00F233A0"/>
    <w:rsid w:val="00F31696"/>
    <w:rsid w:val="00F331FD"/>
    <w:rsid w:val="00F342E5"/>
    <w:rsid w:val="00F40DBC"/>
    <w:rsid w:val="00F41A0F"/>
    <w:rsid w:val="00F428D7"/>
    <w:rsid w:val="00F441FA"/>
    <w:rsid w:val="00F56EBA"/>
    <w:rsid w:val="00F76D9C"/>
    <w:rsid w:val="00F849CB"/>
    <w:rsid w:val="00F85B45"/>
    <w:rsid w:val="00F86862"/>
    <w:rsid w:val="00F927C9"/>
    <w:rsid w:val="00F92A98"/>
    <w:rsid w:val="00F97C10"/>
    <w:rsid w:val="00FB057B"/>
    <w:rsid w:val="00FB23D9"/>
    <w:rsid w:val="00FB2926"/>
    <w:rsid w:val="00FB3835"/>
    <w:rsid w:val="00FD6B27"/>
    <w:rsid w:val="00FD6F06"/>
    <w:rsid w:val="00FE5CA0"/>
    <w:rsid w:val="00FE6A07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link w:val="2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D45051"/>
    <w:rPr>
      <w:spacing w:val="10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character" w:customStyle="1" w:styleId="margin-right-s">
    <w:name w:val="margin-right-s"/>
    <w:basedOn w:val="a0"/>
    <w:rsid w:val="00AC282D"/>
  </w:style>
  <w:style w:type="paragraph" w:customStyle="1" w:styleId="ConsPlusNonformat">
    <w:name w:val="ConsPlusNonformat"/>
    <w:rsid w:val="0046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Основной текст2"/>
    <w:basedOn w:val="a"/>
    <w:link w:val="af"/>
    <w:rsid w:val="000D5AF3"/>
    <w:pPr>
      <w:shd w:val="clear" w:color="auto" w:fill="FFFFFF"/>
      <w:spacing w:before="360" w:line="277" w:lineRule="exact"/>
      <w:ind w:hanging="720"/>
      <w:jc w:val="both"/>
    </w:pPr>
    <w:rPr>
      <w:sz w:val="21"/>
      <w:szCs w:val="21"/>
    </w:rPr>
  </w:style>
  <w:style w:type="paragraph" w:customStyle="1" w:styleId="af0">
    <w:name w:val="Содержимое таблицы"/>
    <w:basedOn w:val="a"/>
    <w:qFormat/>
    <w:rsid w:val="00ED33D3"/>
    <w:pPr>
      <w:widowControl w:val="0"/>
      <w:suppressLineNumbers/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af1">
    <w:name w:val="Заголовок списка"/>
    <w:basedOn w:val="a"/>
    <w:next w:val="a"/>
    <w:qFormat/>
    <w:rsid w:val="00ED33D3"/>
    <w:pPr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Firstlineindent">
    <w:name w:val="First line indent"/>
    <w:basedOn w:val="a"/>
    <w:rsid w:val="00F331FD"/>
    <w:pPr>
      <w:widowControl w:val="0"/>
      <w:suppressAutoHyphens/>
      <w:autoSpaceDN w:val="0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</w:rPr>
  </w:style>
  <w:style w:type="paragraph" w:customStyle="1" w:styleId="Standard">
    <w:name w:val="Standard"/>
    <w:rsid w:val="0032586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TableContents">
    <w:name w:val="Table Contents"/>
    <w:basedOn w:val="Standard"/>
    <w:rsid w:val="0032586E"/>
  </w:style>
  <w:style w:type="paragraph" w:customStyle="1" w:styleId="16">
    <w:name w:val="Без интервала1"/>
    <w:rsid w:val="0032296B"/>
    <w:pPr>
      <w:suppressAutoHyphens/>
    </w:pPr>
    <w:rPr>
      <w:rFonts w:ascii="Calibri" w:hAnsi="Calibri" w:cs="Droid Sans"/>
      <w:sz w:val="22"/>
      <w:szCs w:val="24"/>
      <w:lang w:bidi="hi-IN"/>
    </w:rPr>
  </w:style>
  <w:style w:type="paragraph" w:customStyle="1" w:styleId="NoSpacing">
    <w:name w:val="No Spacing"/>
    <w:rsid w:val="002506E0"/>
    <w:pPr>
      <w:suppressAutoHyphens/>
    </w:pPr>
    <w:rPr>
      <w:rFonts w:ascii="Calibri" w:hAnsi="Calibri" w:cs="Droid Sans"/>
      <w:sz w:val="22"/>
      <w:szCs w:val="24"/>
      <w:lang w:bidi="hi-IN"/>
    </w:rPr>
  </w:style>
  <w:style w:type="paragraph" w:customStyle="1" w:styleId="af2">
    <w:name w:val="Содержимое списка"/>
    <w:basedOn w:val="a"/>
    <w:rsid w:val="002506E0"/>
    <w:pPr>
      <w:suppressAutoHyphens/>
      <w:ind w:left="567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belaya-bumaga-dlya-zameto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mus.ru/katalog/bumaga-i-bumazhnye-izdeliya/bumaga-dlya-zametok-klejkie-zakladki/zakladki-klejkie/c/6893/f/4032=neonovyj/?from=kth-2" TargetMode="External"/><Relationship Id="rId12" Type="http://schemas.openxmlformats.org/officeDocument/2006/relationships/hyperlink" Target="https://www.ozon.ru/category/kalkulyatory-s-vychisleniem-absolyutnogo-znache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22.29.21.000&amp;expanded=true" TargetMode="External"/><Relationship Id="rId11" Type="http://schemas.openxmlformats.org/officeDocument/2006/relationships/hyperlink" Target="https://www.ozon.ru/category/kalkulyatory-s-raschetom-protsent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zon.ru/category/kalkulyatory-s-vychisleniem-natsenki-m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kalkulyatory-s-obshchim-summirovaniem-g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A2DB1-5755-42CA-A55E-CD5255A7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21412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2025-03-12T07:07:00Z</cp:lastPrinted>
  <dcterms:created xsi:type="dcterms:W3CDTF">2026-08-13T11:57:00Z</dcterms:created>
  <dcterms:modified xsi:type="dcterms:W3CDTF">2026-08-13T11:57:00Z</dcterms:modified>
</cp:coreProperties>
</file>