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BA1" w:rsidRPr="001839AF" w:rsidRDefault="003A5750">
      <w:pPr>
        <w:tabs>
          <w:tab w:val="left" w:pos="9498"/>
        </w:tabs>
        <w:suppressAutoHyphens/>
        <w:spacing w:after="0" w:line="240" w:lineRule="auto"/>
        <w:ind w:right="-2"/>
        <w:jc w:val="center"/>
        <w:rPr>
          <w:rFonts w:ascii="PT Astra Serif" w:eastAsia="Calibri" w:hAnsi="PT Astra Serif" w:cs="Times New Roman"/>
          <w:sz w:val="20"/>
          <w:szCs w:val="20"/>
          <w:lang w:eastAsia="ru-RU"/>
        </w:rPr>
      </w:pPr>
      <w:r w:rsidRPr="001839AF">
        <w:rPr>
          <w:rFonts w:ascii="PT Astra Serif" w:eastAsia="Calibri" w:hAnsi="PT Astra Serif" w:cs="Times New Roman"/>
          <w:sz w:val="20"/>
          <w:szCs w:val="20"/>
          <w:lang w:eastAsia="ru-RU"/>
        </w:rPr>
        <w:t xml:space="preserve">                                                                                 "УТВЕРЖДАЮ"</w:t>
      </w:r>
    </w:p>
    <w:p w:rsidR="00106BA1" w:rsidRPr="001839AF" w:rsidRDefault="003A5750">
      <w:pPr>
        <w:tabs>
          <w:tab w:val="left" w:pos="9498"/>
        </w:tabs>
        <w:suppressAutoHyphens/>
        <w:spacing w:after="0" w:line="240" w:lineRule="auto"/>
        <w:ind w:right="-2"/>
        <w:jc w:val="center"/>
        <w:rPr>
          <w:rFonts w:ascii="PT Astra Serif" w:eastAsia="Calibri" w:hAnsi="PT Astra Serif" w:cs="Times New Roman"/>
          <w:sz w:val="20"/>
          <w:szCs w:val="20"/>
          <w:lang w:eastAsia="ru-RU"/>
        </w:rPr>
      </w:pPr>
      <w:r w:rsidRPr="001839AF">
        <w:rPr>
          <w:rFonts w:ascii="PT Astra Serif" w:eastAsia="Calibri" w:hAnsi="PT Astra Serif" w:cs="Times New Roman"/>
          <w:sz w:val="20"/>
          <w:szCs w:val="20"/>
          <w:lang w:eastAsia="ru-RU"/>
        </w:rPr>
        <w:t xml:space="preserve">                                                                                       Начальник ФКУ УИИ УФСИН  </w:t>
      </w:r>
    </w:p>
    <w:p w:rsidR="00106BA1" w:rsidRPr="001839AF" w:rsidRDefault="003A5750">
      <w:pPr>
        <w:tabs>
          <w:tab w:val="left" w:pos="9498"/>
        </w:tabs>
        <w:suppressAutoHyphens/>
        <w:spacing w:after="0" w:line="240" w:lineRule="auto"/>
        <w:ind w:right="-2"/>
        <w:jc w:val="center"/>
        <w:rPr>
          <w:rFonts w:ascii="PT Astra Serif" w:eastAsia="Calibri" w:hAnsi="PT Astra Serif" w:cs="Times New Roman"/>
          <w:sz w:val="20"/>
          <w:szCs w:val="20"/>
          <w:lang w:eastAsia="ru-RU"/>
        </w:rPr>
      </w:pPr>
      <w:r w:rsidRPr="001839AF">
        <w:rPr>
          <w:rFonts w:ascii="PT Astra Serif" w:eastAsia="Calibri" w:hAnsi="PT Astra Serif" w:cs="Times New Roman"/>
          <w:sz w:val="20"/>
          <w:szCs w:val="20"/>
          <w:lang w:eastAsia="ru-RU"/>
        </w:rPr>
        <w:t xml:space="preserve">                                                                                      России   по Республике Коми</w:t>
      </w:r>
    </w:p>
    <w:p w:rsidR="00106BA1" w:rsidRPr="001839AF" w:rsidRDefault="003A5750">
      <w:pPr>
        <w:tabs>
          <w:tab w:val="left" w:pos="9498"/>
        </w:tabs>
        <w:suppressAutoHyphens/>
        <w:spacing w:after="0" w:line="240" w:lineRule="auto"/>
        <w:ind w:right="-2"/>
        <w:jc w:val="center"/>
        <w:rPr>
          <w:rFonts w:ascii="PT Astra Serif" w:eastAsia="Calibri" w:hAnsi="PT Astra Serif" w:cs="Times New Roman"/>
          <w:sz w:val="20"/>
          <w:szCs w:val="20"/>
          <w:lang w:eastAsia="ru-RU"/>
        </w:rPr>
      </w:pPr>
      <w:r w:rsidRPr="001839AF">
        <w:rPr>
          <w:rFonts w:ascii="PT Astra Serif" w:eastAsia="Calibri" w:hAnsi="PT Astra Serif" w:cs="Times New Roman"/>
          <w:sz w:val="20"/>
          <w:szCs w:val="20"/>
          <w:lang w:eastAsia="ru-RU"/>
        </w:rPr>
        <w:t xml:space="preserve">                                                                                       подполковник внутренней службы  </w:t>
      </w:r>
    </w:p>
    <w:p w:rsidR="00106BA1" w:rsidRPr="001839AF" w:rsidRDefault="00106BA1">
      <w:pPr>
        <w:tabs>
          <w:tab w:val="left" w:pos="9498"/>
        </w:tabs>
        <w:suppressAutoHyphens/>
        <w:spacing w:after="0" w:line="240" w:lineRule="auto"/>
        <w:ind w:right="-2"/>
        <w:jc w:val="center"/>
        <w:rPr>
          <w:rFonts w:ascii="PT Astra Serif" w:eastAsia="Calibri" w:hAnsi="PT Astra Serif" w:cs="Times New Roman"/>
          <w:sz w:val="20"/>
          <w:szCs w:val="20"/>
          <w:lang w:eastAsia="ru-RU"/>
        </w:rPr>
      </w:pPr>
    </w:p>
    <w:p w:rsidR="00106BA1" w:rsidRPr="001839AF" w:rsidRDefault="00106BA1">
      <w:pPr>
        <w:tabs>
          <w:tab w:val="left" w:pos="9498"/>
        </w:tabs>
        <w:suppressAutoHyphens/>
        <w:spacing w:after="0" w:line="240" w:lineRule="auto"/>
        <w:ind w:right="-2"/>
        <w:jc w:val="center"/>
        <w:rPr>
          <w:rFonts w:ascii="PT Astra Serif" w:eastAsia="Calibri" w:hAnsi="PT Astra Serif" w:cs="Times New Roman"/>
          <w:sz w:val="20"/>
          <w:szCs w:val="20"/>
          <w:lang w:eastAsia="ru-RU"/>
        </w:rPr>
      </w:pPr>
    </w:p>
    <w:p w:rsidR="00106BA1" w:rsidRPr="001839AF" w:rsidRDefault="003A5750">
      <w:pPr>
        <w:tabs>
          <w:tab w:val="left" w:pos="9498"/>
        </w:tabs>
        <w:suppressAutoHyphens/>
        <w:spacing w:after="0" w:line="240" w:lineRule="auto"/>
        <w:ind w:right="-2"/>
        <w:jc w:val="center"/>
        <w:rPr>
          <w:rFonts w:ascii="PT Astra Serif" w:eastAsia="Calibri" w:hAnsi="PT Astra Serif" w:cs="Times New Roman"/>
          <w:sz w:val="20"/>
          <w:szCs w:val="20"/>
          <w:lang w:eastAsia="ru-RU"/>
        </w:rPr>
      </w:pPr>
      <w:r w:rsidRPr="001839AF">
        <w:rPr>
          <w:rFonts w:ascii="PT Astra Serif" w:eastAsia="Calibri" w:hAnsi="PT Astra Serif" w:cs="Times New Roman"/>
          <w:sz w:val="20"/>
          <w:szCs w:val="20"/>
          <w:lang w:eastAsia="ru-RU"/>
        </w:rPr>
        <w:t xml:space="preserve">                                                                                                                               А.С. Парвадов</w:t>
      </w:r>
    </w:p>
    <w:p w:rsidR="00106BA1" w:rsidRPr="001839AF" w:rsidRDefault="003A5750">
      <w:pPr>
        <w:tabs>
          <w:tab w:val="left" w:pos="9498"/>
        </w:tabs>
        <w:suppressAutoHyphens/>
        <w:spacing w:after="0" w:line="240" w:lineRule="auto"/>
        <w:ind w:right="-2"/>
        <w:jc w:val="center"/>
        <w:rPr>
          <w:rFonts w:ascii="PT Astra Serif" w:eastAsia="Calibri" w:hAnsi="PT Astra Serif" w:cs="Times New Roman"/>
          <w:sz w:val="20"/>
          <w:szCs w:val="20"/>
          <w:lang w:eastAsia="ru-RU"/>
        </w:rPr>
      </w:pPr>
      <w:r w:rsidRPr="001839AF">
        <w:rPr>
          <w:rFonts w:ascii="PT Astra Serif" w:eastAsia="Calibri" w:hAnsi="PT Astra Serif" w:cs="Times New Roman"/>
          <w:sz w:val="20"/>
          <w:szCs w:val="20"/>
          <w:lang w:eastAsia="ru-RU"/>
        </w:rPr>
        <w:t xml:space="preserve">                                                                 </w:t>
      </w:r>
      <w:r w:rsidR="00BA32FE">
        <w:rPr>
          <w:rFonts w:ascii="PT Astra Serif" w:eastAsia="Calibri" w:hAnsi="PT Astra Serif" w:cs="Times New Roman"/>
          <w:sz w:val="20"/>
          <w:szCs w:val="20"/>
          <w:lang w:eastAsia="ru-RU"/>
        </w:rPr>
        <w:t xml:space="preserve">               «_____»   июня</w:t>
      </w:r>
      <w:r w:rsidRPr="001839AF">
        <w:rPr>
          <w:rFonts w:ascii="PT Astra Serif" w:eastAsia="Calibri" w:hAnsi="PT Astra Serif" w:cs="Times New Roman"/>
          <w:sz w:val="20"/>
          <w:szCs w:val="20"/>
          <w:lang w:eastAsia="ru-RU"/>
        </w:rPr>
        <w:t xml:space="preserve">  2026 года</w:t>
      </w:r>
    </w:p>
    <w:p w:rsidR="00106BA1" w:rsidRPr="001839AF" w:rsidRDefault="00106BA1">
      <w:pPr>
        <w:tabs>
          <w:tab w:val="left" w:pos="9498"/>
        </w:tabs>
        <w:suppressAutoHyphens/>
        <w:spacing w:after="0" w:line="240" w:lineRule="auto"/>
        <w:ind w:right="-2"/>
        <w:jc w:val="center"/>
        <w:rPr>
          <w:rFonts w:ascii="PT Astra Serif" w:eastAsia="Calibri" w:hAnsi="PT Astra Serif" w:cs="Times New Roman"/>
          <w:sz w:val="20"/>
          <w:szCs w:val="20"/>
          <w:lang w:eastAsia="ru-RU"/>
        </w:rPr>
      </w:pPr>
    </w:p>
    <w:p w:rsidR="00106BA1" w:rsidRPr="001839AF" w:rsidRDefault="003A5750">
      <w:pPr>
        <w:tabs>
          <w:tab w:val="left" w:pos="9498"/>
        </w:tabs>
        <w:suppressAutoHyphens/>
        <w:spacing w:after="0" w:line="240" w:lineRule="auto"/>
        <w:ind w:right="-2"/>
        <w:jc w:val="center"/>
        <w:rPr>
          <w:rFonts w:ascii="PT Astra Serif" w:eastAsia="Calibri" w:hAnsi="PT Astra Serif" w:cs="Times New Roman"/>
          <w:b/>
          <w:sz w:val="20"/>
          <w:szCs w:val="20"/>
          <w:lang w:eastAsia="ru-RU"/>
        </w:rPr>
      </w:pPr>
      <w:r w:rsidRPr="001839AF">
        <w:rPr>
          <w:rFonts w:ascii="PT Astra Serif" w:eastAsia="Calibri" w:hAnsi="PT Astra Serif" w:cs="Times New Roman"/>
          <w:b/>
          <w:sz w:val="20"/>
          <w:szCs w:val="20"/>
          <w:lang w:eastAsia="ru-RU"/>
        </w:rPr>
        <w:t>Обоснование начальной (максимальной) цены контракта</w:t>
      </w:r>
    </w:p>
    <w:p w:rsidR="00106BA1" w:rsidRPr="001839AF" w:rsidRDefault="003A5750">
      <w:pPr>
        <w:tabs>
          <w:tab w:val="left" w:pos="9498"/>
        </w:tabs>
        <w:suppressAutoHyphens/>
        <w:spacing w:after="0" w:line="240" w:lineRule="auto"/>
        <w:ind w:right="-2"/>
        <w:jc w:val="center"/>
        <w:rPr>
          <w:rFonts w:ascii="PT Astra Serif" w:eastAsia="Calibri" w:hAnsi="PT Astra Serif" w:cs="Times New Roman"/>
          <w:b/>
          <w:sz w:val="20"/>
          <w:szCs w:val="20"/>
          <w:lang w:eastAsia="ru-RU"/>
        </w:rPr>
      </w:pPr>
      <w:r w:rsidRPr="001839AF">
        <w:rPr>
          <w:rFonts w:ascii="PT Astra Serif" w:eastAsia="Calibri" w:hAnsi="PT Astra Serif" w:cs="Times New Roman"/>
          <w:b/>
          <w:sz w:val="20"/>
          <w:szCs w:val="20"/>
          <w:lang w:eastAsia="ru-RU"/>
        </w:rPr>
        <w:t>тарифным методом</w:t>
      </w:r>
    </w:p>
    <w:p w:rsidR="00106BA1" w:rsidRPr="001839AF" w:rsidRDefault="003A5750">
      <w:pPr>
        <w:spacing w:after="0" w:line="240" w:lineRule="auto"/>
        <w:ind w:firstLine="708"/>
        <w:jc w:val="both"/>
        <w:rPr>
          <w:rFonts w:ascii="PT Astra Serif" w:eastAsia="Calibri" w:hAnsi="PT Astra Serif" w:cs="Times New Roman"/>
          <w:sz w:val="20"/>
          <w:szCs w:val="20"/>
          <w:lang w:eastAsia="ru-RU"/>
        </w:rPr>
      </w:pPr>
      <w:r w:rsidRPr="001839AF">
        <w:rPr>
          <w:rFonts w:ascii="PT Astra Serif" w:eastAsia="Calibri" w:hAnsi="PT Astra Serif" w:cs="Times New Roman"/>
          <w:sz w:val="20"/>
          <w:szCs w:val="20"/>
          <w:lang w:eastAsia="ru-RU"/>
        </w:rPr>
        <w:t>В соответствии с Приказом Министерства экономического развития России от 02.10.2013г. №567 «Об утверждении Методических рекомендаций по применению методов определения начальной (максимальной) цены контракта, цены контракта» НМЦК тарифным методом определяем по формуле:</w:t>
      </w:r>
    </w:p>
    <w:p w:rsidR="00106BA1" w:rsidRPr="001839AF" w:rsidRDefault="003A5750">
      <w:pPr>
        <w:suppressAutoHyphens/>
        <w:spacing w:after="0" w:line="240" w:lineRule="auto"/>
        <w:jc w:val="both"/>
        <w:rPr>
          <w:rFonts w:ascii="PT Astra Serif" w:eastAsia="Calibri" w:hAnsi="PT Astra Serif" w:cs="Times New Roman"/>
          <w:sz w:val="20"/>
          <w:szCs w:val="20"/>
          <w:lang w:eastAsia="ar-SA"/>
        </w:rPr>
      </w:pPr>
      <w:r w:rsidRPr="001839AF">
        <w:rPr>
          <w:rFonts w:ascii="PT Astra Serif" w:eastAsia="Calibri" w:hAnsi="PT Astra Serif" w:cs="Times New Roman"/>
          <w:sz w:val="20"/>
          <w:szCs w:val="20"/>
          <w:lang w:eastAsia="ar-SA"/>
        </w:rPr>
        <w:t>НМЦК</w:t>
      </w:r>
      <w:r w:rsidRPr="001839AF">
        <w:rPr>
          <w:rFonts w:ascii="PT Astra Serif" w:eastAsia="Calibri" w:hAnsi="PT Astra Serif" w:cs="Times New Roman"/>
          <w:sz w:val="20"/>
          <w:szCs w:val="20"/>
          <w:vertAlign w:val="superscript"/>
          <w:lang w:eastAsia="ar-SA"/>
        </w:rPr>
        <w:t>тариф</w:t>
      </w:r>
      <w:r w:rsidRPr="001839AF">
        <w:rPr>
          <w:rFonts w:ascii="PT Astra Serif" w:eastAsia="Calibri" w:hAnsi="PT Astra Serif" w:cs="Times New Roman"/>
          <w:sz w:val="20"/>
          <w:szCs w:val="20"/>
          <w:lang w:eastAsia="ar-SA"/>
        </w:rPr>
        <w:t>=</w:t>
      </w:r>
      <w:r w:rsidRPr="001839AF">
        <w:rPr>
          <w:rFonts w:ascii="PT Astra Serif" w:eastAsia="Calibri" w:hAnsi="PT Astra Serif" w:cs="Times New Roman"/>
          <w:i/>
          <w:sz w:val="20"/>
          <w:szCs w:val="20"/>
          <w:lang w:val="en-US" w:eastAsia="ar-SA"/>
        </w:rPr>
        <w:t>v</w:t>
      </w:r>
      <w:r w:rsidRPr="001839AF">
        <w:rPr>
          <w:rFonts w:ascii="PT Astra Serif" w:eastAsia="Calibri" w:hAnsi="PT Astra Serif" w:cs="Times New Roman"/>
          <w:sz w:val="20"/>
          <w:szCs w:val="20"/>
          <w:vertAlign w:val="subscript"/>
          <w:lang w:eastAsia="ar-SA"/>
        </w:rPr>
        <w:t>*</w:t>
      </w:r>
      <w:r w:rsidRPr="001839AF">
        <w:rPr>
          <w:rFonts w:ascii="PT Astra Serif" w:eastAsia="Calibri" w:hAnsi="PT Astra Serif" w:cs="Times New Roman"/>
          <w:sz w:val="20"/>
          <w:szCs w:val="20"/>
          <w:lang w:eastAsia="ar-SA"/>
        </w:rPr>
        <w:t>ц</w:t>
      </w:r>
      <w:r w:rsidRPr="001839AF">
        <w:rPr>
          <w:rFonts w:ascii="PT Astra Serif" w:eastAsia="Calibri" w:hAnsi="PT Astra Serif" w:cs="Times New Roman"/>
          <w:sz w:val="20"/>
          <w:szCs w:val="20"/>
          <w:vertAlign w:val="superscript"/>
          <w:lang w:eastAsia="ar-SA"/>
        </w:rPr>
        <w:t>тариф</w:t>
      </w:r>
    </w:p>
    <w:p w:rsidR="00106BA1" w:rsidRPr="001839AF" w:rsidRDefault="003A5750">
      <w:pPr>
        <w:suppressAutoHyphens/>
        <w:spacing w:after="0" w:line="240" w:lineRule="auto"/>
        <w:jc w:val="both"/>
        <w:rPr>
          <w:rFonts w:ascii="PT Astra Serif" w:eastAsia="Calibri" w:hAnsi="PT Astra Serif" w:cs="Times New Roman"/>
          <w:sz w:val="20"/>
          <w:szCs w:val="20"/>
          <w:lang w:eastAsia="ar-SA"/>
        </w:rPr>
      </w:pPr>
      <w:r w:rsidRPr="001839AF">
        <w:rPr>
          <w:rFonts w:ascii="PT Astra Serif" w:eastAsia="Calibri" w:hAnsi="PT Astra Serif" w:cs="Times New Roman"/>
          <w:sz w:val="20"/>
          <w:szCs w:val="20"/>
          <w:lang w:eastAsia="ar-SA"/>
        </w:rPr>
        <w:t>где:</w:t>
      </w:r>
    </w:p>
    <w:p w:rsidR="00106BA1" w:rsidRPr="001839AF" w:rsidRDefault="003A5750">
      <w:pPr>
        <w:suppressAutoHyphens/>
        <w:spacing w:after="0" w:line="240" w:lineRule="auto"/>
        <w:jc w:val="both"/>
        <w:rPr>
          <w:rFonts w:ascii="PT Astra Serif" w:eastAsia="Calibri" w:hAnsi="PT Astra Serif" w:cs="Times New Roman"/>
          <w:sz w:val="20"/>
          <w:szCs w:val="20"/>
          <w:lang w:eastAsia="ar-SA"/>
        </w:rPr>
      </w:pPr>
      <w:r w:rsidRPr="001839AF">
        <w:rPr>
          <w:rFonts w:ascii="PT Astra Serif" w:eastAsia="Calibri" w:hAnsi="PT Astra Serif" w:cs="Times New Roman"/>
          <w:sz w:val="20"/>
          <w:szCs w:val="20"/>
          <w:lang w:eastAsia="ar-SA"/>
        </w:rPr>
        <w:t>НМЦК</w:t>
      </w:r>
      <w:r w:rsidRPr="001839AF">
        <w:rPr>
          <w:rFonts w:ascii="PT Astra Serif" w:eastAsia="Calibri" w:hAnsi="PT Astra Serif" w:cs="Times New Roman"/>
          <w:sz w:val="20"/>
          <w:szCs w:val="20"/>
          <w:vertAlign w:val="superscript"/>
          <w:lang w:eastAsia="ar-SA"/>
        </w:rPr>
        <w:t>тариф</w:t>
      </w:r>
      <w:r w:rsidRPr="001839AF">
        <w:rPr>
          <w:rFonts w:ascii="PT Astra Serif" w:eastAsia="Calibri" w:hAnsi="PT Astra Serif" w:cs="Times New Roman"/>
          <w:sz w:val="20"/>
          <w:szCs w:val="20"/>
          <w:lang w:eastAsia="ar-SA"/>
        </w:rPr>
        <w:t xml:space="preserve"> – НМЦК определяемое тарифным методом;</w:t>
      </w:r>
    </w:p>
    <w:p w:rsidR="00106BA1" w:rsidRPr="001839AF" w:rsidRDefault="003A5750">
      <w:pPr>
        <w:suppressAutoHyphens/>
        <w:spacing w:after="0" w:line="240" w:lineRule="auto"/>
        <w:jc w:val="both"/>
        <w:rPr>
          <w:rFonts w:ascii="PT Astra Serif" w:eastAsia="Calibri" w:hAnsi="PT Astra Serif" w:cs="Times New Roman"/>
          <w:sz w:val="20"/>
          <w:szCs w:val="20"/>
          <w:lang w:eastAsia="ar-SA"/>
        </w:rPr>
      </w:pPr>
      <w:r w:rsidRPr="001839AF">
        <w:rPr>
          <w:rFonts w:ascii="PT Astra Serif" w:eastAsia="Calibri" w:hAnsi="PT Astra Serif" w:cs="Times New Roman"/>
          <w:i/>
          <w:sz w:val="20"/>
          <w:szCs w:val="20"/>
          <w:lang w:val="en-US" w:eastAsia="ar-SA"/>
        </w:rPr>
        <w:t>v</w:t>
      </w:r>
      <w:r w:rsidRPr="001839AF">
        <w:rPr>
          <w:rFonts w:ascii="PT Astra Serif" w:eastAsia="Calibri" w:hAnsi="PT Astra Serif" w:cs="Times New Roman"/>
          <w:sz w:val="20"/>
          <w:szCs w:val="20"/>
          <w:lang w:eastAsia="ar-SA"/>
        </w:rPr>
        <w:t xml:space="preserve"> - количество (объем) закупаемого товара (работы, услуги);</w:t>
      </w:r>
    </w:p>
    <w:p w:rsidR="00106BA1" w:rsidRPr="001839AF" w:rsidRDefault="003A5750">
      <w:pPr>
        <w:suppressAutoHyphens/>
        <w:spacing w:after="0" w:line="240" w:lineRule="auto"/>
        <w:jc w:val="both"/>
        <w:rPr>
          <w:rFonts w:ascii="PT Astra Serif" w:eastAsia="Calibri" w:hAnsi="PT Astra Serif" w:cs="Times New Roman"/>
          <w:sz w:val="20"/>
          <w:szCs w:val="20"/>
          <w:lang w:eastAsia="ar-SA"/>
        </w:rPr>
      </w:pPr>
      <w:r w:rsidRPr="001839AF">
        <w:rPr>
          <w:rFonts w:ascii="PT Astra Serif" w:eastAsia="Calibri" w:hAnsi="PT Astra Serif" w:cs="Times New Roman"/>
          <w:sz w:val="20"/>
          <w:szCs w:val="20"/>
          <w:lang w:eastAsia="ar-SA"/>
        </w:rPr>
        <w:t>ц</w:t>
      </w:r>
      <w:r w:rsidRPr="001839AF">
        <w:rPr>
          <w:rFonts w:ascii="PT Astra Serif" w:eastAsia="Calibri" w:hAnsi="PT Astra Serif" w:cs="Times New Roman"/>
          <w:sz w:val="20"/>
          <w:szCs w:val="20"/>
          <w:vertAlign w:val="superscript"/>
          <w:lang w:eastAsia="ar-SA"/>
        </w:rPr>
        <w:t>тариф</w:t>
      </w:r>
      <w:r w:rsidRPr="001839AF">
        <w:rPr>
          <w:rFonts w:ascii="PT Astra Serif" w:eastAsia="Calibri" w:hAnsi="PT Astra Serif" w:cs="Times New Roman"/>
          <w:sz w:val="20"/>
          <w:szCs w:val="20"/>
          <w:lang w:eastAsia="ar-SA"/>
        </w:rPr>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rsidR="00106BA1" w:rsidRPr="001839AF" w:rsidRDefault="003A5750">
      <w:pPr>
        <w:suppressAutoHyphens/>
        <w:spacing w:after="0" w:line="240" w:lineRule="auto"/>
        <w:ind w:firstLine="709"/>
        <w:jc w:val="both"/>
        <w:rPr>
          <w:rFonts w:ascii="PT Astra Serif" w:eastAsia="Calibri" w:hAnsi="PT Astra Serif" w:cs="Times New Roman"/>
          <w:sz w:val="20"/>
          <w:szCs w:val="20"/>
          <w:lang w:eastAsia="ar-SA"/>
        </w:rPr>
      </w:pPr>
      <w:r w:rsidRPr="001839AF">
        <w:rPr>
          <w:rFonts w:ascii="PT Astra Serif" w:eastAsia="Calibri" w:hAnsi="PT Astra Serif" w:cs="Times New Roman"/>
          <w:b/>
          <w:sz w:val="20"/>
          <w:szCs w:val="20"/>
          <w:lang w:eastAsia="ar-SA"/>
        </w:rPr>
        <w:t>Марка почтовая</w:t>
      </w:r>
      <w:r w:rsidRPr="001839AF">
        <w:rPr>
          <w:rFonts w:ascii="PT Astra Serif" w:eastAsia="Calibri" w:hAnsi="PT Astra Serif" w:cs="Times New Roman"/>
          <w:sz w:val="20"/>
          <w:szCs w:val="20"/>
          <w:lang w:eastAsia="ar-SA"/>
        </w:rPr>
        <w:t xml:space="preserve"> – это денежная единица, отражающая денежную сумму, на которую будут оказаны почтовые услуги при предъявлении этой марки. На каждой марке обязательно размещен ее номинал (рубли или литера). Набором марок разного номинала возможно собрать необходимую (</w:t>
      </w:r>
      <w:r w:rsidRPr="001839AF">
        <w:rPr>
          <w:rFonts w:ascii="PT Astra Serif" w:eastAsia="Calibri" w:hAnsi="PT Astra Serif" w:cs="Times New Roman"/>
          <w:b/>
          <w:sz w:val="20"/>
          <w:szCs w:val="20"/>
          <w:lang w:eastAsia="ar-SA"/>
        </w:rPr>
        <w:t xml:space="preserve">соответствующую тарифу) </w:t>
      </w:r>
      <w:r w:rsidRPr="001839AF">
        <w:rPr>
          <w:rFonts w:ascii="PT Astra Serif" w:eastAsia="Calibri" w:hAnsi="PT Astra Serif" w:cs="Times New Roman"/>
          <w:sz w:val="20"/>
          <w:szCs w:val="20"/>
          <w:lang w:eastAsia="ar-SA"/>
        </w:rPr>
        <w:t>сумму для оплаты пересылки почтовых отправлений.  Марки реализуются по номиналу и не облагаются НДС. Предельные максимальные</w:t>
      </w:r>
      <w:r w:rsidRPr="001839AF">
        <w:rPr>
          <w:rFonts w:ascii="PT Astra Serif" w:eastAsia="Calibri" w:hAnsi="PT Astra Serif" w:cs="Times New Roman"/>
          <w:b/>
          <w:sz w:val="20"/>
          <w:szCs w:val="20"/>
          <w:lang w:eastAsia="ar-SA"/>
        </w:rPr>
        <w:t xml:space="preserve"> тарифы </w:t>
      </w:r>
      <w:r w:rsidRPr="001839AF">
        <w:rPr>
          <w:rFonts w:ascii="PT Astra Serif" w:eastAsia="Calibri" w:hAnsi="PT Astra Serif" w:cs="Times New Roman"/>
          <w:sz w:val="20"/>
          <w:szCs w:val="20"/>
          <w:lang w:eastAsia="ar-SA"/>
        </w:rPr>
        <w:t>установлены Приказом Федеральной антимонопольной службы от 1</w:t>
      </w:r>
      <w:r w:rsidRPr="001839AF">
        <w:rPr>
          <w:rFonts w:ascii="PT Astra Serif" w:hAnsi="PT Astra Serif" w:cs="Times New Roman"/>
          <w:sz w:val="20"/>
          <w:szCs w:val="20"/>
        </w:rPr>
        <w:t xml:space="preserve">9 декабря 2024 года № 1046/24 </w:t>
      </w:r>
      <w:r w:rsidRPr="001839AF">
        <w:rPr>
          <w:rFonts w:ascii="PT Astra Serif" w:eastAsia="Calibri" w:hAnsi="PT Astra Serif" w:cs="Times New Roman"/>
          <w:sz w:val="20"/>
          <w:szCs w:val="20"/>
          <w:lang w:eastAsia="ar-SA"/>
        </w:rPr>
        <w:t>"Об утверждении предельных максимальных уровней тарифов на услуги по пересылке внутренней письменной корреспонденции (почтовых карточек, писем, бандеролей), предоставляемых АО «Почта России»".</w:t>
      </w:r>
    </w:p>
    <w:p w:rsidR="00106BA1" w:rsidRPr="001839AF" w:rsidRDefault="003A5750">
      <w:pPr>
        <w:suppressAutoHyphens/>
        <w:spacing w:after="0" w:line="240" w:lineRule="auto"/>
        <w:ind w:firstLine="709"/>
        <w:jc w:val="both"/>
        <w:rPr>
          <w:rFonts w:ascii="PT Astra Serif" w:eastAsia="Calibri" w:hAnsi="PT Astra Serif" w:cs="Times New Roman"/>
          <w:sz w:val="20"/>
          <w:szCs w:val="20"/>
          <w:lang w:eastAsia="ar-SA"/>
        </w:rPr>
      </w:pPr>
      <w:r w:rsidRPr="001839AF">
        <w:rPr>
          <w:rFonts w:ascii="PT Astra Serif" w:hAnsi="PT Astra Serif" w:cs="Times New Roman"/>
          <w:sz w:val="20"/>
          <w:szCs w:val="20"/>
        </w:rPr>
        <w:t xml:space="preserve">Таким </w:t>
      </w:r>
      <w:r w:rsidR="001839AF" w:rsidRPr="001839AF">
        <w:rPr>
          <w:rFonts w:ascii="PT Astra Serif" w:hAnsi="PT Astra Serif" w:cs="Times New Roman"/>
          <w:sz w:val="20"/>
          <w:szCs w:val="20"/>
        </w:rPr>
        <w:t>образом, начальная</w:t>
      </w:r>
      <w:r w:rsidRPr="001839AF">
        <w:rPr>
          <w:rFonts w:ascii="PT Astra Serif" w:hAnsi="PT Astra Serif" w:cs="Times New Roman"/>
          <w:sz w:val="20"/>
          <w:szCs w:val="20"/>
        </w:rPr>
        <w:t xml:space="preserve"> (максимальная) цена контракта устанавливается исходя из количества и номинала марок, и составляет номинальную стоимость почтовой оплаты марочной продукции:</w:t>
      </w:r>
    </w:p>
    <w:p w:rsidR="00106BA1" w:rsidRPr="001839AF" w:rsidRDefault="00106BA1">
      <w:pPr>
        <w:suppressAutoHyphens/>
        <w:spacing w:after="0" w:line="240" w:lineRule="auto"/>
        <w:ind w:firstLine="709"/>
        <w:jc w:val="both"/>
        <w:rPr>
          <w:rFonts w:ascii="PT Astra Serif" w:eastAsia="Calibri" w:hAnsi="PT Astra Serif" w:cs="Times New Roman"/>
          <w:sz w:val="20"/>
          <w:szCs w:val="20"/>
          <w:lang w:eastAsia="ar-SA"/>
        </w:rPr>
      </w:pPr>
    </w:p>
    <w:tbl>
      <w:tblPr>
        <w:tblStyle w:val="a9"/>
        <w:tblW w:w="9510" w:type="dxa"/>
        <w:jc w:val="center"/>
        <w:tblLook w:val="04A0" w:firstRow="1" w:lastRow="0" w:firstColumn="1" w:lastColumn="0" w:noHBand="0" w:noVBand="1"/>
      </w:tblPr>
      <w:tblGrid>
        <w:gridCol w:w="513"/>
        <w:gridCol w:w="4105"/>
        <w:gridCol w:w="1622"/>
        <w:gridCol w:w="1558"/>
        <w:gridCol w:w="1712"/>
      </w:tblGrid>
      <w:tr w:rsidR="00106BA1" w:rsidRPr="001839AF">
        <w:trPr>
          <w:jc w:val="center"/>
        </w:trPr>
        <w:tc>
          <w:tcPr>
            <w:tcW w:w="513" w:type="dxa"/>
            <w:vAlign w:val="center"/>
          </w:tcPr>
          <w:p w:rsidR="00106BA1" w:rsidRPr="001839AF" w:rsidRDefault="003A5750">
            <w:pPr>
              <w:widowControl w:val="0"/>
              <w:tabs>
                <w:tab w:val="left" w:pos="6804"/>
              </w:tabs>
              <w:suppressAutoHyphens/>
              <w:autoSpaceDE w:val="0"/>
              <w:spacing w:after="0" w:line="240" w:lineRule="auto"/>
              <w:rPr>
                <w:rFonts w:ascii="PT Astra Serif" w:hAnsi="PT Astra Serif"/>
                <w:sz w:val="20"/>
                <w:szCs w:val="20"/>
                <w:lang w:eastAsia="ar-SA"/>
              </w:rPr>
            </w:pPr>
            <w:r w:rsidRPr="001839AF">
              <w:rPr>
                <w:rFonts w:ascii="PT Astra Serif" w:hAnsi="PT Astra Serif"/>
                <w:sz w:val="20"/>
                <w:szCs w:val="20"/>
                <w:lang w:eastAsia="ar-SA"/>
              </w:rPr>
              <w:t>№</w:t>
            </w:r>
          </w:p>
          <w:p w:rsidR="00106BA1" w:rsidRPr="001839AF" w:rsidRDefault="003A5750">
            <w:pPr>
              <w:widowControl w:val="0"/>
              <w:tabs>
                <w:tab w:val="left" w:pos="6804"/>
              </w:tabs>
              <w:suppressAutoHyphens/>
              <w:autoSpaceDE w:val="0"/>
              <w:spacing w:after="0" w:line="240" w:lineRule="auto"/>
              <w:rPr>
                <w:rFonts w:ascii="PT Astra Serif" w:hAnsi="PT Astra Serif"/>
                <w:sz w:val="20"/>
                <w:szCs w:val="20"/>
                <w:lang w:eastAsia="ar-SA"/>
              </w:rPr>
            </w:pPr>
            <w:r w:rsidRPr="001839AF">
              <w:rPr>
                <w:rFonts w:ascii="PT Astra Serif" w:hAnsi="PT Astra Serif"/>
                <w:sz w:val="20"/>
                <w:szCs w:val="20"/>
                <w:lang w:eastAsia="ar-SA"/>
              </w:rPr>
              <w:t>п/п</w:t>
            </w:r>
          </w:p>
        </w:tc>
        <w:tc>
          <w:tcPr>
            <w:tcW w:w="4105" w:type="dxa"/>
            <w:vAlign w:val="center"/>
          </w:tcPr>
          <w:p w:rsidR="00106BA1" w:rsidRPr="001839AF" w:rsidRDefault="003A5750">
            <w:pPr>
              <w:widowControl w:val="0"/>
              <w:tabs>
                <w:tab w:val="left" w:pos="6804"/>
              </w:tabs>
              <w:suppressAutoHyphens/>
              <w:autoSpaceDE w:val="0"/>
              <w:spacing w:after="0" w:line="240" w:lineRule="auto"/>
              <w:jc w:val="center"/>
              <w:rPr>
                <w:rFonts w:ascii="PT Astra Serif" w:hAnsi="PT Astra Serif"/>
                <w:sz w:val="20"/>
                <w:szCs w:val="20"/>
                <w:lang w:eastAsia="ar-SA"/>
              </w:rPr>
            </w:pPr>
            <w:r w:rsidRPr="001839AF">
              <w:rPr>
                <w:rFonts w:ascii="PT Astra Serif" w:hAnsi="PT Astra Serif"/>
                <w:sz w:val="20"/>
                <w:szCs w:val="20"/>
                <w:lang w:eastAsia="ar-SA"/>
              </w:rPr>
              <w:t>Наименование</w:t>
            </w:r>
          </w:p>
        </w:tc>
        <w:tc>
          <w:tcPr>
            <w:tcW w:w="1622" w:type="dxa"/>
            <w:vAlign w:val="center"/>
          </w:tcPr>
          <w:p w:rsidR="00106BA1" w:rsidRPr="001839AF" w:rsidRDefault="003A5750">
            <w:pPr>
              <w:widowControl w:val="0"/>
              <w:tabs>
                <w:tab w:val="left" w:pos="6804"/>
              </w:tabs>
              <w:suppressAutoHyphens/>
              <w:autoSpaceDE w:val="0"/>
              <w:spacing w:after="0" w:line="240" w:lineRule="auto"/>
              <w:jc w:val="center"/>
              <w:rPr>
                <w:rFonts w:ascii="PT Astra Serif" w:hAnsi="PT Astra Serif"/>
                <w:sz w:val="20"/>
                <w:szCs w:val="20"/>
                <w:lang w:eastAsia="ar-SA"/>
              </w:rPr>
            </w:pPr>
            <w:r w:rsidRPr="001839AF">
              <w:rPr>
                <w:rFonts w:ascii="PT Astra Serif" w:hAnsi="PT Astra Serif"/>
                <w:sz w:val="20"/>
                <w:szCs w:val="20"/>
                <w:lang w:eastAsia="ar-SA"/>
              </w:rPr>
              <w:t xml:space="preserve">Кол-во (шт.), </w:t>
            </w:r>
            <w:r w:rsidRPr="001839AF">
              <w:rPr>
                <w:rFonts w:ascii="PT Astra Serif" w:hAnsi="PT Astra Serif"/>
                <w:i/>
                <w:sz w:val="20"/>
                <w:szCs w:val="20"/>
                <w:lang w:val="en-US" w:eastAsia="ar-SA"/>
              </w:rPr>
              <w:t>v</w:t>
            </w:r>
          </w:p>
        </w:tc>
        <w:tc>
          <w:tcPr>
            <w:tcW w:w="1558" w:type="dxa"/>
            <w:vAlign w:val="center"/>
          </w:tcPr>
          <w:p w:rsidR="00106BA1" w:rsidRPr="001839AF" w:rsidRDefault="003A5750">
            <w:pPr>
              <w:widowControl w:val="0"/>
              <w:tabs>
                <w:tab w:val="left" w:pos="6804"/>
              </w:tabs>
              <w:suppressAutoHyphens/>
              <w:autoSpaceDE w:val="0"/>
              <w:spacing w:after="0" w:line="240" w:lineRule="auto"/>
              <w:rPr>
                <w:rFonts w:ascii="PT Astra Serif" w:hAnsi="PT Astra Serif"/>
                <w:sz w:val="20"/>
                <w:szCs w:val="20"/>
                <w:lang w:eastAsia="ar-SA"/>
              </w:rPr>
            </w:pPr>
            <w:r w:rsidRPr="001839AF">
              <w:rPr>
                <w:rFonts w:ascii="PT Astra Serif" w:hAnsi="PT Astra Serif"/>
                <w:sz w:val="20"/>
                <w:szCs w:val="20"/>
                <w:lang w:eastAsia="ar-SA"/>
              </w:rPr>
              <w:t>Цена за ед.,</w:t>
            </w:r>
          </w:p>
          <w:p w:rsidR="00106BA1" w:rsidRPr="001839AF" w:rsidRDefault="003A5750">
            <w:pPr>
              <w:widowControl w:val="0"/>
              <w:tabs>
                <w:tab w:val="left" w:pos="6804"/>
              </w:tabs>
              <w:suppressAutoHyphens/>
              <w:autoSpaceDE w:val="0"/>
              <w:spacing w:after="0" w:line="240" w:lineRule="auto"/>
              <w:jc w:val="center"/>
              <w:rPr>
                <w:rFonts w:ascii="PT Astra Serif" w:hAnsi="PT Astra Serif"/>
                <w:sz w:val="20"/>
                <w:szCs w:val="20"/>
                <w:lang w:eastAsia="ar-SA"/>
              </w:rPr>
            </w:pPr>
            <w:r w:rsidRPr="001839AF">
              <w:rPr>
                <w:rFonts w:ascii="PT Astra Serif" w:hAnsi="PT Astra Serif"/>
                <w:sz w:val="20"/>
                <w:szCs w:val="20"/>
                <w:lang w:eastAsia="ar-SA"/>
              </w:rPr>
              <w:t>ц</w:t>
            </w:r>
            <w:r w:rsidRPr="001839AF">
              <w:rPr>
                <w:rFonts w:ascii="PT Astra Serif" w:hAnsi="PT Astra Serif"/>
                <w:sz w:val="20"/>
                <w:szCs w:val="20"/>
                <w:vertAlign w:val="superscript"/>
                <w:lang w:eastAsia="ar-SA"/>
              </w:rPr>
              <w:t>тариф</w:t>
            </w:r>
            <w:r w:rsidRPr="001839AF">
              <w:rPr>
                <w:rFonts w:ascii="PT Astra Serif" w:hAnsi="PT Astra Serif"/>
                <w:sz w:val="20"/>
                <w:szCs w:val="20"/>
                <w:lang w:eastAsia="ar-SA"/>
              </w:rPr>
              <w:t>, руб.</w:t>
            </w:r>
          </w:p>
        </w:tc>
        <w:tc>
          <w:tcPr>
            <w:tcW w:w="1712" w:type="dxa"/>
            <w:vAlign w:val="center"/>
          </w:tcPr>
          <w:p w:rsidR="00106BA1" w:rsidRPr="001839AF" w:rsidRDefault="003A5750">
            <w:pPr>
              <w:widowControl w:val="0"/>
              <w:tabs>
                <w:tab w:val="left" w:pos="6804"/>
              </w:tabs>
              <w:suppressAutoHyphens/>
              <w:autoSpaceDE w:val="0"/>
              <w:spacing w:after="0" w:line="240" w:lineRule="auto"/>
              <w:jc w:val="center"/>
              <w:rPr>
                <w:rFonts w:ascii="PT Astra Serif" w:hAnsi="PT Astra Serif"/>
                <w:sz w:val="20"/>
                <w:szCs w:val="20"/>
                <w:lang w:eastAsia="ar-SA"/>
              </w:rPr>
            </w:pPr>
            <w:r w:rsidRPr="001839AF">
              <w:rPr>
                <w:rFonts w:ascii="PT Astra Serif" w:hAnsi="PT Astra Serif"/>
                <w:sz w:val="20"/>
                <w:szCs w:val="20"/>
                <w:lang w:eastAsia="ar-SA"/>
              </w:rPr>
              <w:t>Стоимость, руб.</w:t>
            </w:r>
          </w:p>
        </w:tc>
      </w:tr>
      <w:tr w:rsidR="008A783F" w:rsidRPr="001839AF" w:rsidTr="00E46056">
        <w:trPr>
          <w:jc w:val="center"/>
        </w:trPr>
        <w:tc>
          <w:tcPr>
            <w:tcW w:w="513" w:type="dxa"/>
            <w:vAlign w:val="center"/>
          </w:tcPr>
          <w:p w:rsidR="008A783F" w:rsidRPr="001839AF" w:rsidRDefault="008A783F" w:rsidP="008A783F">
            <w:pPr>
              <w:pStyle w:val="ConsPlusNormal0"/>
              <w:numPr>
                <w:ilvl w:val="0"/>
                <w:numId w:val="1"/>
              </w:numPr>
              <w:tabs>
                <w:tab w:val="left" w:pos="6804"/>
              </w:tabs>
              <w:rPr>
                <w:rFonts w:ascii="PT Astra Serif" w:hAnsi="PT Astra Serif"/>
                <w:sz w:val="20"/>
                <w:szCs w:val="20"/>
              </w:rPr>
            </w:pPr>
          </w:p>
        </w:tc>
        <w:tc>
          <w:tcPr>
            <w:tcW w:w="4105" w:type="dxa"/>
            <w:vAlign w:val="center"/>
          </w:tcPr>
          <w:p w:rsidR="008A783F" w:rsidRPr="001839AF" w:rsidRDefault="008A783F" w:rsidP="008A783F">
            <w:pPr>
              <w:spacing w:after="0"/>
              <w:jc w:val="center"/>
              <w:rPr>
                <w:rFonts w:ascii="PT Astra Serif" w:hAnsi="PT Astra Serif"/>
                <w:sz w:val="20"/>
                <w:szCs w:val="20"/>
              </w:rPr>
            </w:pPr>
            <w:r w:rsidRPr="001839AF">
              <w:rPr>
                <w:rFonts w:ascii="PT Astra Serif" w:hAnsi="PT Astra Serif"/>
                <w:sz w:val="20"/>
                <w:szCs w:val="20"/>
              </w:rPr>
              <w:t>Марка почтовая номиналом  2,00 руб.</w:t>
            </w:r>
          </w:p>
        </w:tc>
        <w:tc>
          <w:tcPr>
            <w:tcW w:w="1622" w:type="dxa"/>
            <w:tcBorders>
              <w:top w:val="single" w:sz="4" w:space="0" w:color="auto"/>
              <w:left w:val="single" w:sz="6" w:space="0" w:color="000000"/>
              <w:bottom w:val="single" w:sz="6" w:space="0" w:color="000000"/>
              <w:right w:val="single" w:sz="6" w:space="0" w:color="000000"/>
            </w:tcBorders>
          </w:tcPr>
          <w:p w:rsidR="008A783F" w:rsidRPr="008A783F" w:rsidRDefault="008A783F" w:rsidP="008A783F">
            <w:pPr>
              <w:jc w:val="center"/>
              <w:rPr>
                <w:rFonts w:ascii="PT Astra Serif" w:hAnsi="PT Astra Serif"/>
                <w:sz w:val="20"/>
                <w:szCs w:val="20"/>
              </w:rPr>
            </w:pPr>
            <w:r w:rsidRPr="008A783F">
              <w:rPr>
                <w:rFonts w:ascii="PT Astra Serif" w:hAnsi="PT Astra Serif"/>
                <w:sz w:val="20"/>
                <w:szCs w:val="20"/>
              </w:rPr>
              <w:t>2660</w:t>
            </w:r>
          </w:p>
        </w:tc>
        <w:tc>
          <w:tcPr>
            <w:tcW w:w="1558" w:type="dxa"/>
            <w:vAlign w:val="center"/>
          </w:tcPr>
          <w:p w:rsidR="008A783F" w:rsidRPr="001839AF" w:rsidRDefault="008A783F" w:rsidP="008A783F">
            <w:pPr>
              <w:pStyle w:val="ConsPlusNormal0"/>
              <w:tabs>
                <w:tab w:val="left" w:pos="6804"/>
              </w:tabs>
              <w:ind w:firstLine="0"/>
              <w:jc w:val="center"/>
              <w:rPr>
                <w:rFonts w:ascii="PT Astra Serif" w:hAnsi="PT Astra Serif"/>
                <w:sz w:val="20"/>
                <w:szCs w:val="20"/>
              </w:rPr>
            </w:pPr>
            <w:r w:rsidRPr="001839AF">
              <w:rPr>
                <w:rFonts w:ascii="PT Astra Serif" w:hAnsi="PT Astra Serif"/>
                <w:sz w:val="20"/>
                <w:szCs w:val="20"/>
              </w:rPr>
              <w:t>2,00</w:t>
            </w:r>
          </w:p>
        </w:tc>
        <w:tc>
          <w:tcPr>
            <w:tcW w:w="1712" w:type="dxa"/>
            <w:tcBorders>
              <w:top w:val="single" w:sz="4" w:space="0" w:color="auto"/>
              <w:left w:val="single" w:sz="6" w:space="0" w:color="000000"/>
              <w:bottom w:val="single" w:sz="6" w:space="0" w:color="000000"/>
              <w:right w:val="single" w:sz="6" w:space="0" w:color="000000"/>
            </w:tcBorders>
          </w:tcPr>
          <w:p w:rsidR="008A783F" w:rsidRPr="008A783F" w:rsidRDefault="008A783F" w:rsidP="008A783F">
            <w:pPr>
              <w:jc w:val="center"/>
              <w:rPr>
                <w:rFonts w:ascii="PT Astra Serif" w:hAnsi="PT Astra Serif"/>
                <w:sz w:val="20"/>
                <w:szCs w:val="20"/>
              </w:rPr>
            </w:pPr>
            <w:r w:rsidRPr="008A783F">
              <w:rPr>
                <w:rFonts w:ascii="PT Astra Serif" w:hAnsi="PT Astra Serif"/>
                <w:sz w:val="20"/>
                <w:szCs w:val="20"/>
              </w:rPr>
              <w:t>5 320,00</w:t>
            </w:r>
          </w:p>
        </w:tc>
      </w:tr>
      <w:tr w:rsidR="008A783F" w:rsidRPr="001839AF" w:rsidTr="00E46056">
        <w:trPr>
          <w:jc w:val="center"/>
        </w:trPr>
        <w:tc>
          <w:tcPr>
            <w:tcW w:w="513" w:type="dxa"/>
            <w:vAlign w:val="center"/>
          </w:tcPr>
          <w:p w:rsidR="008A783F" w:rsidRPr="001839AF" w:rsidRDefault="008A783F" w:rsidP="008A783F">
            <w:pPr>
              <w:pStyle w:val="ConsPlusNormal0"/>
              <w:numPr>
                <w:ilvl w:val="0"/>
                <w:numId w:val="1"/>
              </w:numPr>
              <w:tabs>
                <w:tab w:val="left" w:pos="6804"/>
              </w:tabs>
              <w:rPr>
                <w:rFonts w:ascii="PT Astra Serif" w:hAnsi="PT Astra Serif"/>
                <w:sz w:val="20"/>
                <w:szCs w:val="20"/>
              </w:rPr>
            </w:pPr>
          </w:p>
        </w:tc>
        <w:tc>
          <w:tcPr>
            <w:tcW w:w="4105" w:type="dxa"/>
            <w:vAlign w:val="center"/>
          </w:tcPr>
          <w:p w:rsidR="008A783F" w:rsidRPr="001839AF" w:rsidRDefault="008A783F" w:rsidP="008A783F">
            <w:pPr>
              <w:widowControl w:val="0"/>
              <w:tabs>
                <w:tab w:val="left" w:pos="6804"/>
              </w:tabs>
              <w:suppressAutoHyphens/>
              <w:autoSpaceDE w:val="0"/>
              <w:spacing w:after="0" w:line="240" w:lineRule="auto"/>
              <w:jc w:val="center"/>
              <w:rPr>
                <w:rFonts w:ascii="PT Astra Serif" w:hAnsi="PT Astra Serif"/>
                <w:sz w:val="20"/>
                <w:szCs w:val="20"/>
              </w:rPr>
            </w:pPr>
            <w:r w:rsidRPr="001839AF">
              <w:rPr>
                <w:rFonts w:ascii="PT Astra Serif" w:hAnsi="PT Astra Serif"/>
                <w:sz w:val="20"/>
                <w:szCs w:val="20"/>
              </w:rPr>
              <w:t>Марка почтовая номиналом  3,00 руб.</w:t>
            </w:r>
          </w:p>
        </w:tc>
        <w:tc>
          <w:tcPr>
            <w:tcW w:w="1622" w:type="dxa"/>
            <w:tcBorders>
              <w:top w:val="single" w:sz="6" w:space="0" w:color="000000"/>
              <w:left w:val="single" w:sz="6" w:space="0" w:color="000000"/>
              <w:bottom w:val="single" w:sz="4" w:space="0" w:color="auto"/>
              <w:right w:val="single" w:sz="6" w:space="0" w:color="000000"/>
            </w:tcBorders>
          </w:tcPr>
          <w:p w:rsidR="008A783F" w:rsidRPr="008A783F" w:rsidRDefault="008A783F" w:rsidP="008A783F">
            <w:pPr>
              <w:jc w:val="center"/>
              <w:rPr>
                <w:rFonts w:ascii="PT Astra Serif" w:hAnsi="PT Astra Serif"/>
                <w:sz w:val="20"/>
                <w:szCs w:val="20"/>
              </w:rPr>
            </w:pPr>
            <w:r w:rsidRPr="008A783F">
              <w:rPr>
                <w:rFonts w:ascii="PT Astra Serif" w:hAnsi="PT Astra Serif"/>
                <w:sz w:val="20"/>
                <w:szCs w:val="20"/>
              </w:rPr>
              <w:t>3000</w:t>
            </w:r>
          </w:p>
        </w:tc>
        <w:tc>
          <w:tcPr>
            <w:tcW w:w="1558" w:type="dxa"/>
            <w:vAlign w:val="center"/>
          </w:tcPr>
          <w:p w:rsidR="008A783F" w:rsidRPr="001839AF" w:rsidRDefault="008A783F" w:rsidP="008A783F">
            <w:pPr>
              <w:pStyle w:val="ConsPlusNormal0"/>
              <w:tabs>
                <w:tab w:val="left" w:pos="6804"/>
              </w:tabs>
              <w:ind w:firstLine="0"/>
              <w:jc w:val="center"/>
              <w:rPr>
                <w:rFonts w:ascii="PT Astra Serif" w:hAnsi="PT Astra Serif"/>
                <w:sz w:val="20"/>
                <w:szCs w:val="20"/>
              </w:rPr>
            </w:pPr>
            <w:r w:rsidRPr="001839AF">
              <w:rPr>
                <w:rFonts w:ascii="PT Astra Serif" w:hAnsi="PT Astra Serif"/>
                <w:sz w:val="20"/>
                <w:szCs w:val="20"/>
              </w:rPr>
              <w:t>3,00</w:t>
            </w:r>
          </w:p>
        </w:tc>
        <w:tc>
          <w:tcPr>
            <w:tcW w:w="1712" w:type="dxa"/>
            <w:tcBorders>
              <w:top w:val="single" w:sz="6" w:space="0" w:color="000000"/>
              <w:left w:val="single" w:sz="6" w:space="0" w:color="000000"/>
              <w:bottom w:val="single" w:sz="4" w:space="0" w:color="auto"/>
              <w:right w:val="single" w:sz="6" w:space="0" w:color="000000"/>
            </w:tcBorders>
          </w:tcPr>
          <w:p w:rsidR="008A783F" w:rsidRPr="008A783F" w:rsidRDefault="008A783F" w:rsidP="008A783F">
            <w:pPr>
              <w:jc w:val="center"/>
              <w:rPr>
                <w:rFonts w:ascii="PT Astra Serif" w:hAnsi="PT Astra Serif"/>
                <w:sz w:val="20"/>
                <w:szCs w:val="20"/>
              </w:rPr>
            </w:pPr>
            <w:r w:rsidRPr="008A783F">
              <w:rPr>
                <w:rFonts w:ascii="PT Astra Serif" w:hAnsi="PT Astra Serif"/>
                <w:sz w:val="20"/>
                <w:szCs w:val="20"/>
              </w:rPr>
              <w:t>9 000,00</w:t>
            </w:r>
          </w:p>
        </w:tc>
      </w:tr>
      <w:tr w:rsidR="008A783F" w:rsidRPr="001839AF" w:rsidTr="001A59E4">
        <w:trPr>
          <w:jc w:val="center"/>
        </w:trPr>
        <w:tc>
          <w:tcPr>
            <w:tcW w:w="513" w:type="dxa"/>
            <w:vAlign w:val="center"/>
          </w:tcPr>
          <w:p w:rsidR="008A783F" w:rsidRPr="001839AF" w:rsidRDefault="008A783F" w:rsidP="008A783F">
            <w:pPr>
              <w:pStyle w:val="ConsPlusNormal0"/>
              <w:numPr>
                <w:ilvl w:val="0"/>
                <w:numId w:val="1"/>
              </w:numPr>
              <w:tabs>
                <w:tab w:val="left" w:pos="6804"/>
              </w:tabs>
              <w:rPr>
                <w:rFonts w:ascii="PT Astra Serif" w:hAnsi="PT Astra Serif"/>
                <w:sz w:val="20"/>
                <w:szCs w:val="20"/>
              </w:rPr>
            </w:pPr>
          </w:p>
        </w:tc>
        <w:tc>
          <w:tcPr>
            <w:tcW w:w="4105" w:type="dxa"/>
            <w:vAlign w:val="center"/>
          </w:tcPr>
          <w:p w:rsidR="008A783F" w:rsidRPr="001839AF" w:rsidRDefault="008A783F" w:rsidP="008A783F">
            <w:pPr>
              <w:spacing w:after="0" w:line="240" w:lineRule="auto"/>
              <w:jc w:val="center"/>
              <w:rPr>
                <w:rFonts w:ascii="PT Astra Serif" w:hAnsi="PT Astra Serif"/>
                <w:sz w:val="20"/>
                <w:szCs w:val="20"/>
              </w:rPr>
            </w:pPr>
            <w:r w:rsidRPr="001839AF">
              <w:rPr>
                <w:rFonts w:ascii="PT Astra Serif" w:hAnsi="PT Astra Serif"/>
                <w:sz w:val="20"/>
                <w:szCs w:val="20"/>
              </w:rPr>
              <w:t>Марка почтовая номиналом  4,00 руб.</w:t>
            </w:r>
          </w:p>
        </w:tc>
        <w:tc>
          <w:tcPr>
            <w:tcW w:w="1622" w:type="dxa"/>
            <w:tcBorders>
              <w:top w:val="single" w:sz="6" w:space="0" w:color="000000"/>
              <w:left w:val="single" w:sz="6" w:space="0" w:color="000000"/>
              <w:bottom w:val="single" w:sz="6" w:space="0" w:color="000000"/>
              <w:right w:val="single" w:sz="6" w:space="0" w:color="000000"/>
            </w:tcBorders>
          </w:tcPr>
          <w:p w:rsidR="008A783F" w:rsidRPr="008A783F" w:rsidRDefault="008A783F" w:rsidP="008A783F">
            <w:pPr>
              <w:jc w:val="center"/>
              <w:rPr>
                <w:rFonts w:ascii="PT Astra Serif" w:hAnsi="PT Astra Serif"/>
                <w:sz w:val="20"/>
                <w:szCs w:val="20"/>
              </w:rPr>
            </w:pPr>
            <w:r w:rsidRPr="008A783F">
              <w:rPr>
                <w:rFonts w:ascii="PT Astra Serif" w:hAnsi="PT Astra Serif"/>
                <w:sz w:val="20"/>
                <w:szCs w:val="20"/>
              </w:rPr>
              <w:t>2 500</w:t>
            </w:r>
          </w:p>
        </w:tc>
        <w:tc>
          <w:tcPr>
            <w:tcW w:w="1558" w:type="dxa"/>
            <w:tcBorders>
              <w:top w:val="single" w:sz="6" w:space="0" w:color="000000"/>
              <w:left w:val="single" w:sz="6" w:space="0" w:color="000000"/>
              <w:bottom w:val="single" w:sz="6" w:space="0" w:color="000000"/>
              <w:right w:val="single" w:sz="6" w:space="0" w:color="000000"/>
            </w:tcBorders>
          </w:tcPr>
          <w:p w:rsidR="008A783F" w:rsidRPr="001839AF" w:rsidRDefault="008A783F" w:rsidP="008A783F">
            <w:pPr>
              <w:spacing w:after="0" w:line="240" w:lineRule="auto"/>
              <w:jc w:val="center"/>
              <w:rPr>
                <w:rFonts w:ascii="PT Astra Serif" w:hAnsi="PT Astra Serif"/>
                <w:sz w:val="20"/>
                <w:szCs w:val="20"/>
              </w:rPr>
            </w:pPr>
            <w:r w:rsidRPr="001839AF">
              <w:rPr>
                <w:rFonts w:ascii="PT Astra Serif" w:hAnsi="PT Astra Serif"/>
                <w:sz w:val="20"/>
                <w:szCs w:val="20"/>
              </w:rPr>
              <w:t>4,00</w:t>
            </w:r>
          </w:p>
        </w:tc>
        <w:tc>
          <w:tcPr>
            <w:tcW w:w="1712" w:type="dxa"/>
            <w:tcBorders>
              <w:top w:val="single" w:sz="6" w:space="0" w:color="000000"/>
              <w:left w:val="single" w:sz="6" w:space="0" w:color="000000"/>
              <w:bottom w:val="single" w:sz="6" w:space="0" w:color="000000"/>
              <w:right w:val="single" w:sz="6" w:space="0" w:color="000000"/>
            </w:tcBorders>
          </w:tcPr>
          <w:p w:rsidR="008A783F" w:rsidRPr="008A783F" w:rsidRDefault="008A783F" w:rsidP="008A783F">
            <w:pPr>
              <w:jc w:val="center"/>
              <w:rPr>
                <w:rFonts w:ascii="PT Astra Serif" w:hAnsi="PT Astra Serif"/>
                <w:sz w:val="20"/>
                <w:szCs w:val="20"/>
              </w:rPr>
            </w:pPr>
            <w:r w:rsidRPr="008A783F">
              <w:rPr>
                <w:rFonts w:ascii="PT Astra Serif" w:hAnsi="PT Astra Serif"/>
                <w:sz w:val="20"/>
                <w:szCs w:val="20"/>
              </w:rPr>
              <w:t>10 000,00</w:t>
            </w:r>
          </w:p>
        </w:tc>
      </w:tr>
      <w:tr w:rsidR="008A783F" w:rsidRPr="001839AF" w:rsidTr="001A59E4">
        <w:trPr>
          <w:trHeight w:val="325"/>
          <w:jc w:val="center"/>
        </w:trPr>
        <w:tc>
          <w:tcPr>
            <w:tcW w:w="513" w:type="dxa"/>
            <w:vAlign w:val="center"/>
          </w:tcPr>
          <w:p w:rsidR="008A783F" w:rsidRPr="001839AF" w:rsidRDefault="008A783F" w:rsidP="008A783F">
            <w:pPr>
              <w:pStyle w:val="ConsPlusNormal0"/>
              <w:numPr>
                <w:ilvl w:val="0"/>
                <w:numId w:val="1"/>
              </w:numPr>
              <w:tabs>
                <w:tab w:val="left" w:pos="6804"/>
              </w:tabs>
              <w:rPr>
                <w:rFonts w:ascii="PT Astra Serif" w:hAnsi="PT Astra Serif"/>
                <w:sz w:val="20"/>
                <w:szCs w:val="20"/>
              </w:rPr>
            </w:pPr>
          </w:p>
        </w:tc>
        <w:tc>
          <w:tcPr>
            <w:tcW w:w="4105" w:type="dxa"/>
            <w:vAlign w:val="center"/>
          </w:tcPr>
          <w:p w:rsidR="008A783F" w:rsidRPr="001839AF" w:rsidRDefault="008A783F" w:rsidP="008A783F">
            <w:pPr>
              <w:spacing w:after="0" w:line="240" w:lineRule="auto"/>
              <w:jc w:val="center"/>
              <w:rPr>
                <w:rFonts w:ascii="PT Astra Serif" w:hAnsi="PT Astra Serif"/>
                <w:sz w:val="20"/>
                <w:szCs w:val="20"/>
              </w:rPr>
            </w:pPr>
            <w:r w:rsidRPr="001839AF">
              <w:rPr>
                <w:rFonts w:ascii="PT Astra Serif" w:hAnsi="PT Astra Serif"/>
                <w:sz w:val="20"/>
                <w:szCs w:val="20"/>
              </w:rPr>
              <w:t>Марка почтовая номиналом  5,00 руб.</w:t>
            </w:r>
          </w:p>
        </w:tc>
        <w:tc>
          <w:tcPr>
            <w:tcW w:w="1622" w:type="dxa"/>
            <w:tcBorders>
              <w:top w:val="single" w:sz="6" w:space="0" w:color="000000"/>
              <w:left w:val="single" w:sz="6" w:space="0" w:color="000000"/>
              <w:bottom w:val="single" w:sz="4" w:space="0" w:color="auto"/>
              <w:right w:val="single" w:sz="6" w:space="0" w:color="000000"/>
            </w:tcBorders>
          </w:tcPr>
          <w:p w:rsidR="008A783F" w:rsidRPr="008A783F" w:rsidRDefault="008A783F" w:rsidP="008A783F">
            <w:pPr>
              <w:jc w:val="center"/>
              <w:rPr>
                <w:rFonts w:ascii="PT Astra Serif" w:hAnsi="PT Astra Serif"/>
                <w:sz w:val="20"/>
                <w:szCs w:val="20"/>
              </w:rPr>
            </w:pPr>
            <w:r w:rsidRPr="008A783F">
              <w:rPr>
                <w:rFonts w:ascii="PT Astra Serif" w:hAnsi="PT Astra Serif"/>
                <w:sz w:val="20"/>
                <w:szCs w:val="20"/>
              </w:rPr>
              <w:t>2600</w:t>
            </w:r>
          </w:p>
        </w:tc>
        <w:tc>
          <w:tcPr>
            <w:tcW w:w="1558" w:type="dxa"/>
            <w:tcBorders>
              <w:top w:val="single" w:sz="6" w:space="0" w:color="000000"/>
              <w:left w:val="single" w:sz="6" w:space="0" w:color="000000"/>
              <w:bottom w:val="single" w:sz="4" w:space="0" w:color="auto"/>
              <w:right w:val="single" w:sz="6" w:space="0" w:color="000000"/>
            </w:tcBorders>
          </w:tcPr>
          <w:p w:rsidR="008A783F" w:rsidRPr="001839AF" w:rsidRDefault="008A783F" w:rsidP="008A783F">
            <w:pPr>
              <w:spacing w:after="0" w:line="240" w:lineRule="auto"/>
              <w:jc w:val="center"/>
              <w:rPr>
                <w:rFonts w:ascii="PT Astra Serif" w:hAnsi="PT Astra Serif"/>
                <w:sz w:val="20"/>
                <w:szCs w:val="20"/>
              </w:rPr>
            </w:pPr>
            <w:r w:rsidRPr="001839AF">
              <w:rPr>
                <w:rFonts w:ascii="PT Astra Serif" w:hAnsi="PT Astra Serif"/>
                <w:sz w:val="20"/>
                <w:szCs w:val="20"/>
              </w:rPr>
              <w:t>5,00</w:t>
            </w:r>
          </w:p>
        </w:tc>
        <w:tc>
          <w:tcPr>
            <w:tcW w:w="1712" w:type="dxa"/>
            <w:tcBorders>
              <w:top w:val="single" w:sz="6" w:space="0" w:color="000000"/>
              <w:left w:val="single" w:sz="6" w:space="0" w:color="000000"/>
              <w:bottom w:val="single" w:sz="4" w:space="0" w:color="auto"/>
              <w:right w:val="single" w:sz="6" w:space="0" w:color="000000"/>
            </w:tcBorders>
          </w:tcPr>
          <w:p w:rsidR="008A783F" w:rsidRPr="008A783F" w:rsidRDefault="008A783F" w:rsidP="008A783F">
            <w:pPr>
              <w:jc w:val="center"/>
              <w:rPr>
                <w:rFonts w:ascii="PT Astra Serif" w:hAnsi="PT Astra Serif"/>
                <w:sz w:val="20"/>
                <w:szCs w:val="20"/>
              </w:rPr>
            </w:pPr>
            <w:r w:rsidRPr="008A783F">
              <w:rPr>
                <w:rFonts w:ascii="PT Astra Serif" w:hAnsi="PT Astra Serif"/>
                <w:sz w:val="20"/>
                <w:szCs w:val="20"/>
              </w:rPr>
              <w:t>13 000,00</w:t>
            </w:r>
          </w:p>
        </w:tc>
      </w:tr>
      <w:tr w:rsidR="008A783F" w:rsidRPr="001839AF" w:rsidTr="001A59E4">
        <w:trPr>
          <w:trHeight w:val="325"/>
          <w:jc w:val="center"/>
        </w:trPr>
        <w:tc>
          <w:tcPr>
            <w:tcW w:w="513" w:type="dxa"/>
            <w:vAlign w:val="center"/>
          </w:tcPr>
          <w:p w:rsidR="008A783F" w:rsidRPr="001839AF" w:rsidRDefault="008A783F" w:rsidP="008A783F">
            <w:pPr>
              <w:pStyle w:val="ConsPlusNormal0"/>
              <w:numPr>
                <w:ilvl w:val="0"/>
                <w:numId w:val="1"/>
              </w:numPr>
              <w:tabs>
                <w:tab w:val="left" w:pos="6804"/>
              </w:tabs>
              <w:rPr>
                <w:rFonts w:ascii="PT Astra Serif" w:hAnsi="PT Astra Serif"/>
                <w:sz w:val="20"/>
                <w:szCs w:val="20"/>
              </w:rPr>
            </w:pPr>
          </w:p>
        </w:tc>
        <w:tc>
          <w:tcPr>
            <w:tcW w:w="4105" w:type="dxa"/>
            <w:vAlign w:val="center"/>
          </w:tcPr>
          <w:p w:rsidR="008A783F" w:rsidRPr="001839AF" w:rsidRDefault="008A783F" w:rsidP="008A783F">
            <w:pPr>
              <w:spacing w:after="0" w:line="240" w:lineRule="auto"/>
              <w:jc w:val="center"/>
              <w:rPr>
                <w:rFonts w:ascii="PT Astra Serif" w:hAnsi="PT Astra Serif"/>
                <w:sz w:val="20"/>
                <w:szCs w:val="20"/>
              </w:rPr>
            </w:pPr>
            <w:r w:rsidRPr="001839AF">
              <w:rPr>
                <w:rFonts w:ascii="PT Astra Serif" w:hAnsi="PT Astra Serif"/>
                <w:sz w:val="20"/>
                <w:szCs w:val="20"/>
              </w:rPr>
              <w:t>Марка почтовая номиналом  6,00 руб.</w:t>
            </w:r>
          </w:p>
        </w:tc>
        <w:tc>
          <w:tcPr>
            <w:tcW w:w="1622" w:type="dxa"/>
            <w:tcBorders>
              <w:top w:val="single" w:sz="4" w:space="0" w:color="auto"/>
              <w:left w:val="single" w:sz="6" w:space="0" w:color="000000"/>
              <w:bottom w:val="single" w:sz="6" w:space="0" w:color="000000"/>
              <w:right w:val="single" w:sz="6" w:space="0" w:color="000000"/>
            </w:tcBorders>
          </w:tcPr>
          <w:p w:rsidR="008A783F" w:rsidRPr="008A783F" w:rsidRDefault="008A783F" w:rsidP="008A783F">
            <w:pPr>
              <w:jc w:val="center"/>
              <w:rPr>
                <w:rFonts w:ascii="PT Astra Serif" w:hAnsi="PT Astra Serif"/>
                <w:sz w:val="20"/>
                <w:szCs w:val="20"/>
              </w:rPr>
            </w:pPr>
            <w:r w:rsidRPr="008A783F">
              <w:rPr>
                <w:rFonts w:ascii="PT Astra Serif" w:hAnsi="PT Astra Serif"/>
                <w:sz w:val="20"/>
                <w:szCs w:val="20"/>
              </w:rPr>
              <w:t>1300</w:t>
            </w:r>
          </w:p>
        </w:tc>
        <w:tc>
          <w:tcPr>
            <w:tcW w:w="1558" w:type="dxa"/>
            <w:tcBorders>
              <w:top w:val="single" w:sz="4" w:space="0" w:color="auto"/>
              <w:left w:val="single" w:sz="6" w:space="0" w:color="000000"/>
              <w:bottom w:val="single" w:sz="6" w:space="0" w:color="000000"/>
              <w:right w:val="single" w:sz="6" w:space="0" w:color="000000"/>
            </w:tcBorders>
          </w:tcPr>
          <w:p w:rsidR="008A783F" w:rsidRPr="001839AF" w:rsidRDefault="008A783F" w:rsidP="008A783F">
            <w:pPr>
              <w:spacing w:after="0" w:line="240" w:lineRule="auto"/>
              <w:jc w:val="center"/>
              <w:rPr>
                <w:rFonts w:ascii="PT Astra Serif" w:hAnsi="PT Astra Serif"/>
                <w:sz w:val="20"/>
                <w:szCs w:val="20"/>
              </w:rPr>
            </w:pPr>
            <w:r w:rsidRPr="001839AF">
              <w:rPr>
                <w:rFonts w:ascii="PT Astra Serif" w:hAnsi="PT Astra Serif"/>
                <w:sz w:val="20"/>
                <w:szCs w:val="20"/>
              </w:rPr>
              <w:t>6,00</w:t>
            </w:r>
          </w:p>
        </w:tc>
        <w:tc>
          <w:tcPr>
            <w:tcW w:w="1712" w:type="dxa"/>
            <w:tcBorders>
              <w:top w:val="single" w:sz="4" w:space="0" w:color="auto"/>
              <w:left w:val="single" w:sz="6" w:space="0" w:color="000000"/>
              <w:bottom w:val="single" w:sz="6" w:space="0" w:color="000000"/>
              <w:right w:val="single" w:sz="6" w:space="0" w:color="000000"/>
            </w:tcBorders>
          </w:tcPr>
          <w:p w:rsidR="008A783F" w:rsidRPr="008A783F" w:rsidRDefault="008A783F" w:rsidP="008A783F">
            <w:pPr>
              <w:jc w:val="center"/>
              <w:rPr>
                <w:rFonts w:ascii="PT Astra Serif" w:hAnsi="PT Astra Serif"/>
                <w:sz w:val="20"/>
                <w:szCs w:val="20"/>
              </w:rPr>
            </w:pPr>
            <w:r w:rsidRPr="008A783F">
              <w:rPr>
                <w:rFonts w:ascii="PT Astra Serif" w:hAnsi="PT Astra Serif"/>
                <w:sz w:val="20"/>
                <w:szCs w:val="20"/>
              </w:rPr>
              <w:t>7 8</w:t>
            </w:r>
            <w:bookmarkStart w:id="0" w:name="_GoBack"/>
            <w:bookmarkEnd w:id="0"/>
            <w:r w:rsidRPr="008A783F">
              <w:rPr>
                <w:rFonts w:ascii="PT Astra Serif" w:hAnsi="PT Astra Serif"/>
                <w:sz w:val="20"/>
                <w:szCs w:val="20"/>
              </w:rPr>
              <w:t>00,00</w:t>
            </w:r>
          </w:p>
        </w:tc>
      </w:tr>
      <w:tr w:rsidR="008A783F" w:rsidRPr="001839AF" w:rsidTr="001A59E4">
        <w:trPr>
          <w:jc w:val="center"/>
        </w:trPr>
        <w:tc>
          <w:tcPr>
            <w:tcW w:w="513" w:type="dxa"/>
            <w:vAlign w:val="center"/>
          </w:tcPr>
          <w:p w:rsidR="008A783F" w:rsidRPr="001839AF" w:rsidRDefault="008A783F" w:rsidP="008A783F">
            <w:pPr>
              <w:pStyle w:val="ConsPlusNormal0"/>
              <w:numPr>
                <w:ilvl w:val="0"/>
                <w:numId w:val="1"/>
              </w:numPr>
              <w:tabs>
                <w:tab w:val="left" w:pos="6804"/>
              </w:tabs>
              <w:rPr>
                <w:rFonts w:ascii="PT Astra Serif" w:hAnsi="PT Astra Serif"/>
                <w:sz w:val="20"/>
                <w:szCs w:val="20"/>
              </w:rPr>
            </w:pPr>
          </w:p>
        </w:tc>
        <w:tc>
          <w:tcPr>
            <w:tcW w:w="4105" w:type="dxa"/>
            <w:vAlign w:val="center"/>
          </w:tcPr>
          <w:p w:rsidR="008A783F" w:rsidRPr="001839AF" w:rsidRDefault="008A783F" w:rsidP="008A783F">
            <w:pPr>
              <w:spacing w:after="0" w:line="240" w:lineRule="auto"/>
              <w:jc w:val="center"/>
              <w:rPr>
                <w:rFonts w:ascii="PT Astra Serif" w:hAnsi="PT Astra Serif"/>
                <w:sz w:val="20"/>
                <w:szCs w:val="20"/>
              </w:rPr>
            </w:pPr>
            <w:r w:rsidRPr="001839AF">
              <w:rPr>
                <w:rFonts w:ascii="PT Astra Serif" w:hAnsi="PT Astra Serif"/>
                <w:sz w:val="20"/>
                <w:szCs w:val="20"/>
              </w:rPr>
              <w:t>Марка почтовая номиналом  10,00 руб.</w:t>
            </w:r>
          </w:p>
        </w:tc>
        <w:tc>
          <w:tcPr>
            <w:tcW w:w="1622" w:type="dxa"/>
            <w:tcBorders>
              <w:top w:val="single" w:sz="6" w:space="0" w:color="000000"/>
              <w:left w:val="single" w:sz="6" w:space="0" w:color="000000"/>
              <w:bottom w:val="single" w:sz="6" w:space="0" w:color="000000"/>
              <w:right w:val="single" w:sz="6" w:space="0" w:color="000000"/>
            </w:tcBorders>
          </w:tcPr>
          <w:p w:rsidR="008A783F" w:rsidRPr="008A783F" w:rsidRDefault="008A783F" w:rsidP="008A783F">
            <w:pPr>
              <w:jc w:val="center"/>
              <w:rPr>
                <w:rFonts w:ascii="PT Astra Serif" w:hAnsi="PT Astra Serif"/>
                <w:sz w:val="20"/>
                <w:szCs w:val="20"/>
              </w:rPr>
            </w:pPr>
            <w:r w:rsidRPr="008A783F">
              <w:rPr>
                <w:rFonts w:ascii="PT Astra Serif" w:hAnsi="PT Astra Serif"/>
                <w:sz w:val="20"/>
                <w:szCs w:val="20"/>
              </w:rPr>
              <w:t>1400</w:t>
            </w:r>
          </w:p>
        </w:tc>
        <w:tc>
          <w:tcPr>
            <w:tcW w:w="1558" w:type="dxa"/>
            <w:tcBorders>
              <w:top w:val="single" w:sz="6" w:space="0" w:color="000000"/>
              <w:left w:val="single" w:sz="6" w:space="0" w:color="000000"/>
              <w:bottom w:val="single" w:sz="6" w:space="0" w:color="000000"/>
              <w:right w:val="single" w:sz="6" w:space="0" w:color="000000"/>
            </w:tcBorders>
          </w:tcPr>
          <w:p w:rsidR="008A783F" w:rsidRPr="001839AF" w:rsidRDefault="008A783F" w:rsidP="008A783F">
            <w:pPr>
              <w:spacing w:after="0" w:line="240" w:lineRule="auto"/>
              <w:jc w:val="center"/>
              <w:rPr>
                <w:rFonts w:ascii="PT Astra Serif" w:hAnsi="PT Astra Serif"/>
                <w:sz w:val="20"/>
                <w:szCs w:val="20"/>
              </w:rPr>
            </w:pPr>
            <w:r w:rsidRPr="001839AF">
              <w:rPr>
                <w:rFonts w:ascii="PT Astra Serif" w:hAnsi="PT Astra Serif"/>
                <w:sz w:val="20"/>
                <w:szCs w:val="20"/>
              </w:rPr>
              <w:t>10,00</w:t>
            </w:r>
          </w:p>
        </w:tc>
        <w:tc>
          <w:tcPr>
            <w:tcW w:w="1712" w:type="dxa"/>
            <w:tcBorders>
              <w:top w:val="single" w:sz="6" w:space="0" w:color="000000"/>
              <w:left w:val="single" w:sz="6" w:space="0" w:color="000000"/>
              <w:bottom w:val="single" w:sz="6" w:space="0" w:color="000000"/>
              <w:right w:val="single" w:sz="6" w:space="0" w:color="000000"/>
            </w:tcBorders>
          </w:tcPr>
          <w:p w:rsidR="008A783F" w:rsidRPr="008A783F" w:rsidRDefault="008A783F" w:rsidP="008A783F">
            <w:pPr>
              <w:jc w:val="center"/>
              <w:rPr>
                <w:rFonts w:ascii="PT Astra Serif" w:hAnsi="PT Astra Serif"/>
                <w:sz w:val="20"/>
                <w:szCs w:val="20"/>
              </w:rPr>
            </w:pPr>
            <w:r w:rsidRPr="008A783F">
              <w:rPr>
                <w:rFonts w:ascii="PT Astra Serif" w:hAnsi="PT Astra Serif"/>
                <w:sz w:val="20"/>
                <w:szCs w:val="20"/>
              </w:rPr>
              <w:t>14 000,00</w:t>
            </w:r>
          </w:p>
        </w:tc>
      </w:tr>
      <w:tr w:rsidR="008A783F" w:rsidRPr="001839AF">
        <w:trPr>
          <w:jc w:val="center"/>
        </w:trPr>
        <w:tc>
          <w:tcPr>
            <w:tcW w:w="513" w:type="dxa"/>
            <w:vAlign w:val="center"/>
          </w:tcPr>
          <w:p w:rsidR="008A783F" w:rsidRPr="001839AF" w:rsidRDefault="008A783F" w:rsidP="008A783F">
            <w:pPr>
              <w:pStyle w:val="ConsPlusNormal0"/>
              <w:numPr>
                <w:ilvl w:val="0"/>
                <w:numId w:val="1"/>
              </w:numPr>
              <w:tabs>
                <w:tab w:val="left" w:pos="6804"/>
              </w:tabs>
              <w:rPr>
                <w:rFonts w:ascii="PT Astra Serif" w:hAnsi="PT Astra Serif"/>
                <w:sz w:val="20"/>
                <w:szCs w:val="20"/>
              </w:rPr>
            </w:pPr>
          </w:p>
        </w:tc>
        <w:tc>
          <w:tcPr>
            <w:tcW w:w="4105" w:type="dxa"/>
            <w:vAlign w:val="center"/>
          </w:tcPr>
          <w:p w:rsidR="008A783F" w:rsidRPr="001839AF" w:rsidRDefault="008A783F" w:rsidP="008A783F">
            <w:pPr>
              <w:spacing w:after="0" w:line="240" w:lineRule="auto"/>
              <w:jc w:val="center"/>
              <w:rPr>
                <w:rFonts w:ascii="PT Astra Serif" w:hAnsi="PT Astra Serif"/>
                <w:sz w:val="20"/>
                <w:szCs w:val="20"/>
              </w:rPr>
            </w:pPr>
            <w:r w:rsidRPr="001839AF">
              <w:rPr>
                <w:rFonts w:ascii="PT Astra Serif" w:hAnsi="PT Astra Serif"/>
                <w:sz w:val="20"/>
                <w:szCs w:val="20"/>
              </w:rPr>
              <w:t>Марка почтовая номиналом  25,00 руб.</w:t>
            </w:r>
          </w:p>
        </w:tc>
        <w:tc>
          <w:tcPr>
            <w:tcW w:w="1622" w:type="dxa"/>
            <w:tcBorders>
              <w:top w:val="single" w:sz="6" w:space="0" w:color="000000"/>
              <w:left w:val="single" w:sz="6" w:space="0" w:color="000000"/>
              <w:bottom w:val="single" w:sz="6" w:space="0" w:color="000000"/>
              <w:right w:val="single" w:sz="6" w:space="0" w:color="000000"/>
            </w:tcBorders>
          </w:tcPr>
          <w:p w:rsidR="008A783F" w:rsidRPr="008A783F" w:rsidRDefault="008A783F" w:rsidP="008A783F">
            <w:pPr>
              <w:jc w:val="center"/>
              <w:rPr>
                <w:rFonts w:ascii="PT Astra Serif" w:hAnsi="PT Astra Serif"/>
                <w:sz w:val="20"/>
                <w:szCs w:val="20"/>
              </w:rPr>
            </w:pPr>
            <w:r w:rsidRPr="008A783F">
              <w:rPr>
                <w:rFonts w:ascii="PT Astra Serif" w:hAnsi="PT Astra Serif"/>
                <w:sz w:val="20"/>
                <w:szCs w:val="20"/>
              </w:rPr>
              <w:t>1500</w:t>
            </w:r>
          </w:p>
        </w:tc>
        <w:tc>
          <w:tcPr>
            <w:tcW w:w="1558" w:type="dxa"/>
            <w:tcBorders>
              <w:top w:val="single" w:sz="6" w:space="0" w:color="000000"/>
              <w:left w:val="single" w:sz="6" w:space="0" w:color="000000"/>
              <w:bottom w:val="single" w:sz="6" w:space="0" w:color="000000"/>
              <w:right w:val="single" w:sz="6" w:space="0" w:color="000000"/>
            </w:tcBorders>
          </w:tcPr>
          <w:p w:rsidR="008A783F" w:rsidRPr="001839AF" w:rsidRDefault="008A783F" w:rsidP="008A783F">
            <w:pPr>
              <w:spacing w:after="0" w:line="240" w:lineRule="auto"/>
              <w:jc w:val="center"/>
              <w:rPr>
                <w:rFonts w:ascii="PT Astra Serif" w:hAnsi="PT Astra Serif"/>
                <w:sz w:val="20"/>
                <w:szCs w:val="20"/>
              </w:rPr>
            </w:pPr>
            <w:r w:rsidRPr="001839AF">
              <w:rPr>
                <w:rFonts w:ascii="PT Astra Serif" w:hAnsi="PT Astra Serif"/>
                <w:sz w:val="20"/>
                <w:szCs w:val="20"/>
              </w:rPr>
              <w:t>25,00</w:t>
            </w:r>
          </w:p>
        </w:tc>
        <w:tc>
          <w:tcPr>
            <w:tcW w:w="1712" w:type="dxa"/>
            <w:tcBorders>
              <w:top w:val="single" w:sz="6" w:space="0" w:color="000000"/>
              <w:left w:val="single" w:sz="6" w:space="0" w:color="000000"/>
              <w:bottom w:val="single" w:sz="6" w:space="0" w:color="000000"/>
              <w:right w:val="single" w:sz="6" w:space="0" w:color="000000"/>
            </w:tcBorders>
          </w:tcPr>
          <w:p w:rsidR="008A783F" w:rsidRPr="008A783F" w:rsidRDefault="008A783F" w:rsidP="008A783F">
            <w:pPr>
              <w:jc w:val="center"/>
              <w:rPr>
                <w:rFonts w:ascii="PT Astra Serif" w:hAnsi="PT Astra Serif"/>
                <w:sz w:val="20"/>
                <w:szCs w:val="20"/>
              </w:rPr>
            </w:pPr>
            <w:r w:rsidRPr="008A783F">
              <w:rPr>
                <w:rFonts w:ascii="PT Astra Serif" w:hAnsi="PT Astra Serif"/>
                <w:sz w:val="20"/>
                <w:szCs w:val="20"/>
              </w:rPr>
              <w:t>37 500,00</w:t>
            </w:r>
          </w:p>
        </w:tc>
      </w:tr>
      <w:tr w:rsidR="008A783F" w:rsidRPr="001839AF">
        <w:trPr>
          <w:jc w:val="center"/>
        </w:trPr>
        <w:tc>
          <w:tcPr>
            <w:tcW w:w="513" w:type="dxa"/>
            <w:vAlign w:val="center"/>
          </w:tcPr>
          <w:p w:rsidR="008A783F" w:rsidRPr="001839AF" w:rsidRDefault="008A783F" w:rsidP="008A783F">
            <w:pPr>
              <w:pStyle w:val="ConsPlusNormal0"/>
              <w:numPr>
                <w:ilvl w:val="0"/>
                <w:numId w:val="1"/>
              </w:numPr>
              <w:tabs>
                <w:tab w:val="left" w:pos="6804"/>
              </w:tabs>
              <w:rPr>
                <w:rFonts w:ascii="PT Astra Serif" w:hAnsi="PT Astra Serif"/>
                <w:sz w:val="20"/>
                <w:szCs w:val="20"/>
              </w:rPr>
            </w:pPr>
          </w:p>
        </w:tc>
        <w:tc>
          <w:tcPr>
            <w:tcW w:w="4105" w:type="dxa"/>
            <w:vAlign w:val="center"/>
          </w:tcPr>
          <w:p w:rsidR="008A783F" w:rsidRPr="001839AF" w:rsidRDefault="008A783F" w:rsidP="008A783F">
            <w:pPr>
              <w:spacing w:after="0" w:line="240" w:lineRule="auto"/>
              <w:jc w:val="center"/>
              <w:rPr>
                <w:rFonts w:ascii="PT Astra Serif" w:hAnsi="PT Astra Serif"/>
                <w:sz w:val="20"/>
                <w:szCs w:val="20"/>
              </w:rPr>
            </w:pPr>
            <w:r w:rsidRPr="001839AF">
              <w:rPr>
                <w:rFonts w:ascii="PT Astra Serif" w:hAnsi="PT Astra Serif"/>
                <w:sz w:val="20"/>
                <w:szCs w:val="20"/>
              </w:rPr>
              <w:t>Марка почтовая номиналом  50,00 руб.</w:t>
            </w:r>
          </w:p>
        </w:tc>
        <w:tc>
          <w:tcPr>
            <w:tcW w:w="1622" w:type="dxa"/>
            <w:tcBorders>
              <w:top w:val="single" w:sz="6" w:space="0" w:color="000000"/>
              <w:left w:val="single" w:sz="6" w:space="0" w:color="000000"/>
              <w:bottom w:val="single" w:sz="6" w:space="0" w:color="000000"/>
              <w:right w:val="single" w:sz="6" w:space="0" w:color="000000"/>
            </w:tcBorders>
          </w:tcPr>
          <w:p w:rsidR="008A783F" w:rsidRPr="008A783F" w:rsidRDefault="008A783F" w:rsidP="008A783F">
            <w:pPr>
              <w:jc w:val="center"/>
              <w:rPr>
                <w:rFonts w:ascii="PT Astra Serif" w:hAnsi="PT Astra Serif"/>
                <w:sz w:val="20"/>
                <w:szCs w:val="20"/>
              </w:rPr>
            </w:pPr>
            <w:r w:rsidRPr="008A783F">
              <w:rPr>
                <w:rFonts w:ascii="PT Astra Serif" w:hAnsi="PT Astra Serif"/>
                <w:sz w:val="20"/>
                <w:szCs w:val="20"/>
              </w:rPr>
              <w:t>144</w:t>
            </w:r>
          </w:p>
        </w:tc>
        <w:tc>
          <w:tcPr>
            <w:tcW w:w="1558" w:type="dxa"/>
            <w:tcBorders>
              <w:top w:val="single" w:sz="6" w:space="0" w:color="000000"/>
              <w:left w:val="single" w:sz="6" w:space="0" w:color="000000"/>
              <w:bottom w:val="single" w:sz="6" w:space="0" w:color="000000"/>
              <w:right w:val="single" w:sz="6" w:space="0" w:color="000000"/>
            </w:tcBorders>
          </w:tcPr>
          <w:p w:rsidR="008A783F" w:rsidRPr="001839AF" w:rsidRDefault="008A783F" w:rsidP="008A783F">
            <w:pPr>
              <w:spacing w:after="0" w:line="240" w:lineRule="auto"/>
              <w:jc w:val="center"/>
              <w:rPr>
                <w:rFonts w:ascii="PT Astra Serif" w:hAnsi="PT Astra Serif"/>
                <w:sz w:val="20"/>
                <w:szCs w:val="20"/>
              </w:rPr>
            </w:pPr>
            <w:r w:rsidRPr="001839AF">
              <w:rPr>
                <w:rFonts w:ascii="PT Astra Serif" w:hAnsi="PT Astra Serif"/>
                <w:sz w:val="20"/>
                <w:szCs w:val="20"/>
              </w:rPr>
              <w:t>50,00</w:t>
            </w:r>
          </w:p>
        </w:tc>
        <w:tc>
          <w:tcPr>
            <w:tcW w:w="1712" w:type="dxa"/>
            <w:tcBorders>
              <w:top w:val="single" w:sz="6" w:space="0" w:color="000000"/>
              <w:left w:val="single" w:sz="6" w:space="0" w:color="000000"/>
              <w:bottom w:val="single" w:sz="6" w:space="0" w:color="000000"/>
              <w:right w:val="single" w:sz="6" w:space="0" w:color="000000"/>
            </w:tcBorders>
          </w:tcPr>
          <w:p w:rsidR="008A783F" w:rsidRPr="008A783F" w:rsidRDefault="008A783F" w:rsidP="008A783F">
            <w:pPr>
              <w:jc w:val="center"/>
              <w:rPr>
                <w:rFonts w:ascii="PT Astra Serif" w:hAnsi="PT Astra Serif"/>
                <w:sz w:val="20"/>
                <w:szCs w:val="20"/>
              </w:rPr>
            </w:pPr>
            <w:r w:rsidRPr="008A783F">
              <w:rPr>
                <w:rFonts w:ascii="PT Astra Serif" w:hAnsi="PT Astra Serif"/>
                <w:sz w:val="20"/>
                <w:szCs w:val="20"/>
              </w:rPr>
              <w:t>7 200,00</w:t>
            </w:r>
          </w:p>
        </w:tc>
      </w:tr>
      <w:tr w:rsidR="00106BA1" w:rsidRPr="001839AF">
        <w:trPr>
          <w:jc w:val="center"/>
        </w:trPr>
        <w:tc>
          <w:tcPr>
            <w:tcW w:w="7798" w:type="dxa"/>
            <w:gridSpan w:val="4"/>
            <w:vAlign w:val="center"/>
          </w:tcPr>
          <w:p w:rsidR="00106BA1" w:rsidRPr="001839AF" w:rsidRDefault="003A5750">
            <w:pPr>
              <w:widowControl w:val="0"/>
              <w:tabs>
                <w:tab w:val="left" w:pos="6804"/>
              </w:tabs>
              <w:suppressAutoHyphens/>
              <w:autoSpaceDE w:val="0"/>
              <w:spacing w:after="0" w:line="240" w:lineRule="auto"/>
              <w:rPr>
                <w:rFonts w:ascii="PT Astra Serif" w:hAnsi="PT Astra Serif"/>
                <w:b/>
                <w:sz w:val="20"/>
                <w:szCs w:val="20"/>
                <w:lang w:eastAsia="ar-SA"/>
              </w:rPr>
            </w:pPr>
            <w:r w:rsidRPr="001839AF">
              <w:rPr>
                <w:rFonts w:ascii="PT Astra Serif" w:hAnsi="PT Astra Serif"/>
                <w:b/>
                <w:sz w:val="20"/>
                <w:szCs w:val="20"/>
                <w:lang w:eastAsia="ar-SA"/>
              </w:rPr>
              <w:t>НМЦ контракта:</w:t>
            </w:r>
          </w:p>
        </w:tc>
        <w:tc>
          <w:tcPr>
            <w:tcW w:w="1712" w:type="dxa"/>
          </w:tcPr>
          <w:p w:rsidR="00106BA1" w:rsidRPr="001839AF" w:rsidRDefault="00BA32FE">
            <w:pPr>
              <w:jc w:val="center"/>
              <w:rPr>
                <w:rFonts w:ascii="PT Astra Serif" w:hAnsi="PT Astra Serif"/>
                <w:b/>
                <w:sz w:val="20"/>
                <w:szCs w:val="20"/>
                <w:lang w:eastAsia="ar-SA"/>
              </w:rPr>
            </w:pPr>
            <w:r>
              <w:rPr>
                <w:rFonts w:ascii="PT Astra Serif" w:hAnsi="PT Astra Serif"/>
                <w:b/>
                <w:sz w:val="20"/>
                <w:szCs w:val="20"/>
              </w:rPr>
              <w:t>103 820</w:t>
            </w:r>
            <w:r w:rsidR="003A5750" w:rsidRPr="001839AF">
              <w:rPr>
                <w:rFonts w:ascii="PT Astra Serif" w:hAnsi="PT Astra Serif"/>
                <w:b/>
                <w:sz w:val="20"/>
                <w:szCs w:val="20"/>
              </w:rPr>
              <w:t>,00</w:t>
            </w:r>
          </w:p>
        </w:tc>
      </w:tr>
    </w:tbl>
    <w:p w:rsidR="001839AF" w:rsidRDefault="001839AF">
      <w:pPr>
        <w:spacing w:after="0" w:line="240" w:lineRule="auto"/>
        <w:jc w:val="both"/>
        <w:rPr>
          <w:rFonts w:ascii="PT Astra Serif" w:eastAsia="Calibri" w:hAnsi="PT Astra Serif" w:cs="Times New Roman"/>
          <w:sz w:val="20"/>
          <w:szCs w:val="20"/>
          <w:lang w:eastAsia="ru-RU"/>
        </w:rPr>
      </w:pPr>
    </w:p>
    <w:p w:rsidR="00106BA1" w:rsidRPr="001839AF" w:rsidRDefault="003A5750">
      <w:pPr>
        <w:spacing w:after="0" w:line="240" w:lineRule="auto"/>
        <w:jc w:val="both"/>
        <w:rPr>
          <w:rFonts w:ascii="PT Astra Serif" w:eastAsia="Calibri" w:hAnsi="PT Astra Serif" w:cs="Times New Roman"/>
          <w:sz w:val="20"/>
          <w:szCs w:val="20"/>
          <w:lang w:eastAsia="ru-RU"/>
        </w:rPr>
      </w:pPr>
      <w:r w:rsidRPr="001839AF">
        <w:rPr>
          <w:rFonts w:ascii="PT Astra Serif" w:eastAsia="Calibri" w:hAnsi="PT Astra Serif" w:cs="Times New Roman"/>
          <w:sz w:val="20"/>
          <w:szCs w:val="20"/>
          <w:lang w:eastAsia="ru-RU"/>
        </w:rPr>
        <w:t>Расчет составил:</w:t>
      </w:r>
    </w:p>
    <w:p w:rsidR="00106BA1" w:rsidRPr="001839AF" w:rsidRDefault="003A5750">
      <w:pPr>
        <w:spacing w:after="0" w:line="240" w:lineRule="auto"/>
        <w:jc w:val="both"/>
        <w:rPr>
          <w:rFonts w:ascii="PT Astra Serif" w:eastAsia="Calibri" w:hAnsi="PT Astra Serif" w:cs="Times New Roman"/>
          <w:sz w:val="20"/>
          <w:szCs w:val="20"/>
          <w:lang w:eastAsia="ru-RU"/>
        </w:rPr>
      </w:pPr>
      <w:r w:rsidRPr="001839AF">
        <w:rPr>
          <w:rFonts w:ascii="PT Astra Serif" w:eastAsia="Calibri" w:hAnsi="PT Astra Serif" w:cs="Times New Roman"/>
          <w:sz w:val="20"/>
          <w:szCs w:val="20"/>
          <w:lang w:eastAsia="ru-RU"/>
        </w:rPr>
        <w:t xml:space="preserve">Юрисконсульт ЮС                                                                                                    </w:t>
      </w:r>
      <w:r w:rsidR="00230D75">
        <w:rPr>
          <w:rFonts w:ascii="PT Astra Serif" w:eastAsia="Calibri" w:hAnsi="PT Astra Serif" w:cs="Times New Roman"/>
          <w:sz w:val="20"/>
          <w:szCs w:val="20"/>
          <w:lang w:eastAsia="ru-RU"/>
        </w:rPr>
        <w:t xml:space="preserve">                   </w:t>
      </w:r>
      <w:r w:rsidR="001839AF">
        <w:rPr>
          <w:rFonts w:ascii="PT Astra Serif" w:eastAsia="Calibri" w:hAnsi="PT Astra Serif" w:cs="Times New Roman"/>
          <w:sz w:val="20"/>
          <w:szCs w:val="20"/>
          <w:lang w:eastAsia="ru-RU"/>
        </w:rPr>
        <w:t xml:space="preserve">    </w:t>
      </w:r>
      <w:r w:rsidRPr="001839AF">
        <w:rPr>
          <w:rFonts w:ascii="PT Astra Serif" w:eastAsia="Calibri" w:hAnsi="PT Astra Serif" w:cs="Times New Roman"/>
          <w:sz w:val="20"/>
          <w:szCs w:val="20"/>
          <w:lang w:eastAsia="ru-RU"/>
        </w:rPr>
        <w:t xml:space="preserve">    Гирнык О.Н.                                                                                                            </w:t>
      </w:r>
    </w:p>
    <w:p w:rsidR="00106BA1" w:rsidRPr="001839AF" w:rsidRDefault="00BA32FE">
      <w:pPr>
        <w:spacing w:after="0" w:line="240" w:lineRule="auto"/>
        <w:jc w:val="both"/>
        <w:rPr>
          <w:rFonts w:ascii="PT Astra Serif" w:hAnsi="PT Astra Serif"/>
          <w:sz w:val="20"/>
          <w:szCs w:val="20"/>
        </w:rPr>
      </w:pPr>
      <w:r>
        <w:rPr>
          <w:rFonts w:ascii="PT Astra Serif" w:hAnsi="PT Astra Serif"/>
          <w:sz w:val="20"/>
          <w:szCs w:val="20"/>
        </w:rPr>
        <w:t>16.06</w:t>
      </w:r>
      <w:r w:rsidR="001839AF" w:rsidRPr="001839AF">
        <w:rPr>
          <w:rFonts w:ascii="PT Astra Serif" w:hAnsi="PT Astra Serif"/>
          <w:sz w:val="20"/>
          <w:szCs w:val="20"/>
        </w:rPr>
        <w:t>.2026</w:t>
      </w:r>
    </w:p>
    <w:sectPr w:rsidR="00106BA1" w:rsidRPr="001839A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AF2" w:rsidRDefault="00A13AF2">
      <w:pPr>
        <w:spacing w:line="240" w:lineRule="auto"/>
      </w:pPr>
      <w:r>
        <w:separator/>
      </w:r>
    </w:p>
  </w:endnote>
  <w:endnote w:type="continuationSeparator" w:id="0">
    <w:p w:rsidR="00A13AF2" w:rsidRDefault="00A13A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AF2" w:rsidRDefault="00A13AF2">
      <w:pPr>
        <w:spacing w:after="0"/>
      </w:pPr>
      <w:r>
        <w:separator/>
      </w:r>
    </w:p>
  </w:footnote>
  <w:footnote w:type="continuationSeparator" w:id="0">
    <w:p w:rsidR="00A13AF2" w:rsidRDefault="00A13A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65F95"/>
    <w:multiLevelType w:val="multilevel"/>
    <w:tmpl w:val="1BF65F95"/>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F29A0"/>
    <w:rsid w:val="00106BA1"/>
    <w:rsid w:val="00152207"/>
    <w:rsid w:val="001839AF"/>
    <w:rsid w:val="001B33BC"/>
    <w:rsid w:val="00217F26"/>
    <w:rsid w:val="00230D75"/>
    <w:rsid w:val="002A150C"/>
    <w:rsid w:val="00364084"/>
    <w:rsid w:val="003A5750"/>
    <w:rsid w:val="003B2279"/>
    <w:rsid w:val="004379B3"/>
    <w:rsid w:val="00526614"/>
    <w:rsid w:val="005760BB"/>
    <w:rsid w:val="005B0AAA"/>
    <w:rsid w:val="005F75E6"/>
    <w:rsid w:val="00614CE9"/>
    <w:rsid w:val="00640EF5"/>
    <w:rsid w:val="006712CB"/>
    <w:rsid w:val="006F7A8B"/>
    <w:rsid w:val="00706294"/>
    <w:rsid w:val="007640EC"/>
    <w:rsid w:val="007F29A0"/>
    <w:rsid w:val="008356DD"/>
    <w:rsid w:val="008A783F"/>
    <w:rsid w:val="008F0919"/>
    <w:rsid w:val="00913DB2"/>
    <w:rsid w:val="00914430"/>
    <w:rsid w:val="009A1C34"/>
    <w:rsid w:val="009F0FC4"/>
    <w:rsid w:val="00A13AF2"/>
    <w:rsid w:val="00A6596E"/>
    <w:rsid w:val="00AD4D16"/>
    <w:rsid w:val="00AD7CCD"/>
    <w:rsid w:val="00AE44FD"/>
    <w:rsid w:val="00B6693E"/>
    <w:rsid w:val="00B67206"/>
    <w:rsid w:val="00BA32FE"/>
    <w:rsid w:val="00BD02A2"/>
    <w:rsid w:val="00BF0C32"/>
    <w:rsid w:val="00C115E2"/>
    <w:rsid w:val="00C40088"/>
    <w:rsid w:val="00C77C02"/>
    <w:rsid w:val="00CC6BE7"/>
    <w:rsid w:val="00CF7FF0"/>
    <w:rsid w:val="00D56036"/>
    <w:rsid w:val="00D924FC"/>
    <w:rsid w:val="00DC4DD3"/>
    <w:rsid w:val="00E33FD3"/>
    <w:rsid w:val="00E9315E"/>
    <w:rsid w:val="00F1020C"/>
    <w:rsid w:val="00F61FDD"/>
    <w:rsid w:val="00FD7416"/>
    <w:rsid w:val="00FE43B1"/>
    <w:rsid w:val="00FF13BD"/>
    <w:rsid w:val="5829610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0EEBC"/>
  <w15:docId w15:val="{E45974A9-5CFE-45A3-ADB3-4CE738DFE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header"/>
    <w:basedOn w:val="a"/>
    <w:link w:val="a6"/>
    <w:uiPriority w:val="99"/>
    <w:semiHidden/>
    <w:unhideWhenUsed/>
    <w:qFormat/>
    <w:pPr>
      <w:tabs>
        <w:tab w:val="center" w:pos="4677"/>
        <w:tab w:val="right" w:pos="9355"/>
      </w:tabs>
      <w:spacing w:after="0" w:line="240" w:lineRule="auto"/>
    </w:pPr>
  </w:style>
  <w:style w:type="paragraph" w:styleId="a7">
    <w:name w:val="footer"/>
    <w:basedOn w:val="a"/>
    <w:link w:val="a8"/>
    <w:uiPriority w:val="99"/>
    <w:semiHidden/>
    <w:unhideWhenUsed/>
    <w:qFormat/>
    <w:pPr>
      <w:tabs>
        <w:tab w:val="center" w:pos="4677"/>
        <w:tab w:val="right" w:pos="9355"/>
      </w:tabs>
      <w:spacing w:after="0" w:line="240" w:lineRule="auto"/>
    </w:pPr>
  </w:style>
  <w:style w:type="table" w:styleId="a9">
    <w:name w:val="Table Grid"/>
    <w:basedOn w:val="a1"/>
    <w:uiPriority w:val="99"/>
    <w:qFormat/>
    <w:rPr>
      <w:rFonts w:ascii="Times New Roman" w:eastAsia="Calibri" w:hAnsi="Times New Roman" w:cs="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qFormat/>
    <w:locked/>
    <w:rPr>
      <w:rFonts w:ascii="Arial" w:hAnsi="Arial"/>
      <w:lang w:eastAsia="ar-SA"/>
    </w:rPr>
  </w:style>
  <w:style w:type="paragraph" w:customStyle="1" w:styleId="ConsPlusNormal0">
    <w:name w:val="ConsPlusNormal"/>
    <w:link w:val="ConsPlusNormal"/>
    <w:qFormat/>
    <w:pPr>
      <w:widowControl w:val="0"/>
      <w:suppressAutoHyphens/>
      <w:autoSpaceDE w:val="0"/>
      <w:ind w:firstLine="720"/>
    </w:pPr>
    <w:rPr>
      <w:rFonts w:ascii="Arial" w:hAnsi="Arial"/>
      <w:sz w:val="22"/>
      <w:szCs w:val="22"/>
      <w:lang w:eastAsia="ar-SA"/>
    </w:rPr>
  </w:style>
  <w:style w:type="paragraph" w:styleId="aa">
    <w:name w:val="List Paragraph"/>
    <w:basedOn w:val="a"/>
    <w:uiPriority w:val="34"/>
    <w:qFormat/>
    <w:pPr>
      <w:ind w:left="720"/>
      <w:contextualSpacing/>
    </w:pPr>
  </w:style>
  <w:style w:type="character" w:customStyle="1" w:styleId="a6">
    <w:name w:val="Верхний колонтитул Знак"/>
    <w:basedOn w:val="a0"/>
    <w:link w:val="a5"/>
    <w:uiPriority w:val="99"/>
    <w:semiHidden/>
    <w:qFormat/>
  </w:style>
  <w:style w:type="character" w:customStyle="1" w:styleId="a8">
    <w:name w:val="Нижний колонтитул Знак"/>
    <w:basedOn w:val="a0"/>
    <w:link w:val="a7"/>
    <w:uiPriority w:val="99"/>
    <w:semiHidden/>
    <w:qFormat/>
  </w:style>
  <w:style w:type="character" w:customStyle="1" w:styleId="a4">
    <w:name w:val="Текст выноски Знак"/>
    <w:basedOn w:val="a0"/>
    <w:link w:val="a3"/>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FDD816-3D42-44D2-AB53-BF2834C3F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459</Words>
  <Characters>2619</Characters>
  <Application>Microsoft Office Word</Application>
  <DocSecurity>0</DocSecurity>
  <Lines>21</Lines>
  <Paragraphs>6</Paragraphs>
  <ScaleCrop>false</ScaleCrop>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ЭМГ</dc:creator>
  <cp:lastModifiedBy>Гирнык Олег Николаевич</cp:lastModifiedBy>
  <cp:revision>26</cp:revision>
  <cp:lastPrinted>2025-10-29T07:53:00Z</cp:lastPrinted>
  <dcterms:created xsi:type="dcterms:W3CDTF">2021-03-19T12:13:00Z</dcterms:created>
  <dcterms:modified xsi:type="dcterms:W3CDTF">2026-06-16T12:28:00Z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775EE938E1B74606BBCEFBC98F3E8F8E_12</vt:lpwstr>
  </property>
</Properties>
</file>