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F7" w:rsidRPr="001737D5" w:rsidRDefault="00E43DF7" w:rsidP="00E43DF7">
      <w:pPr>
        <w:tabs>
          <w:tab w:val="left" w:pos="0"/>
        </w:tabs>
        <w:spacing w:before="60"/>
        <w:ind w:left="284" w:hanging="284"/>
        <w:jc w:val="right"/>
        <w:rPr>
          <w:color w:val="auto"/>
        </w:rPr>
      </w:pPr>
      <w:bookmarkStart w:id="0" w:name="_GoBack"/>
      <w:bookmarkEnd w:id="0"/>
    </w:p>
    <w:p w:rsidR="00E43DF7" w:rsidRPr="001737D5" w:rsidRDefault="006E0648" w:rsidP="00E43DF7">
      <w:pPr>
        <w:jc w:val="center"/>
        <w:rPr>
          <w:rFonts w:ascii="Times New Roman" w:hAnsi="Times New Roman" w:cs="Times New Roman"/>
          <w:b/>
          <w:color w:val="auto"/>
          <w:sz w:val="24"/>
          <w:szCs w:val="24"/>
        </w:rPr>
      </w:pPr>
      <w:r w:rsidRPr="001737D5">
        <w:rPr>
          <w:rFonts w:ascii="Times New Roman" w:hAnsi="Times New Roman" w:cs="Times New Roman"/>
          <w:b/>
          <w:color w:val="auto"/>
          <w:sz w:val="24"/>
          <w:szCs w:val="24"/>
        </w:rPr>
        <w:t>Контракт  № ________/ДУ</w:t>
      </w:r>
    </w:p>
    <w:p w:rsidR="00E20434" w:rsidRPr="001737D5" w:rsidRDefault="00E20434" w:rsidP="00E20434">
      <w:pPr>
        <w:jc w:val="center"/>
        <w:rPr>
          <w:rFonts w:ascii="Times New Roman" w:hAnsi="Times New Roman" w:cs="Times New Roman"/>
          <w:b/>
          <w:color w:val="auto"/>
          <w:sz w:val="24"/>
          <w:szCs w:val="24"/>
        </w:rPr>
      </w:pPr>
      <w:r w:rsidRPr="001737D5">
        <w:rPr>
          <w:rFonts w:ascii="Times New Roman" w:hAnsi="Times New Roman" w:cs="Times New Roman"/>
          <w:b/>
          <w:color w:val="auto"/>
          <w:sz w:val="24"/>
          <w:szCs w:val="24"/>
        </w:rPr>
        <w:t xml:space="preserve">на </w:t>
      </w:r>
      <w:r w:rsidRPr="00187D30">
        <w:rPr>
          <w:rFonts w:ascii="Times New Roman" w:hAnsi="Times New Roman" w:cs="Times New Roman"/>
          <w:b/>
          <w:color w:val="auto"/>
          <w:sz w:val="24"/>
          <w:szCs w:val="24"/>
        </w:rPr>
        <w:t xml:space="preserve">оказание услуг </w:t>
      </w:r>
      <w:r w:rsidR="00A95181" w:rsidRPr="00A95181">
        <w:rPr>
          <w:rFonts w:ascii="Times New Roman" w:hAnsi="Times New Roman" w:cs="Times New Roman"/>
          <w:b/>
          <w:color w:val="auto"/>
          <w:sz w:val="24"/>
          <w:szCs w:val="24"/>
        </w:rPr>
        <w:t>по дератизации и дезинсекции</w:t>
      </w:r>
    </w:p>
    <w:p w:rsidR="00E43DF7" w:rsidRPr="001737D5" w:rsidRDefault="007927E2" w:rsidP="007927E2">
      <w:pPr>
        <w:tabs>
          <w:tab w:val="left" w:pos="5635"/>
        </w:tabs>
        <w:spacing w:after="0"/>
        <w:jc w:val="left"/>
        <w:rPr>
          <w:rFonts w:ascii="Times New Roman" w:hAnsi="Times New Roman" w:cs="Times New Roman"/>
          <w:color w:val="auto"/>
          <w:sz w:val="24"/>
          <w:szCs w:val="24"/>
        </w:rPr>
      </w:pPr>
      <w:r>
        <w:rPr>
          <w:rFonts w:ascii="Times New Roman" w:hAnsi="Times New Roman" w:cs="Times New Roman"/>
          <w:color w:val="auto"/>
          <w:sz w:val="24"/>
          <w:szCs w:val="24"/>
        </w:rPr>
        <w:tab/>
      </w:r>
    </w:p>
    <w:p w:rsidR="00E43DF7" w:rsidRPr="001737D5" w:rsidRDefault="00E43DF7" w:rsidP="00E43DF7">
      <w:pPr>
        <w:spacing w:after="0"/>
        <w:jc w:val="center"/>
        <w:rPr>
          <w:rFonts w:ascii="Times New Roman" w:hAnsi="Times New Roman" w:cs="Times New Roman"/>
          <w:color w:val="auto"/>
          <w:sz w:val="24"/>
          <w:szCs w:val="24"/>
        </w:rPr>
      </w:pPr>
      <w:r w:rsidRPr="001737D5">
        <w:rPr>
          <w:rFonts w:ascii="Times New Roman" w:hAnsi="Times New Roman" w:cs="Times New Roman"/>
          <w:color w:val="auto"/>
          <w:sz w:val="24"/>
          <w:szCs w:val="24"/>
        </w:rPr>
        <w:t>г. Воронеж</w:t>
      </w:r>
      <w:r w:rsidRPr="001737D5">
        <w:rPr>
          <w:rFonts w:ascii="Times New Roman" w:hAnsi="Times New Roman" w:cs="Times New Roman"/>
          <w:color w:val="auto"/>
          <w:sz w:val="24"/>
          <w:szCs w:val="24"/>
        </w:rPr>
        <w:tab/>
      </w:r>
      <w:r w:rsidRPr="001737D5">
        <w:rPr>
          <w:rFonts w:ascii="Times New Roman" w:hAnsi="Times New Roman" w:cs="Times New Roman"/>
          <w:color w:val="auto"/>
          <w:sz w:val="24"/>
          <w:szCs w:val="24"/>
        </w:rPr>
        <w:tab/>
      </w:r>
      <w:r w:rsidRPr="001737D5">
        <w:rPr>
          <w:rFonts w:ascii="Times New Roman" w:hAnsi="Times New Roman" w:cs="Times New Roman"/>
          <w:color w:val="auto"/>
          <w:sz w:val="24"/>
          <w:szCs w:val="24"/>
        </w:rPr>
        <w:tab/>
      </w:r>
      <w:r w:rsidRPr="001737D5">
        <w:rPr>
          <w:rFonts w:ascii="Times New Roman" w:hAnsi="Times New Roman" w:cs="Times New Roman"/>
          <w:color w:val="auto"/>
          <w:sz w:val="24"/>
          <w:szCs w:val="24"/>
        </w:rPr>
        <w:tab/>
      </w:r>
      <w:r w:rsidRPr="001737D5">
        <w:rPr>
          <w:rFonts w:ascii="Times New Roman" w:hAnsi="Times New Roman" w:cs="Times New Roman"/>
          <w:color w:val="auto"/>
          <w:sz w:val="24"/>
          <w:szCs w:val="24"/>
        </w:rPr>
        <w:tab/>
      </w:r>
      <w:r w:rsidRPr="001737D5">
        <w:rPr>
          <w:rFonts w:ascii="Times New Roman" w:hAnsi="Times New Roman" w:cs="Times New Roman"/>
          <w:color w:val="auto"/>
          <w:sz w:val="24"/>
          <w:szCs w:val="24"/>
        </w:rPr>
        <w:tab/>
      </w:r>
      <w:r w:rsidRPr="001737D5">
        <w:rPr>
          <w:rFonts w:ascii="Times New Roman" w:hAnsi="Times New Roman" w:cs="Times New Roman"/>
          <w:color w:val="auto"/>
          <w:sz w:val="24"/>
          <w:szCs w:val="24"/>
        </w:rPr>
        <w:tab/>
        <w:t xml:space="preserve">                 ________________20</w:t>
      </w:r>
      <w:r w:rsidR="0051653C" w:rsidRPr="001737D5">
        <w:rPr>
          <w:rFonts w:ascii="Times New Roman" w:hAnsi="Times New Roman" w:cs="Times New Roman"/>
          <w:color w:val="auto"/>
          <w:sz w:val="24"/>
          <w:szCs w:val="24"/>
        </w:rPr>
        <w:t>2</w:t>
      </w:r>
      <w:r w:rsidR="00DA2BA2">
        <w:rPr>
          <w:rFonts w:ascii="Times New Roman" w:hAnsi="Times New Roman" w:cs="Times New Roman"/>
          <w:color w:val="auto"/>
          <w:sz w:val="24"/>
          <w:szCs w:val="24"/>
        </w:rPr>
        <w:t>6</w:t>
      </w:r>
      <w:r w:rsidR="002F51C5" w:rsidRPr="001737D5">
        <w:rPr>
          <w:rFonts w:ascii="Times New Roman" w:hAnsi="Times New Roman" w:cs="Times New Roman"/>
          <w:color w:val="auto"/>
          <w:sz w:val="24"/>
          <w:szCs w:val="24"/>
        </w:rPr>
        <w:t xml:space="preserve"> </w:t>
      </w:r>
      <w:r w:rsidRPr="001737D5">
        <w:rPr>
          <w:rFonts w:ascii="Times New Roman" w:hAnsi="Times New Roman" w:cs="Times New Roman"/>
          <w:color w:val="auto"/>
          <w:sz w:val="24"/>
          <w:szCs w:val="24"/>
        </w:rPr>
        <w:t>г.</w:t>
      </w:r>
      <w:r w:rsidR="00BE7B4A">
        <w:rPr>
          <w:rFonts w:ascii="Times New Roman" w:hAnsi="Times New Roman" w:cs="Times New Roman"/>
          <w:color w:val="auto"/>
          <w:sz w:val="24"/>
          <w:szCs w:val="24"/>
        </w:rPr>
        <w:t xml:space="preserve"> </w:t>
      </w:r>
    </w:p>
    <w:p w:rsidR="00E43DF7" w:rsidRPr="001737D5" w:rsidRDefault="00E43DF7" w:rsidP="00E43DF7">
      <w:pPr>
        <w:spacing w:after="0"/>
        <w:rPr>
          <w:rFonts w:ascii="Times New Roman" w:hAnsi="Times New Roman" w:cs="Times New Roman"/>
          <w:color w:val="auto"/>
          <w:sz w:val="24"/>
          <w:szCs w:val="24"/>
        </w:rPr>
      </w:pPr>
    </w:p>
    <w:p w:rsidR="00DA2BA2" w:rsidRPr="00805776" w:rsidRDefault="00DA2BA2" w:rsidP="00DA2BA2">
      <w:pPr>
        <w:spacing w:line="252" w:lineRule="auto"/>
        <w:rPr>
          <w:rFonts w:ascii="Times New Roman" w:hAnsi="Times New Roman" w:cs="Times New Roman"/>
          <w:color w:val="auto"/>
          <w:sz w:val="22"/>
          <w:szCs w:val="22"/>
        </w:rPr>
      </w:pPr>
      <w:r w:rsidRPr="00805776">
        <w:rPr>
          <w:rFonts w:ascii="Times New Roman" w:hAnsi="Times New Roman" w:cs="Times New Roman"/>
          <w:b/>
          <w:color w:val="auto"/>
          <w:sz w:val="22"/>
          <w:szCs w:val="22"/>
        </w:rPr>
        <w:t>Ф</w:t>
      </w:r>
      <w:r w:rsidRPr="00805776">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805776">
        <w:rPr>
          <w:rFonts w:ascii="Times New Roman" w:hAnsi="Times New Roman" w:cs="Times New Roman"/>
          <w:b/>
          <w:color w:val="auto"/>
          <w:sz w:val="22"/>
          <w:szCs w:val="22"/>
        </w:rPr>
        <w:t xml:space="preserve">императора Петра </w:t>
      </w:r>
      <w:r w:rsidRPr="00805776">
        <w:rPr>
          <w:rFonts w:ascii="Times New Roman" w:hAnsi="Times New Roman" w:cs="Times New Roman"/>
          <w:b/>
          <w:color w:val="auto"/>
          <w:sz w:val="22"/>
          <w:szCs w:val="22"/>
          <w:lang w:val="en-US"/>
        </w:rPr>
        <w:t>I</w:t>
      </w:r>
      <w:r w:rsidRPr="00805776">
        <w:rPr>
          <w:rFonts w:ascii="Times New Roman" w:hAnsi="Times New Roman" w:cs="Times New Roman"/>
          <w:b/>
          <w:bCs/>
          <w:color w:val="auto"/>
          <w:sz w:val="22"/>
          <w:szCs w:val="22"/>
        </w:rPr>
        <w:t xml:space="preserve">» </w:t>
      </w:r>
      <w:r w:rsidRPr="00805776">
        <w:rPr>
          <w:rFonts w:ascii="Times New Roman" w:hAnsi="Times New Roman" w:cs="Times New Roman"/>
          <w:b/>
          <w:color w:val="auto"/>
          <w:sz w:val="22"/>
          <w:szCs w:val="22"/>
        </w:rPr>
        <w:t>(ФГБОУ ВО Воронежский ГАУ),</w:t>
      </w:r>
      <w:r w:rsidRPr="00805776">
        <w:rPr>
          <w:rFonts w:ascii="Times New Roman" w:hAnsi="Times New Roman" w:cs="Times New Roman"/>
          <w:color w:val="auto"/>
          <w:sz w:val="22"/>
          <w:szCs w:val="22"/>
        </w:rPr>
        <w:t xml:space="preserve"> именуемое в дальнейшем </w:t>
      </w:r>
      <w:r w:rsidRPr="00805776">
        <w:rPr>
          <w:rFonts w:ascii="Times New Roman" w:hAnsi="Times New Roman" w:cs="Times New Roman"/>
          <w:b/>
          <w:color w:val="auto"/>
          <w:sz w:val="22"/>
          <w:szCs w:val="22"/>
        </w:rPr>
        <w:t>«Заказчик»,</w:t>
      </w:r>
      <w:r>
        <w:rPr>
          <w:rFonts w:ascii="Times New Roman" w:hAnsi="Times New Roman" w:cs="Times New Roman"/>
          <w:color w:val="auto"/>
          <w:sz w:val="22"/>
          <w:szCs w:val="22"/>
        </w:rPr>
        <w:t xml:space="preserve"> в лице</w:t>
      </w:r>
      <w:r>
        <w:rPr>
          <w:rFonts w:ascii="Times New Roman" w:hAnsi="Times New Roman" w:cs="Times New Roman"/>
          <w:b/>
          <w:color w:val="auto"/>
          <w:sz w:val="22"/>
          <w:szCs w:val="22"/>
        </w:rPr>
        <w:t xml:space="preserve"> </w:t>
      </w:r>
      <w:proofErr w:type="spellStart"/>
      <w:r w:rsidRPr="00A25C7E">
        <w:rPr>
          <w:rFonts w:ascii="Times New Roman" w:hAnsi="Times New Roman" w:cs="Times New Roman"/>
          <w:b/>
          <w:color w:val="auto"/>
          <w:sz w:val="22"/>
          <w:szCs w:val="22"/>
        </w:rPr>
        <w:t>врио</w:t>
      </w:r>
      <w:proofErr w:type="spellEnd"/>
      <w:r w:rsidRPr="00A25C7E">
        <w:rPr>
          <w:rFonts w:ascii="Times New Roman" w:hAnsi="Times New Roman" w:cs="Times New Roman"/>
          <w:b/>
          <w:color w:val="auto"/>
          <w:sz w:val="22"/>
          <w:szCs w:val="22"/>
        </w:rPr>
        <w:t xml:space="preserve"> ректора Ворониной </w:t>
      </w:r>
      <w:r>
        <w:rPr>
          <w:rFonts w:ascii="Times New Roman" w:hAnsi="Times New Roman" w:cs="Times New Roman"/>
          <w:b/>
          <w:color w:val="auto"/>
          <w:sz w:val="22"/>
          <w:szCs w:val="22"/>
        </w:rPr>
        <w:t>Анны Александровны, действующей</w:t>
      </w:r>
      <w:r w:rsidRPr="00A25C7E">
        <w:rPr>
          <w:rFonts w:ascii="Times New Roman" w:hAnsi="Times New Roman" w:cs="Times New Roman"/>
          <w:b/>
          <w:color w:val="auto"/>
          <w:sz w:val="22"/>
          <w:szCs w:val="22"/>
        </w:rPr>
        <w:t xml:space="preserve"> на основании Устава, приказа Министерства сельского хозяйства Российской Федерации </w:t>
      </w:r>
      <w:r>
        <w:rPr>
          <w:rFonts w:ascii="Times New Roman" w:hAnsi="Times New Roman" w:cs="Times New Roman"/>
          <w:b/>
          <w:color w:val="auto"/>
          <w:sz w:val="22"/>
          <w:szCs w:val="22"/>
        </w:rPr>
        <w:t>№ 235-кр от 18 сентября 2025 г.</w:t>
      </w:r>
      <w:r w:rsidRPr="00805776">
        <w:rPr>
          <w:rFonts w:ascii="Times New Roman" w:hAnsi="Times New Roman" w:cs="Times New Roman"/>
          <w:color w:val="auto"/>
          <w:sz w:val="22"/>
          <w:szCs w:val="22"/>
        </w:rPr>
        <w:t>, с одной стороны,</w:t>
      </w:r>
      <w:r>
        <w:rPr>
          <w:rFonts w:ascii="Times New Roman" w:hAnsi="Times New Roman" w:cs="Times New Roman"/>
          <w:color w:val="auto"/>
          <w:sz w:val="22"/>
          <w:szCs w:val="22"/>
        </w:rPr>
        <w:t xml:space="preserve"> и      </w:t>
      </w:r>
      <w:r w:rsidRPr="00805776">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именуемое в дальнейшем </w:t>
      </w:r>
      <w:r w:rsidRPr="003621D9">
        <w:rPr>
          <w:rFonts w:ascii="Times New Roman" w:hAnsi="Times New Roman" w:cs="Times New Roman"/>
          <w:b/>
          <w:color w:val="auto"/>
          <w:sz w:val="22"/>
          <w:szCs w:val="22"/>
        </w:rPr>
        <w:t>«</w:t>
      </w:r>
      <w:r>
        <w:rPr>
          <w:rFonts w:ascii="Times New Roman" w:hAnsi="Times New Roman" w:cs="Times New Roman"/>
          <w:b/>
          <w:color w:val="auto"/>
          <w:sz w:val="22"/>
          <w:szCs w:val="22"/>
        </w:rPr>
        <w:t>Исполнитель</w:t>
      </w:r>
      <w:r w:rsidRPr="003621D9">
        <w:rPr>
          <w:rFonts w:ascii="Times New Roman" w:hAnsi="Times New Roman" w:cs="Times New Roman"/>
          <w:b/>
          <w:color w:val="auto"/>
          <w:sz w:val="22"/>
          <w:szCs w:val="22"/>
        </w:rPr>
        <w:t>»,</w:t>
      </w:r>
      <w:r w:rsidRPr="003621D9">
        <w:rPr>
          <w:rFonts w:ascii="Times New Roman" w:hAnsi="Times New Roman" w:cs="Times New Roman"/>
          <w:color w:val="auto"/>
          <w:sz w:val="22"/>
          <w:szCs w:val="22"/>
        </w:rPr>
        <w:t xml:space="preserve"> в лице</w:t>
      </w:r>
      <w:proofErr w:type="gramStart"/>
      <w:r w:rsidRPr="003621D9">
        <w:rPr>
          <w:rFonts w:ascii="Times New Roman" w:hAnsi="Times New Roman" w:cs="Times New Roman"/>
          <w:color w:val="auto"/>
          <w:sz w:val="22"/>
          <w:szCs w:val="22"/>
        </w:rPr>
        <w:t xml:space="preserve">          ,</w:t>
      </w:r>
      <w:proofErr w:type="gramEnd"/>
      <w:r w:rsidRPr="003621D9">
        <w:rPr>
          <w:rFonts w:ascii="Times New Roman" w:hAnsi="Times New Roman" w:cs="Times New Roman"/>
          <w:color w:val="auto"/>
          <w:sz w:val="22"/>
          <w:szCs w:val="22"/>
        </w:rPr>
        <w:t xml:space="preserve"> действующего на основании ,</w:t>
      </w:r>
      <w:r w:rsidRPr="00805776">
        <w:rPr>
          <w:rFonts w:ascii="Times New Roman" w:hAnsi="Times New Roman" w:cs="Times New Roman"/>
          <w:color w:val="auto"/>
          <w:sz w:val="22"/>
          <w:szCs w:val="22"/>
        </w:rPr>
        <w:t xml:space="preserve"> с другой стороны, в дальнейшем вместе именуемые </w:t>
      </w:r>
      <w:r w:rsidRPr="00805776">
        <w:rPr>
          <w:rFonts w:ascii="Times New Roman" w:hAnsi="Times New Roman" w:cs="Times New Roman"/>
          <w:b/>
          <w:color w:val="auto"/>
          <w:sz w:val="22"/>
          <w:szCs w:val="22"/>
        </w:rPr>
        <w:t>«Стороны»</w:t>
      </w:r>
      <w:r w:rsidRPr="00805776">
        <w:rPr>
          <w:rFonts w:ascii="Times New Roman" w:hAnsi="Times New Roman" w:cs="Times New Roman"/>
          <w:color w:val="auto"/>
          <w:sz w:val="22"/>
          <w:szCs w:val="22"/>
        </w:rPr>
        <w:t xml:space="preserve">, с соблюдением требований </w:t>
      </w:r>
      <w:r>
        <w:rPr>
          <w:rFonts w:ascii="Times New Roman" w:hAnsi="Times New Roman" w:cs="Times New Roman"/>
          <w:color w:val="auto"/>
          <w:sz w:val="22"/>
          <w:szCs w:val="22"/>
        </w:rPr>
        <w:t xml:space="preserve">п. 4. </w:t>
      </w:r>
      <w:r w:rsidRPr="00805776">
        <w:rPr>
          <w:rFonts w:ascii="Times New Roman" w:hAnsi="Times New Roman" w:cs="Times New Roman"/>
          <w:color w:val="auto"/>
          <w:sz w:val="22"/>
          <w:szCs w:val="22"/>
        </w:rPr>
        <w:t>ст. 93 Феде</w:t>
      </w:r>
      <w:r>
        <w:rPr>
          <w:rFonts w:ascii="Times New Roman" w:hAnsi="Times New Roman" w:cs="Times New Roman"/>
          <w:color w:val="auto"/>
          <w:sz w:val="22"/>
          <w:szCs w:val="22"/>
        </w:rPr>
        <w:t xml:space="preserve">рального закона от </w:t>
      </w:r>
      <w:r w:rsidRPr="00805776">
        <w:rPr>
          <w:rFonts w:ascii="Times New Roman" w:hAnsi="Times New Roman" w:cs="Times New Roman"/>
          <w:color w:val="auto"/>
          <w:sz w:val="22"/>
          <w:szCs w:val="22"/>
        </w:rPr>
        <w:t xml:space="preserve">05.04.2013 </w:t>
      </w:r>
      <w:r w:rsidRPr="00805776">
        <w:rPr>
          <w:rFonts w:ascii="Times New Roman" w:hAnsi="Times New Roman" w:cs="Times New Roman"/>
          <w:color w:val="auto"/>
          <w:sz w:val="22"/>
          <w:szCs w:val="22"/>
        </w:rPr>
        <w:br/>
        <w:t>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B93199" w:rsidRPr="00902805" w:rsidRDefault="00B93199" w:rsidP="00B93199">
      <w:pPr>
        <w:spacing w:after="0"/>
        <w:jc w:val="center"/>
        <w:rPr>
          <w:rFonts w:ascii="Times New Roman" w:hAnsi="Times New Roman" w:cs="Times New Roman"/>
          <w:color w:val="auto"/>
          <w:sz w:val="22"/>
          <w:szCs w:val="22"/>
        </w:rPr>
      </w:pPr>
    </w:p>
    <w:p w:rsidR="00B93199" w:rsidRPr="00902805" w:rsidRDefault="00B93199" w:rsidP="00B93199">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 ПРЕДМЕТ КОНТРАКТА.</w:t>
      </w:r>
    </w:p>
    <w:p w:rsidR="00E20434" w:rsidRPr="00902805" w:rsidRDefault="00E20434" w:rsidP="00E20434">
      <w:pPr>
        <w:spacing w:after="0"/>
        <w:ind w:firstLine="709"/>
        <w:rPr>
          <w:rFonts w:ascii="Times New Roman" w:hAnsi="Times New Roman" w:cs="Times New Roman"/>
          <w:color w:val="auto"/>
          <w:sz w:val="22"/>
          <w:szCs w:val="22"/>
          <w:u w:val="single"/>
        </w:rPr>
      </w:pPr>
      <w:r w:rsidRPr="00902805">
        <w:rPr>
          <w:rFonts w:ascii="Times New Roman" w:hAnsi="Times New Roman" w:cs="Times New Roman"/>
          <w:color w:val="auto"/>
          <w:sz w:val="22"/>
          <w:szCs w:val="22"/>
        </w:rPr>
        <w:t xml:space="preserve">1.1. </w:t>
      </w:r>
      <w:r>
        <w:rPr>
          <w:rFonts w:ascii="Times New Roman" w:hAnsi="Times New Roman" w:cs="Times New Roman"/>
          <w:color w:val="auto"/>
          <w:sz w:val="22"/>
          <w:szCs w:val="22"/>
        </w:rPr>
        <w:t>Исполнитель</w:t>
      </w:r>
      <w:r w:rsidRPr="00902805">
        <w:rPr>
          <w:rFonts w:ascii="Times New Roman" w:hAnsi="Times New Roman" w:cs="Times New Roman"/>
          <w:color w:val="auto"/>
          <w:sz w:val="22"/>
          <w:szCs w:val="22"/>
        </w:rPr>
        <w:t xml:space="preserve"> обязуется </w:t>
      </w:r>
      <w:r>
        <w:rPr>
          <w:rFonts w:ascii="Times New Roman" w:hAnsi="Times New Roman" w:cs="Times New Roman"/>
          <w:color w:val="auto"/>
          <w:sz w:val="22"/>
          <w:szCs w:val="22"/>
        </w:rPr>
        <w:t>о</w:t>
      </w:r>
      <w:r w:rsidRPr="00187D30">
        <w:rPr>
          <w:rFonts w:ascii="Times New Roman" w:hAnsi="Times New Roman" w:cs="Times New Roman"/>
          <w:color w:val="auto"/>
          <w:sz w:val="22"/>
          <w:szCs w:val="22"/>
        </w:rPr>
        <w:t xml:space="preserve">казать услуги </w:t>
      </w:r>
      <w:r w:rsidR="00A95181" w:rsidRPr="00A95181">
        <w:rPr>
          <w:rFonts w:ascii="Times New Roman" w:hAnsi="Times New Roman" w:cs="Times New Roman"/>
          <w:color w:val="auto"/>
          <w:sz w:val="22"/>
          <w:szCs w:val="22"/>
        </w:rPr>
        <w:t>по дератизации и дезинсекции</w:t>
      </w:r>
      <w:r w:rsidRPr="00902805">
        <w:rPr>
          <w:rFonts w:ascii="Times New Roman" w:hAnsi="Times New Roman" w:cs="Times New Roman"/>
          <w:color w:val="auto"/>
          <w:sz w:val="22"/>
          <w:szCs w:val="22"/>
        </w:rPr>
        <w:t xml:space="preserve"> (далее – </w:t>
      </w:r>
      <w:r>
        <w:rPr>
          <w:rFonts w:ascii="Times New Roman" w:hAnsi="Times New Roman" w:cs="Times New Roman"/>
          <w:color w:val="auto"/>
          <w:sz w:val="22"/>
          <w:szCs w:val="22"/>
        </w:rPr>
        <w:t>услуги</w:t>
      </w:r>
      <w:r w:rsidRPr="00902805">
        <w:rPr>
          <w:rFonts w:ascii="Times New Roman" w:hAnsi="Times New Roman" w:cs="Times New Roman"/>
          <w:color w:val="auto"/>
          <w:sz w:val="22"/>
          <w:szCs w:val="22"/>
        </w:rPr>
        <w:t xml:space="preserve">), </w:t>
      </w:r>
      <w:r w:rsidRPr="00C535A8">
        <w:rPr>
          <w:rFonts w:ascii="Times New Roman" w:hAnsi="Times New Roman" w:cs="Times New Roman"/>
          <w:color w:val="auto"/>
          <w:sz w:val="22"/>
          <w:szCs w:val="22"/>
        </w:rPr>
        <w:t>а Заказчик обязуется оплатить оказанные услуги.</w:t>
      </w:r>
      <w:r>
        <w:rPr>
          <w:rFonts w:ascii="Times New Roman" w:hAnsi="Times New Roman" w:cs="Times New Roman"/>
          <w:color w:val="auto"/>
          <w:sz w:val="22"/>
          <w:szCs w:val="22"/>
        </w:rPr>
        <w:t xml:space="preserve"> </w:t>
      </w:r>
    </w:p>
    <w:p w:rsidR="00C613A7" w:rsidRPr="001737D5" w:rsidRDefault="00DF28B4" w:rsidP="00B93199">
      <w:pPr>
        <w:spacing w:after="0"/>
        <w:ind w:firstLine="709"/>
        <w:rPr>
          <w:rFonts w:ascii="Times New Roman" w:hAnsi="Times New Roman" w:cs="Times New Roman"/>
          <w:color w:val="auto"/>
          <w:sz w:val="22"/>
          <w:szCs w:val="22"/>
        </w:rPr>
      </w:pPr>
      <w:r w:rsidRPr="001737D5">
        <w:rPr>
          <w:rFonts w:ascii="Times New Roman" w:hAnsi="Times New Roman" w:cs="Times New Roman"/>
          <w:color w:val="auto"/>
          <w:sz w:val="22"/>
          <w:szCs w:val="22"/>
        </w:rPr>
        <w:t>1.2</w:t>
      </w:r>
      <w:r w:rsidR="00C613A7" w:rsidRPr="001737D5">
        <w:rPr>
          <w:rFonts w:ascii="Times New Roman" w:hAnsi="Times New Roman" w:cs="Times New Roman"/>
          <w:color w:val="auto"/>
          <w:sz w:val="22"/>
          <w:szCs w:val="22"/>
        </w:rPr>
        <w:t xml:space="preserve">. </w:t>
      </w:r>
      <w:r w:rsidR="00C535A8" w:rsidRPr="001737D5">
        <w:rPr>
          <w:rFonts w:ascii="Times New Roman" w:hAnsi="Times New Roman" w:cs="Times New Roman"/>
          <w:color w:val="auto"/>
          <w:sz w:val="22"/>
          <w:szCs w:val="22"/>
        </w:rPr>
        <w:t>Требования, предъявляемые к услугам, виды, содержание, объем, периодичность и место оказания, состав отчетной документации и другие условия определяются в Техническом задании, содержащемся в Приложении 1. Приложение является неотъемлемой частью настоящего Контракта.</w:t>
      </w:r>
    </w:p>
    <w:p w:rsidR="00DA0F3D" w:rsidRPr="009F51C9" w:rsidRDefault="00A61AF4" w:rsidP="008E3119">
      <w:pPr>
        <w:spacing w:after="0"/>
        <w:ind w:firstLine="709"/>
        <w:rPr>
          <w:rFonts w:ascii="Times New Roman" w:hAnsi="Times New Roman" w:cs="Times New Roman"/>
          <w:color w:val="auto"/>
          <w:sz w:val="22"/>
          <w:szCs w:val="22"/>
        </w:rPr>
      </w:pPr>
      <w:r w:rsidRPr="009F51C9">
        <w:rPr>
          <w:rFonts w:ascii="Times New Roman" w:hAnsi="Times New Roman" w:cs="Times New Roman"/>
          <w:color w:val="auto"/>
          <w:sz w:val="22"/>
          <w:szCs w:val="22"/>
        </w:rPr>
        <w:t>Идентификационный код закупки</w:t>
      </w:r>
      <w:r w:rsidR="00AA6D54">
        <w:rPr>
          <w:rFonts w:ascii="Times New Roman" w:hAnsi="Times New Roman" w:cs="Times New Roman"/>
          <w:color w:val="auto"/>
          <w:sz w:val="22"/>
          <w:szCs w:val="22"/>
        </w:rPr>
        <w:t xml:space="preserve"> </w:t>
      </w:r>
      <w:r w:rsidR="00DA2BA2" w:rsidRPr="00DA2BA2">
        <w:rPr>
          <w:rFonts w:ascii="Times New Roman" w:hAnsi="Times New Roman" w:cs="Times New Roman"/>
          <w:color w:val="auto"/>
          <w:sz w:val="22"/>
          <w:szCs w:val="22"/>
        </w:rPr>
        <w:t>261366603120836660100100090000000244</w:t>
      </w:r>
    </w:p>
    <w:p w:rsidR="00A61AF4" w:rsidRPr="001737D5" w:rsidRDefault="00A61AF4" w:rsidP="001B512A">
      <w:pPr>
        <w:spacing w:after="0"/>
        <w:ind w:firstLine="709"/>
        <w:rPr>
          <w:rFonts w:ascii="Times New Roman" w:hAnsi="Times New Roman"/>
          <w:color w:val="auto"/>
          <w:sz w:val="24"/>
          <w:szCs w:val="24"/>
        </w:rPr>
      </w:pPr>
    </w:p>
    <w:p w:rsidR="00713C4A" w:rsidRPr="00713C4A" w:rsidRDefault="00713C4A" w:rsidP="00713C4A">
      <w:pPr>
        <w:widowControl w:val="0"/>
        <w:shd w:val="clear" w:color="auto" w:fill="FFFFFF"/>
        <w:autoSpaceDE w:val="0"/>
        <w:autoSpaceDN w:val="0"/>
        <w:adjustRightInd w:val="0"/>
        <w:spacing w:after="0"/>
        <w:jc w:val="center"/>
        <w:rPr>
          <w:rFonts w:ascii="Times New Roman" w:hAnsi="Times New Roman" w:cs="Times New Roman"/>
          <w:b/>
          <w:bCs/>
          <w:color w:val="000000"/>
        </w:rPr>
      </w:pPr>
      <w:r w:rsidRPr="00713C4A">
        <w:rPr>
          <w:rFonts w:ascii="Times New Roman" w:hAnsi="Times New Roman" w:cs="Times New Roman"/>
          <w:b/>
          <w:bCs/>
          <w:color w:val="000000"/>
        </w:rPr>
        <w:t>2. Права и обязанности Сторон</w:t>
      </w:r>
    </w:p>
    <w:p w:rsidR="00713C4A" w:rsidRPr="00713C4A" w:rsidRDefault="00713C4A" w:rsidP="00713C4A">
      <w:pPr>
        <w:widowControl w:val="0"/>
        <w:shd w:val="clear" w:color="auto" w:fill="FFFFFF"/>
        <w:tabs>
          <w:tab w:val="left" w:pos="567"/>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2.1.</w:t>
      </w:r>
      <w:r w:rsidRPr="00713C4A">
        <w:rPr>
          <w:rFonts w:ascii="Times New Roman" w:hAnsi="Times New Roman" w:cs="Times New Roman"/>
          <w:color w:val="auto"/>
          <w:sz w:val="22"/>
          <w:szCs w:val="22"/>
        </w:rPr>
        <w:tab/>
        <w:t>«Исполнитель» обязуется:</w:t>
      </w:r>
    </w:p>
    <w:p w:rsidR="00713C4A" w:rsidRPr="00713C4A" w:rsidRDefault="00713C4A" w:rsidP="00713C4A">
      <w:pPr>
        <w:widowControl w:val="0"/>
        <w:shd w:val="clear" w:color="auto" w:fill="FFFFFF"/>
        <w:tabs>
          <w:tab w:val="left" w:pos="567"/>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2.1.1.</w:t>
      </w:r>
      <w:r w:rsidRPr="00713C4A">
        <w:rPr>
          <w:rFonts w:ascii="Times New Roman" w:hAnsi="Times New Roman" w:cs="Times New Roman"/>
          <w:color w:val="auto"/>
          <w:sz w:val="22"/>
          <w:szCs w:val="22"/>
        </w:rPr>
        <w:tab/>
        <w:t>Оказать ус</w:t>
      </w:r>
      <w:r>
        <w:rPr>
          <w:rFonts w:ascii="Times New Roman" w:hAnsi="Times New Roman" w:cs="Times New Roman"/>
          <w:color w:val="auto"/>
          <w:sz w:val="22"/>
          <w:szCs w:val="22"/>
        </w:rPr>
        <w:t>лугу своевременно и качественно в течение 1 месяца</w:t>
      </w:r>
      <w:r w:rsidRPr="00713C4A">
        <w:rPr>
          <w:rFonts w:ascii="Times New Roman" w:hAnsi="Times New Roman" w:cs="Times New Roman"/>
          <w:color w:val="auto"/>
          <w:sz w:val="22"/>
          <w:szCs w:val="22"/>
        </w:rPr>
        <w:t xml:space="preserve"> с момента подписания настоящего Контракта.</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2.1.2.</w:t>
      </w:r>
      <w:r w:rsidRPr="00713C4A">
        <w:rPr>
          <w:rFonts w:ascii="Times New Roman" w:hAnsi="Times New Roman" w:cs="Times New Roman"/>
          <w:color w:val="auto"/>
          <w:sz w:val="22"/>
          <w:szCs w:val="22"/>
        </w:rPr>
        <w:tab/>
        <w:t>Оформить всю документацию, относящуюся к выполненным услугам, в соответствии с требованиями нормативных документов.</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2.1.3.</w:t>
      </w:r>
      <w:r w:rsidRPr="00713C4A">
        <w:rPr>
          <w:rFonts w:ascii="Times New Roman" w:hAnsi="Times New Roman" w:cs="Times New Roman"/>
          <w:color w:val="auto"/>
          <w:sz w:val="22"/>
          <w:szCs w:val="22"/>
        </w:rPr>
        <w:tab/>
        <w:t>Безвозмездно устранить все выявленные недостатки в течение 5 рабочих дней с момента извещения его «Заказчиком».</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2.1.4.</w:t>
      </w:r>
      <w:r w:rsidRPr="00713C4A">
        <w:rPr>
          <w:rFonts w:ascii="Times New Roman" w:hAnsi="Times New Roman" w:cs="Times New Roman"/>
          <w:color w:val="auto"/>
          <w:sz w:val="22"/>
          <w:szCs w:val="22"/>
        </w:rPr>
        <w:tab/>
        <w:t>Выдать документы, подтверждающие оказание услуг, в том числе Акт об оказании услуг в предусмотренный настоящим Контрактом срок.</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 xml:space="preserve">2.1.5. </w:t>
      </w:r>
      <w:proofErr w:type="gramStart"/>
      <w:r w:rsidRPr="00713C4A">
        <w:rPr>
          <w:rFonts w:ascii="Times New Roman" w:hAnsi="Times New Roman" w:cs="Times New Roman"/>
          <w:color w:val="auto"/>
          <w:sz w:val="22"/>
          <w:szCs w:val="22"/>
        </w:rPr>
        <w:t xml:space="preserve">Исполнитель представляет информацию о «Заказчике» в соответствии с  п. 9 ст.7, п.2 ч.1. ст.13 Федерального закона от 28.12.2013 № 412-ФЗ «Об аккредитации в национальной системе аккредитации», требованиями п.6, </w:t>
      </w:r>
      <w:proofErr w:type="spellStart"/>
      <w:r w:rsidRPr="00713C4A">
        <w:rPr>
          <w:rFonts w:ascii="Times New Roman" w:hAnsi="Times New Roman" w:cs="Times New Roman"/>
          <w:color w:val="auto"/>
          <w:sz w:val="22"/>
          <w:szCs w:val="22"/>
        </w:rPr>
        <w:t>п.п</w:t>
      </w:r>
      <w:proofErr w:type="spellEnd"/>
      <w:r w:rsidRPr="00713C4A">
        <w:rPr>
          <w:rFonts w:ascii="Times New Roman" w:hAnsi="Times New Roman" w:cs="Times New Roman"/>
          <w:color w:val="auto"/>
          <w:sz w:val="22"/>
          <w:szCs w:val="22"/>
        </w:rPr>
        <w:t>. «з» п.11 Приказа Минэкономразвития России от 24.10.2020 N 704 "Об утверждении Положения о составе сведений о результатах деятельности аккредитованных лиц, об изменениях состава их работников</w:t>
      </w:r>
      <w:proofErr w:type="gramEnd"/>
      <w:r w:rsidRPr="00713C4A">
        <w:rPr>
          <w:rFonts w:ascii="Times New Roman" w:hAnsi="Times New Roman" w:cs="Times New Roman"/>
          <w:color w:val="auto"/>
          <w:sz w:val="22"/>
          <w:szCs w:val="22"/>
        </w:rPr>
        <w:t xml:space="preserve"> и о компетентности этих работников, об изменениях технической оснащенности, представляемых аккредитованными лицами в Федеральную службу по аккредитации, порядке и сроках представления аккредитованными лицами таких сведений в Федеральную службу по аккредитации" или в соответствии с договорными обязательствами.</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2.1.6. Предоставляет Заказчику заверение о налич</w:t>
      </w:r>
      <w:proofErr w:type="gramStart"/>
      <w:r w:rsidRPr="00713C4A">
        <w:rPr>
          <w:rFonts w:ascii="Times New Roman" w:hAnsi="Times New Roman" w:cs="Times New Roman"/>
          <w:color w:val="auto"/>
          <w:sz w:val="22"/>
          <w:szCs w:val="22"/>
        </w:rPr>
        <w:t>ии у И</w:t>
      </w:r>
      <w:proofErr w:type="gramEnd"/>
      <w:r w:rsidRPr="00713C4A">
        <w:rPr>
          <w:rFonts w:ascii="Times New Roman" w:hAnsi="Times New Roman" w:cs="Times New Roman"/>
          <w:color w:val="auto"/>
          <w:sz w:val="22"/>
          <w:szCs w:val="22"/>
        </w:rPr>
        <w:t>сполнителя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Исполнитель гарантирует наличие соответствующих полномочий на заключение настоящего Контракта.</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2.2.</w:t>
      </w:r>
      <w:r w:rsidRPr="00713C4A">
        <w:rPr>
          <w:rFonts w:ascii="Times New Roman" w:hAnsi="Times New Roman" w:cs="Times New Roman"/>
          <w:color w:val="auto"/>
          <w:sz w:val="22"/>
          <w:szCs w:val="22"/>
        </w:rPr>
        <w:tab/>
        <w:t>«Исполнитель» имеет право:</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2.2.1. Приостановить оказание услуг или не выдавать готовые результаты лабораторных исследований при отсутствии оформленного в установленном порядке Контракта возмездного оказания услуг.</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 xml:space="preserve">2.2.2. Не выдавать готовые результаты лабораторных исследований при отсутствии у </w:t>
      </w:r>
      <w:r w:rsidRPr="00713C4A">
        <w:rPr>
          <w:rFonts w:ascii="Times New Roman" w:hAnsi="Times New Roman" w:cs="Times New Roman"/>
          <w:color w:val="auto"/>
          <w:sz w:val="22"/>
          <w:szCs w:val="22"/>
        </w:rPr>
        <w:lastRenderedPageBreak/>
        <w:t>представителя «Заказчика» доверенности на получение документов и паспорта.</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 xml:space="preserve">2.2.3. По согласованию с «Заказчиком» привлекать для оказания услуг по настоящему Контракту соисполнителей – другие специализированные организации, обладающие средствами и правами, необходимыми для оказания данных услуг. </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2.2.4. «Исполнитель» принимает на себя полную ответственность за сроки и качество оказания услуг.</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2.2.5. Информировать уполномоченные органы об образцах/ продукции/товарах, поступивших на исследование в случае их несоответствия установленным требованиям и влекущими угрозу жизни или здоровью граждан.</w:t>
      </w:r>
    </w:p>
    <w:p w:rsidR="00713C4A" w:rsidRPr="00713C4A" w:rsidRDefault="00713C4A" w:rsidP="00713C4A">
      <w:pPr>
        <w:widowControl w:val="0"/>
        <w:shd w:val="clear" w:color="auto" w:fill="FFFFFF"/>
        <w:tabs>
          <w:tab w:val="left" w:pos="567"/>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2.3.</w:t>
      </w:r>
      <w:r w:rsidRPr="00713C4A">
        <w:rPr>
          <w:rFonts w:ascii="Times New Roman" w:hAnsi="Times New Roman" w:cs="Times New Roman"/>
          <w:color w:val="auto"/>
          <w:sz w:val="22"/>
          <w:szCs w:val="22"/>
        </w:rPr>
        <w:tab/>
        <w:t>«Заказчик» обязуется:</w:t>
      </w:r>
    </w:p>
    <w:p w:rsidR="00713C4A" w:rsidRPr="00713C4A" w:rsidRDefault="00713C4A" w:rsidP="00713C4A">
      <w:pPr>
        <w:widowControl w:val="0"/>
        <w:shd w:val="clear" w:color="auto" w:fill="FFFFFF"/>
        <w:tabs>
          <w:tab w:val="left" w:pos="576"/>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2.3.1.</w:t>
      </w:r>
      <w:r w:rsidRPr="00713C4A">
        <w:rPr>
          <w:rFonts w:ascii="Times New Roman" w:hAnsi="Times New Roman" w:cs="Times New Roman"/>
          <w:color w:val="auto"/>
          <w:sz w:val="22"/>
          <w:szCs w:val="22"/>
        </w:rPr>
        <w:tab/>
        <w:t>Оформить заявку на оказание услуг.</w:t>
      </w:r>
    </w:p>
    <w:p w:rsidR="00713C4A" w:rsidRPr="00713C4A" w:rsidRDefault="00713C4A" w:rsidP="00713C4A">
      <w:pPr>
        <w:widowControl w:val="0"/>
        <w:shd w:val="clear" w:color="auto" w:fill="FFFFFF"/>
        <w:tabs>
          <w:tab w:val="left" w:pos="576"/>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2.3.2. Предоставлять материал для исследования в соответствии с требования нормативных документов.</w:t>
      </w:r>
    </w:p>
    <w:p w:rsidR="00713C4A" w:rsidRPr="00713C4A" w:rsidRDefault="00713C4A" w:rsidP="00713C4A">
      <w:pPr>
        <w:widowControl w:val="0"/>
        <w:shd w:val="clear" w:color="auto" w:fill="FFFFFF"/>
        <w:tabs>
          <w:tab w:val="left" w:pos="576"/>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2.3.3.</w:t>
      </w:r>
      <w:r w:rsidRPr="00713C4A">
        <w:rPr>
          <w:rFonts w:ascii="Times New Roman" w:hAnsi="Times New Roman" w:cs="Times New Roman"/>
          <w:color w:val="auto"/>
          <w:sz w:val="22"/>
          <w:szCs w:val="22"/>
        </w:rPr>
        <w:tab/>
        <w:t>Своевременно обеспечивать «Исполнителя» всеми необходимыми для выполнения им своих обязательств документами и информацией, а также предоставлять разъяснения по существу заказа по требованию «Исполнителя»;</w:t>
      </w:r>
    </w:p>
    <w:p w:rsidR="00713C4A" w:rsidRPr="00713C4A" w:rsidRDefault="00713C4A" w:rsidP="00713C4A">
      <w:pPr>
        <w:widowControl w:val="0"/>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2.3.4.В случае необходимости обеспечить доступ работников «Исполнителя» в административные, производственные помещения и т.д., для проведения обследования.</w:t>
      </w:r>
    </w:p>
    <w:p w:rsidR="00713C4A" w:rsidRPr="00713C4A" w:rsidRDefault="00713C4A" w:rsidP="00713C4A">
      <w:pPr>
        <w:widowControl w:val="0"/>
        <w:shd w:val="clear" w:color="auto" w:fill="FFFFFF"/>
        <w:tabs>
          <w:tab w:val="left" w:pos="576"/>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2.3.5.</w:t>
      </w:r>
      <w:r w:rsidRPr="00713C4A">
        <w:rPr>
          <w:rFonts w:ascii="Times New Roman" w:hAnsi="Times New Roman" w:cs="Times New Roman"/>
          <w:color w:val="auto"/>
          <w:sz w:val="22"/>
          <w:szCs w:val="22"/>
        </w:rPr>
        <w:tab/>
        <w:t>Принять результаты оказанных услуг и оплатить их в соответствии с условиями настоящего Контракта.</w:t>
      </w:r>
    </w:p>
    <w:p w:rsidR="00713C4A" w:rsidRPr="00713C4A" w:rsidRDefault="00713C4A" w:rsidP="00713C4A">
      <w:pPr>
        <w:widowControl w:val="0"/>
        <w:shd w:val="clear" w:color="auto" w:fill="FFFFFF"/>
        <w:tabs>
          <w:tab w:val="left" w:pos="576"/>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2.3.6. Иметь надлежащим образом оформленную доверенность (оригинал или копию, заверенную в установленном порядке) на представителя на получение результатов оказанных услуг по настоящему Контракту.</w:t>
      </w:r>
    </w:p>
    <w:p w:rsidR="00713C4A" w:rsidRPr="00713C4A" w:rsidRDefault="00713C4A" w:rsidP="00713C4A">
      <w:pPr>
        <w:widowControl w:val="0"/>
        <w:shd w:val="clear" w:color="auto" w:fill="FFFFFF"/>
        <w:tabs>
          <w:tab w:val="left" w:pos="396"/>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2.4.</w:t>
      </w:r>
      <w:r w:rsidRPr="00713C4A">
        <w:rPr>
          <w:rFonts w:ascii="Times New Roman" w:hAnsi="Times New Roman" w:cs="Times New Roman"/>
          <w:color w:val="auto"/>
          <w:sz w:val="22"/>
          <w:szCs w:val="22"/>
        </w:rPr>
        <w:tab/>
        <w:t>«Заказчик» имеет право:</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2.4.1.</w:t>
      </w:r>
      <w:r w:rsidRPr="00713C4A">
        <w:rPr>
          <w:rFonts w:ascii="Times New Roman" w:hAnsi="Times New Roman" w:cs="Times New Roman"/>
          <w:color w:val="auto"/>
          <w:sz w:val="22"/>
          <w:szCs w:val="22"/>
        </w:rPr>
        <w:tab/>
        <w:t xml:space="preserve">Осуществлять </w:t>
      </w:r>
      <w:proofErr w:type="gramStart"/>
      <w:r w:rsidRPr="00713C4A">
        <w:rPr>
          <w:rFonts w:ascii="Times New Roman" w:hAnsi="Times New Roman" w:cs="Times New Roman"/>
          <w:color w:val="auto"/>
          <w:sz w:val="22"/>
          <w:szCs w:val="22"/>
        </w:rPr>
        <w:t>контроль за</w:t>
      </w:r>
      <w:proofErr w:type="gramEnd"/>
      <w:r w:rsidRPr="00713C4A">
        <w:rPr>
          <w:rFonts w:ascii="Times New Roman" w:hAnsi="Times New Roman" w:cs="Times New Roman"/>
          <w:color w:val="auto"/>
          <w:sz w:val="22"/>
          <w:szCs w:val="22"/>
        </w:rPr>
        <w:t xml:space="preserve"> выполнением заказа, не вмешиваясь в оперативно-хозяйственную деятельность «Исполнителя».</w:t>
      </w:r>
    </w:p>
    <w:p w:rsidR="00713C4A" w:rsidRPr="00713C4A" w:rsidRDefault="00713C4A" w:rsidP="00713C4A">
      <w:pPr>
        <w:widowControl w:val="0"/>
        <w:shd w:val="clear" w:color="auto" w:fill="FFFFFF"/>
        <w:tabs>
          <w:tab w:val="left" w:pos="569"/>
        </w:tabs>
        <w:autoSpaceDE w:val="0"/>
        <w:autoSpaceDN w:val="0"/>
        <w:adjustRightInd w:val="0"/>
        <w:spacing w:after="0"/>
        <w:ind w:firstLine="567"/>
        <w:rPr>
          <w:rFonts w:ascii="Times New Roman" w:hAnsi="Times New Roman" w:cs="Times New Roman"/>
          <w:color w:val="auto"/>
          <w:sz w:val="22"/>
          <w:szCs w:val="22"/>
        </w:rPr>
      </w:pPr>
      <w:r w:rsidRPr="00713C4A">
        <w:rPr>
          <w:rFonts w:ascii="Times New Roman" w:hAnsi="Times New Roman" w:cs="Times New Roman"/>
          <w:color w:val="auto"/>
          <w:sz w:val="22"/>
          <w:szCs w:val="22"/>
        </w:rPr>
        <w:t>2.4.2.</w:t>
      </w:r>
      <w:r w:rsidRPr="00713C4A">
        <w:rPr>
          <w:rFonts w:ascii="Times New Roman" w:hAnsi="Times New Roman" w:cs="Times New Roman"/>
          <w:color w:val="auto"/>
          <w:sz w:val="22"/>
          <w:szCs w:val="22"/>
        </w:rPr>
        <w:tab/>
        <w:t>Отказаться от исполнения услуг, предупредив письменно «Исполнителя», не позднее, чем за 10 дней до подписания Акта об оказании услуг,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Контракта – при условии, что частичная услуга выполнена качественно.</w:t>
      </w:r>
    </w:p>
    <w:p w:rsidR="001C1007" w:rsidRPr="001737D5" w:rsidRDefault="001C1007" w:rsidP="00A2108E">
      <w:pPr>
        <w:spacing w:after="0"/>
        <w:ind w:firstLine="709"/>
        <w:rPr>
          <w:rFonts w:ascii="Times New Roman" w:hAnsi="Times New Roman" w:cs="Times New Roman"/>
          <w:color w:val="auto"/>
          <w:sz w:val="22"/>
          <w:szCs w:val="22"/>
        </w:rPr>
      </w:pPr>
    </w:p>
    <w:p w:rsidR="00DA2BA2" w:rsidRDefault="00DA2BA2" w:rsidP="00DA2BA2">
      <w:pPr>
        <w:spacing w:after="0" w:line="264" w:lineRule="auto"/>
        <w:ind w:firstLine="709"/>
        <w:jc w:val="center"/>
        <w:rPr>
          <w:rFonts w:ascii="Times New Roman" w:hAnsi="Times New Roman" w:cs="Times New Roman"/>
          <w:b/>
          <w:color w:val="auto"/>
          <w:sz w:val="22"/>
          <w:szCs w:val="22"/>
        </w:rPr>
      </w:pPr>
      <w:r w:rsidRPr="00DA2BA2">
        <w:rPr>
          <w:rFonts w:ascii="Times New Roman" w:hAnsi="Times New Roman" w:cs="Times New Roman"/>
          <w:b/>
          <w:color w:val="auto"/>
          <w:sz w:val="22"/>
          <w:szCs w:val="22"/>
        </w:rPr>
        <w:t>3. СРОКИ ПОСТАВКИ И ПОРЯДОК РАСЧЕТОВ</w:t>
      </w:r>
    </w:p>
    <w:p w:rsidR="00DA2BA2" w:rsidRDefault="00DA2BA2" w:rsidP="00DA2BA2">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3.1.</w:t>
      </w:r>
      <w:r w:rsidRPr="00DA2BA2">
        <w:rPr>
          <w:rFonts w:ascii="Times New Roman" w:hAnsi="Times New Roman" w:cs="Times New Roman"/>
          <w:color w:val="auto"/>
          <w:sz w:val="22"/>
          <w:szCs w:val="22"/>
        </w:rPr>
        <w:tab/>
      </w:r>
      <w:proofErr w:type="gramStart"/>
      <w:r w:rsidRPr="00DA2BA2">
        <w:rPr>
          <w:rFonts w:ascii="Times New Roman" w:hAnsi="Times New Roman" w:cs="Times New Roman"/>
          <w:color w:val="auto"/>
          <w:sz w:val="22"/>
          <w:szCs w:val="22"/>
        </w:rPr>
        <w:t xml:space="preserve">Цена Контракта составляет: ______ (________________) руб. _______ коп., в </w:t>
      </w:r>
      <w:proofErr w:type="spellStart"/>
      <w:r w:rsidRPr="00DA2BA2">
        <w:rPr>
          <w:rFonts w:ascii="Times New Roman" w:hAnsi="Times New Roman" w:cs="Times New Roman"/>
          <w:color w:val="auto"/>
          <w:sz w:val="22"/>
          <w:szCs w:val="22"/>
        </w:rPr>
        <w:t>т.ч</w:t>
      </w:r>
      <w:proofErr w:type="spellEnd"/>
      <w:r w:rsidRPr="00DA2BA2">
        <w:rPr>
          <w:rFonts w:ascii="Times New Roman" w:hAnsi="Times New Roman" w:cs="Times New Roman"/>
          <w:color w:val="auto"/>
          <w:sz w:val="22"/>
          <w:szCs w:val="22"/>
        </w:rPr>
        <w:t>. НДС (___) - _________руб. ________ коп., и включает в себя все расходы, связанные с исполнением договорных обязательств.</w:t>
      </w:r>
      <w:proofErr w:type="gramEnd"/>
    </w:p>
    <w:p w:rsidR="00DA2BA2" w:rsidRPr="00DA2BA2" w:rsidRDefault="00DA2BA2" w:rsidP="00DA2BA2">
      <w:pPr>
        <w:spacing w:after="0" w:line="264" w:lineRule="auto"/>
        <w:ind w:firstLine="709"/>
        <w:rPr>
          <w:rFonts w:ascii="Times New Roman" w:hAnsi="Times New Roman" w:cs="Times New Roman"/>
          <w:b/>
          <w:color w:val="auto"/>
          <w:sz w:val="22"/>
          <w:szCs w:val="22"/>
        </w:rPr>
      </w:pPr>
      <w:r w:rsidRPr="003621D9">
        <w:rPr>
          <w:rFonts w:ascii="Times New Roman" w:hAnsi="Times New Roman" w:cs="Times New Roman"/>
          <w:color w:val="auto"/>
          <w:sz w:val="22"/>
          <w:szCs w:val="22"/>
        </w:rPr>
        <w:t>Оплата по</w:t>
      </w:r>
      <w:r w:rsidRPr="00902805">
        <w:rPr>
          <w:rFonts w:ascii="Times New Roman" w:hAnsi="Times New Roman" w:cs="Times New Roman"/>
          <w:color w:val="auto"/>
          <w:sz w:val="22"/>
          <w:szCs w:val="22"/>
        </w:rPr>
        <w:t xml:space="preserve"> Контракту осуществляется по безналичному расчету платежными поручениями путем перечисления Заказчиком денежных средств на расчетный счет </w:t>
      </w:r>
      <w:r>
        <w:rPr>
          <w:rFonts w:ascii="Times New Roman" w:hAnsi="Times New Roman" w:cs="Times New Roman"/>
          <w:color w:val="auto"/>
          <w:sz w:val="22"/>
          <w:szCs w:val="22"/>
        </w:rPr>
        <w:t>Исполнителя</w:t>
      </w:r>
      <w:r w:rsidRPr="00902805">
        <w:rPr>
          <w:rFonts w:ascii="Times New Roman" w:hAnsi="Times New Roman" w:cs="Times New Roman"/>
          <w:color w:val="auto"/>
          <w:sz w:val="22"/>
          <w:szCs w:val="22"/>
        </w:rPr>
        <w:t xml:space="preserve">, указанный в настоящем контракте. В случае изменения его расчетного счета </w:t>
      </w:r>
      <w:r>
        <w:rPr>
          <w:rFonts w:ascii="Times New Roman" w:hAnsi="Times New Roman" w:cs="Times New Roman"/>
          <w:color w:val="auto"/>
          <w:sz w:val="22"/>
          <w:szCs w:val="22"/>
        </w:rPr>
        <w:t>Исполнитель</w:t>
      </w:r>
      <w:r w:rsidRPr="00902805">
        <w:rPr>
          <w:rFonts w:ascii="Times New Roman" w:hAnsi="Times New Roman" w:cs="Times New Roman"/>
          <w:color w:val="auto"/>
          <w:sz w:val="22"/>
          <w:szCs w:val="22"/>
        </w:rPr>
        <w:t xml:space="preserve">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r>
        <w:rPr>
          <w:rFonts w:ascii="Times New Roman" w:hAnsi="Times New Roman" w:cs="Times New Roman"/>
          <w:color w:val="auto"/>
          <w:sz w:val="22"/>
          <w:szCs w:val="22"/>
        </w:rPr>
        <w:t>Исполнителя</w:t>
      </w:r>
      <w:r w:rsidRPr="00902805">
        <w:rPr>
          <w:rFonts w:ascii="Times New Roman" w:hAnsi="Times New Roman" w:cs="Times New Roman"/>
          <w:color w:val="auto"/>
          <w:sz w:val="22"/>
          <w:szCs w:val="22"/>
        </w:rPr>
        <w:t xml:space="preserve">, несет </w:t>
      </w:r>
      <w:r>
        <w:rPr>
          <w:rFonts w:ascii="Times New Roman" w:hAnsi="Times New Roman" w:cs="Times New Roman"/>
          <w:color w:val="auto"/>
          <w:sz w:val="22"/>
          <w:szCs w:val="22"/>
        </w:rPr>
        <w:t>Исполнитель</w:t>
      </w:r>
      <w:r w:rsidRPr="00902805">
        <w:rPr>
          <w:rFonts w:ascii="Times New Roman" w:hAnsi="Times New Roman" w:cs="Times New Roman"/>
          <w:color w:val="auto"/>
          <w:sz w:val="22"/>
          <w:szCs w:val="22"/>
        </w:rPr>
        <w:t>.</w:t>
      </w:r>
    </w:p>
    <w:p w:rsidR="00DA2BA2" w:rsidRPr="00DA2BA2" w:rsidRDefault="00DA2BA2" w:rsidP="00DA2BA2">
      <w:pPr>
        <w:spacing w:after="0"/>
        <w:ind w:firstLine="708"/>
        <w:rPr>
          <w:rFonts w:ascii="Times New Roman" w:hAnsi="Times New Roman" w:cs="Times New Roman"/>
          <w:color w:val="auto"/>
          <w:sz w:val="22"/>
          <w:szCs w:val="22"/>
        </w:rPr>
      </w:pPr>
      <w:r>
        <w:rPr>
          <w:rFonts w:ascii="Times New Roman" w:hAnsi="Times New Roman" w:cs="Times New Roman"/>
          <w:color w:val="auto"/>
          <w:sz w:val="22"/>
          <w:szCs w:val="22"/>
        </w:rPr>
        <w:t>3.3</w:t>
      </w:r>
      <w:r w:rsidRPr="00DA2BA2">
        <w:rPr>
          <w:rFonts w:ascii="Times New Roman" w:hAnsi="Times New Roman" w:cs="Times New Roman"/>
          <w:color w:val="auto"/>
          <w:sz w:val="22"/>
          <w:szCs w:val="22"/>
        </w:rPr>
        <w:t>. «Исполнитель» предоставляет «Заказчику» надлежащим образом оформленные финансовые документы (счет, счет-фактура, Акт об оказании услуг) и документы, подтверждающие выполнение Контрактных обязательств последним рабочим днём месяца выполнения работ, оказания услуг.</w:t>
      </w:r>
    </w:p>
    <w:p w:rsidR="00DA2BA2" w:rsidRPr="00DA2BA2" w:rsidRDefault="00DA2BA2" w:rsidP="00DA2BA2">
      <w:pPr>
        <w:spacing w:after="0"/>
        <w:ind w:firstLine="708"/>
        <w:rPr>
          <w:rFonts w:ascii="Times New Roman" w:hAnsi="Times New Roman" w:cs="Times New Roman"/>
          <w:color w:val="auto"/>
          <w:sz w:val="22"/>
          <w:szCs w:val="22"/>
        </w:rPr>
      </w:pPr>
      <w:r>
        <w:rPr>
          <w:rFonts w:ascii="Times New Roman" w:hAnsi="Times New Roman" w:cs="Times New Roman"/>
          <w:color w:val="auto"/>
          <w:sz w:val="22"/>
          <w:szCs w:val="22"/>
        </w:rPr>
        <w:t>3.4</w:t>
      </w:r>
      <w:r w:rsidRPr="00DA2BA2">
        <w:rPr>
          <w:rFonts w:ascii="Times New Roman" w:hAnsi="Times New Roman" w:cs="Times New Roman"/>
          <w:color w:val="auto"/>
          <w:sz w:val="22"/>
          <w:szCs w:val="22"/>
        </w:rPr>
        <w:t xml:space="preserve">. Оплата по настоящему Контракту осуществляется «Заказчиком» по факту оказания услуг, путём перечисления денежных средств через казначейскую систему на лицевой счёт «Исполнителя» в срок не более 7 рабочих дней </w:t>
      </w:r>
      <w:proofErr w:type="gramStart"/>
      <w:r w:rsidRPr="00DA2BA2">
        <w:rPr>
          <w:rFonts w:ascii="Times New Roman" w:hAnsi="Times New Roman" w:cs="Times New Roman"/>
          <w:color w:val="auto"/>
          <w:sz w:val="22"/>
          <w:szCs w:val="22"/>
        </w:rPr>
        <w:t>с даты подписания</w:t>
      </w:r>
      <w:proofErr w:type="gramEnd"/>
      <w:r w:rsidRPr="00DA2BA2">
        <w:rPr>
          <w:rFonts w:ascii="Times New Roman" w:hAnsi="Times New Roman" w:cs="Times New Roman"/>
          <w:color w:val="auto"/>
          <w:sz w:val="22"/>
          <w:szCs w:val="22"/>
        </w:rPr>
        <w:t xml:space="preserve"> «Заказчиком» акта об оказании услуг. </w:t>
      </w:r>
    </w:p>
    <w:p w:rsidR="00DA2BA2" w:rsidRPr="00DA2BA2" w:rsidRDefault="00DA2BA2" w:rsidP="00DA2BA2">
      <w:pPr>
        <w:spacing w:after="0"/>
        <w:ind w:firstLine="708"/>
        <w:rPr>
          <w:rFonts w:ascii="Times New Roman" w:hAnsi="Times New Roman" w:cs="Times New Roman"/>
          <w:color w:val="auto"/>
          <w:sz w:val="22"/>
          <w:szCs w:val="22"/>
        </w:rPr>
      </w:pPr>
      <w:r>
        <w:rPr>
          <w:rFonts w:ascii="Times New Roman" w:hAnsi="Times New Roman" w:cs="Times New Roman"/>
          <w:color w:val="auto"/>
          <w:sz w:val="22"/>
          <w:szCs w:val="22"/>
        </w:rPr>
        <w:t>3.5</w:t>
      </w:r>
      <w:r w:rsidRPr="00DA2BA2">
        <w:rPr>
          <w:rFonts w:ascii="Times New Roman" w:hAnsi="Times New Roman" w:cs="Times New Roman"/>
          <w:color w:val="auto"/>
          <w:sz w:val="22"/>
          <w:szCs w:val="22"/>
        </w:rPr>
        <w:t xml:space="preserve">. В случае изменения реквизитов счета «Исполнитель» обязан в трехдневный срок в письменной форме сообщить об этом «Заказчику». </w:t>
      </w:r>
    </w:p>
    <w:p w:rsidR="00DA2BA2" w:rsidRPr="00DA2BA2" w:rsidRDefault="00DA2BA2" w:rsidP="00DA2BA2">
      <w:pPr>
        <w:spacing w:after="0"/>
        <w:ind w:firstLine="708"/>
        <w:rPr>
          <w:rFonts w:ascii="Times New Roman" w:hAnsi="Times New Roman" w:cs="Times New Roman"/>
          <w:color w:val="auto"/>
          <w:sz w:val="22"/>
          <w:szCs w:val="22"/>
        </w:rPr>
      </w:pPr>
      <w:r>
        <w:rPr>
          <w:rFonts w:ascii="Times New Roman" w:hAnsi="Times New Roman" w:cs="Times New Roman"/>
          <w:color w:val="auto"/>
          <w:sz w:val="22"/>
          <w:szCs w:val="22"/>
        </w:rPr>
        <w:t>3.6</w:t>
      </w:r>
      <w:r w:rsidRPr="00DA2BA2">
        <w:rPr>
          <w:rFonts w:ascii="Times New Roman" w:hAnsi="Times New Roman" w:cs="Times New Roman"/>
          <w:color w:val="auto"/>
          <w:sz w:val="22"/>
          <w:szCs w:val="22"/>
        </w:rPr>
        <w:t>. Все расходы «Исполнителя», связанные с выполнением настоящего Контракта, включены в цену работы по оказанию услуги.</w:t>
      </w:r>
    </w:p>
    <w:p w:rsidR="00DA2BA2" w:rsidRPr="00DA2BA2" w:rsidRDefault="00DA2BA2" w:rsidP="00DA2BA2">
      <w:pPr>
        <w:spacing w:after="0"/>
        <w:ind w:firstLine="708"/>
        <w:rPr>
          <w:rFonts w:ascii="Times New Roman" w:hAnsi="Times New Roman" w:cs="Times New Roman"/>
          <w:color w:val="auto"/>
          <w:sz w:val="22"/>
          <w:szCs w:val="22"/>
        </w:rPr>
      </w:pPr>
      <w:r>
        <w:rPr>
          <w:rFonts w:ascii="Times New Roman" w:hAnsi="Times New Roman" w:cs="Times New Roman"/>
          <w:color w:val="auto"/>
          <w:sz w:val="22"/>
          <w:szCs w:val="22"/>
        </w:rPr>
        <w:lastRenderedPageBreak/>
        <w:t>3.7</w:t>
      </w:r>
      <w:r w:rsidRPr="00DA2BA2">
        <w:rPr>
          <w:rFonts w:ascii="Times New Roman" w:hAnsi="Times New Roman" w:cs="Times New Roman"/>
          <w:color w:val="auto"/>
          <w:sz w:val="22"/>
          <w:szCs w:val="22"/>
        </w:rPr>
        <w:t>. Оплата Контракта осуществляется за счет средств бюджетного учреждения в соответствии с требованиями действующего законодательства.</w:t>
      </w:r>
    </w:p>
    <w:p w:rsidR="00DA2BA2" w:rsidRPr="00DA2BA2" w:rsidRDefault="00DA2BA2" w:rsidP="00DA2BA2">
      <w:pPr>
        <w:spacing w:after="0"/>
        <w:ind w:firstLine="708"/>
        <w:rPr>
          <w:rFonts w:ascii="Times New Roman" w:hAnsi="Times New Roman" w:cs="Times New Roman"/>
          <w:b/>
          <w:bCs/>
          <w:color w:val="auto"/>
          <w:sz w:val="22"/>
          <w:szCs w:val="22"/>
        </w:rPr>
      </w:pPr>
      <w:r>
        <w:rPr>
          <w:rFonts w:ascii="Times New Roman" w:hAnsi="Times New Roman" w:cs="Times New Roman"/>
          <w:color w:val="auto"/>
          <w:sz w:val="22"/>
          <w:szCs w:val="22"/>
        </w:rPr>
        <w:t>3.8</w:t>
      </w:r>
      <w:r w:rsidRPr="00DA2BA2">
        <w:rPr>
          <w:rFonts w:ascii="Times New Roman" w:hAnsi="Times New Roman" w:cs="Times New Roman"/>
          <w:color w:val="auto"/>
          <w:sz w:val="22"/>
          <w:szCs w:val="22"/>
        </w:rPr>
        <w:t>. Цена Контракта является твёрдой, определяется на весь срок исполнения Контракта и в ходе его исполнения изменению не подлежит, за исключением случаев установленных законодательством.</w:t>
      </w:r>
    </w:p>
    <w:p w:rsidR="00547D38" w:rsidRDefault="00547D38" w:rsidP="00C613A7">
      <w:pPr>
        <w:spacing w:after="0"/>
        <w:ind w:firstLine="708"/>
        <w:rPr>
          <w:rFonts w:ascii="Times New Roman" w:hAnsi="Times New Roman" w:cs="Times New Roman"/>
          <w:color w:val="auto"/>
          <w:sz w:val="22"/>
          <w:szCs w:val="22"/>
        </w:rPr>
      </w:pPr>
    </w:p>
    <w:p w:rsidR="00DA2BA2" w:rsidRPr="00DA2BA2" w:rsidRDefault="00713C4A" w:rsidP="00713C4A">
      <w:pPr>
        <w:spacing w:after="0"/>
        <w:ind w:firstLine="708"/>
        <w:jc w:val="center"/>
        <w:rPr>
          <w:rFonts w:ascii="Times New Roman" w:hAnsi="Times New Roman" w:cs="Times New Roman"/>
          <w:b/>
          <w:color w:val="auto"/>
          <w:sz w:val="22"/>
          <w:szCs w:val="22"/>
        </w:rPr>
      </w:pPr>
      <w:r w:rsidRPr="00DA2BA2">
        <w:rPr>
          <w:rFonts w:ascii="Times New Roman" w:hAnsi="Times New Roman" w:cs="Times New Roman"/>
          <w:b/>
          <w:color w:val="auto"/>
          <w:sz w:val="22"/>
          <w:szCs w:val="22"/>
        </w:rPr>
        <w:t>4. СДАЧА И ПРИЕМКА ОКАЗАННЫХ УСЛУГ</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4.1.</w:t>
      </w:r>
      <w:r w:rsidRPr="00DA2BA2">
        <w:rPr>
          <w:rFonts w:ascii="Times New Roman" w:hAnsi="Times New Roman" w:cs="Times New Roman"/>
          <w:color w:val="auto"/>
          <w:sz w:val="22"/>
          <w:szCs w:val="22"/>
        </w:rPr>
        <w:tab/>
        <w:t>Услуга по настоящему Контракту выполняется в соответствии с направлением «Заказчика».</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4.2.</w:t>
      </w:r>
      <w:r w:rsidRPr="00DA2BA2">
        <w:rPr>
          <w:rFonts w:ascii="Times New Roman" w:hAnsi="Times New Roman" w:cs="Times New Roman"/>
          <w:color w:val="auto"/>
          <w:sz w:val="22"/>
          <w:szCs w:val="22"/>
        </w:rPr>
        <w:tab/>
        <w:t>Сдача и приемка услуг оформляется Актом об оказании услуг.</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4.3.</w:t>
      </w:r>
      <w:r w:rsidRPr="00DA2BA2">
        <w:rPr>
          <w:rFonts w:ascii="Times New Roman" w:hAnsi="Times New Roman" w:cs="Times New Roman"/>
          <w:color w:val="auto"/>
          <w:sz w:val="22"/>
          <w:szCs w:val="22"/>
        </w:rPr>
        <w:tab/>
        <w:t>«Заказчик»  обязан в течение 3 (трех) рабочих дней с момента получения от «Исполнителя» Акта об оказании услуг подписать его, или мотивированно в письменной форме отказаться от приёмки услуг</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4.4.</w:t>
      </w:r>
      <w:r w:rsidRPr="00DA2BA2">
        <w:rPr>
          <w:rFonts w:ascii="Times New Roman" w:hAnsi="Times New Roman" w:cs="Times New Roman"/>
          <w:color w:val="auto"/>
          <w:sz w:val="22"/>
          <w:szCs w:val="22"/>
        </w:rPr>
        <w:tab/>
        <w:t>Если «Заказчик» в течение 5 (пяти) рабочих дней с момента получения Акта об оказании услуг представляет мотивированный отказ в приёме услуг, то Стороны составляют двухсторонний акт с перечнем конкретных недостатков в предоставлении услуг с указанием мер и сроков исправления.</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 xml:space="preserve">4.5. </w:t>
      </w:r>
      <w:proofErr w:type="gramStart"/>
      <w:r w:rsidRPr="00DA2BA2">
        <w:rPr>
          <w:rFonts w:ascii="Times New Roman" w:hAnsi="Times New Roman" w:cs="Times New Roman"/>
          <w:color w:val="auto"/>
          <w:sz w:val="22"/>
          <w:szCs w:val="22"/>
        </w:rPr>
        <w:t>Если «Заказчик» в течение 5 (пяти) рабочих дней с момента получения не возвращает «Исполнителю» подписанный Акт об оказании услуг, и не представляет в этот срок мотивированного отказа от приёмки услуг, то Акт утверждается «Исполнителем» в одностороннем порядке, а  Стороны признают услуги «Исполнителя» по данному Акту полностью и добросовестно оказанными, и они подлежат оплате «Заказчиком» в полном объёме.</w:t>
      </w:r>
      <w:proofErr w:type="gramEnd"/>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4.6. Результаты оказанных услуг (протоколы испытаний, экспертные заключения) выдаются «Заказчику» только при наличии оформленных в установленном порядке Контракта, Акта об оказании  услуг и доверенности на получение документов.</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4.7. Для проверки соответствия качества оказываемых услуг требованиям, установленным настоящим Контрактом, Заказчик вправе привлекать независимых экспертов, выбор которых осуществляется в соответствии с законодательством.</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5. Условия конфиденциальности</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5.1.</w:t>
      </w:r>
      <w:r w:rsidRPr="00DA2BA2">
        <w:rPr>
          <w:rFonts w:ascii="Times New Roman" w:hAnsi="Times New Roman" w:cs="Times New Roman"/>
          <w:color w:val="auto"/>
          <w:sz w:val="22"/>
          <w:szCs w:val="22"/>
        </w:rPr>
        <w:tab/>
        <w:t>Документы «Заказчика», информация, предоставленная им в ходе оказания услуг, результат оказанных услуг являются конфиденциальной информацией. Третьим лицам они могут быть предоставлены только с письменного согласия «Заказчика».</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5.2.</w:t>
      </w:r>
      <w:r w:rsidRPr="00DA2BA2">
        <w:rPr>
          <w:rFonts w:ascii="Times New Roman" w:hAnsi="Times New Roman" w:cs="Times New Roman"/>
          <w:color w:val="auto"/>
          <w:sz w:val="22"/>
          <w:szCs w:val="22"/>
        </w:rPr>
        <w:tab/>
        <w:t>Каждая из сторон обязана обеспечить защиту конфиденциальной информации от несанкционированного использования, распространения или публикации.</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5.3.</w:t>
      </w:r>
      <w:r w:rsidRPr="00DA2BA2">
        <w:rPr>
          <w:rFonts w:ascii="Times New Roman" w:hAnsi="Times New Roman" w:cs="Times New Roman"/>
          <w:color w:val="auto"/>
          <w:sz w:val="22"/>
          <w:szCs w:val="22"/>
        </w:rPr>
        <w:tab/>
        <w:t>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w:t>
      </w:r>
    </w:p>
    <w:p w:rsidR="00DA2BA2" w:rsidRPr="00DA2BA2" w:rsidRDefault="00DA2BA2" w:rsidP="00713C4A">
      <w:pPr>
        <w:spacing w:after="0"/>
        <w:ind w:firstLine="708"/>
        <w:jc w:val="center"/>
        <w:rPr>
          <w:rFonts w:ascii="Times New Roman" w:hAnsi="Times New Roman" w:cs="Times New Roman"/>
          <w:b/>
          <w:color w:val="auto"/>
          <w:sz w:val="22"/>
          <w:szCs w:val="22"/>
        </w:rPr>
      </w:pPr>
    </w:p>
    <w:p w:rsidR="00DA2BA2" w:rsidRPr="00DA2BA2" w:rsidRDefault="00713C4A" w:rsidP="00713C4A">
      <w:pPr>
        <w:spacing w:after="0"/>
        <w:ind w:firstLine="708"/>
        <w:jc w:val="center"/>
        <w:rPr>
          <w:rFonts w:ascii="Times New Roman" w:hAnsi="Times New Roman" w:cs="Times New Roman"/>
          <w:b/>
          <w:color w:val="auto"/>
          <w:sz w:val="22"/>
          <w:szCs w:val="22"/>
        </w:rPr>
      </w:pPr>
      <w:r w:rsidRPr="00DA2BA2">
        <w:rPr>
          <w:rFonts w:ascii="Times New Roman" w:hAnsi="Times New Roman" w:cs="Times New Roman"/>
          <w:b/>
          <w:color w:val="auto"/>
          <w:sz w:val="22"/>
          <w:szCs w:val="22"/>
        </w:rPr>
        <w:t>6. СРОК ДЕЙСТВИЯ КОНТРАКТА</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6.1.Настоящий  Контра</w:t>
      </w:r>
      <w:proofErr w:type="gramStart"/>
      <w:r w:rsidRPr="00DA2BA2">
        <w:rPr>
          <w:rFonts w:ascii="Times New Roman" w:hAnsi="Times New Roman" w:cs="Times New Roman"/>
          <w:color w:val="auto"/>
          <w:sz w:val="22"/>
          <w:szCs w:val="22"/>
        </w:rPr>
        <w:t>кт вст</w:t>
      </w:r>
      <w:proofErr w:type="gramEnd"/>
      <w:r w:rsidRPr="00DA2BA2">
        <w:rPr>
          <w:rFonts w:ascii="Times New Roman" w:hAnsi="Times New Roman" w:cs="Times New Roman"/>
          <w:color w:val="auto"/>
          <w:sz w:val="22"/>
          <w:szCs w:val="22"/>
        </w:rPr>
        <w:t>упает в силу с момента его подписания обеими Сторонами и действует  по 31 декабря 2026 года, а в части финансовых обязательств – до момента полного исполнения сторонами принятых на себя обязательств по настоящему Контракту.</w:t>
      </w:r>
    </w:p>
    <w:p w:rsidR="00DA2BA2" w:rsidRPr="00DA2BA2" w:rsidRDefault="00DA2BA2" w:rsidP="00DA2BA2">
      <w:pPr>
        <w:spacing w:after="0"/>
        <w:ind w:firstLine="708"/>
        <w:rPr>
          <w:rFonts w:ascii="Times New Roman" w:hAnsi="Times New Roman" w:cs="Times New Roman"/>
          <w:color w:val="auto"/>
          <w:sz w:val="22"/>
          <w:szCs w:val="22"/>
        </w:rPr>
      </w:pPr>
    </w:p>
    <w:p w:rsidR="00DA2BA2" w:rsidRPr="00DA2BA2" w:rsidRDefault="00713C4A" w:rsidP="00713C4A">
      <w:pPr>
        <w:spacing w:after="0"/>
        <w:ind w:firstLine="708"/>
        <w:jc w:val="center"/>
        <w:rPr>
          <w:rFonts w:ascii="Times New Roman" w:hAnsi="Times New Roman" w:cs="Times New Roman"/>
          <w:b/>
          <w:color w:val="auto"/>
          <w:sz w:val="22"/>
          <w:szCs w:val="22"/>
        </w:rPr>
      </w:pPr>
      <w:r w:rsidRPr="00DA2BA2">
        <w:rPr>
          <w:rFonts w:ascii="Times New Roman" w:hAnsi="Times New Roman" w:cs="Times New Roman"/>
          <w:b/>
          <w:color w:val="auto"/>
          <w:sz w:val="22"/>
          <w:szCs w:val="22"/>
        </w:rPr>
        <w:t>7. ОТВЕТСТВЕННОСТЬ СТОРОН</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7.1.1.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 xml:space="preserve">7.1.2.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w:t>
      </w:r>
      <w:r w:rsidRPr="00DA2BA2">
        <w:rPr>
          <w:rFonts w:ascii="Times New Roman" w:hAnsi="Times New Roman" w:cs="Times New Roman"/>
          <w:color w:val="auto"/>
          <w:sz w:val="22"/>
          <w:szCs w:val="22"/>
        </w:rPr>
        <w:lastRenderedPageBreak/>
        <w:t>предусмотренных контрактом, Заказчик обязуется уплатить Исполнителю штраф в размере 1000 рублей (одной тысячи рублей).</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 xml:space="preserve">7.2.1. </w:t>
      </w:r>
      <w:proofErr w:type="gramStart"/>
      <w:r w:rsidRPr="00DA2BA2">
        <w:rPr>
          <w:rFonts w:ascii="Times New Roman" w:hAnsi="Times New Roman" w:cs="Times New Roman"/>
          <w:color w:val="auto"/>
          <w:sz w:val="22"/>
          <w:szCs w:val="22"/>
        </w:rPr>
        <w:t>При просрочке исполнения договорных обязательств  Исполнителем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w:t>
      </w:r>
      <w:proofErr w:type="gramEnd"/>
      <w:r w:rsidRPr="00DA2BA2">
        <w:rPr>
          <w:rFonts w:ascii="Times New Roman" w:hAnsi="Times New Roman" w:cs="Times New Roman"/>
          <w:color w:val="auto"/>
          <w:sz w:val="22"/>
          <w:szCs w:val="22"/>
        </w:rPr>
        <w:t xml:space="preserve"> исполненных Исполнителем, за исключением случаев, если законодательством Российской Федерации установлен иной порядок начисления пени.</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 xml:space="preserve">7.2.2. </w:t>
      </w:r>
      <w:proofErr w:type="gramStart"/>
      <w:r w:rsidRPr="00DA2BA2">
        <w:rPr>
          <w:rFonts w:ascii="Times New Roman" w:hAnsi="Times New Roman" w:cs="Times New Roman"/>
          <w:color w:val="auto"/>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обязуется уплатить Заказчику штраф в размере 10 % от цены контракта, что составляет ______ </w:t>
      </w:r>
      <w:proofErr w:type="spellStart"/>
      <w:r w:rsidRPr="00DA2BA2">
        <w:rPr>
          <w:rFonts w:ascii="Times New Roman" w:hAnsi="Times New Roman" w:cs="Times New Roman"/>
          <w:color w:val="auto"/>
          <w:sz w:val="22"/>
          <w:szCs w:val="22"/>
        </w:rPr>
        <w:t>рублей_________коп</w:t>
      </w:r>
      <w:proofErr w:type="spellEnd"/>
      <w:r w:rsidRPr="00DA2BA2">
        <w:rPr>
          <w:rFonts w:ascii="Times New Roman" w:hAnsi="Times New Roman" w:cs="Times New Roman"/>
          <w:color w:val="auto"/>
          <w:sz w:val="22"/>
          <w:szCs w:val="22"/>
        </w:rPr>
        <w:t>.,  за исключением случаев,  если  законодательством Российской Федерации  установлен иной порядок начисления штрафов.</w:t>
      </w:r>
      <w:proofErr w:type="gramEnd"/>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7.2.3. Заказчик удерживает суммы в размере не исполненных Исполнителем требований об уплате неустоек (штрафов, пеней), предъявляемых Заказчиком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уплате Исполнителю.</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7.3.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DA2BA2" w:rsidRPr="00DA2BA2" w:rsidRDefault="00DA2BA2" w:rsidP="00DA2BA2">
      <w:pPr>
        <w:spacing w:after="0"/>
        <w:ind w:firstLine="708"/>
        <w:rPr>
          <w:rFonts w:ascii="Times New Roman" w:hAnsi="Times New Roman" w:cs="Times New Roman"/>
          <w:color w:val="auto"/>
          <w:sz w:val="22"/>
          <w:szCs w:val="22"/>
        </w:rPr>
      </w:pPr>
    </w:p>
    <w:p w:rsidR="00DA2BA2" w:rsidRPr="00DA2BA2" w:rsidRDefault="00713C4A" w:rsidP="00713C4A">
      <w:pPr>
        <w:spacing w:after="0"/>
        <w:ind w:firstLine="708"/>
        <w:jc w:val="center"/>
        <w:rPr>
          <w:rFonts w:ascii="Times New Roman" w:hAnsi="Times New Roman" w:cs="Times New Roman"/>
          <w:b/>
          <w:color w:val="auto"/>
          <w:sz w:val="22"/>
          <w:szCs w:val="22"/>
        </w:rPr>
      </w:pPr>
      <w:r w:rsidRPr="00DA2BA2">
        <w:rPr>
          <w:rFonts w:ascii="Times New Roman" w:hAnsi="Times New Roman" w:cs="Times New Roman"/>
          <w:b/>
          <w:color w:val="auto"/>
          <w:sz w:val="22"/>
          <w:szCs w:val="22"/>
        </w:rPr>
        <w:t>8. ФОРС-МАЖОРНЫЕ ОБСТОЯТЕЛЬСТВА</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8.1.</w:t>
      </w:r>
      <w:r w:rsidRPr="00DA2BA2">
        <w:rPr>
          <w:rFonts w:ascii="Times New Roman" w:hAnsi="Times New Roman" w:cs="Times New Roman"/>
          <w:color w:val="auto"/>
          <w:sz w:val="22"/>
          <w:szCs w:val="22"/>
        </w:rPr>
        <w:tab/>
      </w:r>
      <w:proofErr w:type="gramStart"/>
      <w:r w:rsidRPr="00DA2BA2">
        <w:rPr>
          <w:rFonts w:ascii="Times New Roman" w:hAnsi="Times New Roman" w:cs="Times New Roman"/>
          <w:color w:val="auto"/>
          <w:sz w:val="22"/>
          <w:szCs w:val="22"/>
        </w:rPr>
        <w:t>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действия внешних объективных факторов и прочих обстоятельств непреодолимой силы и если эти обстоятельства (то есть такие обстоятельства, которые независимы от воли Сторон, не могли быть ими предвидены в момент заключения Контракта и предотвращены разумными средствами при их наступлении) непосредственно повлияли на</w:t>
      </w:r>
      <w:proofErr w:type="gramEnd"/>
      <w:r w:rsidRPr="00DA2BA2">
        <w:rPr>
          <w:rFonts w:ascii="Times New Roman" w:hAnsi="Times New Roman" w:cs="Times New Roman"/>
          <w:color w:val="auto"/>
          <w:sz w:val="22"/>
          <w:szCs w:val="22"/>
        </w:rPr>
        <w:t xml:space="preserve"> исполнение настоящего Контракта.</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8.2.</w:t>
      </w:r>
      <w:r w:rsidRPr="00DA2BA2">
        <w:rPr>
          <w:rFonts w:ascii="Times New Roman" w:hAnsi="Times New Roman" w:cs="Times New Roman"/>
          <w:color w:val="auto"/>
          <w:sz w:val="22"/>
          <w:szCs w:val="22"/>
        </w:rPr>
        <w:tab/>
        <w:t>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Наступление указанных обстоятель</w:t>
      </w:r>
      <w:proofErr w:type="gramStart"/>
      <w:r w:rsidRPr="00DA2BA2">
        <w:rPr>
          <w:rFonts w:ascii="Times New Roman" w:hAnsi="Times New Roman" w:cs="Times New Roman"/>
          <w:color w:val="auto"/>
          <w:sz w:val="22"/>
          <w:szCs w:val="22"/>
        </w:rPr>
        <w:t>ств пр</w:t>
      </w:r>
      <w:proofErr w:type="gramEnd"/>
      <w:r w:rsidRPr="00DA2BA2">
        <w:rPr>
          <w:rFonts w:ascii="Times New Roman" w:hAnsi="Times New Roman" w:cs="Times New Roman"/>
          <w:color w:val="auto"/>
          <w:sz w:val="22"/>
          <w:szCs w:val="22"/>
        </w:rPr>
        <w:t>одлевает срок исполнения Контрактных обязательств на период, который в целом соответствует сроку действия наступившего обстоятельства, и разумному сроку для его устранения.</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8.3.</w:t>
      </w:r>
      <w:r w:rsidRPr="00DA2BA2">
        <w:rPr>
          <w:rFonts w:ascii="Times New Roman" w:hAnsi="Times New Roman" w:cs="Times New Roman"/>
          <w:color w:val="auto"/>
          <w:sz w:val="22"/>
          <w:szCs w:val="22"/>
        </w:rPr>
        <w:tab/>
        <w:t>Сторона, подвергшаяся действию таких обстоятельств, обязана немедленно уведомить другую Сторону о возникновении, виде и возможной продолжительности действия соответствующих обстоятельств. Если Сторона по Контракту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DA2BA2" w:rsidRPr="00DA2BA2" w:rsidRDefault="00713C4A" w:rsidP="00713C4A">
      <w:pPr>
        <w:spacing w:after="0"/>
        <w:ind w:firstLine="708"/>
        <w:jc w:val="center"/>
        <w:rPr>
          <w:rFonts w:ascii="Times New Roman" w:hAnsi="Times New Roman" w:cs="Times New Roman"/>
          <w:b/>
          <w:color w:val="auto"/>
          <w:sz w:val="22"/>
          <w:szCs w:val="22"/>
        </w:rPr>
      </w:pPr>
      <w:r w:rsidRPr="00DA2BA2">
        <w:rPr>
          <w:rFonts w:ascii="Times New Roman" w:hAnsi="Times New Roman" w:cs="Times New Roman"/>
          <w:b/>
          <w:color w:val="auto"/>
          <w:sz w:val="22"/>
          <w:szCs w:val="22"/>
        </w:rPr>
        <w:t>9. РАЗРЕШЕНИЕ СПОРОВ</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9.1.</w:t>
      </w:r>
      <w:r w:rsidRPr="00DA2BA2">
        <w:rPr>
          <w:rFonts w:ascii="Times New Roman" w:hAnsi="Times New Roman" w:cs="Times New Roman"/>
          <w:color w:val="auto"/>
          <w:sz w:val="22"/>
          <w:szCs w:val="22"/>
        </w:rPr>
        <w:tab/>
        <w:t>Взаимоотношения сторон, не урегулированные настоящим Контрактом, регулируются законодательством Российской Федерации.</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9.2.</w:t>
      </w:r>
      <w:r w:rsidRPr="00DA2BA2">
        <w:rPr>
          <w:rFonts w:ascii="Times New Roman" w:hAnsi="Times New Roman" w:cs="Times New Roman"/>
          <w:color w:val="auto"/>
          <w:sz w:val="22"/>
          <w:szCs w:val="22"/>
        </w:rPr>
        <w:tab/>
        <w:t xml:space="preserve">Все разногласия, возникающие из настоящего Контракта,  разрешаются в процессе переговоров или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DA2BA2">
        <w:rPr>
          <w:rFonts w:ascii="Times New Roman" w:hAnsi="Times New Roman" w:cs="Times New Roman"/>
          <w:color w:val="auto"/>
          <w:sz w:val="22"/>
          <w:szCs w:val="22"/>
        </w:rPr>
        <w:t>с даты</w:t>
      </w:r>
      <w:proofErr w:type="gramEnd"/>
      <w:r w:rsidRPr="00DA2BA2">
        <w:rPr>
          <w:rFonts w:ascii="Times New Roman" w:hAnsi="Times New Roman" w:cs="Times New Roman"/>
          <w:color w:val="auto"/>
          <w:sz w:val="22"/>
          <w:szCs w:val="22"/>
        </w:rPr>
        <w:t xml:space="preserve"> её получения.</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9.3.</w:t>
      </w:r>
      <w:r w:rsidRPr="00DA2BA2">
        <w:rPr>
          <w:rFonts w:ascii="Times New Roman" w:hAnsi="Times New Roman" w:cs="Times New Roman"/>
          <w:color w:val="auto"/>
          <w:sz w:val="22"/>
          <w:szCs w:val="22"/>
        </w:rPr>
        <w:tab/>
        <w:t xml:space="preserve">В случае </w:t>
      </w:r>
      <w:proofErr w:type="gramStart"/>
      <w:r w:rsidRPr="00DA2BA2">
        <w:rPr>
          <w:rFonts w:ascii="Times New Roman" w:hAnsi="Times New Roman" w:cs="Times New Roman"/>
          <w:color w:val="auto"/>
          <w:sz w:val="22"/>
          <w:szCs w:val="22"/>
        </w:rPr>
        <w:t>не достижения</w:t>
      </w:r>
      <w:proofErr w:type="gramEnd"/>
      <w:r w:rsidRPr="00DA2BA2">
        <w:rPr>
          <w:rFonts w:ascii="Times New Roman" w:hAnsi="Times New Roman" w:cs="Times New Roman"/>
          <w:color w:val="auto"/>
          <w:sz w:val="22"/>
          <w:szCs w:val="22"/>
        </w:rPr>
        <w:t xml:space="preserve"> соглашения по возникшим разногласиям, стороны передают их на разрешение в  Арбитражный суд Воронежской области.</w:t>
      </w:r>
    </w:p>
    <w:p w:rsidR="00DA2BA2" w:rsidRPr="00DA2BA2" w:rsidRDefault="00DA2BA2" w:rsidP="00DA2BA2">
      <w:pPr>
        <w:spacing w:after="0"/>
        <w:ind w:firstLine="708"/>
        <w:rPr>
          <w:rFonts w:ascii="Times New Roman" w:hAnsi="Times New Roman" w:cs="Times New Roman"/>
          <w:color w:val="auto"/>
          <w:sz w:val="22"/>
          <w:szCs w:val="22"/>
        </w:rPr>
      </w:pPr>
    </w:p>
    <w:p w:rsidR="00DA2BA2" w:rsidRPr="00DA2BA2" w:rsidRDefault="00713C4A" w:rsidP="00713C4A">
      <w:pPr>
        <w:spacing w:after="0"/>
        <w:ind w:firstLine="708"/>
        <w:jc w:val="center"/>
        <w:rPr>
          <w:rFonts w:ascii="Times New Roman" w:hAnsi="Times New Roman" w:cs="Times New Roman"/>
          <w:b/>
          <w:color w:val="auto"/>
          <w:sz w:val="22"/>
          <w:szCs w:val="22"/>
        </w:rPr>
      </w:pPr>
      <w:r w:rsidRPr="00DA2BA2">
        <w:rPr>
          <w:rFonts w:ascii="Times New Roman" w:hAnsi="Times New Roman" w:cs="Times New Roman"/>
          <w:b/>
          <w:color w:val="auto"/>
          <w:sz w:val="22"/>
          <w:szCs w:val="22"/>
        </w:rPr>
        <w:lastRenderedPageBreak/>
        <w:t>10. РАСТОРЖЕНИЕ КОНТРАКТА</w:t>
      </w:r>
    </w:p>
    <w:p w:rsidR="00DA2BA2" w:rsidRPr="00DA2BA2" w:rsidRDefault="00DA2BA2" w:rsidP="00DA2BA2">
      <w:pPr>
        <w:tabs>
          <w:tab w:val="num" w:pos="0"/>
        </w:tabs>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Расторжение Контракта возможно по соглашению сторон, по решению суда или в связи с односторонним отказом стороны Контракта от исполнения настоящего Контракта в соответствии с законодательством Российской Федерации.</w:t>
      </w:r>
    </w:p>
    <w:p w:rsidR="00DA2BA2" w:rsidRPr="00DA2BA2" w:rsidRDefault="00DA2BA2" w:rsidP="00DA2BA2">
      <w:pPr>
        <w:spacing w:after="0"/>
        <w:ind w:firstLine="708"/>
        <w:rPr>
          <w:rFonts w:ascii="Times New Roman" w:hAnsi="Times New Roman" w:cs="Times New Roman"/>
          <w:color w:val="auto"/>
          <w:sz w:val="22"/>
          <w:szCs w:val="22"/>
        </w:rPr>
      </w:pPr>
    </w:p>
    <w:p w:rsidR="00DA2BA2" w:rsidRPr="00DA2BA2" w:rsidRDefault="00713C4A" w:rsidP="00713C4A">
      <w:pPr>
        <w:spacing w:after="0"/>
        <w:ind w:firstLine="708"/>
        <w:jc w:val="center"/>
        <w:rPr>
          <w:rFonts w:ascii="Times New Roman" w:hAnsi="Times New Roman" w:cs="Times New Roman"/>
          <w:b/>
          <w:color w:val="auto"/>
          <w:sz w:val="22"/>
          <w:szCs w:val="22"/>
        </w:rPr>
      </w:pPr>
      <w:r w:rsidRPr="00DA2BA2">
        <w:rPr>
          <w:rFonts w:ascii="Times New Roman" w:hAnsi="Times New Roman" w:cs="Times New Roman"/>
          <w:b/>
          <w:color w:val="auto"/>
          <w:sz w:val="22"/>
          <w:szCs w:val="22"/>
        </w:rPr>
        <w:t>11. АНТИКОРРУПЦИОННЫЕ УСЛОВИЯ</w:t>
      </w:r>
    </w:p>
    <w:p w:rsidR="00DA2BA2" w:rsidRPr="00DA2BA2" w:rsidRDefault="00DA2BA2" w:rsidP="00DA2BA2">
      <w:pPr>
        <w:spacing w:after="0"/>
        <w:ind w:firstLine="708"/>
        <w:rPr>
          <w:rFonts w:ascii="Times New Roman" w:hAnsi="Times New Roman" w:cs="Times New Roman"/>
          <w:color w:val="auto"/>
          <w:sz w:val="22"/>
          <w:szCs w:val="22"/>
        </w:rPr>
      </w:pP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11.1.Стороны обязуются соблюдать антикоррупционное законодательство Российской Федерации.</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 xml:space="preserve">11.2. </w:t>
      </w:r>
      <w:proofErr w:type="gramStart"/>
      <w:r w:rsidRPr="00DA2BA2">
        <w:rPr>
          <w:rFonts w:ascii="Times New Roman" w:hAnsi="Times New Roman" w:cs="Times New Roman"/>
          <w:color w:val="auto"/>
          <w:sz w:val="22"/>
          <w:szCs w:val="22"/>
        </w:rPr>
        <w:t>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roofErr w:type="gramEnd"/>
    </w:p>
    <w:p w:rsidR="00DA2BA2" w:rsidRPr="00DA2BA2" w:rsidRDefault="00DA2BA2" w:rsidP="00DA2BA2">
      <w:pPr>
        <w:spacing w:after="0"/>
        <w:ind w:firstLine="708"/>
        <w:rPr>
          <w:rFonts w:ascii="Times New Roman" w:hAnsi="Times New Roman" w:cs="Times New Roman"/>
          <w:color w:val="auto"/>
          <w:sz w:val="22"/>
          <w:szCs w:val="22"/>
        </w:rPr>
      </w:pPr>
    </w:p>
    <w:p w:rsidR="00DA2BA2" w:rsidRPr="00DA2BA2" w:rsidRDefault="00DA2BA2" w:rsidP="00713C4A">
      <w:pPr>
        <w:tabs>
          <w:tab w:val="num" w:pos="4050"/>
        </w:tabs>
        <w:spacing w:after="0"/>
        <w:ind w:firstLine="708"/>
        <w:jc w:val="center"/>
        <w:rPr>
          <w:rFonts w:ascii="Times New Roman" w:hAnsi="Times New Roman" w:cs="Times New Roman"/>
          <w:b/>
          <w:color w:val="auto"/>
          <w:sz w:val="22"/>
          <w:szCs w:val="22"/>
        </w:rPr>
      </w:pPr>
      <w:r w:rsidRPr="00DA2BA2">
        <w:rPr>
          <w:rFonts w:ascii="Times New Roman" w:hAnsi="Times New Roman" w:cs="Times New Roman"/>
          <w:b/>
          <w:color w:val="auto"/>
          <w:sz w:val="22"/>
          <w:szCs w:val="22"/>
        </w:rPr>
        <w:t>Заключительные условия</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12.1. Все изменения и дополнения к настоящему Контракту оформляются дополнительными соглашениями.</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12.2. Любые изменения и дополнения к Контракту действительны, если они составлены в письменной форме и подписаны уполномоченными представителями обеих сторон.</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12.3.</w:t>
      </w:r>
      <w:r w:rsidRPr="00DA2BA2">
        <w:rPr>
          <w:rFonts w:ascii="Times New Roman" w:hAnsi="Times New Roman" w:cs="Times New Roman"/>
          <w:color w:val="auto"/>
          <w:sz w:val="22"/>
          <w:szCs w:val="22"/>
        </w:rPr>
        <w:tab/>
        <w:t>Все приложения и дополнения к Контракту являются его неотъемлемыми частями и составляют с ним единое целое.</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12.4.</w:t>
      </w:r>
      <w:r w:rsidRPr="00DA2BA2">
        <w:rPr>
          <w:rFonts w:ascii="Times New Roman" w:hAnsi="Times New Roman" w:cs="Times New Roman"/>
          <w:color w:val="auto"/>
          <w:sz w:val="22"/>
          <w:szCs w:val="22"/>
        </w:rPr>
        <w:tab/>
        <w:t>При согласовании сторонами изменения требований, вызывающем увеличение или уменьшение объемов оказываемых услуг, цена настоящего Контракта по соглашению сторон может быть соответственно пересмотрена.</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12.5.</w:t>
      </w:r>
      <w:r w:rsidRPr="00DA2BA2">
        <w:rPr>
          <w:rFonts w:ascii="Times New Roman" w:hAnsi="Times New Roman" w:cs="Times New Roman"/>
          <w:color w:val="auto"/>
          <w:sz w:val="22"/>
          <w:szCs w:val="22"/>
        </w:rPr>
        <w:tab/>
        <w:t>В случае досрочного оказания услуг, «Заказчик» вправе досрочно принять и оплатить услуги.</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12.6.</w:t>
      </w:r>
      <w:r w:rsidRPr="00DA2BA2">
        <w:rPr>
          <w:rFonts w:ascii="Times New Roman" w:hAnsi="Times New Roman" w:cs="Times New Roman"/>
          <w:color w:val="auto"/>
          <w:sz w:val="22"/>
          <w:szCs w:val="22"/>
        </w:rPr>
        <w:tab/>
        <w:t>Во всем, что не оговорено в настоящем Контракте, стороны руководствуются действующим законодательством Российской Федерации.</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12.7.</w:t>
      </w:r>
      <w:r w:rsidRPr="00DA2BA2">
        <w:rPr>
          <w:rFonts w:ascii="Times New Roman" w:hAnsi="Times New Roman" w:cs="Times New Roman"/>
          <w:color w:val="auto"/>
          <w:sz w:val="22"/>
          <w:szCs w:val="22"/>
        </w:rPr>
        <w:tab/>
        <w:t xml:space="preserve">Контракт составлен в 2 экземплярах, имеющих одинаковую юридическую силу. Контракт и другие документы, необходимые для заключения и исполнения настоящего Контракта могут передаваться сторонами посредством факсимильной связи, с использованием электронной почты с обязательным последующим предоставлением оригиналов на бумажном носителе в течение 10 (десяти) дней </w:t>
      </w:r>
      <w:proofErr w:type="gramStart"/>
      <w:r w:rsidRPr="00DA2BA2">
        <w:rPr>
          <w:rFonts w:ascii="Times New Roman" w:hAnsi="Times New Roman" w:cs="Times New Roman"/>
          <w:color w:val="auto"/>
          <w:sz w:val="22"/>
          <w:szCs w:val="22"/>
        </w:rPr>
        <w:t>с даты составления</w:t>
      </w:r>
      <w:proofErr w:type="gramEnd"/>
      <w:r w:rsidRPr="00DA2BA2">
        <w:rPr>
          <w:rFonts w:ascii="Times New Roman" w:hAnsi="Times New Roman" w:cs="Times New Roman"/>
          <w:color w:val="auto"/>
          <w:sz w:val="22"/>
          <w:szCs w:val="22"/>
        </w:rPr>
        <w:t xml:space="preserve"> или получения.</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12.8.</w:t>
      </w:r>
      <w:r w:rsidRPr="00DA2BA2">
        <w:rPr>
          <w:rFonts w:ascii="Times New Roman" w:hAnsi="Times New Roman" w:cs="Times New Roman"/>
          <w:color w:val="auto"/>
          <w:sz w:val="22"/>
          <w:szCs w:val="22"/>
        </w:rPr>
        <w:tab/>
        <w:t>«Заказчик» предупрежден, что образцы продукции, приведенные в процессе исследования в непригодное состояние, ему не возвращаются.</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 xml:space="preserve">12.9.  Стороны признают юридическую силу документов, подписанных с помощью факсимильного воспроизведения подписи (факсимиле), включая настоящий Контракт, дополнительные соглашения и приложения к нему, иные документы в рамках исполнения настоящего Контракта. По требованию стороны или иных уполномоченных лиц документ, подписанный с использованием факсимиле, подлежит замене на документ, подписанный собственной подписью, в течение пяти рабочих дней с момента предъявления письменного требования стороны.       </w:t>
      </w:r>
    </w:p>
    <w:p w:rsidR="00DA2BA2" w:rsidRPr="00DA2BA2" w:rsidRDefault="00DA2BA2" w:rsidP="00DA2BA2">
      <w:pPr>
        <w:spacing w:after="0"/>
        <w:ind w:firstLine="708"/>
        <w:rPr>
          <w:rFonts w:ascii="Times New Roman" w:hAnsi="Times New Roman" w:cs="Times New Roman"/>
          <w:color w:val="auto"/>
          <w:sz w:val="22"/>
          <w:szCs w:val="22"/>
        </w:rPr>
      </w:pPr>
      <w:r w:rsidRPr="00DA2BA2">
        <w:rPr>
          <w:rFonts w:ascii="Times New Roman" w:hAnsi="Times New Roman" w:cs="Times New Roman"/>
          <w:color w:val="auto"/>
          <w:sz w:val="22"/>
          <w:szCs w:val="22"/>
        </w:rPr>
        <w:t xml:space="preserve">                                                                                 </w:t>
      </w:r>
    </w:p>
    <w:p w:rsidR="00DA2BA2" w:rsidRPr="00DA2BA2" w:rsidRDefault="00713C4A" w:rsidP="00713C4A">
      <w:pPr>
        <w:spacing w:after="0"/>
        <w:ind w:firstLine="708"/>
        <w:jc w:val="center"/>
        <w:rPr>
          <w:rFonts w:ascii="Times New Roman" w:hAnsi="Times New Roman" w:cs="Times New Roman"/>
          <w:b/>
          <w:color w:val="auto"/>
          <w:sz w:val="22"/>
          <w:szCs w:val="22"/>
        </w:rPr>
      </w:pPr>
      <w:r w:rsidRPr="00DA2BA2">
        <w:rPr>
          <w:rFonts w:ascii="Times New Roman" w:hAnsi="Times New Roman" w:cs="Times New Roman"/>
          <w:b/>
          <w:color w:val="auto"/>
          <w:sz w:val="22"/>
          <w:szCs w:val="22"/>
        </w:rPr>
        <w:t>13. ЮРИДИЧЕСКИЕ АДРЕСА, БАНКОВСКИЕ РЕКВИЗИТЫ И ПОДПИСИ СТОРОН</w:t>
      </w:r>
    </w:p>
    <w:tbl>
      <w:tblPr>
        <w:tblW w:w="9975" w:type="dxa"/>
        <w:jc w:val="center"/>
        <w:tblLayout w:type="fixed"/>
        <w:tblLook w:val="04A0" w:firstRow="1" w:lastRow="0" w:firstColumn="1" w:lastColumn="0" w:noHBand="0" w:noVBand="1"/>
      </w:tblPr>
      <w:tblGrid>
        <w:gridCol w:w="4936"/>
        <w:gridCol w:w="5039"/>
      </w:tblGrid>
      <w:tr w:rsidR="0091271A" w:rsidTr="0091271A">
        <w:trPr>
          <w:jc w:val="center"/>
        </w:trPr>
        <w:tc>
          <w:tcPr>
            <w:tcW w:w="4936" w:type="dxa"/>
            <w:hideMark/>
          </w:tcPr>
          <w:p w:rsidR="0091271A" w:rsidRDefault="0091271A">
            <w:pPr>
              <w:spacing w:after="0"/>
              <w:jc w:val="left"/>
              <w:rPr>
                <w:rFonts w:ascii="Times New Roman" w:hAnsi="Times New Roman" w:cs="Times New Roman"/>
                <w:b/>
                <w:color w:val="auto"/>
                <w:sz w:val="22"/>
                <w:szCs w:val="22"/>
              </w:rPr>
            </w:pPr>
            <w:r>
              <w:rPr>
                <w:rFonts w:ascii="Times New Roman" w:hAnsi="Times New Roman" w:cs="Times New Roman"/>
                <w:b/>
                <w:color w:val="auto"/>
                <w:sz w:val="22"/>
                <w:szCs w:val="22"/>
              </w:rPr>
              <w:t xml:space="preserve">ФГБОУ </w:t>
            </w:r>
            <w:proofErr w:type="gramStart"/>
            <w:r>
              <w:rPr>
                <w:rFonts w:ascii="Times New Roman" w:hAnsi="Times New Roman" w:cs="Times New Roman"/>
                <w:b/>
                <w:color w:val="auto"/>
                <w:sz w:val="22"/>
                <w:szCs w:val="22"/>
              </w:rPr>
              <w:t>ВО</w:t>
            </w:r>
            <w:proofErr w:type="gramEnd"/>
            <w:r>
              <w:rPr>
                <w:rFonts w:ascii="Times New Roman" w:hAnsi="Times New Roman" w:cs="Times New Roman"/>
                <w:b/>
                <w:color w:val="auto"/>
                <w:sz w:val="22"/>
                <w:szCs w:val="22"/>
              </w:rPr>
              <w:t xml:space="preserve"> Воронежский ГАУ</w:t>
            </w:r>
          </w:p>
          <w:p w:rsidR="0091271A" w:rsidRDefault="0091271A">
            <w:pPr>
              <w:spacing w:after="0"/>
              <w:jc w:val="left"/>
              <w:rPr>
                <w:rFonts w:ascii="Times New Roman" w:hAnsi="Times New Roman" w:cs="Times New Roman"/>
                <w:color w:val="auto"/>
                <w:sz w:val="22"/>
                <w:szCs w:val="22"/>
              </w:rPr>
            </w:pPr>
          </w:p>
        </w:tc>
        <w:tc>
          <w:tcPr>
            <w:tcW w:w="5039" w:type="dxa"/>
          </w:tcPr>
          <w:p w:rsidR="0091271A" w:rsidRDefault="0091271A">
            <w:pPr>
              <w:spacing w:after="0"/>
              <w:jc w:val="left"/>
              <w:rPr>
                <w:rFonts w:ascii="Times New Roman" w:hAnsi="Times New Roman" w:cs="Times New Roman"/>
                <w:color w:val="auto"/>
                <w:sz w:val="22"/>
                <w:szCs w:val="22"/>
              </w:rPr>
            </w:pPr>
          </w:p>
        </w:tc>
      </w:tr>
      <w:tr w:rsidR="0091271A" w:rsidTr="0091271A">
        <w:trPr>
          <w:jc w:val="center"/>
        </w:trPr>
        <w:tc>
          <w:tcPr>
            <w:tcW w:w="4936" w:type="dxa"/>
          </w:tcPr>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Юридический адрес: 394087, Г. ВОРОНЕЖ, УЛ. МИЧУРИНА, 1</w:t>
            </w:r>
          </w:p>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 xml:space="preserve">Фактический адрес: 394087, Г. ВОРОНЕЖ, УЛ. </w:t>
            </w:r>
            <w:r w:rsidRPr="00F272EA">
              <w:rPr>
                <w:rFonts w:ascii="Times New Roman" w:hAnsi="Times New Roman" w:cs="Times New Roman"/>
                <w:color w:val="auto"/>
                <w:sz w:val="22"/>
                <w:szCs w:val="22"/>
                <w:lang w:val="en-US"/>
              </w:rPr>
              <w:t>МИЧУРИНА, 1</w:t>
            </w:r>
          </w:p>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ИНН/КПП: 3666031208 / 366601001</w:t>
            </w:r>
          </w:p>
          <w:p w:rsidR="00F272EA" w:rsidRPr="00F272EA" w:rsidRDefault="00F272EA" w:rsidP="00F272EA">
            <w:pPr>
              <w:jc w:val="left"/>
              <w:rPr>
                <w:rFonts w:ascii="Times New Roman" w:hAnsi="Times New Roman" w:cs="Times New Roman"/>
                <w:color w:val="auto"/>
                <w:sz w:val="22"/>
                <w:szCs w:val="22"/>
              </w:rPr>
            </w:pPr>
            <w:proofErr w:type="gramStart"/>
            <w:r w:rsidRPr="00F272EA">
              <w:rPr>
                <w:rFonts w:ascii="Times New Roman" w:hAnsi="Times New Roman" w:cs="Times New Roman"/>
                <w:color w:val="auto"/>
                <w:sz w:val="22"/>
                <w:szCs w:val="22"/>
              </w:rPr>
              <w:t>Р</w:t>
            </w:r>
            <w:proofErr w:type="gramEnd"/>
            <w:r w:rsidRPr="00F272EA">
              <w:rPr>
                <w:rFonts w:ascii="Times New Roman" w:hAnsi="Times New Roman" w:cs="Times New Roman"/>
                <w:color w:val="auto"/>
                <w:sz w:val="22"/>
                <w:szCs w:val="22"/>
              </w:rPr>
              <w:t>/с: 03214643000000013228</w:t>
            </w:r>
          </w:p>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 xml:space="preserve">в УФК ПО НИЖЕГОРОДСКОЙ ОБЛАСТИ (ФГБОУ ВО </w:t>
            </w:r>
            <w:proofErr w:type="gramStart"/>
            <w:r w:rsidRPr="00F272EA">
              <w:rPr>
                <w:rFonts w:ascii="Times New Roman" w:hAnsi="Times New Roman" w:cs="Times New Roman"/>
                <w:color w:val="auto"/>
                <w:sz w:val="22"/>
                <w:szCs w:val="22"/>
              </w:rPr>
              <w:t>ВОРОНЕЖСКИЙ</w:t>
            </w:r>
            <w:proofErr w:type="gramEnd"/>
            <w:r w:rsidRPr="00F272EA">
              <w:rPr>
                <w:rFonts w:ascii="Times New Roman" w:hAnsi="Times New Roman" w:cs="Times New Roman"/>
                <w:color w:val="auto"/>
                <w:sz w:val="22"/>
                <w:szCs w:val="22"/>
              </w:rPr>
              <w:t xml:space="preserve"> ГАУ л/с </w:t>
            </w:r>
            <w:r w:rsidRPr="00F272EA">
              <w:rPr>
                <w:rFonts w:ascii="Times New Roman" w:hAnsi="Times New Roman" w:cs="Times New Roman"/>
                <w:color w:val="auto"/>
                <w:sz w:val="22"/>
                <w:szCs w:val="22"/>
              </w:rPr>
              <w:lastRenderedPageBreak/>
              <w:t>20316У08160)</w:t>
            </w:r>
          </w:p>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БИК: 012202102</w:t>
            </w:r>
          </w:p>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к/с: 40102810745370000024</w:t>
            </w:r>
          </w:p>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Банк получателя платежа: ОКЦ № 1 ВВГУ Банка России //УФК по Нижегородской области, г. Нижний Новгород.</w:t>
            </w:r>
          </w:p>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ОКТМО: 20701000</w:t>
            </w:r>
          </w:p>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ОГРН: 1033600074090</w:t>
            </w:r>
          </w:p>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ОКПО: 00492894</w:t>
            </w:r>
          </w:p>
          <w:p w:rsidR="00F272EA" w:rsidRPr="00F272EA" w:rsidRDefault="00F272EA" w:rsidP="00F272EA">
            <w:pPr>
              <w:jc w:val="left"/>
              <w:rPr>
                <w:rFonts w:ascii="Times New Roman" w:hAnsi="Times New Roman" w:cs="Times New Roman"/>
                <w:color w:val="auto"/>
                <w:sz w:val="22"/>
                <w:szCs w:val="22"/>
              </w:rPr>
            </w:pPr>
            <w:r w:rsidRPr="00F272EA">
              <w:rPr>
                <w:rFonts w:ascii="Times New Roman" w:hAnsi="Times New Roman" w:cs="Times New Roman"/>
                <w:color w:val="auto"/>
                <w:sz w:val="22"/>
                <w:szCs w:val="22"/>
              </w:rPr>
              <w:t>Тел./факс: 8(473)253-65-40</w:t>
            </w:r>
          </w:p>
          <w:p w:rsidR="0091271A" w:rsidRDefault="0091271A">
            <w:pPr>
              <w:spacing w:after="0"/>
              <w:jc w:val="left"/>
              <w:rPr>
                <w:rFonts w:ascii="Times New Roman" w:hAnsi="Times New Roman" w:cs="Times New Roman"/>
                <w:color w:val="auto"/>
                <w:sz w:val="22"/>
                <w:szCs w:val="22"/>
                <w:highlight w:val="yellow"/>
              </w:rPr>
            </w:pPr>
          </w:p>
        </w:tc>
        <w:tc>
          <w:tcPr>
            <w:tcW w:w="5039" w:type="dxa"/>
            <w:vAlign w:val="center"/>
            <w:hideMark/>
          </w:tcPr>
          <w:p w:rsidR="0091271A" w:rsidRDefault="0091271A">
            <w:pPr>
              <w:spacing w:after="0"/>
              <w:jc w:val="left"/>
              <w:rPr>
                <w:rFonts w:ascii="Times New Roman" w:hAnsi="Times New Roman" w:cs="Times New Roman"/>
                <w:color w:val="auto"/>
                <w:sz w:val="22"/>
                <w:szCs w:val="22"/>
              </w:rPr>
            </w:pPr>
          </w:p>
        </w:tc>
      </w:tr>
    </w:tbl>
    <w:p w:rsidR="00DA2BA2" w:rsidRPr="00DA2BA2" w:rsidRDefault="00DA2BA2" w:rsidP="00DA2BA2">
      <w:pPr>
        <w:widowControl w:val="0"/>
        <w:shd w:val="clear" w:color="auto" w:fill="FFFFFF"/>
        <w:tabs>
          <w:tab w:val="left" w:pos="567"/>
        </w:tabs>
        <w:autoSpaceDE w:val="0"/>
        <w:autoSpaceDN w:val="0"/>
        <w:adjustRightInd w:val="0"/>
        <w:spacing w:after="0"/>
        <w:jc w:val="left"/>
        <w:rPr>
          <w:rFonts w:ascii="Times New Roman" w:hAnsi="Times New Roman" w:cs="Times New Roman"/>
          <w:color w:val="000000"/>
        </w:rPr>
      </w:pPr>
    </w:p>
    <w:tbl>
      <w:tblPr>
        <w:tblW w:w="9724" w:type="dxa"/>
        <w:jc w:val="center"/>
        <w:tblInd w:w="168" w:type="dxa"/>
        <w:tblLayout w:type="fixed"/>
        <w:tblLook w:val="04A0" w:firstRow="1" w:lastRow="0" w:firstColumn="1" w:lastColumn="0" w:noHBand="0" w:noVBand="1"/>
      </w:tblPr>
      <w:tblGrid>
        <w:gridCol w:w="4768"/>
        <w:gridCol w:w="4956"/>
      </w:tblGrid>
      <w:tr w:rsidR="0091271A" w:rsidRPr="0091271A" w:rsidTr="0091271A">
        <w:trPr>
          <w:trHeight w:val="133"/>
          <w:jc w:val="center"/>
        </w:trPr>
        <w:tc>
          <w:tcPr>
            <w:tcW w:w="4768" w:type="dxa"/>
          </w:tcPr>
          <w:p w:rsidR="0091271A" w:rsidRPr="0091271A" w:rsidRDefault="0091271A" w:rsidP="003B2ED1">
            <w:pPr>
              <w:spacing w:after="0"/>
              <w:jc w:val="left"/>
              <w:rPr>
                <w:rFonts w:ascii="Times New Roman" w:hAnsi="Times New Roman" w:cs="Times New Roman"/>
                <w:bCs/>
                <w:color w:val="auto"/>
                <w:sz w:val="22"/>
                <w:szCs w:val="22"/>
              </w:rPr>
            </w:pPr>
            <w:proofErr w:type="spellStart"/>
            <w:r w:rsidRPr="0091271A">
              <w:rPr>
                <w:rFonts w:ascii="Times New Roman" w:hAnsi="Times New Roman" w:cs="Times New Roman"/>
                <w:bCs/>
                <w:color w:val="auto"/>
                <w:sz w:val="22"/>
                <w:szCs w:val="22"/>
              </w:rPr>
              <w:t>Врио</w:t>
            </w:r>
            <w:proofErr w:type="spellEnd"/>
            <w:r w:rsidRPr="0091271A">
              <w:rPr>
                <w:rFonts w:ascii="Times New Roman" w:hAnsi="Times New Roman" w:cs="Times New Roman"/>
                <w:bCs/>
                <w:color w:val="auto"/>
                <w:sz w:val="22"/>
                <w:szCs w:val="22"/>
              </w:rPr>
              <w:t xml:space="preserve"> ректора ФГБОУ </w:t>
            </w:r>
            <w:proofErr w:type="gramStart"/>
            <w:r w:rsidRPr="0091271A">
              <w:rPr>
                <w:rFonts w:ascii="Times New Roman" w:hAnsi="Times New Roman" w:cs="Times New Roman"/>
                <w:bCs/>
                <w:color w:val="auto"/>
                <w:sz w:val="22"/>
                <w:szCs w:val="22"/>
              </w:rPr>
              <w:t>ВО</w:t>
            </w:r>
            <w:proofErr w:type="gramEnd"/>
            <w:r w:rsidRPr="0091271A">
              <w:rPr>
                <w:rFonts w:ascii="Times New Roman" w:hAnsi="Times New Roman" w:cs="Times New Roman"/>
                <w:bCs/>
                <w:color w:val="auto"/>
                <w:sz w:val="22"/>
                <w:szCs w:val="22"/>
              </w:rPr>
              <w:t xml:space="preserve"> Воронежский ГАУ</w:t>
            </w:r>
          </w:p>
          <w:p w:rsidR="0091271A" w:rsidRPr="0091271A" w:rsidRDefault="0091271A" w:rsidP="003B2ED1">
            <w:pPr>
              <w:spacing w:after="0"/>
              <w:rPr>
                <w:rFonts w:ascii="Times New Roman" w:hAnsi="Times New Roman" w:cs="Times New Roman"/>
                <w:color w:val="auto"/>
                <w:sz w:val="22"/>
                <w:szCs w:val="22"/>
              </w:rPr>
            </w:pPr>
          </w:p>
          <w:p w:rsidR="0091271A" w:rsidRPr="0091271A" w:rsidRDefault="0091271A" w:rsidP="003B2ED1">
            <w:pPr>
              <w:spacing w:after="0"/>
              <w:rPr>
                <w:rFonts w:ascii="Times New Roman" w:hAnsi="Times New Roman" w:cs="Times New Roman"/>
                <w:color w:val="auto"/>
                <w:sz w:val="22"/>
                <w:szCs w:val="22"/>
              </w:rPr>
            </w:pPr>
          </w:p>
          <w:p w:rsidR="0091271A" w:rsidRPr="0091271A" w:rsidRDefault="0091271A" w:rsidP="003B2ED1">
            <w:pPr>
              <w:spacing w:after="0"/>
              <w:rPr>
                <w:rFonts w:ascii="Times New Roman" w:hAnsi="Times New Roman" w:cs="Times New Roman"/>
                <w:color w:val="auto"/>
                <w:sz w:val="22"/>
                <w:szCs w:val="22"/>
              </w:rPr>
            </w:pPr>
          </w:p>
          <w:p w:rsidR="0091271A" w:rsidRPr="0091271A" w:rsidRDefault="0091271A" w:rsidP="003B2ED1">
            <w:pPr>
              <w:spacing w:after="0"/>
              <w:rPr>
                <w:rFonts w:ascii="Times New Roman" w:hAnsi="Times New Roman" w:cs="Times New Roman"/>
                <w:color w:val="auto"/>
                <w:sz w:val="22"/>
                <w:szCs w:val="22"/>
              </w:rPr>
            </w:pPr>
            <w:r w:rsidRPr="0091271A">
              <w:rPr>
                <w:rFonts w:ascii="Times New Roman" w:hAnsi="Times New Roman" w:cs="Times New Roman"/>
                <w:color w:val="auto"/>
                <w:sz w:val="22"/>
                <w:szCs w:val="22"/>
              </w:rPr>
              <w:t>____________________ А.А. Воронина</w:t>
            </w:r>
          </w:p>
          <w:p w:rsidR="0091271A" w:rsidRPr="0091271A" w:rsidRDefault="0091271A" w:rsidP="003B2ED1">
            <w:pPr>
              <w:spacing w:after="0"/>
              <w:rPr>
                <w:rFonts w:ascii="Times New Roman" w:hAnsi="Times New Roman" w:cs="Times New Roman"/>
                <w:bCs/>
                <w:color w:val="auto"/>
                <w:sz w:val="22"/>
                <w:szCs w:val="22"/>
              </w:rPr>
            </w:pPr>
          </w:p>
          <w:p w:rsidR="0091271A" w:rsidRPr="0091271A" w:rsidRDefault="0091271A" w:rsidP="003B2ED1">
            <w:pPr>
              <w:spacing w:after="0"/>
              <w:rPr>
                <w:rFonts w:ascii="Times New Roman" w:hAnsi="Times New Roman" w:cs="Times New Roman"/>
                <w:bCs/>
                <w:color w:val="auto"/>
                <w:sz w:val="22"/>
                <w:szCs w:val="22"/>
              </w:rPr>
            </w:pPr>
            <w:r w:rsidRPr="0091271A">
              <w:rPr>
                <w:rFonts w:ascii="Times New Roman" w:hAnsi="Times New Roman" w:cs="Times New Roman"/>
                <w:bCs/>
                <w:color w:val="auto"/>
                <w:sz w:val="22"/>
                <w:szCs w:val="22"/>
              </w:rPr>
              <w:t>«___» ____________ 2026 г.</w:t>
            </w:r>
          </w:p>
        </w:tc>
        <w:tc>
          <w:tcPr>
            <w:tcW w:w="4956" w:type="dxa"/>
          </w:tcPr>
          <w:p w:rsidR="0091271A" w:rsidRPr="0091271A" w:rsidRDefault="0091271A" w:rsidP="003B2ED1">
            <w:pPr>
              <w:spacing w:after="0"/>
              <w:jc w:val="left"/>
              <w:rPr>
                <w:rFonts w:ascii="Times New Roman" w:hAnsi="Times New Roman" w:cs="Times New Roman"/>
                <w:color w:val="auto"/>
                <w:sz w:val="22"/>
                <w:szCs w:val="22"/>
              </w:rPr>
            </w:pPr>
          </w:p>
          <w:p w:rsidR="0091271A" w:rsidRDefault="0091271A" w:rsidP="003B2ED1">
            <w:pPr>
              <w:spacing w:after="0"/>
              <w:jc w:val="left"/>
              <w:rPr>
                <w:rFonts w:ascii="Times New Roman" w:hAnsi="Times New Roman"/>
                <w:color w:val="auto"/>
                <w:sz w:val="22"/>
                <w:szCs w:val="22"/>
              </w:rPr>
            </w:pPr>
          </w:p>
          <w:p w:rsidR="0091271A" w:rsidRPr="0091271A" w:rsidRDefault="0091271A" w:rsidP="003B2ED1">
            <w:pPr>
              <w:spacing w:after="0"/>
              <w:jc w:val="left"/>
              <w:rPr>
                <w:rFonts w:ascii="Times New Roman" w:hAnsi="Times New Roman"/>
                <w:color w:val="auto"/>
                <w:sz w:val="22"/>
                <w:szCs w:val="22"/>
              </w:rPr>
            </w:pPr>
          </w:p>
          <w:p w:rsidR="0091271A" w:rsidRPr="0091271A" w:rsidRDefault="0091271A" w:rsidP="003B2ED1">
            <w:pPr>
              <w:spacing w:after="0"/>
              <w:rPr>
                <w:rFonts w:ascii="Times New Roman" w:hAnsi="Times New Roman"/>
                <w:color w:val="auto"/>
                <w:sz w:val="22"/>
                <w:szCs w:val="22"/>
              </w:rPr>
            </w:pPr>
            <w:r w:rsidRPr="0091271A">
              <w:rPr>
                <w:rFonts w:ascii="Times New Roman" w:hAnsi="Times New Roman"/>
                <w:color w:val="auto"/>
                <w:sz w:val="22"/>
                <w:szCs w:val="22"/>
              </w:rPr>
              <w:t xml:space="preserve">___________________ </w:t>
            </w:r>
          </w:p>
          <w:p w:rsidR="0091271A" w:rsidRPr="0091271A" w:rsidRDefault="0091271A" w:rsidP="003B2ED1">
            <w:pPr>
              <w:spacing w:after="0"/>
              <w:jc w:val="center"/>
              <w:rPr>
                <w:rFonts w:ascii="Times New Roman" w:hAnsi="Times New Roman" w:cs="Times New Roman"/>
                <w:bCs/>
                <w:color w:val="auto"/>
                <w:sz w:val="22"/>
                <w:szCs w:val="22"/>
              </w:rPr>
            </w:pPr>
          </w:p>
          <w:p w:rsidR="0091271A" w:rsidRPr="0091271A" w:rsidRDefault="0091271A" w:rsidP="003B2ED1">
            <w:pPr>
              <w:spacing w:after="0"/>
              <w:rPr>
                <w:rFonts w:ascii="Times New Roman" w:hAnsi="Times New Roman" w:cs="Times New Roman"/>
                <w:color w:val="auto"/>
                <w:sz w:val="22"/>
                <w:szCs w:val="22"/>
              </w:rPr>
            </w:pPr>
            <w:r w:rsidRPr="0091271A">
              <w:rPr>
                <w:rFonts w:ascii="Times New Roman" w:hAnsi="Times New Roman" w:cs="Times New Roman"/>
                <w:bCs/>
                <w:color w:val="auto"/>
                <w:sz w:val="22"/>
                <w:szCs w:val="22"/>
              </w:rPr>
              <w:t>«___» ____________ 2026 г.</w:t>
            </w:r>
          </w:p>
        </w:tc>
      </w:tr>
    </w:tbl>
    <w:p w:rsidR="00DA2BA2" w:rsidRPr="00DA2BA2" w:rsidRDefault="00DA2BA2" w:rsidP="00DA2BA2">
      <w:pPr>
        <w:widowControl w:val="0"/>
        <w:shd w:val="clear" w:color="auto" w:fill="FFFFFF"/>
        <w:tabs>
          <w:tab w:val="left" w:pos="567"/>
        </w:tabs>
        <w:autoSpaceDE w:val="0"/>
        <w:autoSpaceDN w:val="0"/>
        <w:adjustRightInd w:val="0"/>
        <w:spacing w:after="0"/>
        <w:jc w:val="right"/>
        <w:rPr>
          <w:rFonts w:ascii="Times New Roman" w:hAnsi="Times New Roman" w:cs="Times New Roman"/>
          <w:color w:val="000000"/>
        </w:rPr>
      </w:pPr>
    </w:p>
    <w:p w:rsidR="00CD00BF" w:rsidRPr="001737D5" w:rsidRDefault="00CD00BF" w:rsidP="00CD00BF">
      <w:pPr>
        <w:autoSpaceDE w:val="0"/>
        <w:autoSpaceDN w:val="0"/>
        <w:ind w:firstLine="568"/>
        <w:rPr>
          <w:rFonts w:ascii="Times New Roman" w:hAnsi="Times New Roman" w:cs="Times New Roman"/>
          <w:color w:val="auto"/>
          <w:sz w:val="24"/>
          <w:szCs w:val="24"/>
        </w:rPr>
      </w:pPr>
    </w:p>
    <w:p w:rsidR="00CD00BF" w:rsidRPr="001737D5" w:rsidRDefault="00CD00BF" w:rsidP="00CD00BF">
      <w:pPr>
        <w:autoSpaceDE w:val="0"/>
        <w:autoSpaceDN w:val="0"/>
        <w:ind w:firstLine="568"/>
        <w:rPr>
          <w:rFonts w:ascii="Times New Roman" w:hAnsi="Times New Roman" w:cs="Times New Roman"/>
          <w:color w:val="auto"/>
          <w:sz w:val="24"/>
          <w:szCs w:val="24"/>
        </w:rPr>
      </w:pPr>
    </w:p>
    <w:p w:rsidR="00CD00BF" w:rsidRPr="001737D5" w:rsidRDefault="00CD00BF" w:rsidP="00CD00BF">
      <w:pPr>
        <w:autoSpaceDE w:val="0"/>
        <w:autoSpaceDN w:val="0"/>
        <w:ind w:firstLine="568"/>
        <w:rPr>
          <w:rFonts w:ascii="Times New Roman" w:hAnsi="Times New Roman" w:cs="Times New Roman"/>
          <w:color w:val="auto"/>
          <w:sz w:val="24"/>
          <w:szCs w:val="24"/>
        </w:rPr>
      </w:pPr>
    </w:p>
    <w:p w:rsidR="00CD00BF" w:rsidRPr="001737D5" w:rsidRDefault="00CD00BF" w:rsidP="00CD00BF">
      <w:pPr>
        <w:pStyle w:val="Style29"/>
        <w:widowControl/>
        <w:tabs>
          <w:tab w:val="left" w:pos="709"/>
        </w:tabs>
        <w:spacing w:before="130" w:line="250" w:lineRule="exact"/>
        <w:rPr>
          <w:rFonts w:ascii="Times New Roman" w:hAnsi="Times New Roman"/>
          <w:b/>
          <w:bCs/>
          <w:caps/>
        </w:rPr>
      </w:pPr>
    </w:p>
    <w:p w:rsidR="00CD00BF" w:rsidRPr="003A36CC" w:rsidRDefault="00CD00BF" w:rsidP="00CD00BF">
      <w:pPr>
        <w:tabs>
          <w:tab w:val="left" w:pos="3105"/>
        </w:tabs>
        <w:rPr>
          <w:rFonts w:ascii="Times New Roman" w:hAnsi="Times New Roman" w:cs="Times New Roman"/>
          <w:color w:val="auto"/>
          <w:sz w:val="24"/>
          <w:szCs w:val="24"/>
        </w:rPr>
      </w:pPr>
    </w:p>
    <w:p w:rsidR="00CD00BF" w:rsidRDefault="00CD00BF"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CD00BF">
      <w:pPr>
        <w:tabs>
          <w:tab w:val="left" w:pos="3105"/>
        </w:tabs>
        <w:rPr>
          <w:rFonts w:ascii="Times New Roman" w:hAnsi="Times New Roman" w:cs="Times New Roman"/>
          <w:color w:val="auto"/>
          <w:sz w:val="24"/>
          <w:szCs w:val="24"/>
        </w:rPr>
      </w:pPr>
    </w:p>
    <w:p w:rsidR="00713C4A" w:rsidRDefault="00713C4A" w:rsidP="00F92E1B">
      <w:pPr>
        <w:spacing w:after="0"/>
        <w:rPr>
          <w:rFonts w:ascii="Times New Roman" w:hAnsi="Times New Roman" w:cs="Times New Roman"/>
          <w:b/>
          <w:iCs/>
          <w:color w:val="auto"/>
          <w:sz w:val="24"/>
          <w:szCs w:val="24"/>
        </w:rPr>
        <w:sectPr w:rsidR="00713C4A">
          <w:pgSz w:w="11906" w:h="16838"/>
          <w:pgMar w:top="1134" w:right="850" w:bottom="1134" w:left="1701" w:header="708" w:footer="708" w:gutter="0"/>
          <w:cols w:space="708"/>
          <w:docGrid w:linePitch="360"/>
        </w:sectPr>
      </w:pPr>
    </w:p>
    <w:p w:rsidR="00F92E1B" w:rsidRDefault="00F92E1B" w:rsidP="00F92E1B">
      <w:pPr>
        <w:jc w:val="right"/>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Приложение №1 </w:t>
      </w:r>
    </w:p>
    <w:p w:rsidR="00F92E1B" w:rsidRDefault="00F92E1B" w:rsidP="00F92E1B">
      <w:pPr>
        <w:jc w:val="right"/>
        <w:rPr>
          <w:rFonts w:ascii="Times New Roman" w:hAnsi="Times New Roman" w:cs="Times New Roman"/>
          <w:color w:val="auto"/>
          <w:sz w:val="22"/>
          <w:szCs w:val="22"/>
        </w:rPr>
      </w:pPr>
      <w:r>
        <w:rPr>
          <w:rFonts w:ascii="Times New Roman" w:hAnsi="Times New Roman" w:cs="Times New Roman"/>
          <w:color w:val="auto"/>
          <w:sz w:val="22"/>
          <w:szCs w:val="22"/>
        </w:rPr>
        <w:t xml:space="preserve">                                                                                                                         к Контракту № _______/ДУ на оказание услуг для нужд ФГБОУ </w:t>
      </w:r>
      <w:proofErr w:type="gramStart"/>
      <w:r>
        <w:rPr>
          <w:rFonts w:ascii="Times New Roman" w:hAnsi="Times New Roman" w:cs="Times New Roman"/>
          <w:color w:val="auto"/>
          <w:sz w:val="22"/>
          <w:szCs w:val="22"/>
        </w:rPr>
        <w:t>ВО</w:t>
      </w:r>
      <w:proofErr w:type="gramEnd"/>
      <w:r>
        <w:rPr>
          <w:rFonts w:ascii="Times New Roman" w:hAnsi="Times New Roman" w:cs="Times New Roman"/>
          <w:color w:val="auto"/>
          <w:sz w:val="22"/>
          <w:szCs w:val="22"/>
        </w:rPr>
        <w:t xml:space="preserve"> Воронежский ГАУ</w:t>
      </w:r>
    </w:p>
    <w:p w:rsidR="00F92E1B" w:rsidRDefault="00F92E1B" w:rsidP="00F92E1B">
      <w:pPr>
        <w:jc w:val="right"/>
        <w:rPr>
          <w:rFonts w:ascii="Times New Roman" w:hAnsi="Times New Roman" w:cs="Times New Roman"/>
          <w:color w:val="auto"/>
          <w:sz w:val="22"/>
          <w:szCs w:val="22"/>
        </w:rPr>
      </w:pPr>
      <w:r>
        <w:rPr>
          <w:rFonts w:ascii="Times New Roman" w:hAnsi="Times New Roman" w:cs="Times New Roman"/>
          <w:color w:val="auto"/>
          <w:sz w:val="22"/>
          <w:szCs w:val="22"/>
        </w:rPr>
        <w:t>от « ____» _________2026 г.</w:t>
      </w:r>
    </w:p>
    <w:p w:rsidR="00F92E1B" w:rsidRDefault="00F92E1B" w:rsidP="00713C4A">
      <w:pPr>
        <w:spacing w:after="0"/>
        <w:ind w:firstLine="720"/>
        <w:jc w:val="center"/>
        <w:rPr>
          <w:rFonts w:ascii="Times New Roman" w:hAnsi="Times New Roman" w:cs="Times New Roman"/>
          <w:b/>
          <w:iCs/>
          <w:color w:val="auto"/>
          <w:sz w:val="24"/>
          <w:szCs w:val="24"/>
        </w:rPr>
      </w:pPr>
    </w:p>
    <w:p w:rsidR="00713C4A" w:rsidRPr="00713C4A" w:rsidRDefault="00713C4A" w:rsidP="00713C4A">
      <w:pPr>
        <w:spacing w:after="0"/>
        <w:ind w:firstLine="720"/>
        <w:jc w:val="center"/>
        <w:rPr>
          <w:rFonts w:ascii="Times New Roman" w:hAnsi="Times New Roman" w:cs="Times New Roman"/>
          <w:b/>
          <w:iCs/>
          <w:color w:val="auto"/>
          <w:sz w:val="24"/>
          <w:szCs w:val="24"/>
        </w:rPr>
      </w:pPr>
      <w:r w:rsidRPr="00713C4A">
        <w:rPr>
          <w:rFonts w:ascii="Times New Roman" w:hAnsi="Times New Roman" w:cs="Times New Roman"/>
          <w:b/>
          <w:iCs/>
          <w:color w:val="auto"/>
          <w:sz w:val="24"/>
          <w:szCs w:val="24"/>
        </w:rPr>
        <w:t xml:space="preserve">Описание объекта закупки </w:t>
      </w:r>
    </w:p>
    <w:p w:rsidR="00713C4A" w:rsidRPr="00713C4A" w:rsidRDefault="00713C4A" w:rsidP="00713C4A">
      <w:pPr>
        <w:spacing w:after="0"/>
        <w:ind w:firstLine="720"/>
        <w:jc w:val="center"/>
        <w:rPr>
          <w:rFonts w:ascii="Times New Roman" w:hAnsi="Times New Roman" w:cs="Times New Roman"/>
          <w:b/>
          <w:iCs/>
          <w:color w:val="auto"/>
          <w:sz w:val="24"/>
          <w:szCs w:val="24"/>
        </w:rPr>
      </w:pPr>
      <w:r w:rsidRPr="00713C4A">
        <w:rPr>
          <w:rFonts w:ascii="Times New Roman" w:hAnsi="Times New Roman" w:cs="Times New Roman"/>
          <w:b/>
          <w:iCs/>
          <w:color w:val="auto"/>
          <w:sz w:val="24"/>
          <w:szCs w:val="24"/>
        </w:rPr>
        <w:t>Техническое задание</w:t>
      </w:r>
    </w:p>
    <w:p w:rsidR="00713C4A" w:rsidRPr="00713C4A" w:rsidRDefault="00713C4A" w:rsidP="00713C4A">
      <w:pPr>
        <w:spacing w:after="0"/>
        <w:ind w:firstLine="720"/>
        <w:jc w:val="center"/>
        <w:rPr>
          <w:rFonts w:ascii="Times New Roman" w:hAnsi="Times New Roman" w:cs="Times New Roman"/>
          <w:b/>
          <w:iCs/>
          <w:color w:val="auto"/>
          <w:sz w:val="24"/>
          <w:szCs w:val="24"/>
        </w:rPr>
      </w:pPr>
      <w:r w:rsidRPr="00713C4A">
        <w:rPr>
          <w:rFonts w:ascii="Times New Roman" w:hAnsi="Times New Roman" w:cs="Times New Roman"/>
          <w:b/>
          <w:iCs/>
          <w:color w:val="auto"/>
          <w:sz w:val="24"/>
          <w:szCs w:val="24"/>
        </w:rPr>
        <w:t>на закупку услуг по дератизации и дезинсекции</w:t>
      </w:r>
    </w:p>
    <w:p w:rsidR="00F272EA" w:rsidRPr="00F272EA" w:rsidRDefault="00F272EA" w:rsidP="00F272EA">
      <w:pPr>
        <w:widowControl w:val="0"/>
        <w:numPr>
          <w:ilvl w:val="0"/>
          <w:numId w:val="6"/>
        </w:numPr>
        <w:autoSpaceDE w:val="0"/>
        <w:autoSpaceDN w:val="0"/>
        <w:adjustRightInd w:val="0"/>
        <w:spacing w:after="0"/>
        <w:jc w:val="left"/>
        <w:rPr>
          <w:rFonts w:ascii="Times New Roman" w:hAnsi="Times New Roman" w:cs="Times New Roman"/>
          <w:b/>
          <w:color w:val="auto"/>
          <w:sz w:val="24"/>
          <w:szCs w:val="24"/>
        </w:rPr>
      </w:pPr>
      <w:r w:rsidRPr="00F272EA">
        <w:rPr>
          <w:rFonts w:ascii="Times New Roman" w:hAnsi="Times New Roman" w:cs="Times New Roman"/>
          <w:b/>
          <w:color w:val="auto"/>
          <w:sz w:val="24"/>
          <w:szCs w:val="24"/>
        </w:rPr>
        <w:t>Место оказания услуг:</w:t>
      </w:r>
      <w:r w:rsidRPr="00F272EA">
        <w:rPr>
          <w:rFonts w:ascii="Times New Roman" w:hAnsi="Times New Roman" w:cs="Times New Roman"/>
          <w:color w:val="auto"/>
          <w:spacing w:val="-6"/>
          <w:sz w:val="24"/>
          <w:szCs w:val="24"/>
        </w:rPr>
        <w:t xml:space="preserve"> </w:t>
      </w:r>
      <w:r w:rsidRPr="00F272EA">
        <w:rPr>
          <w:rFonts w:ascii="Times New Roman" w:hAnsi="Times New Roman" w:cs="Times New Roman"/>
          <w:bCs/>
          <w:color w:val="auto"/>
          <w:spacing w:val="-6"/>
          <w:sz w:val="24"/>
          <w:szCs w:val="24"/>
        </w:rPr>
        <w:t>Дендропарк ВГАУ, Сквер «Северный» (г. Воронеж, ул</w:t>
      </w:r>
      <w:r w:rsidRPr="00F272EA">
        <w:rPr>
          <w:rFonts w:ascii="Times New Roman" w:hAnsi="Times New Roman" w:cs="Times New Roman"/>
          <w:color w:val="auto"/>
          <w:spacing w:val="-6"/>
          <w:sz w:val="24"/>
          <w:szCs w:val="24"/>
        </w:rPr>
        <w:t xml:space="preserve">. Мичурина, 1) </w:t>
      </w:r>
    </w:p>
    <w:p w:rsidR="00F272EA" w:rsidRPr="00F272EA" w:rsidRDefault="00F272EA" w:rsidP="00F272EA">
      <w:pPr>
        <w:numPr>
          <w:ilvl w:val="0"/>
          <w:numId w:val="6"/>
        </w:numPr>
        <w:spacing w:after="0"/>
        <w:jc w:val="left"/>
        <w:rPr>
          <w:rFonts w:ascii="Times New Roman" w:hAnsi="Times New Roman" w:cs="Times New Roman"/>
          <w:color w:val="auto"/>
          <w:spacing w:val="-6"/>
          <w:sz w:val="24"/>
          <w:szCs w:val="24"/>
        </w:rPr>
      </w:pPr>
      <w:r w:rsidRPr="00F272EA">
        <w:rPr>
          <w:rFonts w:ascii="Times New Roman" w:hAnsi="Times New Roman" w:cs="Times New Roman"/>
          <w:b/>
          <w:color w:val="auto"/>
          <w:sz w:val="24"/>
          <w:szCs w:val="24"/>
        </w:rPr>
        <w:t>Срок оказания услуг:</w:t>
      </w:r>
      <w:r w:rsidRPr="00F272EA">
        <w:rPr>
          <w:rFonts w:ascii="Times New Roman" w:hAnsi="Times New Roman" w:cs="Times New Roman"/>
          <w:color w:val="auto"/>
          <w:sz w:val="24"/>
          <w:szCs w:val="24"/>
        </w:rPr>
        <w:t xml:space="preserve"> не позднее 15 июня 2026 года с момента заключения Контракта.</w:t>
      </w:r>
      <w:r w:rsidRPr="00F272EA">
        <w:rPr>
          <w:rFonts w:ascii="Times New Roman" w:hAnsi="Times New Roman" w:cs="Times New Roman"/>
          <w:color w:val="auto"/>
          <w:spacing w:val="-6"/>
          <w:sz w:val="24"/>
          <w:szCs w:val="24"/>
        </w:rPr>
        <w:t xml:space="preserve"> </w:t>
      </w:r>
    </w:p>
    <w:p w:rsidR="00F272EA" w:rsidRPr="00F272EA" w:rsidRDefault="00F272EA" w:rsidP="00F272EA">
      <w:pPr>
        <w:numPr>
          <w:ilvl w:val="0"/>
          <w:numId w:val="6"/>
        </w:numPr>
        <w:spacing w:after="0"/>
        <w:jc w:val="left"/>
        <w:rPr>
          <w:rFonts w:ascii="Times New Roman" w:hAnsi="Times New Roman" w:cs="Times New Roman"/>
          <w:b/>
          <w:color w:val="auto"/>
          <w:sz w:val="24"/>
          <w:szCs w:val="24"/>
        </w:rPr>
      </w:pPr>
      <w:r w:rsidRPr="00F272EA">
        <w:rPr>
          <w:rFonts w:ascii="Times New Roman" w:hAnsi="Times New Roman" w:cs="Times New Roman"/>
          <w:b/>
          <w:color w:val="auto"/>
          <w:sz w:val="24"/>
          <w:szCs w:val="24"/>
        </w:rPr>
        <w:t>Спецификация услуг:</w:t>
      </w:r>
    </w:p>
    <w:tbl>
      <w:tblPr>
        <w:tblW w:w="16201" w:type="dxa"/>
        <w:tblCellMar>
          <w:left w:w="0" w:type="dxa"/>
          <w:right w:w="0" w:type="dxa"/>
        </w:tblCellMar>
        <w:tblLook w:val="04A0" w:firstRow="1" w:lastRow="0" w:firstColumn="1" w:lastColumn="0" w:noHBand="0" w:noVBand="1"/>
      </w:tblPr>
      <w:tblGrid>
        <w:gridCol w:w="15835"/>
        <w:gridCol w:w="7"/>
        <w:gridCol w:w="7"/>
        <w:gridCol w:w="7"/>
        <w:gridCol w:w="7"/>
        <w:gridCol w:w="7"/>
        <w:gridCol w:w="7"/>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F272EA" w:rsidRPr="00F272EA" w:rsidTr="00DA66FF">
        <w:trPr>
          <w:gridAfter w:val="60"/>
        </w:trPr>
        <w:tc>
          <w:tcPr>
            <w:tcW w:w="0" w:type="auto"/>
            <w:tcBorders>
              <w:top w:val="nil"/>
              <w:left w:val="nil"/>
              <w:bottom w:val="nil"/>
              <w:right w:val="nil"/>
            </w:tcBorders>
            <w:tcMar>
              <w:top w:w="0" w:type="dxa"/>
              <w:left w:w="225" w:type="dxa"/>
              <w:bottom w:w="0" w:type="dxa"/>
              <w:right w:w="150" w:type="dxa"/>
            </w:tcMar>
            <w:vAlign w:val="center"/>
            <w:hideMark/>
          </w:tcPr>
          <w:tbl>
            <w:tblPr>
              <w:tblW w:w="4906" w:type="pct"/>
              <w:tblCellMar>
                <w:left w:w="0" w:type="dxa"/>
                <w:right w:w="0" w:type="dxa"/>
              </w:tblCellMar>
              <w:tblLook w:val="04A0" w:firstRow="1" w:lastRow="0" w:firstColumn="1" w:lastColumn="0" w:noHBand="0" w:noVBand="1"/>
            </w:tblPr>
            <w:tblGrid>
              <w:gridCol w:w="4862"/>
              <w:gridCol w:w="1724"/>
              <w:gridCol w:w="1748"/>
              <w:gridCol w:w="2604"/>
              <w:gridCol w:w="4216"/>
            </w:tblGrid>
            <w:tr w:rsidR="00F272EA" w:rsidRPr="00F272EA" w:rsidTr="00DA66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Наименование товара, работы, услуги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Код позиции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Тип позиции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Единица измерения</w:t>
                  </w:r>
                </w:p>
              </w:tc>
              <w:tc>
                <w:tcPr>
                  <w:tcW w:w="13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Количество (объем работы, услуги)</w:t>
                  </w:r>
                </w:p>
              </w:tc>
            </w:tr>
            <w:tr w:rsidR="00F272EA" w:rsidRPr="00F272EA" w:rsidTr="00DA66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Услуги по дезинсекции (от клещей)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81.29.11.000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Услуга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color w:val="auto"/>
                      <w:sz w:val="24"/>
                      <w:szCs w:val="24"/>
                    </w:rPr>
                  </w:pPr>
                  <w:r w:rsidRPr="00F272EA">
                    <w:rPr>
                      <w:rFonts w:ascii="Times New Roman" w:hAnsi="Times New Roman" w:cs="Times New Roman"/>
                      <w:color w:val="auto"/>
                      <w:sz w:val="24"/>
                      <w:szCs w:val="24"/>
                    </w:rPr>
                    <w:t>га</w:t>
                  </w:r>
                </w:p>
              </w:tc>
              <w:tc>
                <w:tcPr>
                  <w:tcW w:w="13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color w:val="auto"/>
                      <w:sz w:val="24"/>
                      <w:szCs w:val="24"/>
                    </w:rPr>
                  </w:pPr>
                  <w:r w:rsidRPr="00F272EA">
                    <w:rPr>
                      <w:rFonts w:ascii="Times New Roman" w:hAnsi="Times New Roman" w:cs="Times New Roman"/>
                      <w:color w:val="auto"/>
                      <w:sz w:val="24"/>
                      <w:szCs w:val="24"/>
                    </w:rPr>
                    <w:t>13,67</w:t>
                  </w:r>
                </w:p>
              </w:tc>
            </w:tr>
          </w:tbl>
          <w:p w:rsidR="00F272EA" w:rsidRPr="00F272EA" w:rsidRDefault="00F272EA" w:rsidP="00F272EA">
            <w:pPr>
              <w:spacing w:after="0"/>
              <w:jc w:val="left"/>
              <w:rPr>
                <w:rFonts w:ascii="Tahoma" w:hAnsi="Tahoma" w:cs="Tahoma"/>
                <w:color w:val="000000"/>
                <w:sz w:val="18"/>
                <w:szCs w:val="18"/>
              </w:rPr>
            </w:pPr>
          </w:p>
        </w:tc>
      </w:tr>
      <w:tr w:rsidR="00F272EA" w:rsidRPr="00F272EA" w:rsidTr="00DA66FF">
        <w:trPr>
          <w:gridAfter w:val="60"/>
        </w:trPr>
        <w:tc>
          <w:tcPr>
            <w:tcW w:w="0" w:type="auto"/>
            <w:tcBorders>
              <w:top w:val="nil"/>
              <w:left w:val="nil"/>
              <w:bottom w:val="nil"/>
              <w:right w:val="nil"/>
            </w:tcBorders>
            <w:tcMar>
              <w:top w:w="0" w:type="dxa"/>
              <w:left w:w="225" w:type="dxa"/>
              <w:bottom w:w="0" w:type="dxa"/>
              <w:right w:w="150" w:type="dxa"/>
            </w:tcMar>
            <w:vAlign w:val="center"/>
            <w:hideMark/>
          </w:tcPr>
          <w:tbl>
            <w:tblPr>
              <w:tblW w:w="4905" w:type="pct"/>
              <w:tblCellMar>
                <w:left w:w="0" w:type="dxa"/>
                <w:right w:w="0" w:type="dxa"/>
              </w:tblCellMar>
              <w:tblLook w:val="04A0" w:firstRow="1" w:lastRow="0" w:firstColumn="1" w:lastColumn="0" w:noHBand="0" w:noVBand="1"/>
            </w:tblPr>
            <w:tblGrid>
              <w:gridCol w:w="2686"/>
              <w:gridCol w:w="12468"/>
            </w:tblGrid>
            <w:tr w:rsidR="00F272EA" w:rsidRPr="00F272EA" w:rsidTr="00DA66FF">
              <w:tc>
                <w:tcPr>
                  <w:tcW w:w="1516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 xml:space="preserve">Характеристики товара, работы, услуги </w:t>
                  </w:r>
                  <w:proofErr w:type="gramStart"/>
                  <w:r w:rsidRPr="00F272EA">
                    <w:rPr>
                      <w:rFonts w:ascii="Times New Roman" w:hAnsi="Times New Roman" w:cs="Times New Roman"/>
                      <w:b/>
                      <w:bCs/>
                      <w:color w:val="auto"/>
                      <w:sz w:val="24"/>
                      <w:szCs w:val="24"/>
                    </w:rPr>
                    <w:t xml:space="preserve">( </w:t>
                  </w:r>
                  <w:proofErr w:type="gramEnd"/>
                  <w:r w:rsidRPr="00F272EA">
                    <w:rPr>
                      <w:rFonts w:ascii="Times New Roman" w:hAnsi="Times New Roman" w:cs="Times New Roman"/>
                      <w:b/>
                      <w:bCs/>
                      <w:color w:val="auto"/>
                      <w:sz w:val="24"/>
                      <w:szCs w:val="24"/>
                    </w:rPr>
                    <w:t>Услуги по дезинсекции (от клещей) )</w:t>
                  </w:r>
                </w:p>
              </w:tc>
            </w:tr>
            <w:tr w:rsidR="00F272EA" w:rsidRPr="00F272EA" w:rsidTr="00DA66FF">
              <w:tc>
                <w:tcPr>
                  <w:tcW w:w="2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Наименование характеристики</w:t>
                  </w:r>
                </w:p>
              </w:tc>
              <w:tc>
                <w:tcPr>
                  <w:tcW w:w="1247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Значение характеристики</w:t>
                  </w:r>
                </w:p>
              </w:tc>
            </w:tr>
            <w:tr w:rsidR="00F272EA" w:rsidRPr="00F272EA" w:rsidTr="00DA66FF">
              <w:tc>
                <w:tcPr>
                  <w:tcW w:w="2686"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Требования к оказываемым услугам в части услуг по дезинсекции (клещи)</w:t>
                  </w:r>
                </w:p>
              </w:tc>
              <w:tc>
                <w:tcPr>
                  <w:tcW w:w="1247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Оказание услуг по дезинсекции на объекте проводится согласно: Федеральному закону от 30.03.1999 г. №52-ФЗ «О санитарно-эпидемиологическом благополучии населения»;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РФ от 28 января 2021 г. № 4 об утверждении санитарных правил и норм СанПиН 3.3686-21 «санитарно-эпидемиологические требования по профилактике инфекционных болезней».</w:t>
                  </w:r>
                </w:p>
              </w:tc>
            </w:tr>
            <w:tr w:rsidR="00F272EA" w:rsidRPr="00F272EA" w:rsidTr="00DA66FF">
              <w:tc>
                <w:tcPr>
                  <w:tcW w:w="2686" w:type="dxa"/>
                  <w:vMerge/>
                  <w:tcBorders>
                    <w:top w:val="nil"/>
                    <w:left w:val="single" w:sz="6" w:space="0" w:color="000000"/>
                    <w:bottom w:val="single" w:sz="6" w:space="0" w:color="000000"/>
                    <w:right w:val="single" w:sz="6" w:space="0" w:color="000000"/>
                  </w:tcBorders>
                  <w:vAlign w:val="center"/>
                  <w:hideMark/>
                </w:tcPr>
                <w:p w:rsidR="00F272EA" w:rsidRPr="00F272EA" w:rsidRDefault="00F272EA" w:rsidP="00F272EA">
                  <w:pPr>
                    <w:spacing w:after="0"/>
                    <w:jc w:val="left"/>
                    <w:rPr>
                      <w:rFonts w:ascii="Times New Roman" w:hAnsi="Times New Roman" w:cs="Times New Roman"/>
                      <w:color w:val="auto"/>
                      <w:sz w:val="24"/>
                      <w:szCs w:val="24"/>
                    </w:rPr>
                  </w:pPr>
                </w:p>
              </w:tc>
              <w:tc>
                <w:tcPr>
                  <w:tcW w:w="1247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Контроль эффективности проведенных мероприятий по дезинсекции: Показателем эффективности дезинсекционных мероприятий является изменение численности членистоногих, выраженное в процентах. При отсутствии эффективности дезинсекционные обработки повторяются за счет Исполнителя.</w:t>
                  </w:r>
                </w:p>
              </w:tc>
            </w:tr>
            <w:tr w:rsidR="00F272EA" w:rsidRPr="00F272EA" w:rsidTr="00DA66FF">
              <w:tc>
                <w:tcPr>
                  <w:tcW w:w="2686" w:type="dxa"/>
                  <w:vMerge/>
                  <w:tcBorders>
                    <w:top w:val="nil"/>
                    <w:left w:val="single" w:sz="6" w:space="0" w:color="000000"/>
                    <w:bottom w:val="single" w:sz="6" w:space="0" w:color="000000"/>
                    <w:right w:val="single" w:sz="6" w:space="0" w:color="000000"/>
                  </w:tcBorders>
                  <w:vAlign w:val="center"/>
                  <w:hideMark/>
                </w:tcPr>
                <w:p w:rsidR="00F272EA" w:rsidRPr="00F272EA" w:rsidRDefault="00F272EA" w:rsidP="00F272EA">
                  <w:pPr>
                    <w:spacing w:after="0"/>
                    <w:jc w:val="left"/>
                    <w:rPr>
                      <w:rFonts w:ascii="Times New Roman" w:hAnsi="Times New Roman" w:cs="Times New Roman"/>
                      <w:color w:val="auto"/>
                      <w:sz w:val="24"/>
                      <w:szCs w:val="24"/>
                    </w:rPr>
                  </w:pPr>
                </w:p>
              </w:tc>
              <w:tc>
                <w:tcPr>
                  <w:tcW w:w="1247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 xml:space="preserve">Требования к условиям и порядку оказания услуг: Исполнитель должен проводить дезинсекционные мероприятия в соответствии с санитарно-эпидемиологическими требованиями к организации и проведению дезинсекционных мероприятий современными средствами, разрешенными Министерством здравоохранения Российской Федерации. </w:t>
                  </w:r>
                  <w:proofErr w:type="gramStart"/>
                  <w:r w:rsidRPr="00F272EA">
                    <w:rPr>
                      <w:rFonts w:ascii="Times New Roman" w:hAnsi="Times New Roman" w:cs="Times New Roman"/>
                      <w:color w:val="auto"/>
                      <w:sz w:val="24"/>
                      <w:szCs w:val="24"/>
                    </w:rPr>
                    <w:lastRenderedPageBreak/>
                    <w:t>Исполнитель должен использовать дезинсекционные средства III класса опасности (умеренно опасные) в соответствии с инструкцией по применению средств борьбы; Исполнитель обязан ознакомить Заказчика с правилами безопасности при применении средств борьбы с насекомыми; Исполнитель несет ответственность за соблюдение своими работниками правил охраны труда, пожарной безопасности, санитарных норм и правил внутреннего распорядка, действующих на Объекте Заказчика;</w:t>
                  </w:r>
                  <w:proofErr w:type="gramEnd"/>
                  <w:r w:rsidRPr="00F272EA">
                    <w:rPr>
                      <w:rFonts w:ascii="Times New Roman" w:hAnsi="Times New Roman" w:cs="Times New Roman"/>
                      <w:color w:val="auto"/>
                      <w:sz w:val="24"/>
                      <w:szCs w:val="24"/>
                    </w:rPr>
                    <w:t xml:space="preserve"> Исполнитель несет полную материальную ответственность в случае причинения ущерба Заказчику, а также третьему лицу в процессе оказания услуг, равно как и за ущерб, причиненный вследствие некачественного оказания услуг по контракту; Все необходимые для производства работ материалы включены в стоимость оказания услуг.</w:t>
                  </w:r>
                </w:p>
              </w:tc>
            </w:tr>
            <w:tr w:rsidR="00F272EA" w:rsidRPr="00F272EA" w:rsidTr="00DA66FF">
              <w:tc>
                <w:tcPr>
                  <w:tcW w:w="2686" w:type="dxa"/>
                  <w:vMerge/>
                  <w:tcBorders>
                    <w:top w:val="nil"/>
                    <w:left w:val="single" w:sz="6" w:space="0" w:color="000000"/>
                    <w:bottom w:val="single" w:sz="6" w:space="0" w:color="000000"/>
                    <w:right w:val="single" w:sz="6" w:space="0" w:color="000000"/>
                  </w:tcBorders>
                  <w:vAlign w:val="center"/>
                  <w:hideMark/>
                </w:tcPr>
                <w:p w:rsidR="00F272EA" w:rsidRPr="00F272EA" w:rsidRDefault="00F272EA" w:rsidP="00F272EA">
                  <w:pPr>
                    <w:spacing w:after="0"/>
                    <w:jc w:val="left"/>
                    <w:rPr>
                      <w:rFonts w:ascii="Times New Roman" w:hAnsi="Times New Roman" w:cs="Times New Roman"/>
                      <w:color w:val="auto"/>
                      <w:sz w:val="24"/>
                      <w:szCs w:val="24"/>
                    </w:rPr>
                  </w:pPr>
                </w:p>
              </w:tc>
              <w:tc>
                <w:tcPr>
                  <w:tcW w:w="1247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Проведение экстренных мероприятий: Экстренные дезинсекционные мероприятия осуществляются при проведении неэффективных методов обработки (</w:t>
                  </w:r>
                  <w:proofErr w:type="gramStart"/>
                  <w:r w:rsidRPr="00F272EA">
                    <w:rPr>
                      <w:rFonts w:ascii="Times New Roman" w:hAnsi="Times New Roman" w:cs="Times New Roman"/>
                      <w:color w:val="auto"/>
                      <w:sz w:val="24"/>
                      <w:szCs w:val="24"/>
                    </w:rPr>
                    <w:t>согласно контроля</w:t>
                  </w:r>
                  <w:proofErr w:type="gramEnd"/>
                  <w:r w:rsidRPr="00F272EA">
                    <w:rPr>
                      <w:rFonts w:ascii="Times New Roman" w:hAnsi="Times New Roman" w:cs="Times New Roman"/>
                      <w:color w:val="auto"/>
                      <w:sz w:val="24"/>
                      <w:szCs w:val="24"/>
                    </w:rPr>
                    <w:t xml:space="preserve"> эффективности) по заявке Заказчика. Экстренные мероприятия Исполнитель должен провести не позднее 3 (трех) рабочих дней со дня экстренного вызова. Дату и время проведения Исполнитель согласовывает с Заказчиком.</w:t>
                  </w:r>
                </w:p>
              </w:tc>
            </w:tr>
          </w:tbl>
          <w:p w:rsidR="00F272EA" w:rsidRPr="00F272EA" w:rsidRDefault="00F272EA" w:rsidP="00F272EA">
            <w:pPr>
              <w:spacing w:after="0"/>
              <w:jc w:val="left"/>
              <w:rPr>
                <w:rFonts w:ascii="Tahoma" w:hAnsi="Tahoma" w:cs="Tahoma"/>
                <w:color w:val="000000"/>
                <w:sz w:val="18"/>
                <w:szCs w:val="18"/>
              </w:rPr>
            </w:pPr>
          </w:p>
        </w:tc>
      </w:tr>
      <w:tr w:rsidR="00F272EA" w:rsidRPr="00F272EA" w:rsidTr="00DA66FF">
        <w:trPr>
          <w:gridAfter w:val="60"/>
        </w:trPr>
        <w:tc>
          <w:tcPr>
            <w:tcW w:w="0" w:type="auto"/>
            <w:tcBorders>
              <w:top w:val="nil"/>
              <w:left w:val="nil"/>
              <w:bottom w:val="nil"/>
              <w:right w:val="nil"/>
            </w:tcBorders>
            <w:tcMar>
              <w:top w:w="0" w:type="dxa"/>
              <w:left w:w="225" w:type="dxa"/>
              <w:bottom w:w="0" w:type="dxa"/>
              <w:right w:w="150" w:type="dxa"/>
            </w:tcMar>
            <w:vAlign w:val="center"/>
            <w:hideMark/>
          </w:tcPr>
          <w:tbl>
            <w:tblPr>
              <w:tblW w:w="4906" w:type="pct"/>
              <w:tblCellMar>
                <w:left w:w="0" w:type="dxa"/>
                <w:right w:w="0" w:type="dxa"/>
              </w:tblCellMar>
              <w:tblLook w:val="04A0" w:firstRow="1" w:lastRow="0" w:firstColumn="1" w:lastColumn="0" w:noHBand="0" w:noVBand="1"/>
            </w:tblPr>
            <w:tblGrid>
              <w:gridCol w:w="4862"/>
              <w:gridCol w:w="1724"/>
              <w:gridCol w:w="1748"/>
              <w:gridCol w:w="2604"/>
              <w:gridCol w:w="4216"/>
            </w:tblGrid>
            <w:tr w:rsidR="00F272EA" w:rsidRPr="00F272EA" w:rsidTr="00DA66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lastRenderedPageBreak/>
                    <w:t>Наименование товара, работы, услуги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Код позиции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Тип позиции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Единица измерения</w:t>
                  </w:r>
                </w:p>
              </w:tc>
              <w:tc>
                <w:tcPr>
                  <w:tcW w:w="13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Количество (объем работы, услуги)</w:t>
                  </w:r>
                </w:p>
              </w:tc>
            </w:tr>
            <w:tr w:rsidR="00F272EA" w:rsidRPr="00F272EA" w:rsidTr="00DA66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Услуги по дезинсекции (от комаров)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81.29.11.000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Услуга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color w:val="auto"/>
                      <w:sz w:val="24"/>
                      <w:szCs w:val="24"/>
                    </w:rPr>
                  </w:pPr>
                  <w:r w:rsidRPr="00F272EA">
                    <w:rPr>
                      <w:rFonts w:ascii="Times New Roman" w:hAnsi="Times New Roman" w:cs="Times New Roman"/>
                      <w:color w:val="auto"/>
                      <w:sz w:val="24"/>
                      <w:szCs w:val="24"/>
                    </w:rPr>
                    <w:t>га</w:t>
                  </w:r>
                </w:p>
              </w:tc>
              <w:tc>
                <w:tcPr>
                  <w:tcW w:w="13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color w:val="auto"/>
                      <w:sz w:val="24"/>
                      <w:szCs w:val="24"/>
                    </w:rPr>
                  </w:pPr>
                  <w:r w:rsidRPr="00F272EA">
                    <w:rPr>
                      <w:rFonts w:ascii="Times New Roman" w:hAnsi="Times New Roman" w:cs="Times New Roman"/>
                      <w:color w:val="auto"/>
                      <w:sz w:val="24"/>
                      <w:szCs w:val="24"/>
                    </w:rPr>
                    <w:t>13,67</w:t>
                  </w:r>
                </w:p>
              </w:tc>
            </w:tr>
          </w:tbl>
          <w:p w:rsidR="00F272EA" w:rsidRPr="00F272EA" w:rsidRDefault="00F272EA" w:rsidP="00F272EA">
            <w:pPr>
              <w:spacing w:after="0"/>
              <w:jc w:val="left"/>
              <w:rPr>
                <w:rFonts w:ascii="Tahoma" w:hAnsi="Tahoma" w:cs="Tahoma"/>
                <w:color w:val="000000"/>
                <w:sz w:val="18"/>
                <w:szCs w:val="18"/>
              </w:rPr>
            </w:pPr>
          </w:p>
        </w:tc>
      </w:tr>
      <w:tr w:rsidR="00F272EA" w:rsidRPr="00F272EA" w:rsidTr="00DA66FF">
        <w:trPr>
          <w:gridAfter w:val="60"/>
        </w:trPr>
        <w:tc>
          <w:tcPr>
            <w:tcW w:w="0" w:type="auto"/>
            <w:tcBorders>
              <w:top w:val="nil"/>
              <w:left w:val="nil"/>
              <w:bottom w:val="nil"/>
              <w:right w:val="nil"/>
            </w:tcBorders>
            <w:tcMar>
              <w:top w:w="0" w:type="dxa"/>
              <w:left w:w="225" w:type="dxa"/>
              <w:bottom w:w="0" w:type="dxa"/>
              <w:right w:w="150" w:type="dxa"/>
            </w:tcMar>
            <w:vAlign w:val="center"/>
            <w:hideMark/>
          </w:tcPr>
          <w:tbl>
            <w:tblPr>
              <w:tblW w:w="4905" w:type="pct"/>
              <w:tblCellMar>
                <w:left w:w="0" w:type="dxa"/>
                <w:right w:w="0" w:type="dxa"/>
              </w:tblCellMar>
              <w:tblLook w:val="04A0" w:firstRow="1" w:lastRow="0" w:firstColumn="1" w:lastColumn="0" w:noHBand="0" w:noVBand="1"/>
            </w:tblPr>
            <w:tblGrid>
              <w:gridCol w:w="2686"/>
              <w:gridCol w:w="12468"/>
            </w:tblGrid>
            <w:tr w:rsidR="00F272EA" w:rsidRPr="00F272EA" w:rsidTr="00DA66FF">
              <w:tc>
                <w:tcPr>
                  <w:tcW w:w="1516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 xml:space="preserve">Характеристики товара, работы, услуги </w:t>
                  </w:r>
                  <w:proofErr w:type="gramStart"/>
                  <w:r w:rsidRPr="00F272EA">
                    <w:rPr>
                      <w:rFonts w:ascii="Times New Roman" w:hAnsi="Times New Roman" w:cs="Times New Roman"/>
                      <w:b/>
                      <w:bCs/>
                      <w:color w:val="auto"/>
                      <w:sz w:val="24"/>
                      <w:szCs w:val="24"/>
                    </w:rPr>
                    <w:t xml:space="preserve">( </w:t>
                  </w:r>
                  <w:proofErr w:type="gramEnd"/>
                  <w:r w:rsidRPr="00F272EA">
                    <w:rPr>
                      <w:rFonts w:ascii="Times New Roman" w:hAnsi="Times New Roman" w:cs="Times New Roman"/>
                      <w:b/>
                      <w:bCs/>
                      <w:color w:val="auto"/>
                      <w:sz w:val="24"/>
                      <w:szCs w:val="24"/>
                    </w:rPr>
                    <w:t>Услуги по дезинсекции (от комаров) )</w:t>
                  </w:r>
                </w:p>
              </w:tc>
            </w:tr>
            <w:tr w:rsidR="00F272EA" w:rsidRPr="00F272EA" w:rsidTr="00DA66FF">
              <w:tc>
                <w:tcPr>
                  <w:tcW w:w="2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Наименование характеристики</w:t>
                  </w:r>
                </w:p>
              </w:tc>
              <w:tc>
                <w:tcPr>
                  <w:tcW w:w="1247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Значение характеристики</w:t>
                  </w:r>
                </w:p>
              </w:tc>
            </w:tr>
            <w:tr w:rsidR="00F272EA" w:rsidRPr="00F272EA" w:rsidTr="00DA66FF">
              <w:tc>
                <w:tcPr>
                  <w:tcW w:w="2686"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Требования к оказываемым услугам в части услуг по дезинсекции (комары)</w:t>
                  </w:r>
                </w:p>
              </w:tc>
              <w:tc>
                <w:tcPr>
                  <w:tcW w:w="1247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Оказание услуг по дезинсекции на объекте проводится согласно: Федеральному закону от 30.03.1999 г. №52-ФЗ «О санитарно-эпидемиологическом благополучии населения»;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РФ от 28 января 2021 г. № 4 об утверждении санитарных правил и норм СанПиН 3.3686-21 «санитарно-эпидемиологические требования по профилактике инфекционных болезней».</w:t>
                  </w:r>
                </w:p>
              </w:tc>
            </w:tr>
            <w:tr w:rsidR="00F272EA" w:rsidRPr="00F272EA" w:rsidTr="00DA66FF">
              <w:tc>
                <w:tcPr>
                  <w:tcW w:w="2686" w:type="dxa"/>
                  <w:vMerge/>
                  <w:tcBorders>
                    <w:top w:val="nil"/>
                    <w:left w:val="single" w:sz="6" w:space="0" w:color="000000"/>
                    <w:bottom w:val="single" w:sz="6" w:space="0" w:color="000000"/>
                    <w:right w:val="single" w:sz="6" w:space="0" w:color="000000"/>
                  </w:tcBorders>
                  <w:vAlign w:val="center"/>
                  <w:hideMark/>
                </w:tcPr>
                <w:p w:rsidR="00F272EA" w:rsidRPr="00F272EA" w:rsidRDefault="00F272EA" w:rsidP="00F272EA">
                  <w:pPr>
                    <w:spacing w:after="0"/>
                    <w:jc w:val="left"/>
                    <w:rPr>
                      <w:rFonts w:ascii="Times New Roman" w:hAnsi="Times New Roman" w:cs="Times New Roman"/>
                      <w:color w:val="auto"/>
                      <w:sz w:val="24"/>
                      <w:szCs w:val="24"/>
                    </w:rPr>
                  </w:pPr>
                </w:p>
              </w:tc>
              <w:tc>
                <w:tcPr>
                  <w:tcW w:w="1247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Контроль эффективности проведенных мероприятий по дезинсекции: Показателем эффективности дезинсекционных мероприятий является изменение численности членистоногих, выраженное в процентах. При отсутствии эффективности дезинсекционные обработки повторяются за счет Исполнителя.</w:t>
                  </w:r>
                </w:p>
              </w:tc>
            </w:tr>
            <w:tr w:rsidR="00F272EA" w:rsidRPr="00F272EA" w:rsidTr="00DA66FF">
              <w:tc>
                <w:tcPr>
                  <w:tcW w:w="2686" w:type="dxa"/>
                  <w:vMerge/>
                  <w:tcBorders>
                    <w:top w:val="nil"/>
                    <w:left w:val="single" w:sz="6" w:space="0" w:color="000000"/>
                    <w:bottom w:val="single" w:sz="6" w:space="0" w:color="000000"/>
                    <w:right w:val="single" w:sz="6" w:space="0" w:color="000000"/>
                  </w:tcBorders>
                  <w:vAlign w:val="center"/>
                  <w:hideMark/>
                </w:tcPr>
                <w:p w:rsidR="00F272EA" w:rsidRPr="00F272EA" w:rsidRDefault="00F272EA" w:rsidP="00F272EA">
                  <w:pPr>
                    <w:spacing w:after="0"/>
                    <w:jc w:val="left"/>
                    <w:rPr>
                      <w:rFonts w:ascii="Times New Roman" w:hAnsi="Times New Roman" w:cs="Times New Roman"/>
                      <w:color w:val="auto"/>
                      <w:sz w:val="24"/>
                      <w:szCs w:val="24"/>
                    </w:rPr>
                  </w:pPr>
                </w:p>
              </w:tc>
              <w:tc>
                <w:tcPr>
                  <w:tcW w:w="1247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 xml:space="preserve">Требования к условиям и порядку оказания услуг: Исполнитель должен проводить дезинсекционные мероприятия в </w:t>
                  </w:r>
                  <w:r w:rsidRPr="00F272EA">
                    <w:rPr>
                      <w:rFonts w:ascii="Times New Roman" w:hAnsi="Times New Roman" w:cs="Times New Roman"/>
                      <w:color w:val="auto"/>
                      <w:sz w:val="24"/>
                      <w:szCs w:val="24"/>
                    </w:rPr>
                    <w:lastRenderedPageBreak/>
                    <w:t xml:space="preserve">соответствии с санитарно-эпидемиологическими требованиями к организации и проведению дезинсекционных мероприятий современными средствами, разрешенными Министерством здравоохранения Российской Федерации. </w:t>
                  </w:r>
                  <w:proofErr w:type="gramStart"/>
                  <w:r w:rsidRPr="00F272EA">
                    <w:rPr>
                      <w:rFonts w:ascii="Times New Roman" w:hAnsi="Times New Roman" w:cs="Times New Roman"/>
                      <w:color w:val="auto"/>
                      <w:sz w:val="24"/>
                      <w:szCs w:val="24"/>
                    </w:rPr>
                    <w:t>Исполнитель должен использовать дезинсекционные средства III класса опасности (умеренно опасные) в соответствии с инструкцией по применению средств борьбы; Исполнитель обязан ознакомить Заказчика с правилами безопасности при применении средств борьбы с насекомыми; Исполнитель несет ответственность за соблюдение своими работниками правил охраны труда, пожарной безопасности, санитарных норм и правил внутреннего распорядка, действующих на Объекте Заказчика;</w:t>
                  </w:r>
                  <w:proofErr w:type="gramEnd"/>
                  <w:r w:rsidRPr="00F272EA">
                    <w:rPr>
                      <w:rFonts w:ascii="Times New Roman" w:hAnsi="Times New Roman" w:cs="Times New Roman"/>
                      <w:color w:val="auto"/>
                      <w:sz w:val="24"/>
                      <w:szCs w:val="24"/>
                    </w:rPr>
                    <w:t xml:space="preserve"> Исполнитель несет полную материальную ответственность в случае причинения ущерба Заказчику, а также третьему лицу в процессе оказания услуг, равно как и за ущерб, причиненный вследствие некачественного оказания услуг по контракту; Все необходимые для производства работ материалы включены в стоимость оказания услуг.</w:t>
                  </w:r>
                </w:p>
              </w:tc>
            </w:tr>
            <w:tr w:rsidR="00F272EA" w:rsidRPr="00F272EA" w:rsidTr="00DA66FF">
              <w:tc>
                <w:tcPr>
                  <w:tcW w:w="2686" w:type="dxa"/>
                  <w:vMerge/>
                  <w:tcBorders>
                    <w:top w:val="nil"/>
                    <w:left w:val="single" w:sz="6" w:space="0" w:color="000000"/>
                    <w:bottom w:val="single" w:sz="6" w:space="0" w:color="000000"/>
                    <w:right w:val="single" w:sz="6" w:space="0" w:color="000000"/>
                  </w:tcBorders>
                  <w:vAlign w:val="center"/>
                  <w:hideMark/>
                </w:tcPr>
                <w:p w:rsidR="00F272EA" w:rsidRPr="00F272EA" w:rsidRDefault="00F272EA" w:rsidP="00F272EA">
                  <w:pPr>
                    <w:spacing w:after="0"/>
                    <w:jc w:val="left"/>
                    <w:rPr>
                      <w:rFonts w:ascii="Times New Roman" w:hAnsi="Times New Roman" w:cs="Times New Roman"/>
                      <w:color w:val="auto"/>
                      <w:sz w:val="24"/>
                      <w:szCs w:val="24"/>
                    </w:rPr>
                  </w:pPr>
                </w:p>
              </w:tc>
              <w:tc>
                <w:tcPr>
                  <w:tcW w:w="1247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Проведение экстренных мероприятий: Экстренные дезинсекционные мероприятия осуществляются при проведении неэффективных методов обработки (</w:t>
                  </w:r>
                  <w:proofErr w:type="gramStart"/>
                  <w:r w:rsidRPr="00F272EA">
                    <w:rPr>
                      <w:rFonts w:ascii="Times New Roman" w:hAnsi="Times New Roman" w:cs="Times New Roman"/>
                      <w:color w:val="auto"/>
                      <w:sz w:val="24"/>
                      <w:szCs w:val="24"/>
                    </w:rPr>
                    <w:t>согласно контроля</w:t>
                  </w:r>
                  <w:proofErr w:type="gramEnd"/>
                  <w:r w:rsidRPr="00F272EA">
                    <w:rPr>
                      <w:rFonts w:ascii="Times New Roman" w:hAnsi="Times New Roman" w:cs="Times New Roman"/>
                      <w:color w:val="auto"/>
                      <w:sz w:val="24"/>
                      <w:szCs w:val="24"/>
                    </w:rPr>
                    <w:t xml:space="preserve"> эффективности) по заявке Заказчика. Экстренные мероприятия Исполнитель должен провести не позднее 3 (трех) рабочих дней со дня экстренного вызова. Дату и время проведения Исполнитель согласовывает с Заказчиком.</w:t>
                  </w:r>
                </w:p>
              </w:tc>
            </w:tr>
          </w:tbl>
          <w:p w:rsidR="00F272EA" w:rsidRPr="00F272EA" w:rsidRDefault="00F272EA" w:rsidP="00F272EA">
            <w:pPr>
              <w:spacing w:after="0"/>
              <w:jc w:val="left"/>
              <w:rPr>
                <w:rFonts w:ascii="Tahoma" w:hAnsi="Tahoma" w:cs="Tahoma"/>
                <w:color w:val="000000"/>
                <w:sz w:val="18"/>
                <w:szCs w:val="18"/>
              </w:rPr>
            </w:pPr>
          </w:p>
        </w:tc>
      </w:tr>
      <w:tr w:rsidR="00F272EA" w:rsidRPr="00F272EA" w:rsidTr="00DA66FF">
        <w:tc>
          <w:tcPr>
            <w:tcW w:w="0" w:type="auto"/>
            <w:gridSpan w:val="61"/>
            <w:tcBorders>
              <w:top w:val="nil"/>
              <w:left w:val="nil"/>
              <w:bottom w:val="nil"/>
              <w:right w:val="nil"/>
            </w:tcBorders>
            <w:tcMar>
              <w:top w:w="0" w:type="dxa"/>
              <w:left w:w="225" w:type="dxa"/>
              <w:bottom w:w="0" w:type="dxa"/>
              <w:right w:w="150" w:type="dxa"/>
            </w:tcMar>
            <w:vAlign w:val="center"/>
            <w:hideMark/>
          </w:tcPr>
          <w:tbl>
            <w:tblPr>
              <w:tblW w:w="15810" w:type="dxa"/>
              <w:tblCellMar>
                <w:left w:w="0" w:type="dxa"/>
                <w:right w:w="0" w:type="dxa"/>
              </w:tblCellMar>
              <w:tblLook w:val="04A0" w:firstRow="1" w:lastRow="0" w:firstColumn="1" w:lastColumn="0" w:noHBand="0" w:noVBand="1"/>
            </w:tblPr>
            <w:tblGrid>
              <w:gridCol w:w="15810"/>
            </w:tblGrid>
            <w:tr w:rsidR="00F272EA" w:rsidRPr="00F272EA" w:rsidTr="00DA66FF">
              <w:tc>
                <w:tcPr>
                  <w:tcW w:w="0" w:type="auto"/>
                  <w:tcBorders>
                    <w:top w:val="nil"/>
                    <w:left w:val="single" w:sz="6" w:space="0" w:color="000000"/>
                    <w:bottom w:val="nil"/>
                    <w:right w:val="single" w:sz="6" w:space="0" w:color="000000"/>
                  </w:tcBorders>
                  <w:shd w:val="clear" w:color="auto" w:fill="D3D3D3"/>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p>
              </w:tc>
            </w:tr>
          </w:tbl>
          <w:p w:rsidR="00F272EA" w:rsidRPr="00F272EA" w:rsidRDefault="00F272EA" w:rsidP="00F272EA">
            <w:pPr>
              <w:spacing w:after="0"/>
              <w:jc w:val="left"/>
              <w:rPr>
                <w:rFonts w:ascii="Tahoma" w:hAnsi="Tahoma" w:cs="Tahoma"/>
                <w:color w:val="000000"/>
                <w:sz w:val="18"/>
                <w:szCs w:val="18"/>
              </w:rPr>
            </w:pPr>
          </w:p>
        </w:tc>
      </w:tr>
      <w:tr w:rsidR="00F272EA" w:rsidRPr="00F272EA" w:rsidTr="00DA66FF">
        <w:tc>
          <w:tcPr>
            <w:tcW w:w="0" w:type="auto"/>
            <w:tcBorders>
              <w:top w:val="nil"/>
              <w:left w:val="nil"/>
              <w:bottom w:val="nil"/>
              <w:right w:val="nil"/>
            </w:tcBorders>
            <w:tcMar>
              <w:top w:w="0" w:type="dxa"/>
              <w:left w:w="225" w:type="dxa"/>
              <w:bottom w:w="0" w:type="dxa"/>
              <w:right w:w="150" w:type="dxa"/>
            </w:tcMar>
            <w:vAlign w:val="center"/>
            <w:hideMark/>
          </w:tcPr>
          <w:tbl>
            <w:tblPr>
              <w:tblW w:w="4906" w:type="pct"/>
              <w:tblCellMar>
                <w:left w:w="0" w:type="dxa"/>
                <w:right w:w="0" w:type="dxa"/>
              </w:tblCellMar>
              <w:tblLook w:val="04A0" w:firstRow="1" w:lastRow="0" w:firstColumn="1" w:lastColumn="0" w:noHBand="0" w:noVBand="1"/>
            </w:tblPr>
            <w:tblGrid>
              <w:gridCol w:w="4862"/>
              <w:gridCol w:w="1724"/>
              <w:gridCol w:w="1748"/>
              <w:gridCol w:w="2604"/>
              <w:gridCol w:w="4216"/>
            </w:tblGrid>
            <w:tr w:rsidR="00F272EA" w:rsidRPr="00F272EA" w:rsidTr="00DA66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Наименование товара, работы, услуги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Код позиции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Тип позиции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Единица измерения</w:t>
                  </w:r>
                </w:p>
              </w:tc>
              <w:tc>
                <w:tcPr>
                  <w:tcW w:w="13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Количество (объем работы, услуги)</w:t>
                  </w:r>
                </w:p>
              </w:tc>
            </w:tr>
            <w:tr w:rsidR="00F272EA" w:rsidRPr="00F272EA" w:rsidTr="00DA66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Услуги по дератизации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81.29.11.000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Услуга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color w:val="auto"/>
                      <w:sz w:val="24"/>
                      <w:szCs w:val="24"/>
                    </w:rPr>
                  </w:pPr>
                  <w:r w:rsidRPr="00F272EA">
                    <w:rPr>
                      <w:rFonts w:ascii="Times New Roman" w:hAnsi="Times New Roman" w:cs="Times New Roman"/>
                      <w:color w:val="auto"/>
                      <w:sz w:val="24"/>
                      <w:szCs w:val="24"/>
                    </w:rPr>
                    <w:t>га</w:t>
                  </w:r>
                </w:p>
              </w:tc>
              <w:tc>
                <w:tcPr>
                  <w:tcW w:w="13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color w:val="auto"/>
                      <w:sz w:val="24"/>
                      <w:szCs w:val="24"/>
                    </w:rPr>
                  </w:pPr>
                  <w:r w:rsidRPr="00F272EA">
                    <w:rPr>
                      <w:rFonts w:ascii="Times New Roman" w:hAnsi="Times New Roman" w:cs="Times New Roman"/>
                      <w:color w:val="auto"/>
                      <w:sz w:val="24"/>
                      <w:szCs w:val="24"/>
                    </w:rPr>
                    <w:t>13,67</w:t>
                  </w:r>
                </w:p>
              </w:tc>
            </w:tr>
          </w:tbl>
          <w:p w:rsidR="00F272EA" w:rsidRPr="00F272EA" w:rsidRDefault="00F272EA" w:rsidP="00F272EA">
            <w:pPr>
              <w:spacing w:after="0"/>
              <w:jc w:val="left"/>
              <w:rPr>
                <w:rFonts w:ascii="Tahoma" w:hAnsi="Tahoma" w:cs="Tahoma"/>
                <w:color w:val="000000"/>
                <w:sz w:val="18"/>
                <w:szCs w:val="18"/>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r>
      <w:tr w:rsidR="00F272EA" w:rsidRPr="00F272EA" w:rsidTr="00DA66FF">
        <w:tc>
          <w:tcPr>
            <w:tcW w:w="0" w:type="auto"/>
            <w:tcBorders>
              <w:top w:val="nil"/>
              <w:left w:val="nil"/>
              <w:bottom w:val="nil"/>
              <w:right w:val="nil"/>
            </w:tcBorders>
            <w:tcMar>
              <w:top w:w="0" w:type="dxa"/>
              <w:left w:w="225" w:type="dxa"/>
              <w:bottom w:w="0" w:type="dxa"/>
              <w:right w:w="150" w:type="dxa"/>
            </w:tcMar>
            <w:vAlign w:val="center"/>
            <w:hideMark/>
          </w:tcPr>
          <w:tbl>
            <w:tblPr>
              <w:tblW w:w="15160" w:type="dxa"/>
              <w:tblCellMar>
                <w:left w:w="0" w:type="dxa"/>
                <w:right w:w="0" w:type="dxa"/>
              </w:tblCellMar>
              <w:tblLook w:val="04A0" w:firstRow="1" w:lastRow="0" w:firstColumn="1" w:lastColumn="0" w:noHBand="0" w:noVBand="1"/>
            </w:tblPr>
            <w:tblGrid>
              <w:gridCol w:w="2686"/>
              <w:gridCol w:w="12474"/>
            </w:tblGrid>
            <w:tr w:rsidR="00F272EA" w:rsidRPr="00F272EA" w:rsidTr="00DA66FF">
              <w:tc>
                <w:tcPr>
                  <w:tcW w:w="1516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 xml:space="preserve">Характеристики товара, работы, услуги </w:t>
                  </w:r>
                  <w:proofErr w:type="gramStart"/>
                  <w:r w:rsidRPr="00F272EA">
                    <w:rPr>
                      <w:rFonts w:ascii="Times New Roman" w:hAnsi="Times New Roman" w:cs="Times New Roman"/>
                      <w:b/>
                      <w:bCs/>
                      <w:color w:val="auto"/>
                      <w:sz w:val="24"/>
                      <w:szCs w:val="24"/>
                    </w:rPr>
                    <w:t xml:space="preserve">( </w:t>
                  </w:r>
                  <w:proofErr w:type="gramEnd"/>
                  <w:r w:rsidRPr="00F272EA">
                    <w:rPr>
                      <w:rFonts w:ascii="Times New Roman" w:hAnsi="Times New Roman" w:cs="Times New Roman"/>
                      <w:b/>
                      <w:bCs/>
                      <w:color w:val="auto"/>
                      <w:sz w:val="24"/>
                      <w:szCs w:val="24"/>
                    </w:rPr>
                    <w:t>Услуги по дератизации )</w:t>
                  </w:r>
                </w:p>
              </w:tc>
            </w:tr>
            <w:tr w:rsidR="00F272EA" w:rsidRPr="00F272EA" w:rsidTr="00DA66FF">
              <w:tc>
                <w:tcPr>
                  <w:tcW w:w="2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Наименование характеристики</w:t>
                  </w:r>
                </w:p>
              </w:tc>
              <w:tc>
                <w:tcPr>
                  <w:tcW w:w="1247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F272EA" w:rsidRPr="00F272EA" w:rsidRDefault="00F272EA" w:rsidP="00F272EA">
                  <w:pPr>
                    <w:spacing w:after="0"/>
                    <w:jc w:val="center"/>
                    <w:rPr>
                      <w:rFonts w:ascii="Times New Roman" w:hAnsi="Times New Roman" w:cs="Times New Roman"/>
                      <w:b/>
                      <w:bCs/>
                      <w:color w:val="auto"/>
                      <w:sz w:val="24"/>
                      <w:szCs w:val="24"/>
                    </w:rPr>
                  </w:pPr>
                  <w:r w:rsidRPr="00F272EA">
                    <w:rPr>
                      <w:rFonts w:ascii="Times New Roman" w:hAnsi="Times New Roman" w:cs="Times New Roman"/>
                      <w:b/>
                      <w:bCs/>
                      <w:color w:val="auto"/>
                      <w:sz w:val="24"/>
                      <w:szCs w:val="24"/>
                    </w:rPr>
                    <w:t>Значение характеристики</w:t>
                  </w:r>
                </w:p>
              </w:tc>
            </w:tr>
            <w:tr w:rsidR="00F272EA" w:rsidRPr="00F272EA" w:rsidTr="00DA66FF">
              <w:tc>
                <w:tcPr>
                  <w:tcW w:w="2686"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Требования к оказываемым услугам по дератизации</w:t>
                  </w:r>
                </w:p>
              </w:tc>
              <w:tc>
                <w:tcPr>
                  <w:tcW w:w="12474" w:type="dxa"/>
                  <w:tcBorders>
                    <w:top w:val="nil"/>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Оказание услуг по дератизации на объекте проводится согласно: Федеральному закону от 30.03.1999 г. №52-ФЗ «О санитарно-эпидемиологическом благополучии населения»; Постановлению Главного государственного санитарного врача РФ от 28 января 2021 г. N 4 об утверждении санитарных правил и норм СанПиН 3.3686-21 «санитарно-эпидемиологические требования по профилактике инфекционных болезней»; Постановлению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tc>
            </w:tr>
            <w:tr w:rsidR="00F272EA" w:rsidRPr="00F272EA" w:rsidTr="00DA66FF">
              <w:tc>
                <w:tcPr>
                  <w:tcW w:w="2686" w:type="dxa"/>
                  <w:vMerge/>
                  <w:tcBorders>
                    <w:top w:val="nil"/>
                    <w:left w:val="single" w:sz="6" w:space="0" w:color="000000"/>
                    <w:bottom w:val="single" w:sz="6" w:space="0" w:color="000000"/>
                    <w:right w:val="single" w:sz="6" w:space="0" w:color="000000"/>
                  </w:tcBorders>
                  <w:vAlign w:val="center"/>
                  <w:hideMark/>
                </w:tcPr>
                <w:p w:rsidR="00F272EA" w:rsidRPr="00F272EA" w:rsidRDefault="00F272EA" w:rsidP="00F272EA">
                  <w:pPr>
                    <w:spacing w:after="0"/>
                    <w:jc w:val="left"/>
                    <w:rPr>
                      <w:rFonts w:ascii="Times New Roman" w:hAnsi="Times New Roman" w:cs="Times New Roman"/>
                      <w:color w:val="auto"/>
                      <w:sz w:val="24"/>
                      <w:szCs w:val="24"/>
                    </w:rPr>
                  </w:pPr>
                </w:p>
              </w:tc>
              <w:tc>
                <w:tcPr>
                  <w:tcW w:w="12474" w:type="dxa"/>
                  <w:tcBorders>
                    <w:top w:val="nil"/>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 xml:space="preserve">Требования к условиям и порядку оказания услуг: - Исполнитель должен проводить </w:t>
                  </w:r>
                  <w:proofErr w:type="spellStart"/>
                  <w:r w:rsidRPr="00F272EA">
                    <w:rPr>
                      <w:rFonts w:ascii="Times New Roman" w:hAnsi="Times New Roman" w:cs="Times New Roman"/>
                      <w:color w:val="auto"/>
                      <w:sz w:val="24"/>
                      <w:szCs w:val="24"/>
                    </w:rPr>
                    <w:t>дератизационные</w:t>
                  </w:r>
                  <w:proofErr w:type="spellEnd"/>
                  <w:r w:rsidRPr="00F272EA">
                    <w:rPr>
                      <w:rFonts w:ascii="Times New Roman" w:hAnsi="Times New Roman" w:cs="Times New Roman"/>
                      <w:color w:val="auto"/>
                      <w:sz w:val="24"/>
                      <w:szCs w:val="24"/>
                    </w:rPr>
                    <w:t xml:space="preserve"> мероприятия на </w:t>
                  </w:r>
                  <w:r w:rsidRPr="00F272EA">
                    <w:rPr>
                      <w:rFonts w:ascii="Times New Roman" w:hAnsi="Times New Roman" w:cs="Times New Roman"/>
                      <w:color w:val="auto"/>
                      <w:sz w:val="24"/>
                      <w:szCs w:val="24"/>
                    </w:rPr>
                    <w:lastRenderedPageBreak/>
                    <w:t>объекте Заказчика, направленные на поддержание благополучного санитарно-эпидемиологического состояния. - Исполнитель должен обеспечить оперативное и качественное оказание услуг, с использованием современных средств и технологий, разрешенными Госсанэпиднадзором РФ. - Соблюдать технику безопасности при проведении работ. - Исполнитель должен иметь гибкий график выполнения плановых / внеплановых работ без нарушения режима работы объекта. - Исполнитель должен согласовывать с Заказчиком планы работ и объемы обрабатываемых площадей. - Должен оказать услуги надлежащего качества, из своих материалов, своими силами и средствами квалифицированным персоналом, прошедшим соответствующую подготовку, в полном объеме, в течени</w:t>
                  </w:r>
                  <w:proofErr w:type="gramStart"/>
                  <w:r w:rsidRPr="00F272EA">
                    <w:rPr>
                      <w:rFonts w:ascii="Times New Roman" w:hAnsi="Times New Roman" w:cs="Times New Roman"/>
                      <w:color w:val="auto"/>
                      <w:sz w:val="24"/>
                      <w:szCs w:val="24"/>
                    </w:rPr>
                    <w:t>и</w:t>
                  </w:r>
                  <w:proofErr w:type="gramEnd"/>
                  <w:r w:rsidRPr="00F272EA">
                    <w:rPr>
                      <w:rFonts w:ascii="Times New Roman" w:hAnsi="Times New Roman" w:cs="Times New Roman"/>
                      <w:color w:val="auto"/>
                      <w:sz w:val="24"/>
                      <w:szCs w:val="24"/>
                    </w:rPr>
                    <w:t xml:space="preserve"> одного дня с момента получения Заявки от Заказчика. - Безвозмездно исправить по требованию Заказчика в течение трёх дней все выявленные недостатки, если в процессе оказания услуг и при приемке услуг Исполнитель допустил отступление от условий контракта, ухудшившее качество услуг, с момента вручения в письменном виде Заказчиком соответствующего требования Исполнителю. - Провести обследование территории на обнаружение грызунов, определение их видовой принадлежности, изучение условий обитания грызунов, численности, особенности размещения и других характеристик, позволяющих выбрать оптимальную тактику ликвидации грызунов, либо снижения их численности.</w:t>
                  </w:r>
                </w:p>
              </w:tc>
            </w:tr>
            <w:tr w:rsidR="00F272EA" w:rsidRPr="00F272EA" w:rsidTr="00DA66FF">
              <w:tc>
                <w:tcPr>
                  <w:tcW w:w="2686" w:type="dxa"/>
                  <w:vMerge/>
                  <w:tcBorders>
                    <w:top w:val="nil"/>
                    <w:left w:val="single" w:sz="6" w:space="0" w:color="000000"/>
                    <w:bottom w:val="single" w:sz="6" w:space="0" w:color="000000"/>
                    <w:right w:val="single" w:sz="6" w:space="0" w:color="000000"/>
                  </w:tcBorders>
                  <w:vAlign w:val="center"/>
                  <w:hideMark/>
                </w:tcPr>
                <w:p w:rsidR="00F272EA" w:rsidRPr="00F272EA" w:rsidRDefault="00F272EA" w:rsidP="00F272EA">
                  <w:pPr>
                    <w:spacing w:after="0"/>
                    <w:jc w:val="left"/>
                    <w:rPr>
                      <w:rFonts w:ascii="Times New Roman" w:hAnsi="Times New Roman" w:cs="Times New Roman"/>
                      <w:color w:val="auto"/>
                      <w:sz w:val="24"/>
                      <w:szCs w:val="24"/>
                    </w:rPr>
                  </w:pPr>
                </w:p>
              </w:tc>
              <w:tc>
                <w:tcPr>
                  <w:tcW w:w="12474" w:type="dxa"/>
                  <w:tcBorders>
                    <w:top w:val="nil"/>
                    <w:left w:val="single" w:sz="6" w:space="0" w:color="000000"/>
                    <w:bottom w:val="single" w:sz="6" w:space="0" w:color="000000"/>
                    <w:right w:val="single" w:sz="4" w:space="0" w:color="auto"/>
                  </w:tcBorders>
                  <w:tcMar>
                    <w:top w:w="75" w:type="dxa"/>
                    <w:left w:w="75" w:type="dxa"/>
                    <w:bottom w:w="75" w:type="dxa"/>
                    <w:right w:w="75" w:type="dxa"/>
                  </w:tcMar>
                  <w:vAlign w:val="center"/>
                  <w:hideMark/>
                </w:tcPr>
                <w:p w:rsidR="00F272EA" w:rsidRPr="00F272EA" w:rsidRDefault="00F272EA" w:rsidP="00F272EA">
                  <w:pPr>
                    <w:spacing w:after="0"/>
                    <w:jc w:val="left"/>
                    <w:rPr>
                      <w:rFonts w:ascii="Times New Roman" w:hAnsi="Times New Roman" w:cs="Times New Roman"/>
                      <w:color w:val="auto"/>
                      <w:sz w:val="24"/>
                      <w:szCs w:val="24"/>
                    </w:rPr>
                  </w:pPr>
                  <w:r w:rsidRPr="00F272EA">
                    <w:rPr>
                      <w:rFonts w:ascii="Times New Roman" w:hAnsi="Times New Roman" w:cs="Times New Roman"/>
                      <w:color w:val="auto"/>
                      <w:sz w:val="24"/>
                      <w:szCs w:val="24"/>
                    </w:rPr>
                    <w:t xml:space="preserve">- Осуществлять размещение приманки в местах, исключающих доступ </w:t>
                  </w:r>
                  <w:proofErr w:type="gramStart"/>
                  <w:r w:rsidRPr="00F272EA">
                    <w:rPr>
                      <w:rFonts w:ascii="Times New Roman" w:hAnsi="Times New Roman" w:cs="Times New Roman"/>
                      <w:color w:val="auto"/>
                      <w:sz w:val="24"/>
                      <w:szCs w:val="24"/>
                    </w:rPr>
                    <w:t>для</w:t>
                  </w:r>
                  <w:proofErr w:type="gramEnd"/>
                  <w:r w:rsidRPr="00F272EA">
                    <w:rPr>
                      <w:rFonts w:ascii="Times New Roman" w:hAnsi="Times New Roman" w:cs="Times New Roman"/>
                      <w:color w:val="auto"/>
                      <w:sz w:val="24"/>
                      <w:szCs w:val="24"/>
                    </w:rPr>
                    <w:t xml:space="preserve"> проживающих. Выполняя работы по дератизации, должен проводить обследование, сбор и уничтожение остатков пришедшей в негодность приманки и павших грызунов. - В результате </w:t>
                  </w:r>
                  <w:proofErr w:type="spellStart"/>
                  <w:r w:rsidRPr="00F272EA">
                    <w:rPr>
                      <w:rFonts w:ascii="Times New Roman" w:hAnsi="Times New Roman" w:cs="Times New Roman"/>
                      <w:color w:val="auto"/>
                      <w:sz w:val="24"/>
                      <w:szCs w:val="24"/>
                    </w:rPr>
                    <w:t>дератизационных</w:t>
                  </w:r>
                  <w:proofErr w:type="spellEnd"/>
                  <w:r w:rsidRPr="00F272EA">
                    <w:rPr>
                      <w:rFonts w:ascii="Times New Roman" w:hAnsi="Times New Roman" w:cs="Times New Roman"/>
                      <w:color w:val="auto"/>
                      <w:sz w:val="24"/>
                      <w:szCs w:val="24"/>
                    </w:rPr>
                    <w:t xml:space="preserve"> мероприятий должно быть достигнуто полное уничтожение грызунов. - До начала выполнения работ предъявлять сертификаты соответствия, подтверждающие качество применяемых препаратов. - По требованию Заказчика предоставить отчет об оказании услуг и иные документы, необходимые для обеспечения контроля за расходованием денежных сре</w:t>
                  </w:r>
                  <w:proofErr w:type="gramStart"/>
                  <w:r w:rsidRPr="00F272EA">
                    <w:rPr>
                      <w:rFonts w:ascii="Times New Roman" w:hAnsi="Times New Roman" w:cs="Times New Roman"/>
                      <w:color w:val="auto"/>
                      <w:sz w:val="24"/>
                      <w:szCs w:val="24"/>
                    </w:rPr>
                    <w:t>дств в т</w:t>
                  </w:r>
                  <w:proofErr w:type="gramEnd"/>
                  <w:r w:rsidRPr="00F272EA">
                    <w:rPr>
                      <w:rFonts w:ascii="Times New Roman" w:hAnsi="Times New Roman" w:cs="Times New Roman"/>
                      <w:color w:val="auto"/>
                      <w:sz w:val="24"/>
                      <w:szCs w:val="24"/>
                    </w:rPr>
                    <w:t>ечение 5 календарных дней с момента получения соответствующего требования. Требования к качеству оказываемых услуг: - Все используемые препараты должны быть сертифицированными и разрешенными для применения, иметь свидетельства о государственной регистрации дезинфицирующего средства, официальные инструкции по применению. - Препараты должны применяться с соблюдением требований экологической безопасности. - При оказании услуг не допускается использование дезинфицирующих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утвержденных нормативно-технической документацией. - На применяемые препараты по дезинсекции и дератизации помещений Исполнитель обязан предоставить Заказчику заверенные копии сертификатов соответствия и разрешения для их применения, а также копии свидетельств о государственной регистрации дезинфицирующего средства. - Показателем эффективно проведенной дератизации является отсутствие грызунов в течение не менее трех месяцев со дня проведения дератизации при условии соблюдения требований, установленных санитарными нормами.</w:t>
                  </w:r>
                </w:p>
              </w:tc>
            </w:tr>
          </w:tbl>
          <w:p w:rsidR="00F272EA" w:rsidRPr="00F272EA" w:rsidRDefault="00F272EA" w:rsidP="00F272EA">
            <w:pPr>
              <w:spacing w:after="0"/>
              <w:jc w:val="left"/>
              <w:rPr>
                <w:rFonts w:ascii="Tahoma" w:hAnsi="Tahoma" w:cs="Tahoma"/>
                <w:color w:val="000000"/>
                <w:sz w:val="18"/>
                <w:szCs w:val="18"/>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c>
          <w:tcPr>
            <w:tcW w:w="0" w:type="auto"/>
            <w:vAlign w:val="center"/>
            <w:hideMark/>
          </w:tcPr>
          <w:p w:rsidR="00F272EA" w:rsidRPr="00F272EA" w:rsidRDefault="00F272EA" w:rsidP="00F272EA">
            <w:pPr>
              <w:spacing w:after="0"/>
              <w:jc w:val="left"/>
              <w:rPr>
                <w:rFonts w:ascii="Times New Roman" w:hAnsi="Times New Roman" w:cs="Times New Roman"/>
                <w:color w:val="auto"/>
              </w:rPr>
            </w:pPr>
          </w:p>
        </w:tc>
      </w:tr>
    </w:tbl>
    <w:p w:rsidR="00F272EA" w:rsidRPr="00F272EA" w:rsidRDefault="00F272EA" w:rsidP="00F272EA">
      <w:pPr>
        <w:spacing w:after="0"/>
        <w:jc w:val="left"/>
        <w:rPr>
          <w:rFonts w:ascii="Times New Roman" w:hAnsi="Times New Roman" w:cs="Times New Roman"/>
          <w:color w:val="auto"/>
          <w:sz w:val="24"/>
          <w:szCs w:val="24"/>
        </w:rPr>
      </w:pPr>
    </w:p>
    <w:p w:rsidR="00F272EA" w:rsidRPr="00F272EA" w:rsidRDefault="00F272EA" w:rsidP="00F272EA">
      <w:pPr>
        <w:spacing w:after="0"/>
        <w:jc w:val="left"/>
        <w:rPr>
          <w:rFonts w:ascii="Times New Roman" w:hAnsi="Times New Roman" w:cs="Times New Roman"/>
          <w:color w:val="auto"/>
          <w:sz w:val="24"/>
          <w:szCs w:val="24"/>
        </w:rPr>
      </w:pPr>
    </w:p>
    <w:p w:rsidR="00F272EA" w:rsidRPr="00F272EA" w:rsidRDefault="00F272EA" w:rsidP="00F272EA">
      <w:pPr>
        <w:spacing w:after="0"/>
        <w:jc w:val="left"/>
        <w:rPr>
          <w:rFonts w:ascii="Times New Roman" w:hAnsi="Times New Roman" w:cs="Times New Roman"/>
          <w:color w:val="auto"/>
          <w:sz w:val="24"/>
          <w:szCs w:val="24"/>
        </w:rPr>
      </w:pPr>
    </w:p>
    <w:p w:rsidR="00F272EA" w:rsidRPr="00F272EA" w:rsidRDefault="00F272EA" w:rsidP="00F272EA">
      <w:pPr>
        <w:spacing w:after="0"/>
        <w:jc w:val="left"/>
        <w:rPr>
          <w:rFonts w:ascii="Times New Roman" w:hAnsi="Times New Roman" w:cs="Times New Roman"/>
          <w:b/>
          <w:color w:val="auto"/>
          <w:sz w:val="24"/>
          <w:szCs w:val="24"/>
        </w:rPr>
      </w:pPr>
      <w:r w:rsidRPr="00F272EA">
        <w:rPr>
          <w:rFonts w:ascii="Times New Roman" w:hAnsi="Times New Roman" w:cs="Times New Roman"/>
          <w:b/>
          <w:color w:val="auto"/>
          <w:sz w:val="24"/>
          <w:szCs w:val="24"/>
        </w:rPr>
        <w:t>Спецификация услуг:</w:t>
      </w:r>
    </w:p>
    <w:p w:rsidR="00F272EA" w:rsidRPr="00F272EA" w:rsidRDefault="00F272EA" w:rsidP="00F272EA">
      <w:pPr>
        <w:spacing w:after="0"/>
        <w:jc w:val="left"/>
        <w:rPr>
          <w:rFonts w:ascii="Times New Roman" w:hAnsi="Times New Roman" w:cs="Times New Roman"/>
          <w:b/>
          <w:color w:val="auto"/>
          <w:sz w:val="24"/>
          <w:szCs w:val="24"/>
        </w:rPr>
      </w:pPr>
    </w:p>
    <w:tbl>
      <w:tblPr>
        <w:tblW w:w="5022" w:type="pct"/>
        <w:tblLayout w:type="fixed"/>
        <w:tblLook w:val="04A0" w:firstRow="1" w:lastRow="0" w:firstColumn="1" w:lastColumn="0" w:noHBand="0" w:noVBand="1"/>
      </w:tblPr>
      <w:tblGrid>
        <w:gridCol w:w="424"/>
        <w:gridCol w:w="3033"/>
        <w:gridCol w:w="1393"/>
        <w:gridCol w:w="1779"/>
        <w:gridCol w:w="2130"/>
        <w:gridCol w:w="2127"/>
        <w:gridCol w:w="2266"/>
        <w:gridCol w:w="1699"/>
      </w:tblGrid>
      <w:tr w:rsidR="00F272EA" w:rsidRPr="00F272EA" w:rsidTr="00DA66FF">
        <w:trPr>
          <w:trHeight w:val="300"/>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p>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w:t>
            </w:r>
          </w:p>
        </w:tc>
        <w:tc>
          <w:tcPr>
            <w:tcW w:w="10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Адрес объекта</w:t>
            </w:r>
          </w:p>
        </w:tc>
        <w:tc>
          <w:tcPr>
            <w:tcW w:w="3836" w:type="pct"/>
            <w:gridSpan w:val="6"/>
            <w:tcBorders>
              <w:top w:val="single" w:sz="4" w:space="0" w:color="auto"/>
              <w:left w:val="nil"/>
              <w:bottom w:val="single" w:sz="4" w:space="0" w:color="auto"/>
              <w:right w:val="single" w:sz="4" w:space="0" w:color="auto"/>
            </w:tcBorders>
            <w:shd w:val="clear" w:color="auto" w:fill="auto"/>
            <w:noWrap/>
            <w:vAlign w:val="bottom"/>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 xml:space="preserve">Площадь объектов для оказания услуг, </w:t>
            </w:r>
            <w:proofErr w:type="gramStart"/>
            <w:r w:rsidRPr="00F272EA">
              <w:rPr>
                <w:rFonts w:ascii="Times New Roman" w:hAnsi="Times New Roman" w:cs="Times New Roman"/>
                <w:color w:val="000000"/>
                <w:sz w:val="22"/>
                <w:szCs w:val="22"/>
              </w:rPr>
              <w:t>га</w:t>
            </w:r>
            <w:proofErr w:type="gramEnd"/>
            <w:r w:rsidRPr="00F272EA">
              <w:rPr>
                <w:rFonts w:ascii="Times New Roman" w:hAnsi="Times New Roman" w:cs="Times New Roman"/>
                <w:color w:val="000000"/>
                <w:sz w:val="22"/>
                <w:szCs w:val="22"/>
              </w:rPr>
              <w:t>.</w:t>
            </w:r>
          </w:p>
        </w:tc>
      </w:tr>
      <w:tr w:rsidR="00F272EA" w:rsidRPr="00F272EA" w:rsidTr="00DA66FF">
        <w:trPr>
          <w:trHeight w:val="900"/>
        </w:trPr>
        <w:tc>
          <w:tcPr>
            <w:tcW w:w="143" w:type="pct"/>
            <w:vMerge/>
            <w:tcBorders>
              <w:top w:val="single" w:sz="4" w:space="0" w:color="auto"/>
              <w:left w:val="single" w:sz="4" w:space="0" w:color="auto"/>
              <w:bottom w:val="single" w:sz="4" w:space="0" w:color="auto"/>
              <w:right w:val="single" w:sz="4" w:space="0" w:color="auto"/>
            </w:tcBorders>
            <w:vAlign w:val="center"/>
            <w:hideMark/>
          </w:tcPr>
          <w:p w:rsidR="00F272EA" w:rsidRPr="00F272EA" w:rsidRDefault="00F272EA" w:rsidP="00F272EA">
            <w:pPr>
              <w:spacing w:after="0"/>
              <w:jc w:val="left"/>
              <w:rPr>
                <w:rFonts w:ascii="Times New Roman" w:hAnsi="Times New Roman" w:cs="Times New Roman"/>
                <w:color w:val="000000"/>
                <w:sz w:val="22"/>
                <w:szCs w:val="22"/>
              </w:rPr>
            </w:pPr>
          </w:p>
        </w:tc>
        <w:tc>
          <w:tcPr>
            <w:tcW w:w="1021" w:type="pct"/>
            <w:vMerge/>
            <w:tcBorders>
              <w:top w:val="single" w:sz="4" w:space="0" w:color="auto"/>
              <w:left w:val="single" w:sz="4" w:space="0" w:color="auto"/>
              <w:bottom w:val="single" w:sz="4" w:space="0" w:color="auto"/>
              <w:right w:val="single" w:sz="4" w:space="0" w:color="auto"/>
            </w:tcBorders>
            <w:vAlign w:val="center"/>
            <w:hideMark/>
          </w:tcPr>
          <w:p w:rsidR="00F272EA" w:rsidRPr="00F272EA" w:rsidRDefault="00F272EA" w:rsidP="00F272EA">
            <w:pPr>
              <w:spacing w:after="0"/>
              <w:jc w:val="left"/>
              <w:rPr>
                <w:rFonts w:ascii="Times New Roman" w:hAnsi="Times New Roman" w:cs="Times New Roman"/>
                <w:color w:val="000000"/>
                <w:sz w:val="22"/>
                <w:szCs w:val="22"/>
              </w:rPr>
            </w:pPr>
          </w:p>
        </w:tc>
        <w:tc>
          <w:tcPr>
            <w:tcW w:w="469" w:type="pct"/>
            <w:tcBorders>
              <w:top w:val="nil"/>
              <w:left w:val="nil"/>
              <w:bottom w:val="single" w:sz="4" w:space="0" w:color="auto"/>
              <w:right w:val="single" w:sz="4" w:space="0" w:color="auto"/>
            </w:tcBorders>
            <w:shd w:val="clear" w:color="auto" w:fill="auto"/>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Обработка против окрыленных комаров</w:t>
            </w:r>
          </w:p>
        </w:tc>
        <w:tc>
          <w:tcPr>
            <w:tcW w:w="599"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кратность обработки</w:t>
            </w:r>
          </w:p>
        </w:tc>
        <w:tc>
          <w:tcPr>
            <w:tcW w:w="717"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обработка против клещей</w:t>
            </w:r>
          </w:p>
        </w:tc>
        <w:tc>
          <w:tcPr>
            <w:tcW w:w="716"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кратность обработки</w:t>
            </w:r>
          </w:p>
        </w:tc>
        <w:tc>
          <w:tcPr>
            <w:tcW w:w="763"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proofErr w:type="spellStart"/>
            <w:r w:rsidRPr="00F272EA">
              <w:rPr>
                <w:rFonts w:ascii="Times New Roman" w:hAnsi="Times New Roman" w:cs="Times New Roman"/>
                <w:color w:val="000000"/>
                <w:sz w:val="22"/>
                <w:szCs w:val="22"/>
              </w:rPr>
              <w:t>дератизационные</w:t>
            </w:r>
            <w:proofErr w:type="spellEnd"/>
            <w:r w:rsidRPr="00F272EA">
              <w:rPr>
                <w:rFonts w:ascii="Times New Roman" w:hAnsi="Times New Roman" w:cs="Times New Roman"/>
                <w:color w:val="000000"/>
                <w:sz w:val="22"/>
                <w:szCs w:val="22"/>
              </w:rPr>
              <w:t xml:space="preserve"> мероприятия</w:t>
            </w:r>
          </w:p>
        </w:tc>
        <w:tc>
          <w:tcPr>
            <w:tcW w:w="572"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кратность обработки</w:t>
            </w:r>
          </w:p>
        </w:tc>
      </w:tr>
      <w:tr w:rsidR="00F272EA" w:rsidRPr="00F272EA" w:rsidTr="00DA66FF">
        <w:trPr>
          <w:trHeight w:val="300"/>
        </w:trPr>
        <w:tc>
          <w:tcPr>
            <w:tcW w:w="143" w:type="pct"/>
            <w:tcBorders>
              <w:top w:val="nil"/>
              <w:left w:val="single" w:sz="4" w:space="0" w:color="auto"/>
              <w:bottom w:val="single" w:sz="4" w:space="0" w:color="auto"/>
              <w:right w:val="single" w:sz="4" w:space="0" w:color="auto"/>
            </w:tcBorders>
            <w:shd w:val="clear" w:color="auto" w:fill="auto"/>
            <w:noWrap/>
            <w:vAlign w:val="bottom"/>
            <w:hideMark/>
          </w:tcPr>
          <w:p w:rsidR="00F272EA" w:rsidRPr="00F272EA" w:rsidRDefault="00F272EA" w:rsidP="00F272EA">
            <w:pPr>
              <w:spacing w:after="0"/>
              <w:jc w:val="right"/>
              <w:rPr>
                <w:rFonts w:ascii="Times New Roman" w:hAnsi="Times New Roman" w:cs="Times New Roman"/>
                <w:color w:val="000000"/>
                <w:sz w:val="22"/>
                <w:szCs w:val="22"/>
              </w:rPr>
            </w:pPr>
            <w:r w:rsidRPr="00F272EA">
              <w:rPr>
                <w:rFonts w:ascii="Times New Roman" w:hAnsi="Times New Roman" w:cs="Times New Roman"/>
                <w:color w:val="000000"/>
                <w:sz w:val="22"/>
                <w:szCs w:val="22"/>
              </w:rPr>
              <w:t>1</w:t>
            </w:r>
          </w:p>
        </w:tc>
        <w:tc>
          <w:tcPr>
            <w:tcW w:w="1021" w:type="pct"/>
            <w:tcBorders>
              <w:top w:val="nil"/>
              <w:left w:val="nil"/>
              <w:bottom w:val="single" w:sz="4" w:space="0" w:color="auto"/>
              <w:right w:val="single" w:sz="4" w:space="0" w:color="auto"/>
            </w:tcBorders>
            <w:shd w:val="clear" w:color="auto" w:fill="auto"/>
            <w:noWrap/>
            <w:vAlign w:val="bottom"/>
            <w:hideMark/>
          </w:tcPr>
          <w:p w:rsidR="00F272EA" w:rsidRPr="00F272EA" w:rsidRDefault="00F272EA" w:rsidP="00F272EA">
            <w:pPr>
              <w:spacing w:after="0"/>
              <w:jc w:val="left"/>
              <w:rPr>
                <w:rFonts w:ascii="Times New Roman" w:hAnsi="Times New Roman" w:cs="Times New Roman"/>
                <w:color w:val="000000"/>
                <w:sz w:val="22"/>
                <w:szCs w:val="22"/>
              </w:rPr>
            </w:pPr>
            <w:r w:rsidRPr="00F272EA">
              <w:rPr>
                <w:rFonts w:ascii="Times New Roman" w:hAnsi="Times New Roman" w:cs="Times New Roman"/>
                <w:color w:val="000000"/>
                <w:sz w:val="22"/>
                <w:szCs w:val="22"/>
              </w:rPr>
              <w:t>Дендропарк ВГАУ</w:t>
            </w:r>
          </w:p>
        </w:tc>
        <w:tc>
          <w:tcPr>
            <w:tcW w:w="469"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11,81</w:t>
            </w:r>
          </w:p>
        </w:tc>
        <w:tc>
          <w:tcPr>
            <w:tcW w:w="599"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1-х кратно</w:t>
            </w:r>
          </w:p>
        </w:tc>
        <w:tc>
          <w:tcPr>
            <w:tcW w:w="717"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11,81</w:t>
            </w:r>
          </w:p>
        </w:tc>
        <w:tc>
          <w:tcPr>
            <w:tcW w:w="716"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1-х кратно</w:t>
            </w:r>
          </w:p>
        </w:tc>
        <w:tc>
          <w:tcPr>
            <w:tcW w:w="763"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11,81</w:t>
            </w:r>
          </w:p>
        </w:tc>
        <w:tc>
          <w:tcPr>
            <w:tcW w:w="572"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1-х кратно</w:t>
            </w:r>
          </w:p>
        </w:tc>
      </w:tr>
      <w:tr w:rsidR="00F272EA" w:rsidRPr="00F272EA" w:rsidTr="00DA66FF">
        <w:trPr>
          <w:trHeight w:val="300"/>
        </w:trPr>
        <w:tc>
          <w:tcPr>
            <w:tcW w:w="143" w:type="pct"/>
            <w:tcBorders>
              <w:top w:val="nil"/>
              <w:left w:val="single" w:sz="4" w:space="0" w:color="auto"/>
              <w:bottom w:val="single" w:sz="4" w:space="0" w:color="auto"/>
              <w:right w:val="single" w:sz="4" w:space="0" w:color="auto"/>
            </w:tcBorders>
            <w:shd w:val="clear" w:color="auto" w:fill="auto"/>
            <w:noWrap/>
            <w:vAlign w:val="bottom"/>
            <w:hideMark/>
          </w:tcPr>
          <w:p w:rsidR="00F272EA" w:rsidRPr="00F272EA" w:rsidRDefault="00F272EA" w:rsidP="00F272EA">
            <w:pPr>
              <w:spacing w:after="0"/>
              <w:jc w:val="right"/>
              <w:rPr>
                <w:rFonts w:ascii="Times New Roman" w:hAnsi="Times New Roman" w:cs="Times New Roman"/>
                <w:color w:val="000000"/>
                <w:sz w:val="22"/>
                <w:szCs w:val="22"/>
              </w:rPr>
            </w:pPr>
            <w:r w:rsidRPr="00F272EA">
              <w:rPr>
                <w:rFonts w:ascii="Times New Roman" w:hAnsi="Times New Roman" w:cs="Times New Roman"/>
                <w:color w:val="000000"/>
                <w:sz w:val="22"/>
                <w:szCs w:val="22"/>
              </w:rPr>
              <w:t>2</w:t>
            </w:r>
          </w:p>
        </w:tc>
        <w:tc>
          <w:tcPr>
            <w:tcW w:w="1021" w:type="pct"/>
            <w:tcBorders>
              <w:top w:val="nil"/>
              <w:left w:val="nil"/>
              <w:bottom w:val="single" w:sz="4" w:space="0" w:color="auto"/>
              <w:right w:val="single" w:sz="4" w:space="0" w:color="auto"/>
            </w:tcBorders>
            <w:shd w:val="clear" w:color="auto" w:fill="auto"/>
            <w:noWrap/>
            <w:vAlign w:val="bottom"/>
            <w:hideMark/>
          </w:tcPr>
          <w:p w:rsidR="00F272EA" w:rsidRPr="00F272EA" w:rsidRDefault="00F272EA" w:rsidP="00F272EA">
            <w:pPr>
              <w:spacing w:after="0"/>
              <w:jc w:val="left"/>
              <w:rPr>
                <w:rFonts w:ascii="Times New Roman" w:hAnsi="Times New Roman" w:cs="Times New Roman"/>
                <w:color w:val="000000"/>
                <w:sz w:val="22"/>
                <w:szCs w:val="22"/>
              </w:rPr>
            </w:pPr>
            <w:r w:rsidRPr="00F272EA">
              <w:rPr>
                <w:rFonts w:ascii="Times New Roman" w:hAnsi="Times New Roman" w:cs="Times New Roman"/>
                <w:color w:val="000000"/>
                <w:sz w:val="22"/>
                <w:szCs w:val="22"/>
              </w:rPr>
              <w:t>Сквер "Северный"</w:t>
            </w:r>
          </w:p>
        </w:tc>
        <w:tc>
          <w:tcPr>
            <w:tcW w:w="469"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1,86</w:t>
            </w:r>
          </w:p>
        </w:tc>
        <w:tc>
          <w:tcPr>
            <w:tcW w:w="599"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1-х кратно</w:t>
            </w:r>
          </w:p>
        </w:tc>
        <w:tc>
          <w:tcPr>
            <w:tcW w:w="717"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1,86</w:t>
            </w:r>
          </w:p>
        </w:tc>
        <w:tc>
          <w:tcPr>
            <w:tcW w:w="716"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1-х кратно</w:t>
            </w:r>
          </w:p>
        </w:tc>
        <w:tc>
          <w:tcPr>
            <w:tcW w:w="763"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1,86</w:t>
            </w:r>
          </w:p>
        </w:tc>
        <w:tc>
          <w:tcPr>
            <w:tcW w:w="572"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1-х кратно</w:t>
            </w:r>
          </w:p>
        </w:tc>
      </w:tr>
      <w:tr w:rsidR="00F272EA" w:rsidRPr="00F272EA" w:rsidTr="00DA66FF">
        <w:trPr>
          <w:trHeight w:val="300"/>
        </w:trPr>
        <w:tc>
          <w:tcPr>
            <w:tcW w:w="143" w:type="pct"/>
            <w:tcBorders>
              <w:top w:val="nil"/>
              <w:left w:val="single" w:sz="4" w:space="0" w:color="auto"/>
              <w:bottom w:val="single" w:sz="4" w:space="0" w:color="auto"/>
              <w:right w:val="single" w:sz="4" w:space="0" w:color="auto"/>
            </w:tcBorders>
            <w:shd w:val="clear" w:color="auto" w:fill="auto"/>
            <w:noWrap/>
            <w:vAlign w:val="bottom"/>
            <w:hideMark/>
          </w:tcPr>
          <w:p w:rsidR="00F272EA" w:rsidRPr="00F272EA" w:rsidRDefault="00F272EA" w:rsidP="00F272EA">
            <w:pPr>
              <w:spacing w:after="0"/>
              <w:jc w:val="left"/>
              <w:rPr>
                <w:rFonts w:ascii="Times New Roman" w:hAnsi="Times New Roman" w:cs="Times New Roman"/>
                <w:color w:val="000000"/>
                <w:sz w:val="22"/>
                <w:szCs w:val="22"/>
              </w:rPr>
            </w:pPr>
            <w:r w:rsidRPr="00F272EA">
              <w:rPr>
                <w:rFonts w:ascii="Times New Roman" w:hAnsi="Times New Roman" w:cs="Times New Roman"/>
                <w:color w:val="000000"/>
                <w:sz w:val="22"/>
                <w:szCs w:val="22"/>
              </w:rPr>
              <w:t> </w:t>
            </w:r>
          </w:p>
        </w:tc>
        <w:tc>
          <w:tcPr>
            <w:tcW w:w="1021" w:type="pct"/>
            <w:tcBorders>
              <w:top w:val="nil"/>
              <w:left w:val="nil"/>
              <w:bottom w:val="single" w:sz="4" w:space="0" w:color="auto"/>
              <w:right w:val="single" w:sz="4" w:space="0" w:color="auto"/>
            </w:tcBorders>
            <w:shd w:val="clear" w:color="auto" w:fill="auto"/>
            <w:noWrap/>
            <w:vAlign w:val="bottom"/>
            <w:hideMark/>
          </w:tcPr>
          <w:p w:rsidR="00F272EA" w:rsidRPr="00F272EA" w:rsidRDefault="00F272EA" w:rsidP="00F272EA">
            <w:pPr>
              <w:spacing w:after="0"/>
              <w:jc w:val="left"/>
              <w:rPr>
                <w:rFonts w:ascii="Times New Roman" w:hAnsi="Times New Roman" w:cs="Times New Roman"/>
                <w:color w:val="000000"/>
                <w:sz w:val="22"/>
                <w:szCs w:val="22"/>
              </w:rPr>
            </w:pPr>
            <w:r w:rsidRPr="00F272EA">
              <w:rPr>
                <w:rFonts w:ascii="Times New Roman" w:hAnsi="Times New Roman" w:cs="Times New Roman"/>
                <w:color w:val="000000"/>
                <w:sz w:val="22"/>
                <w:szCs w:val="22"/>
              </w:rPr>
              <w:t>Итог с учетом периодичности</w:t>
            </w:r>
          </w:p>
        </w:tc>
        <w:tc>
          <w:tcPr>
            <w:tcW w:w="469"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13,67</w:t>
            </w:r>
          </w:p>
        </w:tc>
        <w:tc>
          <w:tcPr>
            <w:tcW w:w="599"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 </w:t>
            </w:r>
          </w:p>
        </w:tc>
        <w:tc>
          <w:tcPr>
            <w:tcW w:w="717"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13,67</w:t>
            </w:r>
          </w:p>
        </w:tc>
        <w:tc>
          <w:tcPr>
            <w:tcW w:w="716"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 </w:t>
            </w:r>
          </w:p>
        </w:tc>
        <w:tc>
          <w:tcPr>
            <w:tcW w:w="763"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13,67</w:t>
            </w:r>
          </w:p>
        </w:tc>
        <w:tc>
          <w:tcPr>
            <w:tcW w:w="572" w:type="pct"/>
            <w:tcBorders>
              <w:top w:val="nil"/>
              <w:left w:val="nil"/>
              <w:bottom w:val="single" w:sz="4" w:space="0" w:color="auto"/>
              <w:right w:val="single" w:sz="4" w:space="0" w:color="auto"/>
            </w:tcBorders>
            <w:shd w:val="clear" w:color="auto" w:fill="auto"/>
            <w:noWrap/>
            <w:vAlign w:val="center"/>
            <w:hideMark/>
          </w:tcPr>
          <w:p w:rsidR="00F272EA" w:rsidRPr="00F272EA" w:rsidRDefault="00F272EA" w:rsidP="00F272EA">
            <w:pPr>
              <w:spacing w:after="0"/>
              <w:jc w:val="center"/>
              <w:rPr>
                <w:rFonts w:ascii="Times New Roman" w:hAnsi="Times New Roman" w:cs="Times New Roman"/>
                <w:color w:val="000000"/>
                <w:sz w:val="22"/>
                <w:szCs w:val="22"/>
              </w:rPr>
            </w:pPr>
            <w:r w:rsidRPr="00F272EA">
              <w:rPr>
                <w:rFonts w:ascii="Times New Roman" w:hAnsi="Times New Roman" w:cs="Times New Roman"/>
                <w:color w:val="000000"/>
                <w:sz w:val="22"/>
                <w:szCs w:val="22"/>
              </w:rPr>
              <w:t> </w:t>
            </w:r>
          </w:p>
        </w:tc>
      </w:tr>
    </w:tbl>
    <w:p w:rsidR="00713C4A" w:rsidRPr="00713C4A" w:rsidRDefault="00713C4A" w:rsidP="00713C4A">
      <w:pPr>
        <w:tabs>
          <w:tab w:val="left" w:pos="708"/>
        </w:tabs>
        <w:autoSpaceDE w:val="0"/>
        <w:autoSpaceDN w:val="0"/>
        <w:spacing w:after="0"/>
        <w:jc w:val="left"/>
        <w:rPr>
          <w:rFonts w:ascii="Times New Roman" w:hAnsi="Times New Roman" w:cs="Times New Roman"/>
          <w:color w:val="auto"/>
          <w:sz w:val="24"/>
          <w:szCs w:val="24"/>
        </w:rPr>
      </w:pPr>
    </w:p>
    <w:p w:rsidR="0091271A" w:rsidRPr="0091271A" w:rsidRDefault="0091271A" w:rsidP="0091271A">
      <w:pPr>
        <w:autoSpaceDE w:val="0"/>
        <w:autoSpaceDN w:val="0"/>
        <w:spacing w:before="120" w:after="120"/>
        <w:ind w:left="57" w:firstLine="709"/>
        <w:rPr>
          <w:rFonts w:ascii="Times New Roman" w:hAnsi="Times New Roman" w:cs="Times New Roman"/>
          <w:color w:val="auto"/>
          <w:sz w:val="22"/>
          <w:szCs w:val="22"/>
        </w:rPr>
      </w:pPr>
      <w:proofErr w:type="gramStart"/>
      <w:r w:rsidRPr="0091271A">
        <w:rPr>
          <w:rFonts w:ascii="Times New Roman" w:hAnsi="Times New Roman" w:cs="Times New Roman"/>
          <w:color w:val="auto"/>
          <w:sz w:val="22"/>
          <w:szCs w:val="22"/>
        </w:rPr>
        <w:t xml:space="preserve">Цена Контракта _______руб. ___ коп. (____), в </w:t>
      </w:r>
      <w:proofErr w:type="spellStart"/>
      <w:r w:rsidRPr="0091271A">
        <w:rPr>
          <w:rFonts w:ascii="Times New Roman" w:hAnsi="Times New Roman" w:cs="Times New Roman"/>
          <w:color w:val="auto"/>
          <w:sz w:val="22"/>
          <w:szCs w:val="22"/>
        </w:rPr>
        <w:t>т.ч</w:t>
      </w:r>
      <w:proofErr w:type="spellEnd"/>
      <w:r w:rsidRPr="0091271A">
        <w:rPr>
          <w:rFonts w:ascii="Times New Roman" w:hAnsi="Times New Roman" w:cs="Times New Roman"/>
          <w:color w:val="auto"/>
          <w:sz w:val="22"/>
          <w:szCs w:val="22"/>
        </w:rPr>
        <w:t>. НДС ___% - _____ руб. _____ коп., и включает в себя все расходы, связанные с исполнением обязательств, предусмотренных контрактом.</w:t>
      </w:r>
      <w:proofErr w:type="gramEnd"/>
    </w:p>
    <w:p w:rsidR="0091271A" w:rsidRPr="0091271A" w:rsidRDefault="0091271A" w:rsidP="0091271A">
      <w:pPr>
        <w:tabs>
          <w:tab w:val="left" w:pos="3105"/>
        </w:tabs>
        <w:rPr>
          <w:rFonts w:ascii="Times New Roman" w:hAnsi="Times New Roman" w:cs="Times New Roman"/>
          <w:color w:val="auto"/>
          <w:sz w:val="22"/>
          <w:szCs w:val="22"/>
        </w:rPr>
      </w:pPr>
    </w:p>
    <w:tbl>
      <w:tblPr>
        <w:tblW w:w="9975" w:type="dxa"/>
        <w:jc w:val="center"/>
        <w:tblLayout w:type="fixed"/>
        <w:tblLook w:val="04A0" w:firstRow="1" w:lastRow="0" w:firstColumn="1" w:lastColumn="0" w:noHBand="0" w:noVBand="1"/>
      </w:tblPr>
      <w:tblGrid>
        <w:gridCol w:w="4936"/>
        <w:gridCol w:w="5039"/>
      </w:tblGrid>
      <w:tr w:rsidR="0091271A" w:rsidRPr="0091271A" w:rsidTr="0091271A">
        <w:trPr>
          <w:trHeight w:val="133"/>
          <w:jc w:val="center"/>
        </w:trPr>
        <w:tc>
          <w:tcPr>
            <w:tcW w:w="4936" w:type="dxa"/>
          </w:tcPr>
          <w:p w:rsidR="0091271A" w:rsidRPr="0091271A" w:rsidRDefault="0091271A" w:rsidP="0091271A">
            <w:pPr>
              <w:spacing w:after="0"/>
              <w:jc w:val="left"/>
              <w:rPr>
                <w:rFonts w:ascii="Times New Roman" w:hAnsi="Times New Roman" w:cs="Times New Roman"/>
                <w:bCs/>
                <w:color w:val="auto"/>
                <w:sz w:val="22"/>
                <w:szCs w:val="22"/>
              </w:rPr>
            </w:pPr>
            <w:proofErr w:type="spellStart"/>
            <w:r w:rsidRPr="0091271A">
              <w:rPr>
                <w:rFonts w:ascii="Times New Roman" w:hAnsi="Times New Roman" w:cs="Times New Roman"/>
                <w:bCs/>
                <w:color w:val="auto"/>
                <w:sz w:val="22"/>
                <w:szCs w:val="22"/>
              </w:rPr>
              <w:t>Врио</w:t>
            </w:r>
            <w:proofErr w:type="spellEnd"/>
            <w:r w:rsidRPr="0091271A">
              <w:rPr>
                <w:rFonts w:ascii="Times New Roman" w:hAnsi="Times New Roman" w:cs="Times New Roman"/>
                <w:bCs/>
                <w:color w:val="auto"/>
                <w:sz w:val="22"/>
                <w:szCs w:val="22"/>
              </w:rPr>
              <w:t xml:space="preserve"> ректора ФГБОУ </w:t>
            </w:r>
            <w:proofErr w:type="gramStart"/>
            <w:r w:rsidRPr="0091271A">
              <w:rPr>
                <w:rFonts w:ascii="Times New Roman" w:hAnsi="Times New Roman" w:cs="Times New Roman"/>
                <w:bCs/>
                <w:color w:val="auto"/>
                <w:sz w:val="22"/>
                <w:szCs w:val="22"/>
              </w:rPr>
              <w:t>ВО</w:t>
            </w:r>
            <w:proofErr w:type="gramEnd"/>
            <w:r w:rsidRPr="0091271A">
              <w:rPr>
                <w:rFonts w:ascii="Times New Roman" w:hAnsi="Times New Roman" w:cs="Times New Roman"/>
                <w:bCs/>
                <w:color w:val="auto"/>
                <w:sz w:val="22"/>
                <w:szCs w:val="22"/>
              </w:rPr>
              <w:t xml:space="preserve"> Воронежский ГАУ</w:t>
            </w:r>
          </w:p>
          <w:p w:rsidR="0091271A" w:rsidRPr="0091271A" w:rsidRDefault="0091271A" w:rsidP="0091271A">
            <w:pPr>
              <w:spacing w:after="0"/>
              <w:rPr>
                <w:rFonts w:ascii="Times New Roman" w:hAnsi="Times New Roman" w:cs="Times New Roman"/>
                <w:color w:val="auto"/>
                <w:sz w:val="22"/>
                <w:szCs w:val="22"/>
              </w:rPr>
            </w:pPr>
          </w:p>
          <w:p w:rsidR="0091271A" w:rsidRPr="0091271A" w:rsidRDefault="0091271A" w:rsidP="0091271A">
            <w:pPr>
              <w:spacing w:after="0"/>
              <w:rPr>
                <w:rFonts w:ascii="Times New Roman" w:hAnsi="Times New Roman" w:cs="Times New Roman"/>
                <w:color w:val="auto"/>
                <w:sz w:val="22"/>
                <w:szCs w:val="22"/>
              </w:rPr>
            </w:pPr>
          </w:p>
          <w:p w:rsidR="0091271A" w:rsidRPr="0091271A" w:rsidRDefault="0091271A" w:rsidP="00F272EA">
            <w:pPr>
              <w:spacing w:after="0"/>
              <w:ind w:firstLine="708"/>
              <w:rPr>
                <w:rFonts w:ascii="Times New Roman" w:hAnsi="Times New Roman" w:cs="Times New Roman"/>
                <w:color w:val="auto"/>
                <w:sz w:val="22"/>
                <w:szCs w:val="22"/>
              </w:rPr>
            </w:pPr>
          </w:p>
          <w:p w:rsidR="0091271A" w:rsidRPr="0091271A" w:rsidRDefault="0091271A" w:rsidP="0091271A">
            <w:pPr>
              <w:spacing w:after="0"/>
              <w:rPr>
                <w:rFonts w:ascii="Times New Roman" w:hAnsi="Times New Roman" w:cs="Times New Roman"/>
                <w:color w:val="auto"/>
                <w:sz w:val="22"/>
                <w:szCs w:val="22"/>
              </w:rPr>
            </w:pPr>
            <w:r w:rsidRPr="0091271A">
              <w:rPr>
                <w:rFonts w:ascii="Times New Roman" w:hAnsi="Times New Roman" w:cs="Times New Roman"/>
                <w:color w:val="auto"/>
                <w:sz w:val="22"/>
                <w:szCs w:val="22"/>
              </w:rPr>
              <w:t>____________________ А.А. Воронина</w:t>
            </w:r>
          </w:p>
          <w:p w:rsidR="0091271A" w:rsidRPr="0091271A" w:rsidRDefault="0091271A" w:rsidP="0091271A">
            <w:pPr>
              <w:spacing w:after="0"/>
              <w:rPr>
                <w:rFonts w:ascii="Times New Roman" w:hAnsi="Times New Roman" w:cs="Times New Roman"/>
                <w:bCs/>
                <w:color w:val="auto"/>
                <w:sz w:val="22"/>
                <w:szCs w:val="22"/>
              </w:rPr>
            </w:pPr>
          </w:p>
          <w:p w:rsidR="0091271A" w:rsidRPr="0091271A" w:rsidRDefault="0091271A" w:rsidP="0091271A">
            <w:pPr>
              <w:spacing w:after="0"/>
              <w:rPr>
                <w:rFonts w:ascii="Times New Roman" w:hAnsi="Times New Roman" w:cs="Times New Roman"/>
                <w:bCs/>
                <w:color w:val="auto"/>
                <w:sz w:val="22"/>
                <w:szCs w:val="22"/>
              </w:rPr>
            </w:pPr>
            <w:r w:rsidRPr="0091271A">
              <w:rPr>
                <w:rFonts w:ascii="Times New Roman" w:hAnsi="Times New Roman" w:cs="Times New Roman"/>
                <w:bCs/>
                <w:color w:val="auto"/>
                <w:sz w:val="22"/>
                <w:szCs w:val="22"/>
              </w:rPr>
              <w:t>«___» ____________ 2026 г.</w:t>
            </w:r>
          </w:p>
        </w:tc>
        <w:tc>
          <w:tcPr>
            <w:tcW w:w="5040" w:type="dxa"/>
          </w:tcPr>
          <w:p w:rsidR="0091271A" w:rsidRPr="0091271A" w:rsidRDefault="0091271A" w:rsidP="0091271A">
            <w:pPr>
              <w:spacing w:after="0"/>
              <w:jc w:val="left"/>
              <w:rPr>
                <w:rFonts w:ascii="Times New Roman" w:hAnsi="Times New Roman" w:cs="Times New Roman"/>
                <w:color w:val="auto"/>
                <w:sz w:val="22"/>
                <w:szCs w:val="22"/>
              </w:rPr>
            </w:pPr>
          </w:p>
          <w:p w:rsidR="0091271A" w:rsidRPr="0091271A" w:rsidRDefault="0091271A" w:rsidP="0091271A">
            <w:pPr>
              <w:spacing w:after="0"/>
              <w:jc w:val="left"/>
              <w:rPr>
                <w:rFonts w:ascii="Times New Roman" w:hAnsi="Times New Roman"/>
                <w:color w:val="auto"/>
                <w:sz w:val="22"/>
                <w:szCs w:val="22"/>
              </w:rPr>
            </w:pPr>
          </w:p>
          <w:p w:rsidR="0091271A" w:rsidRPr="0091271A" w:rsidRDefault="0091271A" w:rsidP="0091271A">
            <w:pPr>
              <w:spacing w:after="0"/>
              <w:rPr>
                <w:rFonts w:ascii="Times New Roman" w:hAnsi="Times New Roman"/>
                <w:color w:val="auto"/>
                <w:sz w:val="22"/>
                <w:szCs w:val="22"/>
              </w:rPr>
            </w:pPr>
            <w:r w:rsidRPr="0091271A">
              <w:rPr>
                <w:rFonts w:ascii="Times New Roman" w:hAnsi="Times New Roman"/>
                <w:color w:val="auto"/>
                <w:sz w:val="22"/>
                <w:szCs w:val="22"/>
              </w:rPr>
              <w:t xml:space="preserve">___________________ </w:t>
            </w:r>
          </w:p>
          <w:p w:rsidR="0091271A" w:rsidRPr="0091271A" w:rsidRDefault="0091271A" w:rsidP="0091271A">
            <w:pPr>
              <w:spacing w:after="0"/>
              <w:jc w:val="center"/>
              <w:rPr>
                <w:rFonts w:ascii="Times New Roman" w:hAnsi="Times New Roman" w:cs="Times New Roman"/>
                <w:bCs/>
                <w:color w:val="auto"/>
                <w:sz w:val="22"/>
                <w:szCs w:val="22"/>
              </w:rPr>
            </w:pPr>
          </w:p>
          <w:p w:rsidR="0091271A" w:rsidRPr="0091271A" w:rsidRDefault="0091271A" w:rsidP="0091271A">
            <w:pPr>
              <w:spacing w:after="0"/>
              <w:rPr>
                <w:rFonts w:ascii="Times New Roman" w:hAnsi="Times New Roman" w:cs="Times New Roman"/>
                <w:color w:val="auto"/>
                <w:sz w:val="22"/>
                <w:szCs w:val="22"/>
              </w:rPr>
            </w:pPr>
            <w:r w:rsidRPr="0091271A">
              <w:rPr>
                <w:rFonts w:ascii="Times New Roman" w:hAnsi="Times New Roman" w:cs="Times New Roman"/>
                <w:bCs/>
                <w:color w:val="auto"/>
                <w:sz w:val="22"/>
                <w:szCs w:val="22"/>
              </w:rPr>
              <w:t>«___» ____________ 2026 г.</w:t>
            </w:r>
          </w:p>
        </w:tc>
      </w:tr>
    </w:tbl>
    <w:p w:rsidR="00847E52" w:rsidRDefault="00847E52" w:rsidP="00CD00BF">
      <w:pPr>
        <w:tabs>
          <w:tab w:val="left" w:pos="3105"/>
        </w:tabs>
        <w:rPr>
          <w:rFonts w:ascii="Times New Roman" w:hAnsi="Times New Roman" w:cs="Times New Roman"/>
          <w:color w:val="auto"/>
          <w:sz w:val="24"/>
          <w:szCs w:val="24"/>
        </w:rPr>
      </w:pPr>
    </w:p>
    <w:p w:rsidR="00847E52" w:rsidRPr="001737D5" w:rsidRDefault="00847E52" w:rsidP="00CD00BF">
      <w:pPr>
        <w:tabs>
          <w:tab w:val="left" w:pos="3105"/>
        </w:tabs>
        <w:rPr>
          <w:rFonts w:ascii="Times New Roman" w:hAnsi="Times New Roman" w:cs="Times New Roman"/>
          <w:color w:val="auto"/>
          <w:sz w:val="24"/>
          <w:szCs w:val="24"/>
        </w:rPr>
      </w:pPr>
    </w:p>
    <w:p w:rsidR="00713C4A" w:rsidRDefault="00713C4A" w:rsidP="00F272EA">
      <w:pPr>
        <w:jc w:val="center"/>
        <w:rPr>
          <w:color w:val="auto"/>
        </w:rPr>
        <w:sectPr w:rsidR="00713C4A" w:rsidSect="00713C4A">
          <w:pgSz w:w="16838" w:h="11906" w:orient="landscape"/>
          <w:pgMar w:top="1701" w:right="1134" w:bottom="851" w:left="1134" w:header="709" w:footer="709" w:gutter="0"/>
          <w:cols w:space="708"/>
          <w:docGrid w:linePitch="360"/>
        </w:sectPr>
      </w:pPr>
    </w:p>
    <w:p w:rsidR="00CD00BF" w:rsidRPr="001737D5" w:rsidRDefault="00CD00BF" w:rsidP="00F272EA">
      <w:pPr>
        <w:rPr>
          <w:color w:val="auto"/>
        </w:rPr>
      </w:pPr>
    </w:p>
    <w:sectPr w:rsidR="00CD00BF" w:rsidRPr="001737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FF" w:rsidRDefault="00DA66FF" w:rsidP="00683683">
      <w:pPr>
        <w:spacing w:after="0"/>
      </w:pPr>
      <w:r>
        <w:separator/>
      </w:r>
    </w:p>
  </w:endnote>
  <w:endnote w:type="continuationSeparator" w:id="0">
    <w:p w:rsidR="00DA66FF" w:rsidRDefault="00DA66FF" w:rsidP="00683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FF" w:rsidRDefault="00DA66FF" w:rsidP="00683683">
      <w:pPr>
        <w:spacing w:after="0"/>
      </w:pPr>
      <w:r>
        <w:separator/>
      </w:r>
    </w:p>
  </w:footnote>
  <w:footnote w:type="continuationSeparator" w:id="0">
    <w:p w:rsidR="00DA66FF" w:rsidRDefault="00DA66FF" w:rsidP="006836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36F"/>
    <w:multiLevelType w:val="multilevel"/>
    <w:tmpl w:val="784A3F96"/>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2A2119"/>
    <w:multiLevelType w:val="hybridMultilevel"/>
    <w:tmpl w:val="44DC1FD6"/>
    <w:lvl w:ilvl="0" w:tplc="33E89B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ED58E1"/>
    <w:multiLevelType w:val="hybridMultilevel"/>
    <w:tmpl w:val="C0D8CD40"/>
    <w:lvl w:ilvl="0" w:tplc="C8422146">
      <w:start w:val="12"/>
      <w:numFmt w:val="decimal"/>
      <w:lvlText w:val="%1."/>
      <w:lvlJc w:val="left"/>
      <w:pPr>
        <w:tabs>
          <w:tab w:val="num" w:pos="4050"/>
        </w:tabs>
        <w:ind w:left="4050" w:hanging="360"/>
      </w:pPr>
      <w:rPr>
        <w:rFonts w:hint="default"/>
        <w:sz w:val="22"/>
        <w:szCs w:val="22"/>
      </w:rPr>
    </w:lvl>
    <w:lvl w:ilvl="1" w:tplc="04190019">
      <w:start w:val="1"/>
      <w:numFmt w:val="lowerLetter"/>
      <w:lvlText w:val="%2."/>
      <w:lvlJc w:val="left"/>
      <w:pPr>
        <w:tabs>
          <w:tab w:val="num" w:pos="4770"/>
        </w:tabs>
        <w:ind w:left="4770" w:hanging="360"/>
      </w:pPr>
    </w:lvl>
    <w:lvl w:ilvl="2" w:tplc="0419001B" w:tentative="1">
      <w:start w:val="1"/>
      <w:numFmt w:val="lowerRoman"/>
      <w:lvlText w:val="%3."/>
      <w:lvlJc w:val="right"/>
      <w:pPr>
        <w:tabs>
          <w:tab w:val="num" w:pos="5490"/>
        </w:tabs>
        <w:ind w:left="5490" w:hanging="180"/>
      </w:pPr>
    </w:lvl>
    <w:lvl w:ilvl="3" w:tplc="0419000F" w:tentative="1">
      <w:start w:val="1"/>
      <w:numFmt w:val="decimal"/>
      <w:lvlText w:val="%4."/>
      <w:lvlJc w:val="left"/>
      <w:pPr>
        <w:tabs>
          <w:tab w:val="num" w:pos="6210"/>
        </w:tabs>
        <w:ind w:left="6210" w:hanging="360"/>
      </w:pPr>
    </w:lvl>
    <w:lvl w:ilvl="4" w:tplc="04190019" w:tentative="1">
      <w:start w:val="1"/>
      <w:numFmt w:val="lowerLetter"/>
      <w:lvlText w:val="%5."/>
      <w:lvlJc w:val="left"/>
      <w:pPr>
        <w:tabs>
          <w:tab w:val="num" w:pos="6930"/>
        </w:tabs>
        <w:ind w:left="6930" w:hanging="360"/>
      </w:pPr>
    </w:lvl>
    <w:lvl w:ilvl="5" w:tplc="0419001B" w:tentative="1">
      <w:start w:val="1"/>
      <w:numFmt w:val="lowerRoman"/>
      <w:lvlText w:val="%6."/>
      <w:lvlJc w:val="right"/>
      <w:pPr>
        <w:tabs>
          <w:tab w:val="num" w:pos="7650"/>
        </w:tabs>
        <w:ind w:left="7650" w:hanging="180"/>
      </w:pPr>
    </w:lvl>
    <w:lvl w:ilvl="6" w:tplc="0419000F" w:tentative="1">
      <w:start w:val="1"/>
      <w:numFmt w:val="decimal"/>
      <w:lvlText w:val="%7."/>
      <w:lvlJc w:val="left"/>
      <w:pPr>
        <w:tabs>
          <w:tab w:val="num" w:pos="8370"/>
        </w:tabs>
        <w:ind w:left="8370" w:hanging="360"/>
      </w:pPr>
    </w:lvl>
    <w:lvl w:ilvl="7" w:tplc="04190019" w:tentative="1">
      <w:start w:val="1"/>
      <w:numFmt w:val="lowerLetter"/>
      <w:lvlText w:val="%8."/>
      <w:lvlJc w:val="left"/>
      <w:pPr>
        <w:tabs>
          <w:tab w:val="num" w:pos="9090"/>
        </w:tabs>
        <w:ind w:left="9090" w:hanging="360"/>
      </w:pPr>
    </w:lvl>
    <w:lvl w:ilvl="8" w:tplc="0419001B" w:tentative="1">
      <w:start w:val="1"/>
      <w:numFmt w:val="lowerRoman"/>
      <w:lvlText w:val="%9."/>
      <w:lvlJc w:val="right"/>
      <w:pPr>
        <w:tabs>
          <w:tab w:val="num" w:pos="9810"/>
        </w:tabs>
        <w:ind w:left="9810" w:hanging="180"/>
      </w:pPr>
    </w:lvl>
  </w:abstractNum>
  <w:abstractNum w:abstractNumId="4">
    <w:nsid w:val="39E70076"/>
    <w:multiLevelType w:val="singleLevel"/>
    <w:tmpl w:val="B1601C90"/>
    <w:lvl w:ilvl="0">
      <w:start w:val="1"/>
      <w:numFmt w:val="decimal"/>
      <w:lvlText w:val="2.1.%1."/>
      <w:legacy w:legacy="1" w:legacySpace="0" w:legacyIndent="555"/>
      <w:lvlJc w:val="left"/>
      <w:rPr>
        <w:rFonts w:ascii="Times New Roman" w:hAnsi="Times New Roman" w:cs="Times New Roman" w:hint="default"/>
      </w:rPr>
    </w:lvl>
  </w:abstractNum>
  <w:abstractNum w:abstractNumId="5">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A7"/>
    <w:rsid w:val="00000D89"/>
    <w:rsid w:val="00016AA4"/>
    <w:rsid w:val="00017F0C"/>
    <w:rsid w:val="00043968"/>
    <w:rsid w:val="00050FD8"/>
    <w:rsid w:val="000519DC"/>
    <w:rsid w:val="00060B71"/>
    <w:rsid w:val="0007047F"/>
    <w:rsid w:val="000709EE"/>
    <w:rsid w:val="000836E1"/>
    <w:rsid w:val="00086E83"/>
    <w:rsid w:val="000919B7"/>
    <w:rsid w:val="000B0D8F"/>
    <w:rsid w:val="000B2D53"/>
    <w:rsid w:val="000C5444"/>
    <w:rsid w:val="000C5C7C"/>
    <w:rsid w:val="000D13AC"/>
    <w:rsid w:val="000D23F4"/>
    <w:rsid w:val="000D4CC0"/>
    <w:rsid w:val="000D58C4"/>
    <w:rsid w:val="00102122"/>
    <w:rsid w:val="0010461F"/>
    <w:rsid w:val="00104ED8"/>
    <w:rsid w:val="001101D7"/>
    <w:rsid w:val="00120339"/>
    <w:rsid w:val="001238F9"/>
    <w:rsid w:val="00132431"/>
    <w:rsid w:val="00133D55"/>
    <w:rsid w:val="00134848"/>
    <w:rsid w:val="00147BA3"/>
    <w:rsid w:val="00150D76"/>
    <w:rsid w:val="0015438E"/>
    <w:rsid w:val="00154ED5"/>
    <w:rsid w:val="0017275B"/>
    <w:rsid w:val="001733B6"/>
    <w:rsid w:val="001737D5"/>
    <w:rsid w:val="001805E8"/>
    <w:rsid w:val="00180D70"/>
    <w:rsid w:val="00187D30"/>
    <w:rsid w:val="001B512A"/>
    <w:rsid w:val="001C0192"/>
    <w:rsid w:val="001C1007"/>
    <w:rsid w:val="001C216B"/>
    <w:rsid w:val="001C47AD"/>
    <w:rsid w:val="001D755A"/>
    <w:rsid w:val="001D7731"/>
    <w:rsid w:val="001E6BFB"/>
    <w:rsid w:val="001F438B"/>
    <w:rsid w:val="002015E7"/>
    <w:rsid w:val="00203B69"/>
    <w:rsid w:val="00215A31"/>
    <w:rsid w:val="00215FE8"/>
    <w:rsid w:val="00220C14"/>
    <w:rsid w:val="00220CB1"/>
    <w:rsid w:val="00222409"/>
    <w:rsid w:val="00223492"/>
    <w:rsid w:val="0022576C"/>
    <w:rsid w:val="00226512"/>
    <w:rsid w:val="0023532E"/>
    <w:rsid w:val="002435C0"/>
    <w:rsid w:val="00245A00"/>
    <w:rsid w:val="00247397"/>
    <w:rsid w:val="00247714"/>
    <w:rsid w:val="00254375"/>
    <w:rsid w:val="00254B9B"/>
    <w:rsid w:val="002660CA"/>
    <w:rsid w:val="00272C0B"/>
    <w:rsid w:val="00274FEC"/>
    <w:rsid w:val="00277B05"/>
    <w:rsid w:val="002A2E9E"/>
    <w:rsid w:val="002B3753"/>
    <w:rsid w:val="002C076D"/>
    <w:rsid w:val="002C4F08"/>
    <w:rsid w:val="002E0696"/>
    <w:rsid w:val="002E3201"/>
    <w:rsid w:val="002F48EA"/>
    <w:rsid w:val="002F51C5"/>
    <w:rsid w:val="002F6AFE"/>
    <w:rsid w:val="003021E0"/>
    <w:rsid w:val="003100E3"/>
    <w:rsid w:val="00310507"/>
    <w:rsid w:val="00321285"/>
    <w:rsid w:val="00327C40"/>
    <w:rsid w:val="00327FF2"/>
    <w:rsid w:val="003306B5"/>
    <w:rsid w:val="0033783B"/>
    <w:rsid w:val="0034062D"/>
    <w:rsid w:val="00341948"/>
    <w:rsid w:val="003503D2"/>
    <w:rsid w:val="0035107B"/>
    <w:rsid w:val="0035540C"/>
    <w:rsid w:val="00356CCA"/>
    <w:rsid w:val="003633EC"/>
    <w:rsid w:val="00371A5A"/>
    <w:rsid w:val="00383B5C"/>
    <w:rsid w:val="00384957"/>
    <w:rsid w:val="0038757A"/>
    <w:rsid w:val="00390F90"/>
    <w:rsid w:val="00397D97"/>
    <w:rsid w:val="003A0694"/>
    <w:rsid w:val="003A36CC"/>
    <w:rsid w:val="003A5262"/>
    <w:rsid w:val="003B2ED1"/>
    <w:rsid w:val="003B48E7"/>
    <w:rsid w:val="003B4A5D"/>
    <w:rsid w:val="003B7DBE"/>
    <w:rsid w:val="003E3D92"/>
    <w:rsid w:val="003E3F3F"/>
    <w:rsid w:val="003E3FE3"/>
    <w:rsid w:val="003E5063"/>
    <w:rsid w:val="003F72A4"/>
    <w:rsid w:val="004125BA"/>
    <w:rsid w:val="00414CEB"/>
    <w:rsid w:val="00430A68"/>
    <w:rsid w:val="004337CE"/>
    <w:rsid w:val="00434F70"/>
    <w:rsid w:val="00444F09"/>
    <w:rsid w:val="004554BD"/>
    <w:rsid w:val="00467159"/>
    <w:rsid w:val="00467859"/>
    <w:rsid w:val="00470D14"/>
    <w:rsid w:val="00471E1A"/>
    <w:rsid w:val="00487FC2"/>
    <w:rsid w:val="00493950"/>
    <w:rsid w:val="00495DCD"/>
    <w:rsid w:val="004A6492"/>
    <w:rsid w:val="004A74D6"/>
    <w:rsid w:val="004B00AF"/>
    <w:rsid w:val="004C1F90"/>
    <w:rsid w:val="004C503B"/>
    <w:rsid w:val="004C70D4"/>
    <w:rsid w:val="004E05EF"/>
    <w:rsid w:val="004E2970"/>
    <w:rsid w:val="004F2AFA"/>
    <w:rsid w:val="004F48DD"/>
    <w:rsid w:val="004F4DD3"/>
    <w:rsid w:val="004F6C48"/>
    <w:rsid w:val="00505F4E"/>
    <w:rsid w:val="005149D9"/>
    <w:rsid w:val="0051653C"/>
    <w:rsid w:val="005229E7"/>
    <w:rsid w:val="00524A08"/>
    <w:rsid w:val="00534BB9"/>
    <w:rsid w:val="0053742E"/>
    <w:rsid w:val="00541EE0"/>
    <w:rsid w:val="00545F4D"/>
    <w:rsid w:val="00547D38"/>
    <w:rsid w:val="00566172"/>
    <w:rsid w:val="005721BC"/>
    <w:rsid w:val="0058573D"/>
    <w:rsid w:val="00587C71"/>
    <w:rsid w:val="005B7320"/>
    <w:rsid w:val="005E27A8"/>
    <w:rsid w:val="005E68A2"/>
    <w:rsid w:val="005F4C74"/>
    <w:rsid w:val="0060375D"/>
    <w:rsid w:val="006113AB"/>
    <w:rsid w:val="00614CD6"/>
    <w:rsid w:val="00616FA4"/>
    <w:rsid w:val="00617058"/>
    <w:rsid w:val="00623ABF"/>
    <w:rsid w:val="00623F58"/>
    <w:rsid w:val="0063103E"/>
    <w:rsid w:val="00635AC7"/>
    <w:rsid w:val="0064050F"/>
    <w:rsid w:val="00652DD0"/>
    <w:rsid w:val="00663646"/>
    <w:rsid w:val="00665321"/>
    <w:rsid w:val="00671DBB"/>
    <w:rsid w:val="00676FC0"/>
    <w:rsid w:val="00683683"/>
    <w:rsid w:val="00686D5A"/>
    <w:rsid w:val="00693963"/>
    <w:rsid w:val="006A03E6"/>
    <w:rsid w:val="006B0821"/>
    <w:rsid w:val="006B1292"/>
    <w:rsid w:val="006C3733"/>
    <w:rsid w:val="006C56A2"/>
    <w:rsid w:val="006D55F5"/>
    <w:rsid w:val="006D5BBE"/>
    <w:rsid w:val="006E0648"/>
    <w:rsid w:val="006E0AF5"/>
    <w:rsid w:val="006E3856"/>
    <w:rsid w:val="006E5F2E"/>
    <w:rsid w:val="006E77DF"/>
    <w:rsid w:val="00705586"/>
    <w:rsid w:val="00712598"/>
    <w:rsid w:val="00713C4A"/>
    <w:rsid w:val="00715575"/>
    <w:rsid w:val="00715D8B"/>
    <w:rsid w:val="007202B8"/>
    <w:rsid w:val="007264E1"/>
    <w:rsid w:val="00734A2C"/>
    <w:rsid w:val="00737F1C"/>
    <w:rsid w:val="00744C8A"/>
    <w:rsid w:val="00746D8A"/>
    <w:rsid w:val="00747687"/>
    <w:rsid w:val="00754CED"/>
    <w:rsid w:val="007804A1"/>
    <w:rsid w:val="007927E2"/>
    <w:rsid w:val="00794077"/>
    <w:rsid w:val="007A3D80"/>
    <w:rsid w:val="007B2AA1"/>
    <w:rsid w:val="007B4F37"/>
    <w:rsid w:val="007D1511"/>
    <w:rsid w:val="007D2B15"/>
    <w:rsid w:val="007D6387"/>
    <w:rsid w:val="007E26D0"/>
    <w:rsid w:val="007E5AB2"/>
    <w:rsid w:val="007E6D6B"/>
    <w:rsid w:val="008047FE"/>
    <w:rsid w:val="00805BF7"/>
    <w:rsid w:val="00812775"/>
    <w:rsid w:val="00814211"/>
    <w:rsid w:val="00814D8F"/>
    <w:rsid w:val="00816EDF"/>
    <w:rsid w:val="00820900"/>
    <w:rsid w:val="008217E2"/>
    <w:rsid w:val="00824735"/>
    <w:rsid w:val="00827EFD"/>
    <w:rsid w:val="0084144D"/>
    <w:rsid w:val="00843B2E"/>
    <w:rsid w:val="00847E52"/>
    <w:rsid w:val="00851579"/>
    <w:rsid w:val="00882819"/>
    <w:rsid w:val="00883223"/>
    <w:rsid w:val="008872BF"/>
    <w:rsid w:val="0089667F"/>
    <w:rsid w:val="008A1302"/>
    <w:rsid w:val="008A1B93"/>
    <w:rsid w:val="008B36D8"/>
    <w:rsid w:val="008B3741"/>
    <w:rsid w:val="008C247F"/>
    <w:rsid w:val="008C530D"/>
    <w:rsid w:val="008C661F"/>
    <w:rsid w:val="008C7A94"/>
    <w:rsid w:val="008E3119"/>
    <w:rsid w:val="008E52F1"/>
    <w:rsid w:val="008E5F83"/>
    <w:rsid w:val="008F7F10"/>
    <w:rsid w:val="00902805"/>
    <w:rsid w:val="00903451"/>
    <w:rsid w:val="009038BA"/>
    <w:rsid w:val="009049B8"/>
    <w:rsid w:val="0091271A"/>
    <w:rsid w:val="00914A64"/>
    <w:rsid w:val="00922265"/>
    <w:rsid w:val="0092436C"/>
    <w:rsid w:val="00924F86"/>
    <w:rsid w:val="00931A6A"/>
    <w:rsid w:val="00946CDF"/>
    <w:rsid w:val="009530E9"/>
    <w:rsid w:val="009569EC"/>
    <w:rsid w:val="009660F9"/>
    <w:rsid w:val="00967CCE"/>
    <w:rsid w:val="009841CD"/>
    <w:rsid w:val="009854A4"/>
    <w:rsid w:val="009A3D01"/>
    <w:rsid w:val="009B0D79"/>
    <w:rsid w:val="009B1C17"/>
    <w:rsid w:val="009B295D"/>
    <w:rsid w:val="009C6F67"/>
    <w:rsid w:val="009D10BD"/>
    <w:rsid w:val="009D1EC5"/>
    <w:rsid w:val="009D3C5B"/>
    <w:rsid w:val="009E1110"/>
    <w:rsid w:val="009E28E6"/>
    <w:rsid w:val="009E7AFA"/>
    <w:rsid w:val="009F51C9"/>
    <w:rsid w:val="009F65E4"/>
    <w:rsid w:val="009F6816"/>
    <w:rsid w:val="00A01FFD"/>
    <w:rsid w:val="00A049F7"/>
    <w:rsid w:val="00A0517E"/>
    <w:rsid w:val="00A0765A"/>
    <w:rsid w:val="00A110E5"/>
    <w:rsid w:val="00A115AD"/>
    <w:rsid w:val="00A157F0"/>
    <w:rsid w:val="00A170D5"/>
    <w:rsid w:val="00A173EF"/>
    <w:rsid w:val="00A20FBC"/>
    <w:rsid w:val="00A2108E"/>
    <w:rsid w:val="00A259DC"/>
    <w:rsid w:val="00A311E7"/>
    <w:rsid w:val="00A32FB6"/>
    <w:rsid w:val="00A37455"/>
    <w:rsid w:val="00A42131"/>
    <w:rsid w:val="00A44F3C"/>
    <w:rsid w:val="00A56101"/>
    <w:rsid w:val="00A565A6"/>
    <w:rsid w:val="00A57242"/>
    <w:rsid w:val="00A61AF4"/>
    <w:rsid w:val="00A62274"/>
    <w:rsid w:val="00A668ED"/>
    <w:rsid w:val="00A7063E"/>
    <w:rsid w:val="00A738B3"/>
    <w:rsid w:val="00A75FE1"/>
    <w:rsid w:val="00A87BE8"/>
    <w:rsid w:val="00A920A6"/>
    <w:rsid w:val="00A95181"/>
    <w:rsid w:val="00AA6D54"/>
    <w:rsid w:val="00AA7B74"/>
    <w:rsid w:val="00AC2A61"/>
    <w:rsid w:val="00AC5651"/>
    <w:rsid w:val="00AE2EA1"/>
    <w:rsid w:val="00AE67E3"/>
    <w:rsid w:val="00B0028C"/>
    <w:rsid w:val="00B049D0"/>
    <w:rsid w:val="00B22FD5"/>
    <w:rsid w:val="00B26726"/>
    <w:rsid w:val="00B26CE8"/>
    <w:rsid w:val="00B27572"/>
    <w:rsid w:val="00B4712C"/>
    <w:rsid w:val="00B50094"/>
    <w:rsid w:val="00B60EB8"/>
    <w:rsid w:val="00B612AB"/>
    <w:rsid w:val="00B61364"/>
    <w:rsid w:val="00B630B5"/>
    <w:rsid w:val="00B70588"/>
    <w:rsid w:val="00B75644"/>
    <w:rsid w:val="00B8434B"/>
    <w:rsid w:val="00B927F2"/>
    <w:rsid w:val="00B93199"/>
    <w:rsid w:val="00B9668E"/>
    <w:rsid w:val="00BA01B5"/>
    <w:rsid w:val="00BA3FB8"/>
    <w:rsid w:val="00BB3222"/>
    <w:rsid w:val="00BC0BDC"/>
    <w:rsid w:val="00BD094B"/>
    <w:rsid w:val="00BD1F79"/>
    <w:rsid w:val="00BE15A0"/>
    <w:rsid w:val="00BE7B4A"/>
    <w:rsid w:val="00BF7496"/>
    <w:rsid w:val="00C01AC0"/>
    <w:rsid w:val="00C0578F"/>
    <w:rsid w:val="00C1317F"/>
    <w:rsid w:val="00C17C24"/>
    <w:rsid w:val="00C17DEF"/>
    <w:rsid w:val="00C24233"/>
    <w:rsid w:val="00C2684C"/>
    <w:rsid w:val="00C35D96"/>
    <w:rsid w:val="00C36C2C"/>
    <w:rsid w:val="00C47945"/>
    <w:rsid w:val="00C535A8"/>
    <w:rsid w:val="00C60327"/>
    <w:rsid w:val="00C613A7"/>
    <w:rsid w:val="00C650F3"/>
    <w:rsid w:val="00C65EE5"/>
    <w:rsid w:val="00C70209"/>
    <w:rsid w:val="00C72CA7"/>
    <w:rsid w:val="00C7346F"/>
    <w:rsid w:val="00C86E23"/>
    <w:rsid w:val="00C93366"/>
    <w:rsid w:val="00C949B2"/>
    <w:rsid w:val="00CA6051"/>
    <w:rsid w:val="00CB392B"/>
    <w:rsid w:val="00CB444E"/>
    <w:rsid w:val="00CB4E10"/>
    <w:rsid w:val="00CC05D9"/>
    <w:rsid w:val="00CC3D0D"/>
    <w:rsid w:val="00CC5B8B"/>
    <w:rsid w:val="00CC5E33"/>
    <w:rsid w:val="00CD00BF"/>
    <w:rsid w:val="00CE700D"/>
    <w:rsid w:val="00CF3068"/>
    <w:rsid w:val="00CF38D7"/>
    <w:rsid w:val="00D02B1D"/>
    <w:rsid w:val="00D05B14"/>
    <w:rsid w:val="00D10F04"/>
    <w:rsid w:val="00D11D33"/>
    <w:rsid w:val="00D15AEE"/>
    <w:rsid w:val="00D220AF"/>
    <w:rsid w:val="00D31E63"/>
    <w:rsid w:val="00D33CE6"/>
    <w:rsid w:val="00D3653F"/>
    <w:rsid w:val="00D45068"/>
    <w:rsid w:val="00D60838"/>
    <w:rsid w:val="00D64B2D"/>
    <w:rsid w:val="00D66069"/>
    <w:rsid w:val="00D66E52"/>
    <w:rsid w:val="00D67B10"/>
    <w:rsid w:val="00D715C8"/>
    <w:rsid w:val="00D9783C"/>
    <w:rsid w:val="00DA0F3D"/>
    <w:rsid w:val="00DA2BA2"/>
    <w:rsid w:val="00DA66FF"/>
    <w:rsid w:val="00DB2F41"/>
    <w:rsid w:val="00DB3C7D"/>
    <w:rsid w:val="00DB5872"/>
    <w:rsid w:val="00DD052A"/>
    <w:rsid w:val="00DF28B4"/>
    <w:rsid w:val="00DF6726"/>
    <w:rsid w:val="00E01B97"/>
    <w:rsid w:val="00E0326F"/>
    <w:rsid w:val="00E049C8"/>
    <w:rsid w:val="00E04B39"/>
    <w:rsid w:val="00E07855"/>
    <w:rsid w:val="00E1457E"/>
    <w:rsid w:val="00E1509C"/>
    <w:rsid w:val="00E15125"/>
    <w:rsid w:val="00E20434"/>
    <w:rsid w:val="00E20528"/>
    <w:rsid w:val="00E244D3"/>
    <w:rsid w:val="00E247A5"/>
    <w:rsid w:val="00E24EAB"/>
    <w:rsid w:val="00E31F9E"/>
    <w:rsid w:val="00E36BE6"/>
    <w:rsid w:val="00E42EAA"/>
    <w:rsid w:val="00E43DF7"/>
    <w:rsid w:val="00E4654D"/>
    <w:rsid w:val="00E47288"/>
    <w:rsid w:val="00E55917"/>
    <w:rsid w:val="00E704F0"/>
    <w:rsid w:val="00E71A9E"/>
    <w:rsid w:val="00E72EE5"/>
    <w:rsid w:val="00E77347"/>
    <w:rsid w:val="00E8443B"/>
    <w:rsid w:val="00E90950"/>
    <w:rsid w:val="00EA2AD5"/>
    <w:rsid w:val="00EA5F64"/>
    <w:rsid w:val="00EB53E8"/>
    <w:rsid w:val="00EC24D3"/>
    <w:rsid w:val="00ED2695"/>
    <w:rsid w:val="00EE2CDE"/>
    <w:rsid w:val="00EE464A"/>
    <w:rsid w:val="00F1212A"/>
    <w:rsid w:val="00F248D5"/>
    <w:rsid w:val="00F272EA"/>
    <w:rsid w:val="00F31385"/>
    <w:rsid w:val="00F36FBD"/>
    <w:rsid w:val="00F44553"/>
    <w:rsid w:val="00F451F1"/>
    <w:rsid w:val="00F47F96"/>
    <w:rsid w:val="00F5105B"/>
    <w:rsid w:val="00F63C66"/>
    <w:rsid w:val="00F6646E"/>
    <w:rsid w:val="00F66FC7"/>
    <w:rsid w:val="00F72389"/>
    <w:rsid w:val="00F73F46"/>
    <w:rsid w:val="00F81B6F"/>
    <w:rsid w:val="00F8518A"/>
    <w:rsid w:val="00F92E1B"/>
    <w:rsid w:val="00F94D19"/>
    <w:rsid w:val="00FA7465"/>
    <w:rsid w:val="00FB32F4"/>
    <w:rsid w:val="00FB48F2"/>
    <w:rsid w:val="00FB7B91"/>
    <w:rsid w:val="00FC479B"/>
    <w:rsid w:val="00FD3BA0"/>
    <w:rsid w:val="00FE6C51"/>
    <w:rsid w:val="00FF2B89"/>
    <w:rsid w:val="00FF5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paragraph" w:styleId="1">
    <w:name w:val="heading 1"/>
    <w:basedOn w:val="a0"/>
    <w:next w:val="a0"/>
    <w:link w:val="10"/>
    <w:uiPriority w:val="99"/>
    <w:qFormat/>
    <w:rsid w:val="00E43DF7"/>
    <w:pPr>
      <w:keepNext/>
      <w:keepLines/>
      <w:spacing w:before="480" w:after="0"/>
      <w:outlineLvl w:val="0"/>
    </w:pPr>
    <w:rPr>
      <w:rFonts w:ascii="Cambria" w:eastAsia="Calibri" w:hAnsi="Cambria" w:cs="Times New Roman"/>
      <w:b/>
      <w:bCs/>
      <w:color w:val="365F91"/>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1"/>
    <w:rsid w:val="00C613A7"/>
    <w:pPr>
      <w:spacing w:after="120"/>
    </w:p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1">
    <w:name w:val="Основной текст Знак1"/>
    <w:aliases w:val="Знак1 Знак, Знак1 Знак,body text Знак,Основной текст Знак Знак Знак,Основной текст Знак Знак1"/>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clear" w:pos="936"/>
        <w:tab w:val="num" w:pos="360"/>
      </w:tabs>
      <w:suppressAutoHyphens/>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numPr>
        <w:numId w:val="1"/>
      </w:numPr>
      <w:contextualSpacing/>
    </w:pPr>
  </w:style>
  <w:style w:type="paragraph" w:styleId="21">
    <w:name w:val="Body Text Indent 2"/>
    <w:basedOn w:val="a0"/>
    <w:link w:val="22"/>
    <w:uiPriority w:val="99"/>
    <w:semiHidden/>
    <w:unhideWhenUsed/>
    <w:rsid w:val="00C613A7"/>
    <w:pPr>
      <w:spacing w:after="120" w:line="480" w:lineRule="auto"/>
      <w:ind w:left="283"/>
    </w:p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ahoma"/>
      <w:sz w:val="16"/>
      <w:szCs w:val="16"/>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character" w:customStyle="1" w:styleId="10">
    <w:name w:val="Заголовок 1 Знак"/>
    <w:link w:val="1"/>
    <w:uiPriority w:val="99"/>
    <w:rsid w:val="00E43DF7"/>
    <w:rPr>
      <w:rFonts w:ascii="Cambria" w:hAnsi="Cambria"/>
      <w:b/>
      <w:bCs/>
      <w:color w:val="365F91"/>
      <w:sz w:val="28"/>
      <w:szCs w:val="28"/>
    </w:rPr>
  </w:style>
  <w:style w:type="paragraph" w:customStyle="1" w:styleId="ConsPlusNormal">
    <w:name w:val="ConsPlusNormal"/>
    <w:rsid w:val="00CF3068"/>
    <w:pPr>
      <w:widowControl w:val="0"/>
      <w:autoSpaceDE w:val="0"/>
      <w:autoSpaceDN w:val="0"/>
      <w:adjustRightInd w:val="0"/>
      <w:ind w:firstLine="720"/>
    </w:pPr>
    <w:rPr>
      <w:rFonts w:ascii="Arial" w:eastAsia="Times New Roman" w:hAnsi="Arial" w:cs="Arial"/>
    </w:rPr>
  </w:style>
  <w:style w:type="paragraph" w:customStyle="1" w:styleId="p3">
    <w:name w:val="p3"/>
    <w:basedOn w:val="a0"/>
    <w:rsid w:val="00A049F7"/>
    <w:pPr>
      <w:spacing w:before="100" w:beforeAutospacing="1" w:after="100" w:afterAutospacing="1"/>
      <w:jc w:val="left"/>
    </w:pPr>
    <w:rPr>
      <w:rFonts w:ascii="Times New Roman" w:hAnsi="Times New Roman" w:cs="Times New Roman"/>
      <w:color w:val="auto"/>
      <w:sz w:val="24"/>
      <w:szCs w:val="24"/>
    </w:rPr>
  </w:style>
  <w:style w:type="character" w:customStyle="1" w:styleId="s1">
    <w:name w:val="s1"/>
    <w:rsid w:val="00A049F7"/>
  </w:style>
  <w:style w:type="paragraph" w:customStyle="1" w:styleId="p2">
    <w:name w:val="p2"/>
    <w:basedOn w:val="a0"/>
    <w:rsid w:val="00A049F7"/>
    <w:pPr>
      <w:spacing w:before="100" w:beforeAutospacing="1" w:after="100" w:afterAutospacing="1"/>
      <w:jc w:val="left"/>
    </w:pPr>
    <w:rPr>
      <w:rFonts w:ascii="Times New Roman" w:hAnsi="Times New Roman" w:cs="Times New Roman"/>
      <w:color w:val="auto"/>
      <w:sz w:val="24"/>
      <w:szCs w:val="24"/>
    </w:rPr>
  </w:style>
  <w:style w:type="character" w:customStyle="1" w:styleId="s2">
    <w:name w:val="s2"/>
    <w:rsid w:val="00A049F7"/>
  </w:style>
  <w:style w:type="character" w:customStyle="1" w:styleId="apple-converted-space">
    <w:name w:val="apple-converted-space"/>
    <w:rsid w:val="00A049F7"/>
  </w:style>
  <w:style w:type="character" w:customStyle="1" w:styleId="s3">
    <w:name w:val="s3"/>
    <w:rsid w:val="00A049F7"/>
  </w:style>
  <w:style w:type="paragraph" w:customStyle="1" w:styleId="p7">
    <w:name w:val="p7"/>
    <w:basedOn w:val="a0"/>
    <w:rsid w:val="00A049F7"/>
    <w:pPr>
      <w:spacing w:before="100" w:beforeAutospacing="1" w:after="100" w:afterAutospacing="1"/>
      <w:jc w:val="left"/>
    </w:pPr>
    <w:rPr>
      <w:rFonts w:ascii="Times New Roman" w:hAnsi="Times New Roman" w:cs="Times New Roman"/>
      <w:color w:val="auto"/>
      <w:sz w:val="24"/>
      <w:szCs w:val="24"/>
    </w:rPr>
  </w:style>
  <w:style w:type="paragraph" w:styleId="a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ab"/>
    <w:unhideWhenUsed/>
    <w:qFormat/>
    <w:rsid w:val="00683683"/>
    <w:pPr>
      <w:spacing w:after="0"/>
      <w:jc w:val="left"/>
    </w:pPr>
    <w:rPr>
      <w:rFonts w:ascii="Calibri" w:eastAsia="Calibri" w:hAnsi="Calibri" w:cs="Times New Roman"/>
      <w:color w:val="auto"/>
      <w:lang w:eastAsia="en-US"/>
    </w:rPr>
  </w:style>
  <w:style w:type="character" w:customStyle="1" w:styleId="ab">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a"/>
    <w:rsid w:val="00683683"/>
    <w:rPr>
      <w:lang w:eastAsia="en-US"/>
    </w:rPr>
  </w:style>
  <w:style w:type="character" w:styleId="ac">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link w:val="12"/>
    <w:unhideWhenUsed/>
    <w:qFormat/>
    <w:rsid w:val="00683683"/>
    <w:rPr>
      <w:vertAlign w:val="superscript"/>
    </w:rPr>
  </w:style>
  <w:style w:type="paragraph" w:customStyle="1" w:styleId="12">
    <w:name w:val="Знак сноски1"/>
    <w:link w:val="ac"/>
    <w:rsid w:val="00683683"/>
    <w:pPr>
      <w:spacing w:line="360" w:lineRule="auto"/>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paragraph" w:styleId="1">
    <w:name w:val="heading 1"/>
    <w:basedOn w:val="a0"/>
    <w:next w:val="a0"/>
    <w:link w:val="10"/>
    <w:uiPriority w:val="99"/>
    <w:qFormat/>
    <w:rsid w:val="00E43DF7"/>
    <w:pPr>
      <w:keepNext/>
      <w:keepLines/>
      <w:spacing w:before="480" w:after="0"/>
      <w:outlineLvl w:val="0"/>
    </w:pPr>
    <w:rPr>
      <w:rFonts w:ascii="Cambria" w:eastAsia="Calibri" w:hAnsi="Cambria" w:cs="Times New Roman"/>
      <w:b/>
      <w:bCs/>
      <w:color w:val="365F91"/>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1"/>
    <w:rsid w:val="00C613A7"/>
    <w:pPr>
      <w:spacing w:after="120"/>
    </w:p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1">
    <w:name w:val="Основной текст Знак1"/>
    <w:aliases w:val="Знак1 Знак, Знак1 Знак,body text Знак,Основной текст Знак Знак Знак,Основной текст Знак Знак1"/>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clear" w:pos="936"/>
        <w:tab w:val="num" w:pos="360"/>
      </w:tabs>
      <w:suppressAutoHyphens/>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numPr>
        <w:numId w:val="1"/>
      </w:numPr>
      <w:contextualSpacing/>
    </w:pPr>
  </w:style>
  <w:style w:type="paragraph" w:styleId="21">
    <w:name w:val="Body Text Indent 2"/>
    <w:basedOn w:val="a0"/>
    <w:link w:val="22"/>
    <w:uiPriority w:val="99"/>
    <w:semiHidden/>
    <w:unhideWhenUsed/>
    <w:rsid w:val="00C613A7"/>
    <w:pPr>
      <w:spacing w:after="120" w:line="480" w:lineRule="auto"/>
      <w:ind w:left="283"/>
    </w:p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ahoma"/>
      <w:sz w:val="16"/>
      <w:szCs w:val="16"/>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character" w:customStyle="1" w:styleId="10">
    <w:name w:val="Заголовок 1 Знак"/>
    <w:link w:val="1"/>
    <w:uiPriority w:val="99"/>
    <w:rsid w:val="00E43DF7"/>
    <w:rPr>
      <w:rFonts w:ascii="Cambria" w:hAnsi="Cambria"/>
      <w:b/>
      <w:bCs/>
      <w:color w:val="365F91"/>
      <w:sz w:val="28"/>
      <w:szCs w:val="28"/>
    </w:rPr>
  </w:style>
  <w:style w:type="paragraph" w:customStyle="1" w:styleId="ConsPlusNormal">
    <w:name w:val="ConsPlusNormal"/>
    <w:rsid w:val="00CF3068"/>
    <w:pPr>
      <w:widowControl w:val="0"/>
      <w:autoSpaceDE w:val="0"/>
      <w:autoSpaceDN w:val="0"/>
      <w:adjustRightInd w:val="0"/>
      <w:ind w:firstLine="720"/>
    </w:pPr>
    <w:rPr>
      <w:rFonts w:ascii="Arial" w:eastAsia="Times New Roman" w:hAnsi="Arial" w:cs="Arial"/>
    </w:rPr>
  </w:style>
  <w:style w:type="paragraph" w:customStyle="1" w:styleId="p3">
    <w:name w:val="p3"/>
    <w:basedOn w:val="a0"/>
    <w:rsid w:val="00A049F7"/>
    <w:pPr>
      <w:spacing w:before="100" w:beforeAutospacing="1" w:after="100" w:afterAutospacing="1"/>
      <w:jc w:val="left"/>
    </w:pPr>
    <w:rPr>
      <w:rFonts w:ascii="Times New Roman" w:hAnsi="Times New Roman" w:cs="Times New Roman"/>
      <w:color w:val="auto"/>
      <w:sz w:val="24"/>
      <w:szCs w:val="24"/>
    </w:rPr>
  </w:style>
  <w:style w:type="character" w:customStyle="1" w:styleId="s1">
    <w:name w:val="s1"/>
    <w:rsid w:val="00A049F7"/>
  </w:style>
  <w:style w:type="paragraph" w:customStyle="1" w:styleId="p2">
    <w:name w:val="p2"/>
    <w:basedOn w:val="a0"/>
    <w:rsid w:val="00A049F7"/>
    <w:pPr>
      <w:spacing w:before="100" w:beforeAutospacing="1" w:after="100" w:afterAutospacing="1"/>
      <w:jc w:val="left"/>
    </w:pPr>
    <w:rPr>
      <w:rFonts w:ascii="Times New Roman" w:hAnsi="Times New Roman" w:cs="Times New Roman"/>
      <w:color w:val="auto"/>
      <w:sz w:val="24"/>
      <w:szCs w:val="24"/>
    </w:rPr>
  </w:style>
  <w:style w:type="character" w:customStyle="1" w:styleId="s2">
    <w:name w:val="s2"/>
    <w:rsid w:val="00A049F7"/>
  </w:style>
  <w:style w:type="character" w:customStyle="1" w:styleId="apple-converted-space">
    <w:name w:val="apple-converted-space"/>
    <w:rsid w:val="00A049F7"/>
  </w:style>
  <w:style w:type="character" w:customStyle="1" w:styleId="s3">
    <w:name w:val="s3"/>
    <w:rsid w:val="00A049F7"/>
  </w:style>
  <w:style w:type="paragraph" w:customStyle="1" w:styleId="p7">
    <w:name w:val="p7"/>
    <w:basedOn w:val="a0"/>
    <w:rsid w:val="00A049F7"/>
    <w:pPr>
      <w:spacing w:before="100" w:beforeAutospacing="1" w:after="100" w:afterAutospacing="1"/>
      <w:jc w:val="left"/>
    </w:pPr>
    <w:rPr>
      <w:rFonts w:ascii="Times New Roman" w:hAnsi="Times New Roman" w:cs="Times New Roman"/>
      <w:color w:val="auto"/>
      <w:sz w:val="24"/>
      <w:szCs w:val="24"/>
    </w:rPr>
  </w:style>
  <w:style w:type="paragraph" w:styleId="a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ab"/>
    <w:unhideWhenUsed/>
    <w:qFormat/>
    <w:rsid w:val="00683683"/>
    <w:pPr>
      <w:spacing w:after="0"/>
      <w:jc w:val="left"/>
    </w:pPr>
    <w:rPr>
      <w:rFonts w:ascii="Calibri" w:eastAsia="Calibri" w:hAnsi="Calibri" w:cs="Times New Roman"/>
      <w:color w:val="auto"/>
      <w:lang w:eastAsia="en-US"/>
    </w:rPr>
  </w:style>
  <w:style w:type="character" w:customStyle="1" w:styleId="ab">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a"/>
    <w:rsid w:val="00683683"/>
    <w:rPr>
      <w:lang w:eastAsia="en-US"/>
    </w:rPr>
  </w:style>
  <w:style w:type="character" w:styleId="ac">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link w:val="12"/>
    <w:unhideWhenUsed/>
    <w:qFormat/>
    <w:rsid w:val="00683683"/>
    <w:rPr>
      <w:vertAlign w:val="superscript"/>
    </w:rPr>
  </w:style>
  <w:style w:type="paragraph" w:customStyle="1" w:styleId="12">
    <w:name w:val="Знак сноски1"/>
    <w:link w:val="ac"/>
    <w:rsid w:val="00683683"/>
    <w:pPr>
      <w:spacing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9336">
      <w:bodyDiv w:val="1"/>
      <w:marLeft w:val="0"/>
      <w:marRight w:val="0"/>
      <w:marTop w:val="0"/>
      <w:marBottom w:val="0"/>
      <w:divBdr>
        <w:top w:val="none" w:sz="0" w:space="0" w:color="auto"/>
        <w:left w:val="none" w:sz="0" w:space="0" w:color="auto"/>
        <w:bottom w:val="none" w:sz="0" w:space="0" w:color="auto"/>
        <w:right w:val="none" w:sz="0" w:space="0" w:color="auto"/>
      </w:divBdr>
    </w:div>
    <w:div w:id="82268349">
      <w:bodyDiv w:val="1"/>
      <w:marLeft w:val="0"/>
      <w:marRight w:val="0"/>
      <w:marTop w:val="0"/>
      <w:marBottom w:val="0"/>
      <w:divBdr>
        <w:top w:val="none" w:sz="0" w:space="0" w:color="auto"/>
        <w:left w:val="none" w:sz="0" w:space="0" w:color="auto"/>
        <w:bottom w:val="none" w:sz="0" w:space="0" w:color="auto"/>
        <w:right w:val="none" w:sz="0" w:space="0" w:color="auto"/>
      </w:divBdr>
    </w:div>
    <w:div w:id="662010989">
      <w:bodyDiv w:val="1"/>
      <w:marLeft w:val="0"/>
      <w:marRight w:val="0"/>
      <w:marTop w:val="0"/>
      <w:marBottom w:val="0"/>
      <w:divBdr>
        <w:top w:val="none" w:sz="0" w:space="0" w:color="auto"/>
        <w:left w:val="none" w:sz="0" w:space="0" w:color="auto"/>
        <w:bottom w:val="none" w:sz="0" w:space="0" w:color="auto"/>
        <w:right w:val="none" w:sz="0" w:space="0" w:color="auto"/>
      </w:divBdr>
    </w:div>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973871101">
      <w:bodyDiv w:val="1"/>
      <w:marLeft w:val="0"/>
      <w:marRight w:val="0"/>
      <w:marTop w:val="0"/>
      <w:marBottom w:val="0"/>
      <w:divBdr>
        <w:top w:val="none" w:sz="0" w:space="0" w:color="auto"/>
        <w:left w:val="none" w:sz="0" w:space="0" w:color="auto"/>
        <w:bottom w:val="none" w:sz="0" w:space="0" w:color="auto"/>
        <w:right w:val="none" w:sz="0" w:space="0" w:color="auto"/>
      </w:divBdr>
    </w:div>
    <w:div w:id="1337607959">
      <w:bodyDiv w:val="1"/>
      <w:marLeft w:val="0"/>
      <w:marRight w:val="0"/>
      <w:marTop w:val="0"/>
      <w:marBottom w:val="0"/>
      <w:divBdr>
        <w:top w:val="none" w:sz="0" w:space="0" w:color="auto"/>
        <w:left w:val="none" w:sz="0" w:space="0" w:color="auto"/>
        <w:bottom w:val="none" w:sz="0" w:space="0" w:color="auto"/>
        <w:right w:val="none" w:sz="0" w:space="0" w:color="auto"/>
      </w:divBdr>
    </w:div>
    <w:div w:id="1705592192">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28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D3E0C-C5BF-4506-9448-7BE75AAA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4375</Words>
  <Characters>24941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Воронежский ГАУ</Company>
  <LinksUpToDate>false</LinksUpToDate>
  <CharactersWithSpaces>29258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katelik</dc:creator>
  <cp:lastModifiedBy>JUL_0001</cp:lastModifiedBy>
  <cp:revision>2</cp:revision>
  <cp:lastPrinted>2014-01-24T08:08:00Z</cp:lastPrinted>
  <dcterms:created xsi:type="dcterms:W3CDTF">2026-05-20T11:13:00Z</dcterms:created>
  <dcterms:modified xsi:type="dcterms:W3CDTF">2026-05-20T11:13:00Z</dcterms:modified>
</cp:coreProperties>
</file>