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C5AD0" w14:textId="15F7E935" w:rsidR="00A842CE" w:rsidRPr="00E235E0" w:rsidRDefault="00C845A0" w:rsidP="00E235E0">
      <w:pPr>
        <w:pStyle w:val="31"/>
        <w:jc w:val="center"/>
        <w:rPr>
          <w:rFonts w:ascii="Times New Roman" w:hAnsi="Times New Roman" w:cs="Times New Roman"/>
          <w:sz w:val="24"/>
          <w:szCs w:val="24"/>
          <w:lang w:val="en-US"/>
        </w:rPr>
      </w:pPr>
      <w:r w:rsidRPr="00E235E0">
        <w:rPr>
          <w:rFonts w:ascii="Times New Roman" w:hAnsi="Times New Roman" w:cs="Times New Roman"/>
          <w:sz w:val="24"/>
          <w:szCs w:val="24"/>
        </w:rPr>
        <w:t>ГОСУДАРСТВЕННЫЙ КОНТРАКТ</w:t>
      </w:r>
      <w:r w:rsidR="00E235E0" w:rsidRPr="00E235E0">
        <w:rPr>
          <w:rFonts w:ascii="Times New Roman" w:hAnsi="Times New Roman" w:cs="Times New Roman"/>
          <w:sz w:val="24"/>
          <w:szCs w:val="24"/>
        </w:rPr>
        <w:t xml:space="preserve"> № </w:t>
      </w:r>
    </w:p>
    <w:p w14:paraId="6DE9498B" w14:textId="7A0E184B" w:rsidR="0027479E" w:rsidRPr="00E235E0" w:rsidRDefault="000405AF" w:rsidP="00E235E0">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shd w:val="clear" w:color="auto" w:fill="FFFFFF"/>
        </w:rPr>
        <w:t xml:space="preserve">на </w:t>
      </w:r>
      <w:r w:rsidR="0027479E" w:rsidRPr="00E235E0">
        <w:rPr>
          <w:rFonts w:ascii="Times New Roman" w:hAnsi="Times New Roman" w:cs="Times New Roman"/>
          <w:sz w:val="24"/>
          <w:szCs w:val="24"/>
          <w:shd w:val="clear" w:color="auto" w:fill="FFFFFF"/>
        </w:rPr>
        <w:t>поставку картриджей для принтеров</w:t>
      </w:r>
      <w:r w:rsidR="00F9571D">
        <w:rPr>
          <w:rFonts w:ascii="Times New Roman" w:hAnsi="Times New Roman" w:cs="Times New Roman"/>
          <w:sz w:val="24"/>
          <w:szCs w:val="24"/>
          <w:shd w:val="clear" w:color="auto" w:fill="FFFFFF"/>
        </w:rPr>
        <w:t xml:space="preserve"> и</w:t>
      </w:r>
      <w:r w:rsidR="0027479E" w:rsidRPr="00E235E0">
        <w:rPr>
          <w:rFonts w:ascii="Times New Roman" w:hAnsi="Times New Roman" w:cs="Times New Roman"/>
          <w:sz w:val="24"/>
          <w:szCs w:val="24"/>
        </w:rPr>
        <w:t xml:space="preserve"> </w:t>
      </w:r>
      <w:r w:rsidR="000F1EC3">
        <w:rPr>
          <w:rFonts w:ascii="Times New Roman" w:hAnsi="Times New Roman" w:cs="Times New Roman"/>
          <w:sz w:val="24"/>
          <w:szCs w:val="24"/>
        </w:rPr>
        <w:t>МФУ</w:t>
      </w:r>
    </w:p>
    <w:p w14:paraId="37A38D6C" w14:textId="2D66EAB4" w:rsidR="008B2855" w:rsidRPr="00E235E0" w:rsidRDefault="00A2303C" w:rsidP="00E235E0">
      <w:pPr>
        <w:pStyle w:val="ConsPlusNormal"/>
        <w:jc w:val="center"/>
        <w:outlineLvl w:val="0"/>
        <w:rPr>
          <w:rFonts w:ascii="Times New Roman" w:hAnsi="Times New Roman" w:cs="Times New Roman"/>
          <w:color w:val="383838"/>
          <w:sz w:val="24"/>
          <w:szCs w:val="24"/>
          <w:shd w:val="clear" w:color="auto" w:fill="FFFFFF"/>
        </w:rPr>
      </w:pPr>
      <w:r w:rsidRPr="00E235E0">
        <w:rPr>
          <w:rFonts w:ascii="Times New Roman" w:hAnsi="Times New Roman" w:cs="Times New Roman"/>
          <w:sz w:val="24"/>
          <w:szCs w:val="24"/>
        </w:rPr>
        <w:t>(Идентификационный код закупки №</w:t>
      </w:r>
      <w:r w:rsidR="009B25F8" w:rsidRPr="00E235E0">
        <w:rPr>
          <w:rFonts w:ascii="Times New Roman" w:hAnsi="Times New Roman" w:cs="Times New Roman"/>
          <w:sz w:val="24"/>
          <w:szCs w:val="24"/>
        </w:rPr>
        <w:t xml:space="preserve"> </w:t>
      </w:r>
      <w:r w:rsidR="00E235E0" w:rsidRPr="00E235E0">
        <w:rPr>
          <w:rFonts w:ascii="Times New Roman" w:hAnsi="Times New Roman" w:cs="Times New Roman"/>
          <w:sz w:val="24"/>
          <w:szCs w:val="24"/>
          <w:shd w:val="clear" w:color="auto" w:fill="FFFFFF"/>
        </w:rPr>
        <w:t>261230908937523090100100200000000244</w:t>
      </w:r>
    </w:p>
    <w:p w14:paraId="14C52037" w14:textId="77777777" w:rsidR="00D069C1" w:rsidRPr="00E235E0" w:rsidRDefault="00D069C1" w:rsidP="00E235E0">
      <w:pPr>
        <w:pStyle w:val="ConsPlusNormal"/>
        <w:jc w:val="center"/>
        <w:outlineLvl w:val="0"/>
        <w:rPr>
          <w:rFonts w:ascii="Times New Roman" w:hAnsi="Times New Roman" w:cs="Times New Roman"/>
          <w:color w:val="000000"/>
          <w:sz w:val="24"/>
          <w:szCs w:val="24"/>
          <w:shd w:val="clear" w:color="auto" w:fill="F5F5F5"/>
        </w:rPr>
      </w:pPr>
    </w:p>
    <w:p w14:paraId="18754932" w14:textId="30BFEA33" w:rsidR="00A842CE" w:rsidRPr="00E235E0" w:rsidRDefault="00A842CE" w:rsidP="00E235E0">
      <w:pPr>
        <w:spacing w:line="240" w:lineRule="auto"/>
        <w:jc w:val="both"/>
        <w:rPr>
          <w:rFonts w:ascii="Times New Roman" w:eastAsia="Times New Roman" w:hAnsi="Times New Roman"/>
          <w:snapToGrid w:val="0"/>
          <w:sz w:val="24"/>
          <w:szCs w:val="24"/>
          <w:lang w:eastAsia="ru-RU"/>
        </w:rPr>
      </w:pPr>
      <w:r w:rsidRPr="00E235E0">
        <w:rPr>
          <w:rFonts w:ascii="Times New Roman" w:eastAsia="Times New Roman" w:hAnsi="Times New Roman"/>
          <w:snapToGrid w:val="0"/>
          <w:sz w:val="24"/>
          <w:szCs w:val="24"/>
          <w:lang w:eastAsia="ru-RU"/>
        </w:rPr>
        <w:t>г. Краснодар</w:t>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proofErr w:type="gramStart"/>
      <w:r w:rsidR="000405AF">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w:t>
      </w:r>
      <w:r w:rsidR="009B31E6" w:rsidRPr="00E235E0">
        <w:rPr>
          <w:rFonts w:ascii="Times New Roman" w:eastAsia="Times New Roman" w:hAnsi="Times New Roman"/>
          <w:snapToGrid w:val="0"/>
          <w:sz w:val="24"/>
          <w:szCs w:val="24"/>
          <w:lang w:eastAsia="ru-RU"/>
        </w:rPr>
        <w:t xml:space="preserve"> </w:t>
      </w:r>
      <w:r w:rsidRPr="00E235E0">
        <w:rPr>
          <w:rFonts w:ascii="Times New Roman" w:eastAsia="Times New Roman" w:hAnsi="Times New Roman"/>
          <w:snapToGrid w:val="0"/>
          <w:sz w:val="24"/>
          <w:szCs w:val="24"/>
          <w:lang w:eastAsia="ru-RU"/>
        </w:rPr>
        <w:t>_</w:t>
      </w:r>
      <w:proofErr w:type="gramEnd"/>
      <w:r w:rsidRPr="00E235E0">
        <w:rPr>
          <w:rFonts w:ascii="Times New Roman" w:eastAsia="Times New Roman" w:hAnsi="Times New Roman"/>
          <w:snapToGrid w:val="0"/>
          <w:sz w:val="24"/>
          <w:szCs w:val="24"/>
          <w:lang w:eastAsia="ru-RU"/>
        </w:rPr>
        <w:t>__</w:t>
      </w:r>
      <w:r w:rsidR="009B31E6" w:rsidRPr="00E235E0">
        <w:rPr>
          <w:rFonts w:ascii="Times New Roman" w:eastAsia="Times New Roman" w:hAnsi="Times New Roman"/>
          <w:snapToGrid w:val="0"/>
          <w:sz w:val="24"/>
          <w:szCs w:val="24"/>
          <w:lang w:eastAsia="ru-RU"/>
        </w:rPr>
        <w:t xml:space="preserve"> </w:t>
      </w:r>
      <w:r w:rsidRPr="00E235E0">
        <w:rPr>
          <w:rFonts w:ascii="Times New Roman" w:eastAsia="Times New Roman" w:hAnsi="Times New Roman"/>
          <w:snapToGrid w:val="0"/>
          <w:sz w:val="24"/>
          <w:szCs w:val="24"/>
          <w:lang w:eastAsia="ru-RU"/>
        </w:rPr>
        <w:t>» _</w:t>
      </w:r>
      <w:r w:rsidR="009B31E6" w:rsidRPr="00E235E0">
        <w:rPr>
          <w:rFonts w:ascii="Times New Roman" w:eastAsia="Times New Roman" w:hAnsi="Times New Roman"/>
          <w:snapToGrid w:val="0"/>
          <w:sz w:val="24"/>
          <w:szCs w:val="24"/>
          <w:lang w:eastAsia="ru-RU"/>
        </w:rPr>
        <w:t>_</w:t>
      </w:r>
      <w:r w:rsidR="00BA3CF0" w:rsidRPr="00E235E0">
        <w:rPr>
          <w:rFonts w:ascii="Times New Roman" w:eastAsia="Times New Roman" w:hAnsi="Times New Roman"/>
          <w:snapToGrid w:val="0"/>
          <w:sz w:val="24"/>
          <w:szCs w:val="24"/>
          <w:lang w:eastAsia="ru-RU"/>
        </w:rPr>
        <w:t>_</w:t>
      </w:r>
      <w:r w:rsidRPr="00E235E0">
        <w:rPr>
          <w:rFonts w:ascii="Times New Roman" w:eastAsia="Times New Roman" w:hAnsi="Times New Roman"/>
          <w:snapToGrid w:val="0"/>
          <w:sz w:val="24"/>
          <w:szCs w:val="24"/>
          <w:lang w:eastAsia="ru-RU"/>
        </w:rPr>
        <w:t>_____ 202</w:t>
      </w:r>
      <w:r w:rsidR="00E235E0">
        <w:rPr>
          <w:rFonts w:ascii="Times New Roman" w:eastAsia="Times New Roman" w:hAnsi="Times New Roman"/>
          <w:snapToGrid w:val="0"/>
          <w:sz w:val="24"/>
          <w:szCs w:val="24"/>
          <w:lang w:eastAsia="ru-RU"/>
        </w:rPr>
        <w:t>6</w:t>
      </w:r>
      <w:r w:rsidRPr="00E235E0">
        <w:rPr>
          <w:rFonts w:ascii="Times New Roman" w:eastAsia="Times New Roman" w:hAnsi="Times New Roman"/>
          <w:snapToGrid w:val="0"/>
          <w:sz w:val="24"/>
          <w:szCs w:val="24"/>
          <w:lang w:eastAsia="ru-RU"/>
        </w:rPr>
        <w:t xml:space="preserve"> г.</w:t>
      </w:r>
    </w:p>
    <w:p w14:paraId="6685B849" w14:textId="77777777" w:rsidR="00CF2752" w:rsidRPr="00E235E0" w:rsidRDefault="00CF2752" w:rsidP="00E235E0">
      <w:pPr>
        <w:pStyle w:val="ConsPlusNormal"/>
        <w:ind w:firstLine="567"/>
        <w:jc w:val="both"/>
        <w:rPr>
          <w:rFonts w:ascii="Times New Roman" w:hAnsi="Times New Roman" w:cs="Times New Roman"/>
          <w:sz w:val="24"/>
          <w:szCs w:val="24"/>
        </w:rPr>
      </w:pPr>
    </w:p>
    <w:p w14:paraId="32FBC068" w14:textId="0936D049" w:rsidR="00A842CE" w:rsidRPr="00E235E0" w:rsidRDefault="00C845A0" w:rsidP="00E235E0">
      <w:pPr>
        <w:spacing w:line="240" w:lineRule="auto"/>
        <w:ind w:firstLine="567"/>
        <w:jc w:val="both"/>
        <w:rPr>
          <w:rFonts w:ascii="Times New Roman" w:hAnsi="Times New Roman"/>
          <w:sz w:val="24"/>
          <w:szCs w:val="24"/>
        </w:rPr>
      </w:pPr>
      <w:r w:rsidRPr="00E235E0">
        <w:rPr>
          <w:rFonts w:ascii="Times New Roman" w:hAnsi="Times New Roman"/>
          <w:sz w:val="24"/>
          <w:szCs w:val="24"/>
        </w:rPr>
        <w:t>Южное межрегиональное управление Федеральной службы по надзору в сфере прир</w:t>
      </w:r>
      <w:r w:rsidR="00E235E0">
        <w:rPr>
          <w:rFonts w:ascii="Times New Roman" w:hAnsi="Times New Roman"/>
          <w:sz w:val="24"/>
          <w:szCs w:val="24"/>
        </w:rPr>
        <w:t xml:space="preserve">одопользования, </w:t>
      </w:r>
      <w:r w:rsidR="00E235E0" w:rsidRPr="00E235E0">
        <w:rPr>
          <w:rFonts w:ascii="Times New Roman" w:hAnsi="Times New Roman"/>
          <w:sz w:val="24"/>
          <w:szCs w:val="24"/>
        </w:rPr>
        <w:t>именуемое</w:t>
      </w:r>
      <w:r w:rsidRPr="00E235E0">
        <w:rPr>
          <w:rFonts w:ascii="Times New Roman" w:hAnsi="Times New Roman"/>
          <w:sz w:val="24"/>
          <w:szCs w:val="24"/>
        </w:rPr>
        <w:t xml:space="preserve"> в дальнейшем «Заказчик», </w:t>
      </w:r>
      <w:r w:rsidR="000C371D" w:rsidRPr="00E235E0">
        <w:rPr>
          <w:rFonts w:ascii="Times New Roman" w:hAnsi="Times New Roman"/>
          <w:sz w:val="24"/>
          <w:szCs w:val="24"/>
        </w:rPr>
        <w:t xml:space="preserve">в лице </w:t>
      </w:r>
      <w:r w:rsidR="00E235E0" w:rsidRPr="00E235E0">
        <w:rPr>
          <w:rFonts w:ascii="Times New Roman" w:hAnsi="Times New Roman"/>
          <w:sz w:val="24"/>
          <w:szCs w:val="24"/>
        </w:rPr>
        <w:t>________</w:t>
      </w:r>
      <w:r w:rsidR="000C371D" w:rsidRPr="00E235E0">
        <w:rPr>
          <w:rFonts w:ascii="Times New Roman" w:hAnsi="Times New Roman"/>
          <w:color w:val="000000" w:themeColor="text1"/>
          <w:sz w:val="24"/>
          <w:szCs w:val="24"/>
        </w:rPr>
        <w:t xml:space="preserve">, действующего на основании </w:t>
      </w:r>
      <w:r w:rsidR="00E235E0" w:rsidRPr="00E235E0">
        <w:rPr>
          <w:rFonts w:ascii="Times New Roman" w:hAnsi="Times New Roman"/>
          <w:color w:val="000000" w:themeColor="text1"/>
          <w:sz w:val="24"/>
          <w:szCs w:val="24"/>
        </w:rPr>
        <w:t>________</w:t>
      </w:r>
      <w:r w:rsidRPr="00E235E0">
        <w:rPr>
          <w:rFonts w:ascii="Times New Roman" w:hAnsi="Times New Roman"/>
          <w:sz w:val="24"/>
          <w:szCs w:val="24"/>
        </w:rPr>
        <w:t xml:space="preserve">, </w:t>
      </w:r>
      <w:r w:rsidRPr="00E235E0">
        <w:rPr>
          <w:rFonts w:ascii="Times New Roman" w:hAnsi="Times New Roman"/>
          <w:color w:val="000000"/>
          <w:sz w:val="24"/>
          <w:szCs w:val="24"/>
        </w:rPr>
        <w:t>с одной стороны</w:t>
      </w:r>
      <w:r w:rsidR="00F14E2A" w:rsidRPr="00E235E0">
        <w:rPr>
          <w:rFonts w:ascii="Times New Roman" w:hAnsi="Times New Roman"/>
          <w:sz w:val="24"/>
          <w:szCs w:val="24"/>
        </w:rPr>
        <w:t>, и</w:t>
      </w:r>
      <w:r w:rsidR="00905310" w:rsidRPr="00E235E0">
        <w:rPr>
          <w:rFonts w:ascii="Times New Roman" w:hAnsi="Times New Roman"/>
          <w:sz w:val="24"/>
          <w:szCs w:val="24"/>
        </w:rPr>
        <w:t xml:space="preserve"> </w:t>
      </w:r>
      <w:r w:rsidR="00E235E0" w:rsidRPr="00E235E0">
        <w:rPr>
          <w:rFonts w:ascii="Times New Roman" w:eastAsia="Times New Roman" w:hAnsi="Times New Roman"/>
          <w:sz w:val="24"/>
          <w:szCs w:val="24"/>
          <w:lang w:eastAsia="ru-RU"/>
        </w:rPr>
        <w:t>________</w:t>
      </w:r>
      <w:r w:rsidR="00A842CE" w:rsidRPr="00E235E0">
        <w:rPr>
          <w:rFonts w:ascii="Times New Roman" w:hAnsi="Times New Roman"/>
          <w:color w:val="000000" w:themeColor="text1"/>
          <w:sz w:val="24"/>
          <w:szCs w:val="24"/>
        </w:rPr>
        <w:t xml:space="preserve">, </w:t>
      </w:r>
      <w:r w:rsidR="00A842CE" w:rsidRPr="00E235E0">
        <w:rPr>
          <w:rFonts w:ascii="Times New Roman" w:hAnsi="Times New Roman"/>
          <w:sz w:val="24"/>
          <w:szCs w:val="24"/>
        </w:rPr>
        <w:t>именуемый</w:t>
      </w:r>
      <w:r w:rsidR="00E235E0" w:rsidRPr="00E235E0">
        <w:rPr>
          <w:rFonts w:ascii="Times New Roman" w:hAnsi="Times New Roman"/>
          <w:sz w:val="24"/>
          <w:szCs w:val="24"/>
        </w:rPr>
        <w:t xml:space="preserve"> </w:t>
      </w:r>
      <w:r w:rsidR="00A842CE" w:rsidRPr="00E235E0">
        <w:rPr>
          <w:rFonts w:ascii="Times New Roman" w:hAnsi="Times New Roman"/>
          <w:sz w:val="24"/>
          <w:szCs w:val="24"/>
        </w:rPr>
        <w:t>(</w:t>
      </w:r>
      <w:r w:rsidR="00E235E0" w:rsidRPr="00E235E0">
        <w:rPr>
          <w:rFonts w:ascii="Times New Roman" w:hAnsi="Times New Roman"/>
          <w:sz w:val="24"/>
          <w:szCs w:val="24"/>
        </w:rPr>
        <w:t>-</w:t>
      </w:r>
      <w:proofErr w:type="spellStart"/>
      <w:r w:rsidR="00A842CE" w:rsidRPr="00E235E0">
        <w:rPr>
          <w:rFonts w:ascii="Times New Roman" w:hAnsi="Times New Roman"/>
          <w:sz w:val="24"/>
          <w:szCs w:val="24"/>
        </w:rPr>
        <w:t>ое</w:t>
      </w:r>
      <w:proofErr w:type="spellEnd"/>
      <w:r w:rsidR="00A842CE" w:rsidRPr="00E235E0">
        <w:rPr>
          <w:rFonts w:ascii="Times New Roman" w:hAnsi="Times New Roman"/>
          <w:sz w:val="24"/>
          <w:szCs w:val="24"/>
        </w:rPr>
        <w:t>) в дальнейшем</w:t>
      </w:r>
      <w:r w:rsidR="00F14E2A" w:rsidRPr="00E235E0">
        <w:rPr>
          <w:rFonts w:ascii="Times New Roman" w:hAnsi="Times New Roman"/>
          <w:sz w:val="24"/>
          <w:szCs w:val="24"/>
        </w:rPr>
        <w:t xml:space="preserve"> </w:t>
      </w:r>
      <w:r w:rsidR="00A842CE" w:rsidRPr="00E235E0">
        <w:rPr>
          <w:rFonts w:ascii="Times New Roman" w:hAnsi="Times New Roman"/>
          <w:sz w:val="24"/>
          <w:szCs w:val="24"/>
        </w:rPr>
        <w:t xml:space="preserve">Поставщик, в лице </w:t>
      </w:r>
      <w:r w:rsidR="00E235E0" w:rsidRPr="00E235E0">
        <w:rPr>
          <w:rFonts w:ascii="Times New Roman" w:hAnsi="Times New Roman"/>
          <w:sz w:val="24"/>
          <w:szCs w:val="24"/>
        </w:rPr>
        <w:t>______</w:t>
      </w:r>
      <w:r w:rsidR="00A842CE" w:rsidRPr="00E235E0">
        <w:rPr>
          <w:rFonts w:ascii="Times New Roman" w:hAnsi="Times New Roman"/>
          <w:sz w:val="24"/>
          <w:szCs w:val="24"/>
        </w:rPr>
        <w:t>, действующего на основании</w:t>
      </w:r>
      <w:r w:rsidR="00905310" w:rsidRPr="00E235E0">
        <w:rPr>
          <w:rFonts w:ascii="Times New Roman" w:hAnsi="Times New Roman"/>
          <w:sz w:val="24"/>
          <w:szCs w:val="24"/>
        </w:rPr>
        <w:t xml:space="preserve"> </w:t>
      </w:r>
      <w:r w:rsidR="00E235E0" w:rsidRPr="00E235E0">
        <w:rPr>
          <w:rFonts w:ascii="Times New Roman" w:hAnsi="Times New Roman"/>
          <w:sz w:val="24"/>
          <w:szCs w:val="24"/>
        </w:rPr>
        <w:t>______</w:t>
      </w:r>
      <w:r w:rsidR="00A842CE" w:rsidRPr="00E235E0">
        <w:rPr>
          <w:rFonts w:ascii="Times New Roman" w:hAnsi="Times New Roman"/>
          <w:sz w:val="24"/>
          <w:szCs w:val="24"/>
        </w:rPr>
        <w:t xml:space="preserve">, с другой стороны, </w:t>
      </w:r>
      <w:r w:rsidR="00F14E2A" w:rsidRPr="00E235E0">
        <w:rPr>
          <w:rFonts w:ascii="Times New Roman" w:hAnsi="Times New Roman"/>
          <w:spacing w:val="-1"/>
          <w:sz w:val="24"/>
          <w:szCs w:val="24"/>
        </w:rPr>
        <w:t xml:space="preserve">совместно именуемые </w:t>
      </w:r>
      <w:r w:rsidR="00A842CE" w:rsidRPr="00E235E0">
        <w:rPr>
          <w:rFonts w:ascii="Times New Roman" w:hAnsi="Times New Roman"/>
          <w:spacing w:val="-1"/>
          <w:sz w:val="24"/>
          <w:szCs w:val="24"/>
        </w:rPr>
        <w:t>Стороны</w:t>
      </w:r>
      <w:r w:rsidR="00A842CE" w:rsidRPr="00E235E0">
        <w:rPr>
          <w:rFonts w:ascii="Times New Roman" w:hAnsi="Times New Roman"/>
          <w:sz w:val="24"/>
          <w:szCs w:val="24"/>
        </w:rPr>
        <w:t xml:space="preserve">, </w:t>
      </w:r>
      <w:r w:rsidR="00E235E0" w:rsidRPr="00E235E0">
        <w:rPr>
          <w:rFonts w:ascii="Times New Roman" w:hAnsi="Times New Roman"/>
          <w:sz w:val="24"/>
          <w:szCs w:val="24"/>
        </w:rPr>
        <w:t>с соблюдением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842CE" w:rsidRPr="00E235E0">
        <w:rPr>
          <w:rFonts w:ascii="Times New Roman" w:hAnsi="Times New Roman"/>
          <w:sz w:val="24"/>
          <w:szCs w:val="24"/>
        </w:rPr>
        <w:t>, заключили настоящий контракт (далее – контракт) о нижеследующем:</w:t>
      </w:r>
    </w:p>
    <w:p w14:paraId="4F34D143"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 Предмет Контракта</w:t>
      </w:r>
    </w:p>
    <w:p w14:paraId="798DFA83" w14:textId="7FBAB06E" w:rsidR="00CF2752" w:rsidRPr="00E235E0" w:rsidRDefault="00CF2752"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1.1. Поставщик обязуется поставить </w:t>
      </w:r>
      <w:r w:rsidR="0027479E" w:rsidRPr="00E235E0">
        <w:rPr>
          <w:rFonts w:ascii="Times New Roman" w:hAnsi="Times New Roman" w:cs="Times New Roman"/>
          <w:sz w:val="24"/>
          <w:szCs w:val="24"/>
          <w:shd w:val="clear" w:color="auto" w:fill="FFFFFF"/>
        </w:rPr>
        <w:t>картриджи для принтеров</w:t>
      </w:r>
      <w:r w:rsidR="00E235E0">
        <w:rPr>
          <w:rFonts w:ascii="Times New Roman" w:hAnsi="Times New Roman" w:cs="Times New Roman"/>
          <w:sz w:val="24"/>
          <w:szCs w:val="24"/>
          <w:shd w:val="clear" w:color="auto" w:fill="FFFFFF"/>
        </w:rPr>
        <w:t xml:space="preserve"> и МФУ</w:t>
      </w:r>
      <w:r w:rsidR="005A6AFE" w:rsidRPr="00E235E0">
        <w:rPr>
          <w:rFonts w:ascii="Times New Roman" w:hAnsi="Times New Roman" w:cs="Times New Roman"/>
          <w:sz w:val="24"/>
          <w:szCs w:val="24"/>
        </w:rPr>
        <w:t xml:space="preserve"> </w:t>
      </w:r>
      <w:r w:rsidRPr="00E235E0">
        <w:rPr>
          <w:rFonts w:ascii="Times New Roman" w:hAnsi="Times New Roman" w:cs="Times New Roman"/>
          <w:sz w:val="24"/>
          <w:szCs w:val="24"/>
        </w:rPr>
        <w:t xml:space="preserve">(далее - Товар), а Заказчик обязуется принять </w:t>
      </w:r>
      <w:r w:rsidR="00D765AB" w:rsidRPr="00E235E0">
        <w:rPr>
          <w:rFonts w:ascii="Times New Roman" w:hAnsi="Times New Roman" w:cs="Times New Roman"/>
          <w:sz w:val="24"/>
          <w:szCs w:val="24"/>
        </w:rPr>
        <w:t>и оплатить</w:t>
      </w:r>
      <w:r w:rsidRPr="00E235E0">
        <w:rPr>
          <w:rFonts w:ascii="Times New Roman" w:hAnsi="Times New Roman" w:cs="Times New Roman"/>
          <w:sz w:val="24"/>
          <w:szCs w:val="24"/>
        </w:rPr>
        <w:t xml:space="preserve"> Товар в порядке и на условиях, предусмотренных Контрактом.</w:t>
      </w:r>
    </w:p>
    <w:p w14:paraId="56D07571" w14:textId="77777777" w:rsidR="00CF2752" w:rsidRPr="00E235E0" w:rsidRDefault="00CF2752"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r w:rsidR="00365A6F" w:rsidRPr="00E235E0">
        <w:rPr>
          <w:rFonts w:ascii="Times New Roman" w:hAnsi="Times New Roman" w:cs="Times New Roman"/>
          <w:sz w:val="24"/>
          <w:szCs w:val="24"/>
        </w:rPr>
        <w:t>П</w:t>
      </w:r>
      <w:r w:rsidRPr="00E235E0">
        <w:rPr>
          <w:rFonts w:ascii="Times New Roman" w:hAnsi="Times New Roman" w:cs="Times New Roman"/>
          <w:sz w:val="24"/>
          <w:szCs w:val="24"/>
        </w:rPr>
        <w:t>риложение</w:t>
      </w:r>
      <w:r w:rsidR="00365A6F" w:rsidRPr="00E235E0">
        <w:rPr>
          <w:rFonts w:ascii="Times New Roman" w:hAnsi="Times New Roman" w:cs="Times New Roman"/>
          <w:sz w:val="24"/>
          <w:szCs w:val="24"/>
        </w:rPr>
        <w:t xml:space="preserve"> № 1</w:t>
      </w:r>
      <w:r w:rsidRPr="00E235E0">
        <w:rPr>
          <w:rFonts w:ascii="Times New Roman" w:hAnsi="Times New Roman" w:cs="Times New Roman"/>
          <w:sz w:val="24"/>
          <w:szCs w:val="24"/>
        </w:rPr>
        <w:t xml:space="preserve"> к Контракту), являющейся неотъемлемой частью Контракта.</w:t>
      </w:r>
    </w:p>
    <w:p w14:paraId="163641A7" w14:textId="77777777" w:rsidR="00CF2752" w:rsidRPr="00E235E0" w:rsidRDefault="00CF2752" w:rsidP="00E235E0">
      <w:pPr>
        <w:pStyle w:val="ConsPlusNormal"/>
        <w:ind w:firstLine="567"/>
        <w:jc w:val="both"/>
        <w:rPr>
          <w:rFonts w:ascii="Times New Roman" w:hAnsi="Times New Roman" w:cs="Times New Roman"/>
          <w:sz w:val="24"/>
          <w:szCs w:val="24"/>
        </w:rPr>
      </w:pPr>
    </w:p>
    <w:p w14:paraId="3A814FBA"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II. Цена Контракта и порядок расчетов</w:t>
      </w:r>
    </w:p>
    <w:p w14:paraId="5B1856BF" w14:textId="00EC5A02" w:rsidR="002913C3" w:rsidRPr="00E235E0" w:rsidRDefault="00671C17" w:rsidP="00E235E0">
      <w:pPr>
        <w:widowControl w:val="0"/>
        <w:autoSpaceDE w:val="0"/>
        <w:autoSpaceDN w:val="0"/>
        <w:spacing w:after="0" w:line="240" w:lineRule="auto"/>
        <w:ind w:firstLine="709"/>
        <w:jc w:val="both"/>
        <w:rPr>
          <w:rFonts w:ascii="Times New Roman" w:hAnsi="Times New Roman"/>
          <w:sz w:val="24"/>
          <w:szCs w:val="24"/>
        </w:rPr>
      </w:pPr>
      <w:bookmarkStart w:id="0" w:name="P30"/>
      <w:bookmarkEnd w:id="0"/>
      <w:r w:rsidRPr="00E235E0">
        <w:rPr>
          <w:rFonts w:ascii="Times New Roman" w:eastAsia="Times New Roman" w:hAnsi="Times New Roman"/>
          <w:sz w:val="24"/>
          <w:szCs w:val="24"/>
          <w:lang w:eastAsia="ru-RU"/>
        </w:rPr>
        <w:t xml:space="preserve">2.1. Цена Контракта составляет </w:t>
      </w:r>
      <w:r w:rsidR="00E235E0">
        <w:rPr>
          <w:rFonts w:ascii="Times New Roman" w:eastAsia="Times New Roman" w:hAnsi="Times New Roman"/>
          <w:sz w:val="24"/>
          <w:szCs w:val="24"/>
          <w:lang w:eastAsia="ru-RU"/>
        </w:rPr>
        <w:t>__________</w:t>
      </w:r>
      <w:r w:rsidR="00EB5731" w:rsidRPr="00E235E0">
        <w:rPr>
          <w:rFonts w:ascii="Times New Roman" w:eastAsia="Times New Roman" w:hAnsi="Times New Roman"/>
          <w:sz w:val="24"/>
          <w:szCs w:val="24"/>
          <w:lang w:eastAsia="ru-RU"/>
        </w:rPr>
        <w:t xml:space="preserve"> (</w:t>
      </w:r>
      <w:r w:rsidR="00E235E0">
        <w:rPr>
          <w:rFonts w:ascii="Times New Roman" w:eastAsia="Times New Roman" w:hAnsi="Times New Roman"/>
          <w:sz w:val="24"/>
          <w:szCs w:val="24"/>
          <w:lang w:eastAsia="ru-RU"/>
        </w:rPr>
        <w:t>____________) рублей ___</w:t>
      </w:r>
      <w:r w:rsidRPr="00E235E0">
        <w:rPr>
          <w:rFonts w:ascii="Times New Roman" w:eastAsia="Times New Roman" w:hAnsi="Times New Roman"/>
          <w:sz w:val="24"/>
          <w:szCs w:val="24"/>
          <w:lang w:eastAsia="ru-RU"/>
        </w:rPr>
        <w:t xml:space="preserve"> копе</w:t>
      </w:r>
      <w:r w:rsidR="00860BF7" w:rsidRPr="00E235E0">
        <w:rPr>
          <w:rFonts w:ascii="Times New Roman" w:eastAsia="Times New Roman" w:hAnsi="Times New Roman"/>
          <w:sz w:val="24"/>
          <w:szCs w:val="24"/>
          <w:lang w:eastAsia="ru-RU"/>
        </w:rPr>
        <w:t>е</w:t>
      </w:r>
      <w:r w:rsidRPr="00E235E0">
        <w:rPr>
          <w:rFonts w:ascii="Times New Roman" w:eastAsia="Times New Roman" w:hAnsi="Times New Roman"/>
          <w:sz w:val="24"/>
          <w:szCs w:val="24"/>
          <w:lang w:eastAsia="ru-RU"/>
        </w:rPr>
        <w:t xml:space="preserve">к, </w:t>
      </w:r>
      <w:r w:rsidR="002913C3" w:rsidRPr="00E235E0">
        <w:rPr>
          <w:rFonts w:ascii="Times New Roman" w:hAnsi="Times New Roman"/>
          <w:sz w:val="24"/>
          <w:szCs w:val="24"/>
          <w:highlight w:val="white"/>
        </w:rPr>
        <w:t xml:space="preserve">в том числе налог на добавленную стоимость (далее - НДС) по налоговой ставке </w:t>
      </w:r>
      <w:r w:rsidR="00E235E0">
        <w:rPr>
          <w:rFonts w:ascii="Times New Roman" w:hAnsi="Times New Roman"/>
          <w:sz w:val="24"/>
          <w:szCs w:val="24"/>
        </w:rPr>
        <w:t>___</w:t>
      </w:r>
      <w:proofErr w:type="gramStart"/>
      <w:r w:rsidR="00E235E0">
        <w:rPr>
          <w:rFonts w:ascii="Times New Roman" w:hAnsi="Times New Roman"/>
          <w:sz w:val="24"/>
          <w:szCs w:val="24"/>
        </w:rPr>
        <w:t>_,…</w:t>
      </w:r>
      <w:proofErr w:type="gramEnd"/>
      <w:r w:rsidR="00E235E0">
        <w:rPr>
          <w:rFonts w:ascii="Times New Roman" w:hAnsi="Times New Roman"/>
          <w:sz w:val="24"/>
          <w:szCs w:val="24"/>
        </w:rPr>
        <w:t>. НДС не предусмотрен.</w:t>
      </w:r>
    </w:p>
    <w:p w14:paraId="4FC4D340"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CE90D60"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3B2EE86"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E235E0">
          <w:rPr>
            <w:rFonts w:ascii="Times New Roman" w:eastAsia="Times New Roman" w:hAnsi="Times New Roman"/>
            <w:sz w:val="24"/>
            <w:szCs w:val="24"/>
            <w:lang w:eastAsia="ru-RU"/>
          </w:rPr>
          <w:t>законом</w:t>
        </w:r>
      </w:hyperlink>
      <w:r w:rsidRPr="00E235E0">
        <w:rPr>
          <w:rFonts w:ascii="Times New Roman" w:eastAsia="Times New Roman" w:hAnsi="Times New Roman"/>
          <w:sz w:val="24"/>
          <w:szCs w:val="24"/>
          <w:lang w:eastAsia="ru-RU"/>
        </w:rPr>
        <w:t xml:space="preserve"> </w:t>
      </w:r>
      <w:r w:rsidR="005B380F" w:rsidRPr="00E235E0">
        <w:rPr>
          <w:rFonts w:ascii="Times New Roman" w:eastAsia="Times New Roman" w:hAnsi="Times New Roman"/>
          <w:sz w:val="24"/>
          <w:szCs w:val="24"/>
          <w:lang w:eastAsia="ru-RU"/>
        </w:rPr>
        <w:t>№ 44-ФЗ</w:t>
      </w:r>
      <w:r w:rsidRPr="00E235E0">
        <w:rPr>
          <w:rFonts w:ascii="Times New Roman" w:eastAsia="Times New Roman" w:hAnsi="Times New Roman"/>
          <w:sz w:val="24"/>
          <w:szCs w:val="24"/>
          <w:lang w:eastAsia="ru-RU"/>
        </w:rPr>
        <w:t xml:space="preserve"> и настоящим Контрактом.</w:t>
      </w:r>
    </w:p>
    <w:p w14:paraId="22754B92"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8E0DF0F" w14:textId="39065B42"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2.4. Источник финансирования Контракта</w:t>
      </w:r>
      <w:r w:rsidR="0027479E" w:rsidRPr="00E235E0">
        <w:rPr>
          <w:rFonts w:ascii="Times New Roman" w:eastAsia="Times New Roman" w:hAnsi="Times New Roman"/>
          <w:sz w:val="24"/>
          <w:szCs w:val="24"/>
          <w:lang w:eastAsia="ru-RU"/>
        </w:rPr>
        <w:t>:</w:t>
      </w:r>
      <w:r w:rsidRPr="00E235E0">
        <w:rPr>
          <w:rFonts w:ascii="Times New Roman" w:eastAsia="Times New Roman" w:hAnsi="Times New Roman"/>
          <w:sz w:val="24"/>
          <w:szCs w:val="24"/>
          <w:lang w:eastAsia="ru-RU"/>
        </w:rPr>
        <w:t xml:space="preserve"> </w:t>
      </w:r>
      <w:r w:rsidR="008B7E76" w:rsidRPr="00E235E0">
        <w:rPr>
          <w:rFonts w:ascii="Times New Roman" w:eastAsia="Times New Roman" w:hAnsi="Times New Roman"/>
          <w:sz w:val="24"/>
          <w:szCs w:val="24"/>
          <w:lang w:eastAsia="ru-RU"/>
        </w:rPr>
        <w:t>Федеральный бюджет 202</w:t>
      </w:r>
      <w:r w:rsidR="00E235E0">
        <w:rPr>
          <w:rFonts w:ascii="Times New Roman" w:eastAsia="Times New Roman" w:hAnsi="Times New Roman"/>
          <w:sz w:val="24"/>
          <w:szCs w:val="24"/>
          <w:lang w:eastAsia="ru-RU"/>
        </w:rPr>
        <w:t>6</w:t>
      </w:r>
      <w:r w:rsidR="008B7E76" w:rsidRPr="00E235E0">
        <w:rPr>
          <w:rFonts w:ascii="Times New Roman" w:eastAsia="Times New Roman" w:hAnsi="Times New Roman"/>
          <w:sz w:val="24"/>
          <w:szCs w:val="24"/>
          <w:lang w:eastAsia="ru-RU"/>
        </w:rPr>
        <w:t xml:space="preserve"> г</w:t>
      </w:r>
      <w:r w:rsidRPr="00E235E0">
        <w:rPr>
          <w:rFonts w:ascii="Times New Roman" w:eastAsia="Times New Roman" w:hAnsi="Times New Roman"/>
          <w:sz w:val="24"/>
          <w:szCs w:val="24"/>
          <w:lang w:eastAsia="ru-RU"/>
        </w:rPr>
        <w:t>.</w:t>
      </w:r>
    </w:p>
    <w:p w14:paraId="35D9ECB6" w14:textId="77777777" w:rsidR="005B380F" w:rsidRPr="00E235E0" w:rsidRDefault="006426AC" w:rsidP="00E235E0">
      <w:pPr>
        <w:autoSpaceDE w:val="0"/>
        <w:autoSpaceDN w:val="0"/>
        <w:adjustRightInd w:val="0"/>
        <w:spacing w:after="0" w:line="240" w:lineRule="auto"/>
        <w:ind w:firstLine="709"/>
        <w:jc w:val="both"/>
        <w:rPr>
          <w:rFonts w:ascii="Times New Roman" w:eastAsiaTheme="minorHAnsi" w:hAnsi="Times New Roman"/>
          <w:sz w:val="24"/>
          <w:szCs w:val="24"/>
        </w:rPr>
      </w:pPr>
      <w:r w:rsidRPr="00E235E0">
        <w:rPr>
          <w:rFonts w:ascii="Times New Roman" w:eastAsiaTheme="minorHAnsi" w:hAnsi="Times New Roman"/>
          <w:sz w:val="24"/>
          <w:szCs w:val="24"/>
        </w:rPr>
        <w:t xml:space="preserve">2.5. Расчеты между Заказчиком и Поставщиком производятся </w:t>
      </w:r>
      <w:r w:rsidR="005B380F" w:rsidRPr="00E235E0">
        <w:rPr>
          <w:rFonts w:ascii="Times New Roman" w:eastAsia="Times New Roman" w:hAnsi="Times New Roman"/>
          <w:sz w:val="24"/>
          <w:szCs w:val="24"/>
          <w:lang w:eastAsia="ru-RU"/>
        </w:rPr>
        <w:t xml:space="preserve">в срок </w:t>
      </w:r>
      <w:r w:rsidR="005B380F" w:rsidRPr="00E235E0">
        <w:rPr>
          <w:rFonts w:ascii="Times New Roman" w:hAnsi="Times New Roman"/>
          <w:sz w:val="24"/>
          <w:szCs w:val="24"/>
        </w:rPr>
        <w:t>не более 7 (семи) рабочих дней с даты подписания Заказчиком документа о приемке,</w:t>
      </w:r>
      <w:r w:rsidR="005B380F" w:rsidRPr="00E235E0">
        <w:rPr>
          <w:rFonts w:ascii="Times New Roman" w:hAnsi="Times New Roman"/>
          <w:sz w:val="24"/>
          <w:szCs w:val="24"/>
          <w:shd w:val="clear" w:color="auto" w:fill="FFFFFF"/>
        </w:rPr>
        <w:t xml:space="preserve"> за исключением случаев, если иной срок оплаты установлен законодательством Российской Федерации</w:t>
      </w:r>
    </w:p>
    <w:p w14:paraId="045AC6AE" w14:textId="3EFC0D9A" w:rsidR="006426AC" w:rsidRPr="00E235E0" w:rsidRDefault="006426AC" w:rsidP="00E235E0">
      <w:pPr>
        <w:pStyle w:val="ConsPlusNormal"/>
        <w:ind w:firstLine="709"/>
        <w:jc w:val="both"/>
        <w:rPr>
          <w:rFonts w:ascii="Times New Roman" w:hAnsi="Times New Roman" w:cs="Times New Roman"/>
          <w:sz w:val="24"/>
          <w:szCs w:val="24"/>
        </w:rPr>
      </w:pPr>
      <w:r w:rsidRPr="00E235E0">
        <w:rPr>
          <w:rFonts w:ascii="Times New Roman" w:hAnsi="Times New Roman" w:cs="Times New Roman"/>
          <w:sz w:val="24"/>
          <w:szCs w:val="24"/>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E235E0">
        <w:rPr>
          <w:rFonts w:ascii="Times New Roman" w:hAnsi="Times New Roman" w:cs="Times New Roman"/>
          <w:sz w:val="24"/>
          <w:szCs w:val="24"/>
        </w:rPr>
        <w:lastRenderedPageBreak/>
        <w:t>настоящем Контракте счет Поставщика, несет Поставщик.</w:t>
      </w:r>
    </w:p>
    <w:p w14:paraId="2984BC68" w14:textId="77777777" w:rsidR="00CF2752" w:rsidRPr="00E235E0" w:rsidRDefault="00CF2752" w:rsidP="00E235E0">
      <w:pPr>
        <w:pStyle w:val="ConsPlusNormal"/>
        <w:ind w:firstLine="567"/>
        <w:jc w:val="both"/>
        <w:rPr>
          <w:rFonts w:ascii="Times New Roman" w:hAnsi="Times New Roman" w:cs="Times New Roman"/>
          <w:sz w:val="24"/>
          <w:szCs w:val="24"/>
        </w:rPr>
      </w:pPr>
    </w:p>
    <w:p w14:paraId="643CA849" w14:textId="66A2AD4D"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III. Порядок, сроки и условия поставки</w:t>
      </w:r>
      <w:r w:rsidR="00B24FC4" w:rsidRPr="00E235E0">
        <w:rPr>
          <w:rFonts w:ascii="Times New Roman" w:hAnsi="Times New Roman" w:cs="Times New Roman"/>
          <w:sz w:val="24"/>
          <w:szCs w:val="24"/>
        </w:rPr>
        <w:t xml:space="preserve"> </w:t>
      </w:r>
      <w:r w:rsidRPr="00E235E0">
        <w:rPr>
          <w:rFonts w:ascii="Times New Roman" w:hAnsi="Times New Roman" w:cs="Times New Roman"/>
          <w:sz w:val="24"/>
          <w:szCs w:val="24"/>
        </w:rPr>
        <w:t>и приемки Товара</w:t>
      </w:r>
    </w:p>
    <w:p w14:paraId="3224A64B" w14:textId="5E14CA72" w:rsidR="0027479E" w:rsidRPr="00E235E0" w:rsidRDefault="005B380F" w:rsidP="00E235E0">
      <w:pPr>
        <w:spacing w:after="0" w:line="240" w:lineRule="auto"/>
        <w:ind w:firstLine="567"/>
        <w:jc w:val="both"/>
        <w:rPr>
          <w:rFonts w:ascii="Times New Roman" w:hAnsi="Times New Roman"/>
          <w:sz w:val="24"/>
          <w:szCs w:val="24"/>
        </w:rPr>
      </w:pPr>
      <w:bookmarkStart w:id="1" w:name="P70"/>
      <w:bookmarkEnd w:id="1"/>
      <w:r w:rsidRPr="00E235E0">
        <w:rPr>
          <w:rFonts w:ascii="Times New Roman" w:hAnsi="Times New Roman"/>
          <w:sz w:val="24"/>
          <w:szCs w:val="24"/>
        </w:rPr>
        <w:t xml:space="preserve">3.1. Поставщик доставляет </w:t>
      </w:r>
      <w:r w:rsidR="00BA3CF0" w:rsidRPr="00E235E0">
        <w:rPr>
          <w:rFonts w:ascii="Times New Roman" w:hAnsi="Times New Roman"/>
          <w:sz w:val="24"/>
          <w:szCs w:val="24"/>
        </w:rPr>
        <w:t>Т</w:t>
      </w:r>
      <w:r w:rsidRPr="00E235E0">
        <w:rPr>
          <w:rFonts w:ascii="Times New Roman" w:hAnsi="Times New Roman"/>
          <w:sz w:val="24"/>
          <w:szCs w:val="24"/>
        </w:rPr>
        <w:t xml:space="preserve">овар Заказчику по адресу: </w:t>
      </w:r>
      <w:r w:rsidR="00E235E0">
        <w:rPr>
          <w:rFonts w:ascii="Times New Roman" w:hAnsi="Times New Roman"/>
          <w:sz w:val="24"/>
          <w:szCs w:val="24"/>
        </w:rPr>
        <w:t>350</w:t>
      </w:r>
      <w:r w:rsidR="008B7E76" w:rsidRPr="00E235E0">
        <w:rPr>
          <w:rFonts w:ascii="Times New Roman" w:hAnsi="Times New Roman"/>
          <w:sz w:val="24"/>
          <w:szCs w:val="24"/>
        </w:rPr>
        <w:t xml:space="preserve">063, Краснодарский </w:t>
      </w:r>
      <w:proofErr w:type="gramStart"/>
      <w:r w:rsidR="008B7E76" w:rsidRPr="00E235E0">
        <w:rPr>
          <w:rFonts w:ascii="Times New Roman" w:hAnsi="Times New Roman"/>
          <w:sz w:val="24"/>
          <w:szCs w:val="24"/>
        </w:rPr>
        <w:t xml:space="preserve">край, </w:t>
      </w:r>
      <w:r w:rsidR="00E235E0">
        <w:rPr>
          <w:rFonts w:ascii="Times New Roman" w:hAnsi="Times New Roman"/>
          <w:sz w:val="24"/>
          <w:szCs w:val="24"/>
        </w:rPr>
        <w:t xml:space="preserve">  </w:t>
      </w:r>
      <w:proofErr w:type="gramEnd"/>
      <w:r w:rsidR="00E235E0">
        <w:rPr>
          <w:rFonts w:ascii="Times New Roman" w:hAnsi="Times New Roman"/>
          <w:sz w:val="24"/>
          <w:szCs w:val="24"/>
        </w:rPr>
        <w:t xml:space="preserve">             </w:t>
      </w:r>
      <w:r w:rsidR="008B7E76" w:rsidRPr="00E235E0">
        <w:rPr>
          <w:rFonts w:ascii="Times New Roman" w:hAnsi="Times New Roman"/>
          <w:sz w:val="24"/>
          <w:szCs w:val="24"/>
        </w:rPr>
        <w:t xml:space="preserve">г. Краснодар, ул. Красная, 19 (далее - место доставки), </w:t>
      </w:r>
      <w:r w:rsidR="0027479E" w:rsidRPr="00E235E0">
        <w:rPr>
          <w:rFonts w:ascii="Times New Roman" w:hAnsi="Times New Roman"/>
          <w:sz w:val="24"/>
          <w:szCs w:val="24"/>
        </w:rPr>
        <w:t>в течение 20 (двадцати) рабочих дн</w:t>
      </w:r>
      <w:r w:rsidR="006961AA">
        <w:rPr>
          <w:rFonts w:ascii="Times New Roman" w:hAnsi="Times New Roman"/>
          <w:sz w:val="24"/>
          <w:szCs w:val="24"/>
        </w:rPr>
        <w:t>ей с даты заключения контракта, вместе с документами о приемке. Осуществляет подъем на второй этаж здания Заказчика, место доставки указывает Заказчик.</w:t>
      </w:r>
    </w:p>
    <w:p w14:paraId="03154965" w14:textId="430C6B3B" w:rsidR="006426AC" w:rsidRPr="00E235E0" w:rsidRDefault="006426AC"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Поставщик не менее чем за </w:t>
      </w:r>
      <w:r w:rsidR="004634FD" w:rsidRPr="00E235E0">
        <w:rPr>
          <w:rFonts w:ascii="Times New Roman" w:hAnsi="Times New Roman"/>
          <w:sz w:val="24"/>
          <w:szCs w:val="24"/>
        </w:rPr>
        <w:t xml:space="preserve">3 </w:t>
      </w:r>
      <w:r w:rsidRPr="00E235E0">
        <w:rPr>
          <w:rFonts w:ascii="Times New Roman" w:hAnsi="Times New Roman"/>
          <w:sz w:val="24"/>
          <w:szCs w:val="24"/>
        </w:rPr>
        <w:t>(</w:t>
      </w:r>
      <w:r w:rsidR="004634FD" w:rsidRPr="00E235E0">
        <w:rPr>
          <w:rFonts w:ascii="Times New Roman" w:hAnsi="Times New Roman"/>
          <w:sz w:val="24"/>
          <w:szCs w:val="24"/>
        </w:rPr>
        <w:t>три</w:t>
      </w:r>
      <w:r w:rsidRPr="00E235E0">
        <w:rPr>
          <w:rFonts w:ascii="Times New Roman" w:hAnsi="Times New Roman"/>
          <w:sz w:val="24"/>
          <w:szCs w:val="24"/>
        </w:rPr>
        <w:t>) дня до осуществления поставки Товара направляет в адрес Заказчика уведомление о времени и дате доставки Товара в место доставки.</w:t>
      </w:r>
    </w:p>
    <w:p w14:paraId="3160FD58" w14:textId="77777777" w:rsidR="00FF710A" w:rsidRPr="00E235E0" w:rsidRDefault="00FF710A" w:rsidP="00E235E0">
      <w:pPr>
        <w:pStyle w:val="a7"/>
        <w:ind w:firstLine="567"/>
        <w:jc w:val="both"/>
        <w:rPr>
          <w:sz w:val="24"/>
          <w:szCs w:val="24"/>
        </w:rPr>
      </w:pPr>
      <w:bookmarkStart w:id="2" w:name="P72"/>
      <w:bookmarkEnd w:id="2"/>
      <w:r w:rsidRPr="00E235E0">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0E3F9EC" w14:textId="77777777" w:rsidR="00FF710A" w:rsidRPr="00E235E0" w:rsidRDefault="00FF710A"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F7D495" w14:textId="77777777" w:rsidR="00FF710A" w:rsidRPr="00E235E0" w:rsidRDefault="00FF710A"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626D618C" w14:textId="0C7BDBC2" w:rsidR="007953B6" w:rsidRPr="001350CA" w:rsidRDefault="00FF710A" w:rsidP="001350CA">
      <w:pPr>
        <w:pStyle w:val="ConsPlusNormal"/>
        <w:shd w:val="clear" w:color="auto" w:fill="FFFFFF" w:themeFill="background1"/>
        <w:ind w:firstLine="567"/>
        <w:jc w:val="both"/>
        <w:rPr>
          <w:rFonts w:ascii="Times New Roman" w:eastAsia="Calibri" w:hAnsi="Times New Roman" w:cs="Times New Roman"/>
          <w:sz w:val="24"/>
          <w:szCs w:val="24"/>
          <w:lang w:eastAsia="en-US"/>
        </w:rPr>
      </w:pPr>
      <w:r w:rsidRPr="001350CA">
        <w:rPr>
          <w:rFonts w:ascii="Times New Roman" w:hAnsi="Times New Roman" w:cs="Times New Roman"/>
          <w:sz w:val="24"/>
          <w:szCs w:val="24"/>
        </w:rPr>
        <w:t xml:space="preserve">3.5 </w:t>
      </w:r>
      <w:r w:rsidR="001350CA" w:rsidRPr="001350CA">
        <w:rPr>
          <w:rFonts w:ascii="Times New Roman" w:hAnsi="Times New Roman" w:cs="Times New Roman"/>
          <w:sz w:val="24"/>
          <w:szCs w:val="24"/>
        </w:rPr>
        <w:t>Приемка товара Заказчиком осуществляется в течение 5 (пяти) рабочих дней с момента предоставления документа о приемке</w:t>
      </w:r>
      <w:r w:rsidR="007953B6" w:rsidRPr="001350CA">
        <w:rPr>
          <w:rFonts w:ascii="Times New Roman" w:eastAsia="Calibri" w:hAnsi="Times New Roman" w:cs="Times New Roman"/>
          <w:sz w:val="24"/>
          <w:szCs w:val="24"/>
          <w:lang w:eastAsia="en-US"/>
        </w:rPr>
        <w:t>.</w:t>
      </w:r>
    </w:p>
    <w:p w14:paraId="6E32BA85" w14:textId="77777777" w:rsidR="00C85A34" w:rsidRPr="00E235E0" w:rsidRDefault="00C85A34" w:rsidP="00E235E0">
      <w:pPr>
        <w:pStyle w:val="ConsPlusNormal"/>
        <w:ind w:firstLine="567"/>
        <w:jc w:val="both"/>
        <w:rPr>
          <w:rFonts w:ascii="Times New Roman" w:hAnsi="Times New Roman" w:cs="Times New Roman"/>
          <w:sz w:val="24"/>
          <w:szCs w:val="24"/>
        </w:rPr>
      </w:pPr>
    </w:p>
    <w:p w14:paraId="2B2A6B17"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IV. Взаимодействие Сторон</w:t>
      </w:r>
    </w:p>
    <w:p w14:paraId="155B250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 Поставщик обязан:</w:t>
      </w:r>
    </w:p>
    <w:p w14:paraId="64A9397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4B0D7619"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3" w:name="P89"/>
      <w:bookmarkEnd w:id="3"/>
      <w:r w:rsidRPr="00E235E0">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установленным законодательством Российской Федерации и Контрактом;</w:t>
      </w:r>
    </w:p>
    <w:p w14:paraId="4DDEB443" w14:textId="40C68FC2" w:rsidR="00E61DA1"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w:t>
      </w:r>
      <w:r w:rsidR="001350CA">
        <w:rPr>
          <w:rFonts w:ascii="Times New Roman" w:hAnsi="Times New Roman" w:cs="Times New Roman"/>
          <w:sz w:val="24"/>
          <w:szCs w:val="24"/>
        </w:rPr>
        <w:t>3</w:t>
      </w:r>
      <w:r w:rsidRPr="00E235E0">
        <w:rPr>
          <w:rFonts w:ascii="Times New Roman" w:hAnsi="Times New Roman" w:cs="Times New Roman"/>
          <w:sz w:val="24"/>
          <w:szCs w:val="24"/>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1275377" w14:textId="56C3B8DF" w:rsidR="00AD7C3B" w:rsidRPr="00E235E0" w:rsidRDefault="00AD7C3B" w:rsidP="00E235E0">
      <w:pPr>
        <w:pStyle w:val="ConsPlusNormal"/>
        <w:ind w:firstLine="567"/>
        <w:jc w:val="both"/>
        <w:rPr>
          <w:rFonts w:ascii="Times New Roman" w:hAnsi="Times New Roman" w:cs="Times New Roman"/>
          <w:sz w:val="24"/>
          <w:szCs w:val="24"/>
        </w:rPr>
      </w:pPr>
      <w:bookmarkStart w:id="4" w:name="P95"/>
      <w:bookmarkEnd w:id="4"/>
      <w:r w:rsidRPr="00E235E0">
        <w:rPr>
          <w:rFonts w:ascii="Times New Roman" w:hAnsi="Times New Roman" w:cs="Times New Roman"/>
          <w:sz w:val="24"/>
          <w:szCs w:val="24"/>
        </w:rPr>
        <w:t>4.1.</w:t>
      </w:r>
      <w:r w:rsidR="001350CA">
        <w:rPr>
          <w:rFonts w:ascii="Times New Roman" w:hAnsi="Times New Roman" w:cs="Times New Roman"/>
          <w:sz w:val="24"/>
          <w:szCs w:val="24"/>
        </w:rPr>
        <w:t>4</w:t>
      </w:r>
      <w:r w:rsidRPr="00E235E0">
        <w:rPr>
          <w:rFonts w:ascii="Times New Roman" w:hAnsi="Times New Roman" w:cs="Times New Roman"/>
          <w:sz w:val="24"/>
          <w:szCs w:val="24"/>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CB9C2E3" w14:textId="433AFEF7" w:rsidR="00AD7C3B" w:rsidRPr="00E235E0" w:rsidRDefault="00AD7C3B" w:rsidP="00E235E0">
      <w:pPr>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4.1.</w:t>
      </w:r>
      <w:r w:rsidR="001350CA">
        <w:rPr>
          <w:rFonts w:ascii="Times New Roman" w:eastAsia="Times New Roman" w:hAnsi="Times New Roman"/>
          <w:sz w:val="24"/>
          <w:szCs w:val="24"/>
          <w:lang w:eastAsia="ru-RU"/>
        </w:rPr>
        <w:t>5</w:t>
      </w:r>
      <w:r w:rsidRPr="00E235E0">
        <w:rPr>
          <w:rFonts w:ascii="Times New Roman" w:eastAsia="Times New Roman" w:hAnsi="Times New Roman"/>
          <w:sz w:val="24"/>
          <w:szCs w:val="24"/>
          <w:lang w:eastAsia="ru-RU"/>
        </w:rPr>
        <w:t xml:space="preserve">. </w:t>
      </w:r>
      <w:r w:rsidRPr="00E235E0">
        <w:rPr>
          <w:rFonts w:ascii="Times New Roman" w:hAnsi="Times New Roman"/>
          <w:sz w:val="24"/>
          <w:szCs w:val="24"/>
        </w:rPr>
        <w:t>в случае принятия предусмотренного настоящим Контрактом решения об одностороннем отказе от исполнения Контракта надлежаще уведомить Заказчика об одностороннем отказе от исполнения Контракта в порядке, установленном статьей 95 Федерально</w:t>
      </w:r>
      <w:r w:rsidR="007953B6" w:rsidRPr="00E235E0">
        <w:rPr>
          <w:rFonts w:ascii="Times New Roman" w:hAnsi="Times New Roman"/>
          <w:sz w:val="24"/>
          <w:szCs w:val="24"/>
        </w:rPr>
        <w:t>го закона о контрактной системе</w:t>
      </w:r>
      <w:r w:rsidRPr="00E235E0">
        <w:rPr>
          <w:rFonts w:ascii="Times New Roman" w:hAnsi="Times New Roman"/>
          <w:sz w:val="24"/>
          <w:szCs w:val="24"/>
        </w:rPr>
        <w:t>.</w:t>
      </w:r>
    </w:p>
    <w:p w14:paraId="0D766352"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5" w:name="P97"/>
      <w:bookmarkEnd w:id="5"/>
      <w:r w:rsidRPr="00E235E0">
        <w:rPr>
          <w:rFonts w:ascii="Times New Roman" w:hAnsi="Times New Roman" w:cs="Times New Roman"/>
          <w:sz w:val="24"/>
          <w:szCs w:val="24"/>
        </w:rPr>
        <w:t>4.2. Поставщик вправе:</w:t>
      </w:r>
    </w:p>
    <w:p w14:paraId="11CD070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0192460C" w14:textId="77777777" w:rsidR="00AD7C3B" w:rsidRPr="00E235E0" w:rsidRDefault="00AD7C3B" w:rsidP="00E235E0">
      <w:pPr>
        <w:pStyle w:val="ConsPlusNormal"/>
        <w:ind w:firstLine="567"/>
        <w:jc w:val="both"/>
        <w:rPr>
          <w:rFonts w:ascii="Times New Roman" w:hAnsi="Times New Roman" w:cs="Times New Roman"/>
          <w:i/>
          <w:sz w:val="24"/>
          <w:szCs w:val="24"/>
        </w:rPr>
      </w:pPr>
      <w:r w:rsidRPr="00E235E0">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395F2EE"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6" w:name="P109"/>
      <w:bookmarkEnd w:id="6"/>
      <w:r w:rsidRPr="00E235E0">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0A9573A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4.2.4. требовать возмещения убытков, уплаты неустоек (штрафов, пеней) в соответствии с разделом VI Контракта;</w:t>
      </w:r>
    </w:p>
    <w:p w14:paraId="228173E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4.2.5. по согласованию с Заказчиком (путем заключения дополнительного соглашения) </w:t>
      </w:r>
      <w:r w:rsidRPr="00E235E0">
        <w:rPr>
          <w:rFonts w:ascii="Times New Roman" w:hAnsi="Times New Roman" w:cs="Times New Roman"/>
          <w:sz w:val="24"/>
          <w:szCs w:val="24"/>
        </w:rPr>
        <w:lastRenderedPageBreak/>
        <w:t>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 44-ФЗ.</w:t>
      </w:r>
    </w:p>
    <w:p w14:paraId="5B492AC8"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 Заказчик обязуется:</w:t>
      </w:r>
    </w:p>
    <w:p w14:paraId="20FB12C6" w14:textId="77777777" w:rsidR="00AD7C3B" w:rsidRPr="00E235E0" w:rsidRDefault="00AD7C3B" w:rsidP="00E235E0">
      <w:pPr>
        <w:pStyle w:val="ConsPlusNormal"/>
        <w:ind w:firstLine="567"/>
        <w:jc w:val="both"/>
        <w:rPr>
          <w:rFonts w:ascii="Times New Roman" w:hAnsi="Times New Roman" w:cs="Times New Roman"/>
          <w:i/>
          <w:sz w:val="24"/>
          <w:szCs w:val="24"/>
        </w:rPr>
      </w:pPr>
      <w:r w:rsidRPr="00E235E0">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B0C00C8" w14:textId="77777777" w:rsidR="00DB06BB" w:rsidRPr="00E235E0" w:rsidRDefault="00DB06BB" w:rsidP="00E235E0">
      <w:pPr>
        <w:pStyle w:val="ConsPlusNormal"/>
        <w:shd w:val="clear" w:color="auto" w:fill="FFFFFF" w:themeFill="background1"/>
        <w:ind w:firstLine="567"/>
        <w:jc w:val="both"/>
        <w:rPr>
          <w:rFonts w:ascii="Times New Roman" w:hAnsi="Times New Roman" w:cs="Times New Roman"/>
          <w:sz w:val="24"/>
          <w:szCs w:val="24"/>
        </w:rPr>
      </w:pPr>
      <w:bookmarkStart w:id="7" w:name="P115"/>
      <w:bookmarkEnd w:id="7"/>
      <w:r w:rsidRPr="00E235E0">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w:t>
      </w:r>
    </w:p>
    <w:p w14:paraId="7686E41A" w14:textId="77777777" w:rsidR="00DB06BB" w:rsidRPr="00E235E0" w:rsidRDefault="00DB06BB"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14:paraId="2FE9A56B" w14:textId="77777777" w:rsidR="00AD7C3B" w:rsidRPr="00E235E0" w:rsidRDefault="00DB06B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б) Поставщик при определении поставщика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w:t>
      </w:r>
    </w:p>
    <w:p w14:paraId="317BC9F8" w14:textId="0265E211"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4.3.3. в случае принятия предусмотренного настоящим Контрактом решения об одностороннем отказе от исполнения Контракта надлежаще уведомить Поставщика об одностороннем отказе от исполнения Контракта в порядке, установленном условиями настоящего Контракта, а также частью 12.1 статьи 95 </w:t>
      </w:r>
      <w:r w:rsidR="00BA36E2" w:rsidRPr="00E235E0">
        <w:rPr>
          <w:rFonts w:ascii="Times New Roman" w:hAnsi="Times New Roman" w:cs="Times New Roman"/>
          <w:sz w:val="24"/>
          <w:szCs w:val="24"/>
        </w:rPr>
        <w:t>Федерального закона № 44-ФЗ</w:t>
      </w:r>
      <w:r w:rsidRPr="00E235E0">
        <w:rPr>
          <w:rFonts w:ascii="Times New Roman" w:hAnsi="Times New Roman" w:cs="Times New Roman"/>
          <w:sz w:val="24"/>
          <w:szCs w:val="24"/>
        </w:rPr>
        <w:t xml:space="preserve">, с учетом положений Федерального закона от </w:t>
      </w:r>
      <w:r w:rsidR="00BA36E2" w:rsidRPr="00E235E0">
        <w:rPr>
          <w:rFonts w:ascii="Times New Roman" w:hAnsi="Times New Roman" w:cs="Times New Roman"/>
          <w:sz w:val="24"/>
          <w:szCs w:val="24"/>
        </w:rPr>
        <w:t>0</w:t>
      </w:r>
      <w:r w:rsidRPr="00E235E0">
        <w:rPr>
          <w:rFonts w:ascii="Times New Roman" w:hAnsi="Times New Roman" w:cs="Times New Roman"/>
          <w:sz w:val="24"/>
          <w:szCs w:val="24"/>
        </w:rPr>
        <w:t>2.07.2021 №</w:t>
      </w:r>
      <w:r w:rsidR="005A6AFE" w:rsidRPr="00E235E0">
        <w:rPr>
          <w:rFonts w:ascii="Times New Roman" w:hAnsi="Times New Roman" w:cs="Times New Roman"/>
          <w:sz w:val="24"/>
          <w:szCs w:val="24"/>
        </w:rPr>
        <w:t xml:space="preserve"> </w:t>
      </w:r>
      <w:r w:rsidRPr="00E235E0">
        <w:rPr>
          <w:rFonts w:ascii="Times New Roman" w:hAnsi="Times New Roman" w:cs="Times New Roman"/>
          <w:sz w:val="24"/>
          <w:szCs w:val="24"/>
        </w:rPr>
        <w:t>360-ФЗ «О внесении изменений в отдельные законодательные акты Российской Федерации»;</w:t>
      </w:r>
    </w:p>
    <w:p w14:paraId="75000F99"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4.3.4. требовать уплаты неустоек (штрафов, пеней) в соответствии с разделом VI Контракта;</w:t>
      </w:r>
    </w:p>
    <w:p w14:paraId="1E635EFD"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 44-ФЗ.</w:t>
      </w:r>
    </w:p>
    <w:p w14:paraId="653FD3D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 Заказчик вправе:</w:t>
      </w:r>
    </w:p>
    <w:p w14:paraId="5CAFE22F"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4.4.1. требовать от Поставщика надлежащего исполнения обязательств по Контракту;</w:t>
      </w:r>
    </w:p>
    <w:p w14:paraId="62850C8C" w14:textId="3C3C8C9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253F5125"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918BCB4" w14:textId="79EA3FD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14:paraId="0A11AEE6" w14:textId="3914084E"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w:t>
      </w:r>
      <w:r w:rsidR="00F33C04" w:rsidRPr="00E235E0">
        <w:rPr>
          <w:rFonts w:ascii="Times New Roman" w:hAnsi="Times New Roman" w:cs="Times New Roman"/>
          <w:sz w:val="24"/>
          <w:szCs w:val="24"/>
        </w:rPr>
        <w:t>5</w:t>
      </w:r>
      <w:r w:rsidRPr="00E235E0">
        <w:rPr>
          <w:rFonts w:ascii="Times New Roman" w:hAnsi="Times New Roman" w:cs="Times New Roman"/>
          <w:sz w:val="24"/>
          <w:szCs w:val="24"/>
        </w:rPr>
        <w:t>. отказаться от приемки и оплаты Товара, не соответствующего условиям Контракта;</w:t>
      </w:r>
    </w:p>
    <w:p w14:paraId="636F5C9C" w14:textId="2AA003C8" w:rsidR="00AD7C3B" w:rsidRPr="00E235E0" w:rsidRDefault="00AD7C3B" w:rsidP="00E235E0">
      <w:pPr>
        <w:pStyle w:val="ConsPlusNormal"/>
        <w:ind w:firstLine="567"/>
        <w:jc w:val="both"/>
        <w:rPr>
          <w:rFonts w:ascii="Times New Roman" w:hAnsi="Times New Roman" w:cs="Times New Roman"/>
          <w:sz w:val="24"/>
          <w:szCs w:val="24"/>
        </w:rPr>
      </w:pPr>
      <w:bookmarkStart w:id="8" w:name="P126"/>
      <w:bookmarkEnd w:id="8"/>
      <w:r w:rsidRPr="00E235E0">
        <w:rPr>
          <w:rFonts w:ascii="Times New Roman" w:hAnsi="Times New Roman" w:cs="Times New Roman"/>
          <w:sz w:val="24"/>
          <w:szCs w:val="24"/>
        </w:rPr>
        <w:t>4.4.</w:t>
      </w:r>
      <w:r w:rsidR="00F33C04" w:rsidRPr="00E235E0">
        <w:rPr>
          <w:rFonts w:ascii="Times New Roman" w:hAnsi="Times New Roman" w:cs="Times New Roman"/>
          <w:sz w:val="24"/>
          <w:szCs w:val="24"/>
        </w:rPr>
        <w:t>6</w:t>
      </w:r>
      <w:r w:rsidRPr="00E235E0">
        <w:rPr>
          <w:rFonts w:ascii="Times New Roman" w:hAnsi="Times New Roman" w:cs="Times New Roman"/>
          <w:sz w:val="24"/>
          <w:szCs w:val="24"/>
        </w:rPr>
        <w:t>. принять решение об одностороннем отказе от исполнения Контракта в соответствии с гражданским законодательством;</w:t>
      </w:r>
    </w:p>
    <w:p w14:paraId="4240A935" w14:textId="3CAD0E29" w:rsidR="00AD7C3B"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w:t>
      </w:r>
      <w:r w:rsidR="00F33C04" w:rsidRPr="00E235E0">
        <w:rPr>
          <w:rFonts w:ascii="Times New Roman" w:hAnsi="Times New Roman" w:cs="Times New Roman"/>
          <w:sz w:val="24"/>
          <w:szCs w:val="24"/>
        </w:rPr>
        <w:t>7</w:t>
      </w:r>
      <w:r w:rsidRPr="00E235E0">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60507EB" w14:textId="1D449833" w:rsidR="00C62FE7" w:rsidRPr="00C62FE7" w:rsidRDefault="00C62FE7" w:rsidP="00E235E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4.4.8. </w:t>
      </w:r>
      <w:r w:rsidRPr="00C62FE7">
        <w:rPr>
          <w:rFonts w:ascii="Times New Roman" w:hAnsi="Times New Roman" w:cs="Times New Roman"/>
          <w:sz w:val="24"/>
          <w:szCs w:val="24"/>
        </w:rPr>
        <w:t>у</w:t>
      </w:r>
      <w:r w:rsidRPr="00C62FE7">
        <w:rPr>
          <w:rFonts w:ascii="Times New Roman" w:hAnsi="Times New Roman" w:cs="Times New Roman"/>
          <w:color w:val="000000"/>
          <w:sz w:val="24"/>
          <w:szCs w:val="24"/>
          <w:shd w:val="clear" w:color="auto" w:fill="FFFFFF"/>
        </w:rPr>
        <w:t>величи</w:t>
      </w:r>
      <w:r>
        <w:rPr>
          <w:rFonts w:ascii="Times New Roman" w:hAnsi="Times New Roman" w:cs="Times New Roman"/>
          <w:color w:val="000000"/>
          <w:sz w:val="24"/>
          <w:szCs w:val="24"/>
          <w:shd w:val="clear" w:color="auto" w:fill="FFFFFF"/>
        </w:rPr>
        <w:t>ть предусмотренное</w:t>
      </w:r>
      <w:r w:rsidRPr="00C62FE7">
        <w:rPr>
          <w:rFonts w:ascii="Times New Roman" w:hAnsi="Times New Roman" w:cs="Times New Roman"/>
          <w:color w:val="000000"/>
          <w:sz w:val="24"/>
          <w:szCs w:val="24"/>
          <w:shd w:val="clear" w:color="auto" w:fill="FFFFFF"/>
        </w:rPr>
        <w:t xml:space="preserve"> контрактом</w:t>
      </w:r>
      <w:r>
        <w:rPr>
          <w:rFonts w:ascii="Times New Roman" w:hAnsi="Times New Roman" w:cs="Times New Roman"/>
          <w:color w:val="000000"/>
          <w:sz w:val="24"/>
          <w:szCs w:val="24"/>
          <w:shd w:val="clear" w:color="auto" w:fill="FFFFFF"/>
        </w:rPr>
        <w:t xml:space="preserve"> количество товара </w:t>
      </w:r>
      <w:r w:rsidRPr="00C62FE7">
        <w:rPr>
          <w:rFonts w:ascii="Times New Roman" w:hAnsi="Times New Roman" w:cs="Times New Roman"/>
          <w:color w:val="000000"/>
          <w:sz w:val="24"/>
          <w:szCs w:val="24"/>
          <w:shd w:val="clear" w:color="auto" w:fill="FFFFFF"/>
        </w:rPr>
        <w:t>не более чем на десять процентов или уменьш</w:t>
      </w:r>
      <w:r>
        <w:rPr>
          <w:rFonts w:ascii="Times New Roman" w:hAnsi="Times New Roman" w:cs="Times New Roman"/>
          <w:color w:val="000000"/>
          <w:sz w:val="24"/>
          <w:szCs w:val="24"/>
          <w:shd w:val="clear" w:color="auto" w:fill="FFFFFF"/>
        </w:rPr>
        <w:t>ить</w:t>
      </w:r>
      <w:r w:rsidRPr="00C62FE7">
        <w:rPr>
          <w:rFonts w:ascii="Times New Roman" w:hAnsi="Times New Roman" w:cs="Times New Roman"/>
          <w:color w:val="000000"/>
          <w:sz w:val="24"/>
          <w:szCs w:val="24"/>
          <w:shd w:val="clear" w:color="auto" w:fill="FFFFFF"/>
        </w:rPr>
        <w:t xml:space="preserve"> предусмотренн</w:t>
      </w:r>
      <w:r>
        <w:rPr>
          <w:rFonts w:ascii="Times New Roman" w:hAnsi="Times New Roman" w:cs="Times New Roman"/>
          <w:color w:val="000000"/>
          <w:sz w:val="24"/>
          <w:szCs w:val="24"/>
          <w:shd w:val="clear" w:color="auto" w:fill="FFFFFF"/>
        </w:rPr>
        <w:t>ое</w:t>
      </w:r>
      <w:r w:rsidRPr="00C62FE7">
        <w:rPr>
          <w:rFonts w:ascii="Times New Roman" w:hAnsi="Times New Roman" w:cs="Times New Roman"/>
          <w:color w:val="000000"/>
          <w:sz w:val="24"/>
          <w:szCs w:val="24"/>
          <w:shd w:val="clear" w:color="auto" w:fill="FFFFFF"/>
        </w:rPr>
        <w:t xml:space="preserve"> контрактом кол</w:t>
      </w:r>
      <w:r>
        <w:rPr>
          <w:rFonts w:ascii="Times New Roman" w:hAnsi="Times New Roman" w:cs="Times New Roman"/>
          <w:color w:val="000000"/>
          <w:sz w:val="24"/>
          <w:szCs w:val="24"/>
          <w:shd w:val="clear" w:color="auto" w:fill="FFFFFF"/>
        </w:rPr>
        <w:t xml:space="preserve">ичество поставляемого товара </w:t>
      </w:r>
      <w:r w:rsidRPr="00C62FE7">
        <w:rPr>
          <w:rFonts w:ascii="Times New Roman" w:hAnsi="Times New Roman" w:cs="Times New Roman"/>
          <w:color w:val="000000"/>
          <w:sz w:val="24"/>
          <w:szCs w:val="24"/>
          <w:shd w:val="clear" w:color="auto" w:fill="FFFFFF"/>
        </w:rP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Pr>
          <w:rFonts w:ascii="Times New Roman" w:hAnsi="Times New Roman" w:cs="Times New Roman"/>
          <w:color w:val="000000"/>
          <w:sz w:val="24"/>
          <w:szCs w:val="24"/>
          <w:shd w:val="clear" w:color="auto" w:fill="FFFFFF"/>
        </w:rPr>
        <w:t>, но</w:t>
      </w:r>
      <w:r w:rsidRPr="00C62FE7">
        <w:rPr>
          <w:rFonts w:ascii="Times New Roman" w:hAnsi="Times New Roman" w:cs="Times New Roman"/>
          <w:color w:val="000000"/>
          <w:sz w:val="24"/>
          <w:szCs w:val="24"/>
          <w:shd w:val="clear" w:color="auto" w:fill="FFFFFF"/>
        </w:rPr>
        <w:t xml:space="preserve">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color w:val="000000"/>
          <w:sz w:val="24"/>
          <w:szCs w:val="24"/>
          <w:shd w:val="clear" w:color="auto" w:fill="FFFFFF"/>
        </w:rPr>
        <w:t>.</w:t>
      </w:r>
    </w:p>
    <w:p w14:paraId="45A83C9B" w14:textId="77777777" w:rsidR="00AD7C3B" w:rsidRPr="00E235E0" w:rsidRDefault="00AD7C3B" w:rsidP="00E235E0">
      <w:pPr>
        <w:pStyle w:val="ConsPlusNormal"/>
        <w:ind w:firstLine="567"/>
        <w:jc w:val="center"/>
        <w:outlineLvl w:val="0"/>
        <w:rPr>
          <w:rFonts w:ascii="Times New Roman" w:hAnsi="Times New Roman" w:cs="Times New Roman"/>
          <w:sz w:val="24"/>
          <w:szCs w:val="24"/>
        </w:rPr>
      </w:pPr>
      <w:bookmarkStart w:id="9" w:name="P129"/>
      <w:bookmarkEnd w:id="9"/>
    </w:p>
    <w:p w14:paraId="7C3B1B74" w14:textId="6EFBA6D3"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lastRenderedPageBreak/>
        <w:t>V. Качество Товара</w:t>
      </w:r>
    </w:p>
    <w:p w14:paraId="02993DEF"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4BE9B8FD"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06AA078"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59B1546"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598C1E08"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F68FFA1" w14:textId="199E6A83"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A23C4D1" w14:textId="763AFDF4" w:rsidR="00A757AF"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502D7C17" w14:textId="0A1BB9B1" w:rsidR="004D7DB4" w:rsidRPr="004D7DB4" w:rsidRDefault="004D7DB4" w:rsidP="00E235E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color w:val="000000"/>
          <w:sz w:val="24"/>
          <w:szCs w:val="24"/>
          <w:shd w:val="clear" w:color="auto" w:fill="FFFFFF"/>
        </w:rPr>
        <w:t>П</w:t>
      </w:r>
      <w:r w:rsidRPr="004D7DB4">
        <w:rPr>
          <w:rFonts w:ascii="Times New Roman" w:hAnsi="Times New Roman" w:cs="Times New Roman"/>
          <w:color w:val="000000"/>
          <w:sz w:val="24"/>
          <w:szCs w:val="24"/>
          <w:shd w:val="clear" w:color="auto" w:fill="FFFFFF"/>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ascii="Times New Roman" w:hAnsi="Times New Roman" w:cs="Times New Roman"/>
          <w:color w:val="000000"/>
          <w:sz w:val="24"/>
          <w:szCs w:val="24"/>
          <w:shd w:val="clear" w:color="auto" w:fill="FFFFFF"/>
        </w:rPr>
        <w:t>.</w:t>
      </w:r>
    </w:p>
    <w:p w14:paraId="39424D2F" w14:textId="77777777" w:rsidR="00A757AF" w:rsidRPr="00E235E0" w:rsidRDefault="00A757AF" w:rsidP="00E235E0">
      <w:pPr>
        <w:pStyle w:val="ConsPlusNormal"/>
        <w:ind w:firstLine="567"/>
        <w:jc w:val="both"/>
        <w:rPr>
          <w:rFonts w:ascii="Times New Roman" w:hAnsi="Times New Roman" w:cs="Times New Roman"/>
          <w:sz w:val="24"/>
          <w:szCs w:val="24"/>
        </w:rPr>
      </w:pPr>
    </w:p>
    <w:p w14:paraId="3EAADCE1" w14:textId="38B410F7" w:rsidR="00A757AF" w:rsidRPr="00E235E0" w:rsidRDefault="00A757AF" w:rsidP="00E235E0">
      <w:pPr>
        <w:pStyle w:val="ConsPlusNormal"/>
        <w:jc w:val="center"/>
        <w:outlineLvl w:val="0"/>
        <w:rPr>
          <w:rFonts w:ascii="Times New Roman" w:hAnsi="Times New Roman" w:cs="Times New Roman"/>
          <w:sz w:val="24"/>
          <w:szCs w:val="24"/>
        </w:rPr>
      </w:pPr>
      <w:bookmarkStart w:id="10" w:name="P140"/>
      <w:bookmarkEnd w:id="10"/>
      <w:r w:rsidRPr="00E235E0">
        <w:rPr>
          <w:rFonts w:ascii="Times New Roman" w:hAnsi="Times New Roman" w:cs="Times New Roman"/>
          <w:sz w:val="24"/>
          <w:szCs w:val="24"/>
        </w:rPr>
        <w:t>VI. Ответственность Сторон</w:t>
      </w:r>
    </w:p>
    <w:p w14:paraId="3BE88825" w14:textId="77777777" w:rsidR="00AD7C3B" w:rsidRPr="00E235E0" w:rsidRDefault="00A757AF" w:rsidP="00E235E0">
      <w:pPr>
        <w:spacing w:line="240" w:lineRule="auto"/>
        <w:ind w:firstLine="567"/>
        <w:contextualSpacing/>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D12C5"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в том числе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w:t>
      </w:r>
      <w:r w:rsidR="00BA36E2" w:rsidRPr="00E235E0">
        <w:rPr>
          <w:rFonts w:ascii="Times New Roman" w:eastAsiaTheme="minorHAnsi" w:hAnsi="Times New Roman"/>
          <w:color w:val="000000" w:themeColor="text1"/>
          <w:sz w:val="24"/>
          <w:szCs w:val="24"/>
        </w:rPr>
        <w:t>ации от 15.05.</w:t>
      </w:r>
      <w:r w:rsidR="00AD7C3B" w:rsidRPr="00E235E0">
        <w:rPr>
          <w:rFonts w:ascii="Times New Roman" w:eastAsiaTheme="minorHAnsi" w:hAnsi="Times New Roman"/>
          <w:color w:val="000000" w:themeColor="text1"/>
          <w:sz w:val="24"/>
          <w:szCs w:val="24"/>
        </w:rPr>
        <w:t xml:space="preserve">2017 </w:t>
      </w:r>
      <w:r w:rsidR="00BA36E2"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570 и признании утратившим силу постановления Правитель</w:t>
      </w:r>
      <w:r w:rsidR="00BA36E2" w:rsidRPr="00E235E0">
        <w:rPr>
          <w:rFonts w:ascii="Times New Roman" w:eastAsiaTheme="minorHAnsi" w:hAnsi="Times New Roman"/>
          <w:color w:val="000000" w:themeColor="text1"/>
          <w:sz w:val="24"/>
          <w:szCs w:val="24"/>
        </w:rPr>
        <w:t>ства Российской Федерации от 25.11.</w:t>
      </w:r>
      <w:r w:rsidR="00AD7C3B" w:rsidRPr="00E235E0">
        <w:rPr>
          <w:rFonts w:ascii="Times New Roman" w:eastAsiaTheme="minorHAnsi" w:hAnsi="Times New Roman"/>
          <w:color w:val="000000" w:themeColor="text1"/>
          <w:sz w:val="24"/>
          <w:szCs w:val="24"/>
        </w:rPr>
        <w:t xml:space="preserve">2013 </w:t>
      </w:r>
      <w:r w:rsidR="00BA36E2"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1063» (далее – Постановление № 1042).</w:t>
      </w:r>
    </w:p>
    <w:p w14:paraId="62BBB633"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49BCA9"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color w:val="000000" w:themeColor="text1"/>
          <w:sz w:val="24"/>
          <w:szCs w:val="24"/>
        </w:rPr>
        <w:t>6.</w:t>
      </w:r>
      <w:r w:rsidR="00AD7C3B" w:rsidRPr="00E235E0">
        <w:rPr>
          <w:rFonts w:ascii="Times New Roman" w:eastAsiaTheme="minorHAnsi" w:hAnsi="Times New Roman"/>
          <w:color w:val="000000" w:themeColor="text1"/>
          <w:sz w:val="24"/>
          <w:szCs w:val="24"/>
        </w:rPr>
        <w:t>3</w:t>
      </w:r>
      <w:r w:rsidRPr="00E235E0">
        <w:rPr>
          <w:rFonts w:ascii="Times New Roman" w:eastAsiaTheme="minorHAnsi" w:hAnsi="Times New Roman"/>
          <w:color w:val="000000" w:themeColor="text1"/>
          <w:sz w:val="24"/>
          <w:szCs w:val="24"/>
        </w:rPr>
        <w:t xml:space="preserve">. </w:t>
      </w:r>
      <w:bookmarkStart w:id="11" w:name="Par1"/>
      <w:bookmarkEnd w:id="11"/>
      <w:r w:rsidRPr="00E235E0">
        <w:rPr>
          <w:rFonts w:ascii="Times New Roman" w:eastAsiaTheme="minorHAnsi" w:hAnsi="Times New Roman"/>
          <w:color w:val="000000" w:themeColor="text1"/>
          <w:sz w:val="24"/>
          <w:szCs w:val="24"/>
        </w:rPr>
        <w:t>В случае просрочки исполнения</w:t>
      </w:r>
      <w:r w:rsidRPr="00E235E0">
        <w:rPr>
          <w:rFonts w:ascii="Times New Roman" w:eastAsiaTheme="minorHAnsi" w:hAnsi="Times New Roman"/>
          <w:sz w:val="24"/>
          <w:szCs w:val="24"/>
        </w:rPr>
        <w:t xml:space="preserve">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D77C14" w14:textId="78743CD3" w:rsidR="00A757AF" w:rsidRPr="00E235E0" w:rsidRDefault="00AD7C3B" w:rsidP="00E235E0">
      <w:pPr>
        <w:spacing w:after="0" w:line="240" w:lineRule="auto"/>
        <w:ind w:firstLine="567"/>
        <w:jc w:val="both"/>
        <w:rPr>
          <w:rFonts w:ascii="Times New Roman" w:eastAsiaTheme="minorHAnsi" w:hAnsi="Times New Roman"/>
          <w:sz w:val="24"/>
          <w:szCs w:val="24"/>
        </w:rPr>
      </w:pPr>
      <w:r w:rsidRPr="00E235E0">
        <w:rPr>
          <w:rFonts w:ascii="Times New Roman" w:eastAsia="Times New Roman" w:hAnsi="Times New Roman"/>
          <w:sz w:val="24"/>
          <w:szCs w:val="24"/>
          <w:lang w:eastAsia="ru-RU"/>
        </w:rPr>
        <w:t xml:space="preserve">6.4. </w:t>
      </w:r>
      <w:r w:rsidR="00A757AF" w:rsidRPr="00E235E0">
        <w:rPr>
          <w:rFonts w:ascii="Times New Roman" w:eastAsia="Times New Roman" w:hAnsi="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7" w:history="1">
        <w:r w:rsidR="00A757AF" w:rsidRPr="00E235E0">
          <w:rPr>
            <w:rFonts w:ascii="Times New Roman" w:eastAsia="Times New Roman" w:hAnsi="Times New Roman"/>
            <w:sz w:val="24"/>
            <w:szCs w:val="24"/>
            <w:lang w:eastAsia="ru-RU"/>
          </w:rPr>
          <w:t>пунктом 1 части 1 статьи 30</w:t>
        </w:r>
      </w:hyperlink>
      <w:r w:rsidR="00A757AF" w:rsidRPr="00E235E0">
        <w:rPr>
          <w:rFonts w:ascii="Times New Roman" w:eastAsia="Times New Roman" w:hAnsi="Times New Roman"/>
          <w:sz w:val="24"/>
          <w:szCs w:val="24"/>
          <w:lang w:eastAsia="ru-RU"/>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и составляет </w:t>
      </w:r>
      <w:r w:rsidR="00905310" w:rsidRPr="00E235E0">
        <w:rPr>
          <w:rFonts w:ascii="Times New Roman" w:eastAsia="Times New Roman" w:hAnsi="Times New Roman"/>
          <w:i/>
          <w:iCs/>
          <w:sz w:val="24"/>
          <w:szCs w:val="24"/>
          <w:lang w:eastAsia="ru-RU"/>
        </w:rPr>
        <w:t>1000 рублей</w:t>
      </w:r>
      <w:r w:rsidR="00A757AF" w:rsidRPr="00E235E0">
        <w:rPr>
          <w:rFonts w:ascii="Times New Roman" w:eastAsiaTheme="minorHAnsi" w:hAnsi="Times New Roman"/>
          <w:sz w:val="24"/>
          <w:szCs w:val="24"/>
        </w:rPr>
        <w:t>.</w:t>
      </w:r>
    </w:p>
    <w:p w14:paraId="16BFFF8F" w14:textId="3F2FDEDC" w:rsidR="00A757AF" w:rsidRPr="00E235E0" w:rsidRDefault="00A757AF" w:rsidP="00E235E0">
      <w:pPr>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6.5. За каждый фак</w:t>
      </w:r>
      <w:r w:rsidRPr="00E235E0">
        <w:rPr>
          <w:rFonts w:ascii="Times New Roman" w:eastAsia="Times New Roman" w:hAnsi="Times New Roman"/>
          <w:sz w:val="24"/>
          <w:szCs w:val="24"/>
          <w:lang w:eastAsia="ru-RU"/>
        </w:rPr>
        <w:t xml:space="preserve">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E235E0">
        <w:rPr>
          <w:rFonts w:ascii="Times New Roman" w:eastAsia="Times New Roman" w:hAnsi="Times New Roman"/>
          <w:sz w:val="24"/>
          <w:szCs w:val="24"/>
          <w:lang w:eastAsia="ru-RU"/>
        </w:rPr>
        <w:lastRenderedPageBreak/>
        <w:t xml:space="preserve">(при наличии в контракте таких обязательств) взыскивается штраф </w:t>
      </w:r>
      <w:r w:rsidRPr="00E235E0">
        <w:rPr>
          <w:rFonts w:ascii="Times New Roman" w:eastAsiaTheme="minorHAnsi" w:hAnsi="Times New Roman"/>
          <w:sz w:val="24"/>
          <w:szCs w:val="24"/>
        </w:rPr>
        <w:t xml:space="preserve">в размере </w:t>
      </w:r>
      <w:r w:rsidR="00905310" w:rsidRPr="00E235E0">
        <w:rPr>
          <w:rFonts w:ascii="Times New Roman" w:eastAsia="Times New Roman" w:hAnsi="Times New Roman"/>
          <w:i/>
          <w:iCs/>
          <w:sz w:val="24"/>
          <w:szCs w:val="24"/>
          <w:lang w:eastAsia="ru-RU"/>
        </w:rPr>
        <w:t>1000 рублей</w:t>
      </w:r>
      <w:r w:rsidRPr="00E235E0">
        <w:rPr>
          <w:rFonts w:ascii="Times New Roman" w:eastAsiaTheme="minorHAnsi" w:hAnsi="Times New Roman"/>
          <w:sz w:val="24"/>
          <w:szCs w:val="24"/>
        </w:rPr>
        <w:t>, определенном согласно Постановлению № 1042:</w:t>
      </w:r>
    </w:p>
    <w:p w14:paraId="5EBBC0D4" w14:textId="5E995AC8"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а) 1000 рублей, если цена контракта не превышает 3 млн. рублей;</w:t>
      </w:r>
    </w:p>
    <w:p w14:paraId="63E1617A"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б) 5000 рублей, если цена контракта составляет от 3 млн. рублей до 50 млн. рублей (включительно);</w:t>
      </w:r>
    </w:p>
    <w:p w14:paraId="586564B4"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в) 10000 рублей, если цена контракта составляет от 50 млн. рублей до 100 млн. рублей (включительно);</w:t>
      </w:r>
    </w:p>
    <w:p w14:paraId="44D52FFF"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г) 100000 рублей, если цена контракта превышает 100 млн. рублей.</w:t>
      </w:r>
    </w:p>
    <w:p w14:paraId="419F24F9"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w:t>
      </w:r>
      <w:r w:rsidR="00583451" w:rsidRPr="00E235E0">
        <w:rPr>
          <w:rFonts w:ascii="Times New Roman" w:eastAsiaTheme="minorHAnsi" w:hAnsi="Times New Roman"/>
          <w:color w:val="000000" w:themeColor="text1"/>
          <w:sz w:val="24"/>
          <w:szCs w:val="24"/>
        </w:rPr>
        <w:t>6</w:t>
      </w:r>
      <w:r w:rsidRPr="00E235E0">
        <w:rPr>
          <w:rFonts w:ascii="Times New Roman" w:eastAsiaTheme="minorHAnsi" w:hAnsi="Times New Roman"/>
          <w:color w:val="000000" w:themeColor="text1"/>
          <w:sz w:val="24"/>
          <w:szCs w:val="24"/>
        </w:rPr>
        <w:t>.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15A4E69"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7</w:t>
      </w:r>
      <w:r w:rsidRPr="00E235E0">
        <w:rPr>
          <w:rFonts w:ascii="Times New Roman" w:eastAsiaTheme="minorHAnsi" w:hAnsi="Times New Roman"/>
          <w:sz w:val="24"/>
          <w:szCs w:val="24"/>
        </w:rPr>
        <w:t>.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07EBF7A"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а) в случае, если цена контракта не превышает начальную (максимальную) цену контракта:</w:t>
      </w:r>
    </w:p>
    <w:p w14:paraId="2984810A"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- 10 процентов начальной (максимальной) цены контракта, если цена контракта не превышает 3 млн. рублей;</w:t>
      </w:r>
    </w:p>
    <w:p w14:paraId="5B572EAE"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AA69F14"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31A240"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б) в случае, если цена контракта превышает начальную (максимальную) цену контракта:</w:t>
      </w:r>
    </w:p>
    <w:p w14:paraId="7C2A3EDF"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- 10 процентов цены контракта, если цена контракта не превышает 3 млн. рублей;</w:t>
      </w:r>
    </w:p>
    <w:p w14:paraId="7BBAF81B"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- 5 процентов цены контракта, если цена контракта составляет от 3 млн. рублей до 50 млн. рублей (включительно);</w:t>
      </w:r>
    </w:p>
    <w:p w14:paraId="4ECD10D4"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 процент цены Контракта, если цена контракта составляет от 50 млн. рублей до 100 млн. рублей (включительно).</w:t>
      </w:r>
    </w:p>
    <w:p w14:paraId="2C0B79F2" w14:textId="77777777" w:rsidR="00583451"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8</w:t>
      </w:r>
      <w:r w:rsidRPr="00E235E0">
        <w:rPr>
          <w:rFonts w:ascii="Times New Roman" w:eastAsiaTheme="minorHAnsi" w:hAnsi="Times New Roman"/>
          <w:sz w:val="24"/>
          <w:szCs w:val="24"/>
        </w:rPr>
        <w:t xml:space="preserve">. </w:t>
      </w:r>
      <w:r w:rsidR="00583451" w:rsidRPr="00E235E0">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00583451" w:rsidRPr="00E235E0">
        <w:rPr>
          <w:rFonts w:ascii="Times New Roman" w:eastAsiaTheme="minorHAnsi" w:hAnsi="Times New Roman"/>
          <w:sz w:val="24"/>
          <w:szCs w:val="24"/>
        </w:rPr>
        <w:t>Поставщик</w:t>
      </w:r>
      <w:r w:rsidR="00583451" w:rsidRPr="00E235E0">
        <w:rPr>
          <w:rFonts w:ascii="Times New Roman" w:hAnsi="Times New Roman"/>
          <w:sz w:val="24"/>
          <w:szCs w:val="24"/>
        </w:rPr>
        <w:t xml:space="preserve"> вправе потребовать уплаты неустойки (пени,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4F520617" w14:textId="5A8485B6"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9</w:t>
      </w:r>
      <w:r w:rsidRPr="00E235E0">
        <w:rPr>
          <w:rFonts w:ascii="Times New Roman" w:eastAsiaTheme="minorHAnsi"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00905310" w:rsidRPr="00E235E0">
        <w:rPr>
          <w:rFonts w:ascii="Times New Roman" w:eastAsia="Times New Roman" w:hAnsi="Times New Roman"/>
          <w:i/>
          <w:iCs/>
          <w:sz w:val="24"/>
          <w:szCs w:val="24"/>
          <w:lang w:eastAsia="ru-RU"/>
        </w:rPr>
        <w:t>1000 рублей</w:t>
      </w:r>
      <w:r w:rsidRPr="00E235E0">
        <w:rPr>
          <w:rFonts w:ascii="Times New Roman" w:eastAsiaTheme="minorHAnsi" w:hAnsi="Times New Roman"/>
          <w:sz w:val="24"/>
          <w:szCs w:val="24"/>
        </w:rPr>
        <w:t>, определенном согласно Постановлению № 1042:</w:t>
      </w:r>
    </w:p>
    <w:p w14:paraId="18C07DA5"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lastRenderedPageBreak/>
        <w:t>а) 1000 рублей, если цена контракта не превышает 3 млн. рублей (включительно);</w:t>
      </w:r>
    </w:p>
    <w:p w14:paraId="2BA0DBE3"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б) 5000 рублей, если цена контракта составляет от 3 млн. рублей до 50 млн. рублей (включительно);</w:t>
      </w:r>
    </w:p>
    <w:p w14:paraId="55206F1A"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в) 10000 рублей, если цена контракта составляет от 50 млн. рублей до 100 млн. рублей (включительно);</w:t>
      </w:r>
    </w:p>
    <w:p w14:paraId="585317E7"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г) 100000 рублей, если цена контракта превышает 100 млн. рублей.</w:t>
      </w:r>
    </w:p>
    <w:p w14:paraId="06C8E27F"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10</w:t>
      </w:r>
      <w:r w:rsidRPr="00E235E0">
        <w:rPr>
          <w:rFonts w:ascii="Times New Roman" w:eastAsiaTheme="minorHAnsi" w:hAnsi="Times New Roman"/>
          <w:sz w:val="24"/>
          <w:szCs w:val="24"/>
        </w:rPr>
        <w:t>. Применение неустойки</w:t>
      </w:r>
      <w:r w:rsidRPr="00E235E0">
        <w:rPr>
          <w:rFonts w:ascii="Times New Roman" w:eastAsiaTheme="minorHAnsi" w:hAnsi="Times New Roman"/>
          <w:color w:val="000000" w:themeColor="text1"/>
          <w:sz w:val="24"/>
          <w:szCs w:val="24"/>
        </w:rPr>
        <w:t xml:space="preserve"> (штрафа, пени) не освобождает Стороны от исполнения обязательств по Контракту.</w:t>
      </w:r>
    </w:p>
    <w:p w14:paraId="63A5D2FD"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w:t>
      </w:r>
      <w:r w:rsidR="00583451" w:rsidRPr="00E235E0">
        <w:rPr>
          <w:rFonts w:ascii="Times New Roman" w:eastAsiaTheme="minorHAnsi" w:hAnsi="Times New Roman"/>
          <w:color w:val="000000" w:themeColor="text1"/>
          <w:sz w:val="24"/>
          <w:szCs w:val="24"/>
        </w:rPr>
        <w:t>1</w:t>
      </w:r>
      <w:r w:rsidRPr="00E235E0">
        <w:rPr>
          <w:rFonts w:ascii="Times New Roman" w:eastAsiaTheme="minorHAnsi" w:hAnsi="Times New Roman"/>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9C1E3B"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w:t>
      </w:r>
      <w:r w:rsidR="00583451" w:rsidRPr="00E235E0">
        <w:rPr>
          <w:rFonts w:ascii="Times New Roman" w:eastAsiaTheme="minorHAnsi" w:hAnsi="Times New Roman"/>
          <w:color w:val="000000" w:themeColor="text1"/>
          <w:sz w:val="24"/>
          <w:szCs w:val="24"/>
        </w:rPr>
        <w:t>2</w:t>
      </w:r>
      <w:r w:rsidRPr="00E235E0">
        <w:rPr>
          <w:rFonts w:ascii="Times New Roman" w:eastAsiaTheme="minorHAnsi" w:hAnsi="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40B3F8" w14:textId="77777777" w:rsidR="00D45F63" w:rsidRPr="00E235E0" w:rsidRDefault="00D45F63" w:rsidP="00E235E0">
      <w:pPr>
        <w:pStyle w:val="ConsPlusNormal"/>
        <w:ind w:firstLine="567"/>
        <w:jc w:val="center"/>
        <w:outlineLvl w:val="0"/>
        <w:rPr>
          <w:rFonts w:ascii="Times New Roman" w:hAnsi="Times New Roman" w:cs="Times New Roman"/>
          <w:color w:val="000000"/>
          <w:sz w:val="24"/>
          <w:szCs w:val="24"/>
        </w:rPr>
      </w:pPr>
    </w:p>
    <w:p w14:paraId="05D22CB4" w14:textId="1EF47CE8" w:rsidR="008A7384"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VII. Обеспечение исполнения Контракта</w:t>
      </w:r>
      <w:r w:rsidR="001350CA">
        <w:rPr>
          <w:rFonts w:ascii="Times New Roman" w:hAnsi="Times New Roman" w:cs="Times New Roman"/>
          <w:sz w:val="24"/>
          <w:szCs w:val="24"/>
        </w:rPr>
        <w:t>.</w:t>
      </w:r>
    </w:p>
    <w:p w14:paraId="7B419718" w14:textId="24689657" w:rsidR="001350CA" w:rsidRPr="00E235E0" w:rsidRDefault="001350CA" w:rsidP="001350CA">
      <w:pPr>
        <w:pStyle w:val="ConsPlusNormal"/>
        <w:ind w:firstLine="567"/>
        <w:outlineLvl w:val="0"/>
        <w:rPr>
          <w:rFonts w:ascii="Times New Roman" w:hAnsi="Times New Roman" w:cs="Times New Roman"/>
          <w:sz w:val="24"/>
          <w:szCs w:val="24"/>
        </w:rPr>
      </w:pPr>
      <w:r>
        <w:rPr>
          <w:rFonts w:ascii="Times New Roman" w:hAnsi="Times New Roman" w:cs="Times New Roman"/>
          <w:sz w:val="24"/>
          <w:szCs w:val="24"/>
        </w:rPr>
        <w:t xml:space="preserve">7.1. </w:t>
      </w:r>
      <w:r w:rsidRPr="00E235E0">
        <w:rPr>
          <w:rFonts w:ascii="Times New Roman" w:hAnsi="Times New Roman" w:cs="Times New Roman"/>
          <w:sz w:val="24"/>
          <w:szCs w:val="24"/>
        </w:rPr>
        <w:t>Обеспечение исполнения Контракта</w:t>
      </w:r>
      <w:r>
        <w:rPr>
          <w:rFonts w:ascii="Times New Roman" w:hAnsi="Times New Roman" w:cs="Times New Roman"/>
          <w:sz w:val="24"/>
          <w:szCs w:val="24"/>
        </w:rPr>
        <w:t xml:space="preserve"> – не устанавливается.</w:t>
      </w:r>
    </w:p>
    <w:p w14:paraId="4AB9AC6F" w14:textId="77777777" w:rsidR="00D11F2D" w:rsidRPr="00E235E0" w:rsidRDefault="00D11F2D" w:rsidP="00E235E0">
      <w:pPr>
        <w:pStyle w:val="ConsPlusNormal"/>
        <w:ind w:left="-567" w:firstLine="567"/>
        <w:jc w:val="both"/>
        <w:rPr>
          <w:rFonts w:ascii="Times New Roman" w:hAnsi="Times New Roman" w:cs="Times New Roman"/>
          <w:sz w:val="24"/>
          <w:szCs w:val="24"/>
        </w:rPr>
      </w:pPr>
      <w:bookmarkStart w:id="12" w:name="P160"/>
      <w:bookmarkEnd w:id="12"/>
    </w:p>
    <w:p w14:paraId="5018F0AB" w14:textId="77777777" w:rsidR="00CF2752" w:rsidRPr="00E235E0" w:rsidRDefault="00CF2752" w:rsidP="00E235E0">
      <w:pPr>
        <w:pStyle w:val="ConsPlusNormal"/>
        <w:ind w:left="-567" w:firstLine="567"/>
        <w:jc w:val="center"/>
        <w:outlineLvl w:val="0"/>
        <w:rPr>
          <w:rFonts w:ascii="Times New Roman" w:hAnsi="Times New Roman" w:cs="Times New Roman"/>
          <w:sz w:val="24"/>
          <w:szCs w:val="24"/>
        </w:rPr>
      </w:pPr>
      <w:bookmarkStart w:id="13" w:name="P177"/>
      <w:bookmarkStart w:id="14" w:name="P1587"/>
      <w:bookmarkStart w:id="15" w:name="P1600"/>
      <w:bookmarkEnd w:id="13"/>
      <w:bookmarkEnd w:id="14"/>
      <w:bookmarkEnd w:id="15"/>
      <w:r w:rsidRPr="00E235E0">
        <w:rPr>
          <w:rFonts w:ascii="Times New Roman" w:hAnsi="Times New Roman" w:cs="Times New Roman"/>
          <w:sz w:val="24"/>
          <w:szCs w:val="24"/>
        </w:rPr>
        <w:t>VIII. Обесп</w:t>
      </w:r>
      <w:r w:rsidR="00305E05" w:rsidRPr="00E235E0">
        <w:rPr>
          <w:rFonts w:ascii="Times New Roman" w:hAnsi="Times New Roman" w:cs="Times New Roman"/>
          <w:sz w:val="24"/>
          <w:szCs w:val="24"/>
        </w:rPr>
        <w:t>ечение гарантийных обязательств</w:t>
      </w:r>
    </w:p>
    <w:p w14:paraId="04DA4975" w14:textId="77777777" w:rsidR="00D5191F" w:rsidRPr="00E235E0" w:rsidRDefault="00D5191F" w:rsidP="00E235E0">
      <w:pPr>
        <w:widowControl w:val="0"/>
        <w:tabs>
          <w:tab w:val="left" w:pos="142"/>
        </w:tabs>
        <w:autoSpaceDE w:val="0"/>
        <w:autoSpaceDN w:val="0"/>
        <w:adjustRightInd w:val="0"/>
        <w:spacing w:after="0" w:line="240" w:lineRule="auto"/>
        <w:ind w:right="-427" w:firstLine="567"/>
        <w:jc w:val="both"/>
        <w:rPr>
          <w:rFonts w:ascii="Times New Roman" w:eastAsia="Times New Roman" w:hAnsi="Times New Roman"/>
          <w:strike/>
          <w:sz w:val="24"/>
          <w:szCs w:val="24"/>
          <w:lang w:eastAsia="ru-RU"/>
        </w:rPr>
      </w:pPr>
      <w:r w:rsidRPr="00E235E0">
        <w:rPr>
          <w:rFonts w:ascii="Times New Roman" w:eastAsia="Times New Roman" w:hAnsi="Times New Roman"/>
          <w:sz w:val="24"/>
          <w:szCs w:val="24"/>
          <w:lang w:eastAsia="ru-RU"/>
        </w:rPr>
        <w:t>8.1. Обеспечение гарантийных обязательств не устанавливается.</w:t>
      </w:r>
    </w:p>
    <w:p w14:paraId="7E355C66" w14:textId="77777777" w:rsidR="00BA3CF0" w:rsidRPr="00E235E0" w:rsidRDefault="00BA3CF0" w:rsidP="00E235E0">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bCs/>
          <w:sz w:val="24"/>
          <w:szCs w:val="24"/>
          <w:lang w:eastAsia="ru-RU"/>
        </w:rPr>
      </w:pPr>
    </w:p>
    <w:p w14:paraId="53729CED" w14:textId="4547D094" w:rsidR="00A757AF" w:rsidRPr="00E235E0" w:rsidRDefault="00A757AF" w:rsidP="00E235E0">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sz w:val="24"/>
          <w:szCs w:val="24"/>
          <w:lang w:eastAsia="ru-RU"/>
        </w:rPr>
      </w:pPr>
      <w:r w:rsidRPr="00E235E0">
        <w:rPr>
          <w:rFonts w:ascii="Times New Roman" w:eastAsia="Times New Roman" w:hAnsi="Times New Roman"/>
          <w:bCs/>
          <w:sz w:val="24"/>
          <w:szCs w:val="24"/>
          <w:lang w:val="en-US" w:eastAsia="ru-RU"/>
        </w:rPr>
        <w:t>IX</w:t>
      </w:r>
      <w:r w:rsidRPr="00E235E0">
        <w:rPr>
          <w:rFonts w:ascii="Times New Roman" w:eastAsia="Times New Roman" w:hAnsi="Times New Roman"/>
          <w:sz w:val="24"/>
          <w:szCs w:val="24"/>
          <w:lang w:eastAsia="ru-RU"/>
        </w:rPr>
        <w:t>. Обстоятельства непреодолимой силы</w:t>
      </w:r>
    </w:p>
    <w:p w14:paraId="6EFB200A"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0907B6"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79902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E9B38F9"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3E59362" w14:textId="77777777" w:rsidR="00A757AF" w:rsidRPr="00E235E0" w:rsidRDefault="00A757AF" w:rsidP="00E235E0">
      <w:pPr>
        <w:widowControl w:val="0"/>
        <w:shd w:val="clear" w:color="auto" w:fill="FFFFFF" w:themeFill="background1"/>
        <w:autoSpaceDE w:val="0"/>
        <w:autoSpaceDN w:val="0"/>
        <w:spacing w:after="0" w:line="240" w:lineRule="auto"/>
        <w:jc w:val="both"/>
        <w:rPr>
          <w:rFonts w:ascii="Times New Roman" w:eastAsia="Times New Roman" w:hAnsi="Times New Roman"/>
          <w:sz w:val="24"/>
          <w:szCs w:val="24"/>
          <w:lang w:eastAsia="ru-RU"/>
        </w:rPr>
      </w:pPr>
    </w:p>
    <w:p w14:paraId="3FA4459E" w14:textId="700685CC"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 Рассмотрение и разрешение споров</w:t>
      </w:r>
    </w:p>
    <w:p w14:paraId="1C0F955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012E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B40FC08"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10.3. Срок рассмотрения</w:t>
      </w:r>
      <w:r w:rsidR="00532D64" w:rsidRPr="00E235E0">
        <w:rPr>
          <w:rFonts w:ascii="Times New Roman" w:eastAsia="Times New Roman" w:hAnsi="Times New Roman"/>
          <w:sz w:val="24"/>
          <w:szCs w:val="24"/>
          <w:lang w:eastAsia="ru-RU"/>
        </w:rPr>
        <w:t xml:space="preserve"> претензии не может превышать 10 (десяти)</w:t>
      </w:r>
      <w:r w:rsidRPr="00E235E0">
        <w:rPr>
          <w:rFonts w:ascii="Times New Roman" w:eastAsia="Times New Roman" w:hAnsi="Times New Roman"/>
          <w:sz w:val="24"/>
          <w:szCs w:val="24"/>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711A4E2"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10.4. При </w:t>
      </w:r>
      <w:proofErr w:type="spellStart"/>
      <w:r w:rsidRPr="00E235E0">
        <w:rPr>
          <w:rFonts w:ascii="Times New Roman" w:eastAsia="Times New Roman" w:hAnsi="Times New Roman"/>
          <w:sz w:val="24"/>
          <w:szCs w:val="24"/>
          <w:lang w:eastAsia="ru-RU"/>
        </w:rPr>
        <w:t>неурегулировании</w:t>
      </w:r>
      <w:proofErr w:type="spellEnd"/>
      <w:r w:rsidRPr="00E235E0">
        <w:rPr>
          <w:rFonts w:ascii="Times New Roman" w:eastAsia="Times New Roman" w:hAnsi="Times New Roman"/>
          <w:sz w:val="24"/>
          <w:szCs w:val="24"/>
          <w:lang w:eastAsia="ru-RU"/>
        </w:rPr>
        <w:t xml:space="preserve"> Сторонами спора в досудебном порядке, спор разрешается в судебном порядке в Арбитражном суде Краснодарского края.</w:t>
      </w:r>
    </w:p>
    <w:p w14:paraId="2AEF541C" w14:textId="77777777" w:rsidR="00A757AF" w:rsidRPr="00E235E0" w:rsidRDefault="00A757AF" w:rsidP="00E235E0">
      <w:pPr>
        <w:widowControl w:val="0"/>
        <w:shd w:val="clear" w:color="auto" w:fill="FFFFFF" w:themeFill="background1"/>
        <w:autoSpaceDE w:val="0"/>
        <w:autoSpaceDN w:val="0"/>
        <w:spacing w:after="0" w:line="240" w:lineRule="auto"/>
        <w:jc w:val="both"/>
        <w:rPr>
          <w:rFonts w:ascii="Times New Roman" w:eastAsia="Times New Roman" w:hAnsi="Times New Roman"/>
          <w:sz w:val="24"/>
          <w:szCs w:val="24"/>
          <w:lang w:eastAsia="ru-RU"/>
        </w:rPr>
      </w:pPr>
    </w:p>
    <w:p w14:paraId="3A7A8020" w14:textId="77777777"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w:t>
      </w:r>
      <w:r w:rsidRPr="00E235E0">
        <w:rPr>
          <w:rFonts w:ascii="Times New Roman" w:hAnsi="Times New Roman" w:cs="Times New Roman"/>
          <w:sz w:val="24"/>
          <w:szCs w:val="24"/>
          <w:lang w:val="en-US"/>
        </w:rPr>
        <w:t>I</w:t>
      </w:r>
      <w:r w:rsidRPr="00E235E0">
        <w:rPr>
          <w:rFonts w:ascii="Times New Roman" w:hAnsi="Times New Roman" w:cs="Times New Roman"/>
          <w:sz w:val="24"/>
          <w:szCs w:val="24"/>
        </w:rPr>
        <w:t>. Срок действия и порядок расторжения Контракта</w:t>
      </w:r>
    </w:p>
    <w:p w14:paraId="6B4F2568" w14:textId="011ECF15"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lastRenderedPageBreak/>
        <w:t xml:space="preserve">11.1. Контракт вступает в силу с момента его подписания обеими Сторонами и действует по </w:t>
      </w:r>
      <w:r w:rsidR="007953B6" w:rsidRPr="00E235E0">
        <w:rPr>
          <w:rFonts w:ascii="Times New Roman" w:hAnsi="Times New Roman"/>
          <w:sz w:val="24"/>
          <w:szCs w:val="24"/>
        </w:rPr>
        <w:t>29</w:t>
      </w:r>
      <w:r w:rsidR="00F33C04" w:rsidRPr="00E235E0">
        <w:rPr>
          <w:rFonts w:ascii="Times New Roman" w:hAnsi="Times New Roman"/>
          <w:sz w:val="24"/>
          <w:szCs w:val="24"/>
        </w:rPr>
        <w:t>.</w:t>
      </w:r>
      <w:r w:rsidR="005A6AFE" w:rsidRPr="00E235E0">
        <w:rPr>
          <w:rFonts w:ascii="Times New Roman" w:hAnsi="Times New Roman"/>
          <w:sz w:val="24"/>
          <w:szCs w:val="24"/>
        </w:rPr>
        <w:t>12</w:t>
      </w:r>
      <w:r w:rsidR="00F33C04" w:rsidRPr="00E235E0">
        <w:rPr>
          <w:rFonts w:ascii="Times New Roman" w:hAnsi="Times New Roman"/>
          <w:sz w:val="24"/>
          <w:szCs w:val="24"/>
        </w:rPr>
        <w:t>.202</w:t>
      </w:r>
      <w:r w:rsidR="001350CA">
        <w:rPr>
          <w:rFonts w:ascii="Times New Roman" w:hAnsi="Times New Roman"/>
          <w:sz w:val="24"/>
          <w:szCs w:val="24"/>
        </w:rPr>
        <w:t>6</w:t>
      </w:r>
      <w:r w:rsidR="007953B6" w:rsidRPr="00E235E0">
        <w:rPr>
          <w:rFonts w:ascii="Times New Roman" w:hAnsi="Times New Roman"/>
          <w:sz w:val="24"/>
          <w:szCs w:val="24"/>
        </w:rPr>
        <w:t xml:space="preserve"> г</w:t>
      </w:r>
      <w:r w:rsidRPr="00E235E0">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65AF8AC" w14:textId="77777777"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7B02BBEB" w14:textId="55C27A7B"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11.3. </w:t>
      </w:r>
      <w:r w:rsidR="00DA79FD" w:rsidRPr="00E235E0">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00055F24" w:rsidRPr="00E235E0">
        <w:rPr>
          <w:rFonts w:ascii="Times New Roman" w:hAnsi="Times New Roman"/>
          <w:sz w:val="24"/>
          <w:szCs w:val="24"/>
        </w:rPr>
        <w:t>я отдельных видов обязательств.</w:t>
      </w:r>
    </w:p>
    <w:p w14:paraId="32F0139E" w14:textId="3D58524A"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11.4. </w:t>
      </w:r>
      <w:r w:rsidR="00DA79FD" w:rsidRPr="00E235E0">
        <w:rPr>
          <w:rFonts w:ascii="Times New Roman" w:hAnsi="Times New Roman"/>
          <w:sz w:val="24"/>
          <w:szCs w:val="24"/>
        </w:rPr>
        <w:t>Заказчик обязан принять решение об одностороннем отказе от исполнения настоящего Контракта в случаях, предусмотренных ч.15 ст.95 Федерального закона № 44-ФЗ.</w:t>
      </w:r>
    </w:p>
    <w:p w14:paraId="3F2D67F2" w14:textId="0059C3DE"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11.5. </w:t>
      </w:r>
      <w:r w:rsidR="00DA79FD" w:rsidRPr="00E235E0">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его исполнения.</w:t>
      </w:r>
    </w:p>
    <w:p w14:paraId="4BF976B2" w14:textId="77777777"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11.6. </w:t>
      </w:r>
      <w:r w:rsidR="00DA79FD" w:rsidRPr="00E235E0">
        <w:rPr>
          <w:rFonts w:ascii="Times New Roman" w:hAnsi="Times New Roman"/>
          <w:sz w:val="24"/>
          <w:szCs w:val="24"/>
        </w:rPr>
        <w:t xml:space="preserve">Решение Заказчика об одностороннем отказе от исполнения Контракта формируется, публикуется и направляется Поставщику в сроки и порядке, установленные ч.12.1-12.2 ст. 95 Федерального закона № 44-ФЗ. </w:t>
      </w:r>
    </w:p>
    <w:p w14:paraId="3C4B64F4" w14:textId="77777777" w:rsidR="00DA79FD"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11.7. </w:t>
      </w:r>
      <w:r w:rsidR="00DA79FD" w:rsidRPr="00E235E0">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14:paraId="336CB9C3" w14:textId="77777777" w:rsidR="00DA79FD" w:rsidRPr="00E235E0" w:rsidRDefault="00DC48CB" w:rsidP="00E235E0">
      <w:pPr>
        <w:widowControl w:val="0"/>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11.8. </w:t>
      </w:r>
      <w:r w:rsidR="00DA79FD" w:rsidRPr="00E235E0">
        <w:rPr>
          <w:rFonts w:ascii="Times New Roman" w:hAnsi="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D1F2E80" w14:textId="0EBBCD1B" w:rsidR="00DA79FD"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11.9. </w:t>
      </w:r>
      <w:r w:rsidR="00DA79FD" w:rsidRPr="00E235E0">
        <w:rPr>
          <w:rFonts w:ascii="Times New Roman" w:hAnsi="Times New Roman"/>
          <w:sz w:val="24"/>
          <w:szCs w:val="24"/>
        </w:rPr>
        <w:t>Решение Поставщика об одностороннем отказе от исполнения Контракта формируется, публикуется и направляется Заказчику в сроки и порядке, установленные ч.20.1-20.2 ст. 95 Федерального закона № 44-ФЗ.</w:t>
      </w:r>
    </w:p>
    <w:p w14:paraId="6047DB56" w14:textId="55B833CA" w:rsidR="008869F2"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11.10. </w:t>
      </w:r>
      <w:r w:rsidR="00DD1A78" w:rsidRPr="00E235E0">
        <w:rPr>
          <w:rFonts w:ascii="Times New Roman" w:hAnsi="Times New Roman"/>
          <w:sz w:val="24"/>
          <w:szCs w:val="24"/>
        </w:rPr>
        <w:t>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Заказчика об одностороннем отказе от исполнения Контракта.</w:t>
      </w:r>
    </w:p>
    <w:p w14:paraId="3FB64F61" w14:textId="16A7B052" w:rsidR="00DD1A78"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11.11. </w:t>
      </w:r>
      <w:r w:rsidR="00DD1A78" w:rsidRPr="00E235E0">
        <w:rPr>
          <w:rFonts w:ascii="Times New Roman" w:hAnsi="Times New Roman"/>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14:paraId="50100D9C" w14:textId="3A2400F9" w:rsidR="008869F2"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11.12. </w:t>
      </w:r>
      <w:r w:rsidR="00DD1A78" w:rsidRPr="00E235E0">
        <w:rPr>
          <w:rFonts w:ascii="Times New Roman" w:hAnsi="Times New Roman"/>
          <w:sz w:val="24"/>
          <w:szCs w:val="24"/>
        </w:rP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14:paraId="12E6FD8E" w14:textId="1246195E" w:rsidR="00DD1A78"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11.13. </w:t>
      </w:r>
      <w:r w:rsidR="00DD1A78" w:rsidRPr="00E235E0">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99E8EF" w14:textId="77777777" w:rsidR="00A757AF" w:rsidRPr="00E235E0" w:rsidRDefault="00A757AF"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11.</w:t>
      </w:r>
      <w:r w:rsidR="00DC48CB" w:rsidRPr="00E235E0">
        <w:rPr>
          <w:rFonts w:ascii="Times New Roman" w:hAnsi="Times New Roman"/>
          <w:sz w:val="24"/>
          <w:szCs w:val="24"/>
        </w:rPr>
        <w:t>14</w:t>
      </w:r>
      <w:r w:rsidRPr="00E235E0">
        <w:rPr>
          <w:rFonts w:ascii="Times New Roman" w:hAnsi="Times New Roman"/>
          <w:sz w:val="24"/>
          <w:szCs w:val="24"/>
        </w:rPr>
        <w:t>. Изменение и (или) расторжение контракта осуществляется в порядке, сроки, случаях и на условиях, установленных статьями 34, 94 - 96 Федерального закона № 44-ФЗ.</w:t>
      </w:r>
    </w:p>
    <w:p w14:paraId="2589E315" w14:textId="77777777"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lastRenderedPageBreak/>
        <w:t>11.</w:t>
      </w:r>
      <w:r w:rsidR="00DC48CB" w:rsidRPr="00E235E0">
        <w:rPr>
          <w:rFonts w:ascii="Times New Roman" w:hAnsi="Times New Roman"/>
          <w:sz w:val="24"/>
          <w:szCs w:val="24"/>
        </w:rPr>
        <w:t>15</w:t>
      </w:r>
      <w:r w:rsidRPr="00E235E0">
        <w:rPr>
          <w:rFonts w:ascii="Times New Roman" w:hAnsi="Times New Roman"/>
          <w:sz w:val="24"/>
          <w:szCs w:val="24"/>
        </w:rPr>
        <w:t>. 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не более чем на десять процентов или уменьшается предусмотренное контрактом количество товара не более чем на десять процентов.</w:t>
      </w:r>
    </w:p>
    <w:p w14:paraId="35D95055" w14:textId="77777777" w:rsidR="00A757AF" w:rsidRPr="00E235E0" w:rsidRDefault="00A757AF" w:rsidP="00E235E0">
      <w:pPr>
        <w:widowControl w:val="0"/>
        <w:shd w:val="clear" w:color="auto" w:fill="FFFFFF" w:themeFill="background1"/>
        <w:autoSpaceDE w:val="0"/>
        <w:autoSpaceDN w:val="0"/>
        <w:spacing w:after="0" w:line="240" w:lineRule="auto"/>
        <w:outlineLvl w:val="1"/>
        <w:rPr>
          <w:rFonts w:ascii="Times New Roman" w:eastAsia="Times New Roman" w:hAnsi="Times New Roman"/>
          <w:b/>
          <w:sz w:val="24"/>
          <w:szCs w:val="24"/>
          <w:lang w:eastAsia="ru-RU"/>
        </w:rPr>
      </w:pPr>
    </w:p>
    <w:p w14:paraId="23909EBF" w14:textId="63813CCE"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XII. Прочие положения</w:t>
      </w:r>
    </w:p>
    <w:p w14:paraId="7E26D4BB"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12.1. Во всем, что не предусмотрено Контрактом, Стороны руководствуются законодательством Российской Федерации.</w:t>
      </w:r>
    </w:p>
    <w:p w14:paraId="32BC17D9"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4EBBADE"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26CCB17"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12.4. Изменение условий Контракта при его исполнении не допускается, за исключением случаев, предусмотренных </w:t>
      </w:r>
      <w:hyperlink r:id="rId8" w:history="1">
        <w:r w:rsidRPr="00E235E0">
          <w:rPr>
            <w:rFonts w:ascii="Times New Roman" w:eastAsia="Times New Roman" w:hAnsi="Times New Roman"/>
            <w:sz w:val="24"/>
            <w:szCs w:val="24"/>
            <w:lang w:eastAsia="ru-RU"/>
          </w:rPr>
          <w:t>статьей 95</w:t>
        </w:r>
      </w:hyperlink>
      <w:r w:rsidRPr="00E235E0">
        <w:rPr>
          <w:rFonts w:ascii="Times New Roman" w:eastAsia="Times New Roman" w:hAnsi="Times New Roman"/>
          <w:sz w:val="24"/>
          <w:szCs w:val="24"/>
          <w:lang w:eastAsia="ru-RU"/>
        </w:rPr>
        <w:t xml:space="preserve"> </w:t>
      </w:r>
      <w:r w:rsidR="00EF68A1" w:rsidRPr="00E235E0">
        <w:rPr>
          <w:rFonts w:ascii="Times New Roman" w:hAnsi="Times New Roman"/>
          <w:sz w:val="24"/>
          <w:szCs w:val="24"/>
        </w:rPr>
        <w:t>Федерального закона</w:t>
      </w:r>
      <w:r w:rsidRPr="00E235E0">
        <w:rPr>
          <w:rFonts w:ascii="Times New Roman" w:eastAsia="Times New Roman" w:hAnsi="Times New Roman"/>
          <w:sz w:val="24"/>
          <w:szCs w:val="24"/>
          <w:lang w:eastAsia="ru-RU"/>
        </w:rPr>
        <w:t xml:space="preserve"> № 44-ФЗ.</w:t>
      </w:r>
    </w:p>
    <w:p w14:paraId="72B7EF52"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64FEF3"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E9561F4"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16" w:name="P1633"/>
      <w:bookmarkEnd w:id="16"/>
    </w:p>
    <w:p w14:paraId="3F2A6F09" w14:textId="24F3CB37" w:rsidR="00A757AF" w:rsidRPr="00CC6EB2" w:rsidRDefault="00A757AF" w:rsidP="00CC6EB2">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12.7. Контракт составлен в форме электронного документа, подписанного усиленными электронными подписями Сторон.</w:t>
      </w:r>
    </w:p>
    <w:p w14:paraId="59F27181" w14:textId="77777777" w:rsidR="00A757AF" w:rsidRPr="00E235E0" w:rsidRDefault="00A757AF" w:rsidP="00E235E0">
      <w:pPr>
        <w:widowControl w:val="0"/>
        <w:shd w:val="clear" w:color="auto" w:fill="FFFFFF" w:themeFill="background1"/>
        <w:autoSpaceDE w:val="0"/>
        <w:autoSpaceDN w:val="0"/>
        <w:spacing w:after="0" w:line="240" w:lineRule="auto"/>
        <w:ind w:firstLine="540"/>
        <w:jc w:val="center"/>
        <w:rPr>
          <w:rFonts w:ascii="Times New Roman" w:eastAsia="Times New Roman" w:hAnsi="Times New Roman"/>
          <w:sz w:val="24"/>
          <w:szCs w:val="24"/>
          <w:lang w:eastAsia="ru-RU"/>
        </w:rPr>
      </w:pPr>
    </w:p>
    <w:p w14:paraId="44F93569" w14:textId="5A7AF8E7" w:rsidR="00A87EB0"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 xml:space="preserve">XIII. </w:t>
      </w:r>
      <w:r w:rsidR="0027479E" w:rsidRPr="00E235E0">
        <w:rPr>
          <w:rFonts w:ascii="Times New Roman" w:hAnsi="Times New Roman" w:cs="Times New Roman"/>
          <w:sz w:val="24"/>
          <w:szCs w:val="24"/>
        </w:rPr>
        <w:t>Антикоррупционная оговорка</w:t>
      </w:r>
    </w:p>
    <w:p w14:paraId="74FA52A6" w14:textId="41C3FFBF"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235E0">
        <w:rPr>
          <w:rFonts w:ascii="Times New Roman" w:hAnsi="Times New Roman"/>
          <w:color w:val="000000" w:themeColor="text1"/>
          <w:sz w:val="24"/>
          <w:szCs w:val="24"/>
        </w:rPr>
        <w:t>прямо</w:t>
      </w:r>
      <w:proofErr w:type="gramEnd"/>
      <w:r w:rsidRPr="00E235E0">
        <w:rPr>
          <w:rFonts w:ascii="Times New Roman" w:hAnsi="Times New Roman"/>
          <w:color w:val="000000" w:themeColor="text1"/>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418E42" w14:textId="361507D5"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FB5FCD" w14:textId="5C32762F"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19735E8" w14:textId="13BF1F87"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 xml:space="preserve">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w:t>
      </w:r>
      <w:r w:rsidRPr="00E235E0">
        <w:rPr>
          <w:rFonts w:ascii="Times New Roman" w:hAnsi="Times New Roman"/>
          <w:color w:val="000000" w:themeColor="text1"/>
          <w:sz w:val="24"/>
          <w:szCs w:val="24"/>
        </w:rPr>
        <w:lastRenderedPageBreak/>
        <w:t>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FBD77B" w14:textId="1762F5B6"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8864720" w14:textId="21F27FB3" w:rsidR="007953B6" w:rsidRPr="00E235E0" w:rsidRDefault="007953B6" w:rsidP="00E235E0">
      <w:pPr>
        <w:pStyle w:val="ConsPlusNormal"/>
        <w:ind w:firstLine="708"/>
        <w:jc w:val="both"/>
        <w:rPr>
          <w:rFonts w:ascii="Times New Roman" w:hAnsi="Times New Roman" w:cs="Times New Roman"/>
          <w:color w:val="000000" w:themeColor="text1"/>
          <w:sz w:val="24"/>
          <w:szCs w:val="24"/>
        </w:rPr>
      </w:pPr>
      <w:r w:rsidRPr="00E235E0">
        <w:rPr>
          <w:rFonts w:ascii="Times New Roman" w:hAnsi="Times New Roman" w:cs="Times New Roman"/>
          <w:color w:val="000000" w:themeColor="text1"/>
          <w:sz w:val="24"/>
          <w:szCs w:val="24"/>
        </w:rP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34DE1D3B" w14:textId="77777777" w:rsidR="007953B6" w:rsidRPr="00E235E0" w:rsidRDefault="007953B6" w:rsidP="00E235E0">
      <w:pPr>
        <w:pStyle w:val="ConsPlusNormal"/>
        <w:ind w:firstLine="708"/>
        <w:jc w:val="both"/>
        <w:rPr>
          <w:rFonts w:ascii="Times New Roman" w:hAnsi="Times New Roman" w:cs="Times New Roman"/>
          <w:color w:val="000000" w:themeColor="text1"/>
          <w:sz w:val="24"/>
          <w:szCs w:val="24"/>
        </w:rPr>
      </w:pPr>
    </w:p>
    <w:p w14:paraId="42636E5E" w14:textId="63A56C6A" w:rsidR="007953B6" w:rsidRPr="00E235E0" w:rsidRDefault="007953B6" w:rsidP="00E235E0">
      <w:pPr>
        <w:widowControl w:val="0"/>
        <w:shd w:val="clear" w:color="auto" w:fill="FFFFFF" w:themeFill="background1"/>
        <w:tabs>
          <w:tab w:val="left" w:pos="1548"/>
        </w:tabs>
        <w:spacing w:after="0" w:line="240" w:lineRule="auto"/>
        <w:ind w:firstLine="539"/>
        <w:jc w:val="center"/>
        <w:rPr>
          <w:rFonts w:ascii="Times New Roman" w:hAnsi="Times New Roman"/>
          <w:sz w:val="24"/>
          <w:szCs w:val="24"/>
        </w:rPr>
      </w:pPr>
      <w:r w:rsidRPr="00E235E0">
        <w:rPr>
          <w:rFonts w:ascii="Times New Roman" w:hAnsi="Times New Roman"/>
          <w:sz w:val="24"/>
          <w:szCs w:val="24"/>
        </w:rPr>
        <w:t>XI</w:t>
      </w:r>
      <w:r w:rsidRPr="00E235E0">
        <w:rPr>
          <w:rFonts w:ascii="Times New Roman" w:hAnsi="Times New Roman"/>
          <w:bCs/>
          <w:sz w:val="24"/>
          <w:szCs w:val="24"/>
          <w:lang w:val="en-US"/>
        </w:rPr>
        <w:t>V</w:t>
      </w:r>
      <w:r w:rsidRPr="00E235E0">
        <w:rPr>
          <w:rFonts w:ascii="Times New Roman" w:hAnsi="Times New Roman"/>
          <w:sz w:val="24"/>
          <w:szCs w:val="24"/>
        </w:rPr>
        <w:t>.</w:t>
      </w:r>
      <w:r w:rsidRPr="00E235E0">
        <w:rPr>
          <w:rFonts w:ascii="Times New Roman" w:hAnsi="Times New Roman"/>
          <w:sz w:val="24"/>
          <w:szCs w:val="24"/>
        </w:rPr>
        <w:tab/>
      </w:r>
      <w:r w:rsidR="0027479E" w:rsidRPr="00E235E0">
        <w:rPr>
          <w:rFonts w:ascii="Times New Roman" w:hAnsi="Times New Roman"/>
          <w:sz w:val="24"/>
          <w:szCs w:val="24"/>
        </w:rPr>
        <w:t>Перечень приложений</w:t>
      </w:r>
    </w:p>
    <w:p w14:paraId="2782C4ED" w14:textId="4B87FB8A" w:rsidR="00A87EB0" w:rsidRPr="00E235E0" w:rsidRDefault="00A87EB0" w:rsidP="00E235E0">
      <w:pPr>
        <w:widowControl w:val="0"/>
        <w:shd w:val="clear" w:color="auto" w:fill="FFFFFF" w:themeFill="background1"/>
        <w:spacing w:after="0" w:line="240" w:lineRule="auto"/>
        <w:ind w:firstLine="539"/>
        <w:jc w:val="both"/>
        <w:rPr>
          <w:rFonts w:ascii="Times New Roman" w:hAnsi="Times New Roman"/>
          <w:sz w:val="24"/>
          <w:szCs w:val="24"/>
        </w:rPr>
      </w:pPr>
      <w:r w:rsidRPr="00E235E0">
        <w:rPr>
          <w:rFonts w:ascii="Times New Roman" w:hAnsi="Times New Roman"/>
          <w:sz w:val="24"/>
          <w:szCs w:val="24"/>
        </w:rPr>
        <w:t>1</w:t>
      </w:r>
      <w:r w:rsidR="007953B6" w:rsidRPr="00E235E0">
        <w:rPr>
          <w:rFonts w:ascii="Times New Roman" w:hAnsi="Times New Roman"/>
          <w:sz w:val="24"/>
          <w:szCs w:val="24"/>
        </w:rPr>
        <w:t>4</w:t>
      </w:r>
      <w:r w:rsidRPr="00E235E0">
        <w:rPr>
          <w:rFonts w:ascii="Times New Roman" w:hAnsi="Times New Roman"/>
          <w:sz w:val="24"/>
          <w:szCs w:val="24"/>
        </w:rPr>
        <w:t>.1. Неотъемлемой частью Контракта являются следующие приложения:</w:t>
      </w:r>
    </w:p>
    <w:p w14:paraId="5EC99262" w14:textId="77777777" w:rsidR="00A87EB0" w:rsidRPr="00E235E0" w:rsidRDefault="00A87EB0" w:rsidP="00E235E0">
      <w:pPr>
        <w:widowControl w:val="0"/>
        <w:shd w:val="clear" w:color="auto" w:fill="FFFFFF" w:themeFill="background1"/>
        <w:spacing w:after="0" w:line="240" w:lineRule="auto"/>
        <w:ind w:firstLine="539"/>
        <w:jc w:val="both"/>
        <w:rPr>
          <w:rFonts w:ascii="Times New Roman" w:hAnsi="Times New Roman"/>
          <w:sz w:val="24"/>
          <w:szCs w:val="24"/>
        </w:rPr>
      </w:pPr>
      <w:r w:rsidRPr="00E235E0">
        <w:rPr>
          <w:rFonts w:ascii="Times New Roman" w:hAnsi="Times New Roman"/>
          <w:sz w:val="24"/>
          <w:szCs w:val="24"/>
        </w:rPr>
        <w:t>- «Спецификация» - (Приложение № 1).</w:t>
      </w:r>
    </w:p>
    <w:p w14:paraId="2A7A9B38" w14:textId="77777777" w:rsidR="0027479E" w:rsidRPr="00E235E0" w:rsidRDefault="0027479E" w:rsidP="00E235E0">
      <w:pPr>
        <w:widowControl w:val="0"/>
        <w:shd w:val="clear" w:color="auto" w:fill="FFFFFF" w:themeFill="background1"/>
        <w:autoSpaceDE w:val="0"/>
        <w:autoSpaceDN w:val="0"/>
        <w:spacing w:after="0" w:line="240" w:lineRule="auto"/>
        <w:ind w:firstLine="540"/>
        <w:jc w:val="center"/>
        <w:rPr>
          <w:rFonts w:ascii="Times New Roman" w:eastAsia="Times New Roman" w:hAnsi="Times New Roman"/>
          <w:sz w:val="24"/>
          <w:szCs w:val="24"/>
          <w:lang w:eastAsia="ru-RU"/>
        </w:rPr>
      </w:pPr>
    </w:p>
    <w:p w14:paraId="46BA7694" w14:textId="08249E38" w:rsidR="00A757AF" w:rsidRPr="00E235E0" w:rsidRDefault="007953B6"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w:t>
      </w:r>
      <w:r w:rsidR="00A757AF" w:rsidRPr="00E235E0">
        <w:rPr>
          <w:rFonts w:ascii="Times New Roman" w:hAnsi="Times New Roman" w:cs="Times New Roman"/>
          <w:bCs/>
          <w:sz w:val="24"/>
          <w:szCs w:val="24"/>
          <w:lang w:val="en-US"/>
        </w:rPr>
        <w:t>V</w:t>
      </w:r>
      <w:r w:rsidR="00A757AF" w:rsidRPr="00E235E0">
        <w:rPr>
          <w:rFonts w:ascii="Times New Roman" w:hAnsi="Times New Roman" w:cs="Times New Roman"/>
          <w:sz w:val="24"/>
          <w:szCs w:val="24"/>
        </w:rPr>
        <w:t>. Адреса и банковские реквизиты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A757AF" w:rsidRPr="00E235E0" w14:paraId="61B377E3" w14:textId="77777777" w:rsidTr="00AC6BB5">
        <w:tc>
          <w:tcPr>
            <w:tcW w:w="4819" w:type="dxa"/>
          </w:tcPr>
          <w:p w14:paraId="66F04B85" w14:textId="77777777" w:rsidR="00A757AF" w:rsidRPr="00E235E0" w:rsidRDefault="00A757AF"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eastAsia="Times New Roman" w:hAnsi="Times New Roman" w:cs="Times New Roman"/>
                <w:sz w:val="24"/>
                <w:szCs w:val="24"/>
                <w:lang w:eastAsia="ru-RU"/>
              </w:rPr>
              <w:t>Заказчик:</w:t>
            </w:r>
          </w:p>
          <w:p w14:paraId="6A012269"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Южное межрегиональное управление Федеральной службы по надзору в сфере природопользования </w:t>
            </w:r>
          </w:p>
          <w:p w14:paraId="4891FCCC"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Юридический адрес: 350063, Краснодарский край, Краснодар г., Красная ул., дом №19</w:t>
            </w:r>
          </w:p>
          <w:p w14:paraId="239BF21B"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Фактический адрес: 350063, Краснодарский край, Краснодар г., Красная ул., дом №19</w:t>
            </w:r>
          </w:p>
          <w:p w14:paraId="30A3C10A"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ИНН 2309089375 </w:t>
            </w:r>
          </w:p>
          <w:p w14:paraId="15315E33"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КПП 230901001</w:t>
            </w:r>
          </w:p>
          <w:p w14:paraId="21F77B88" w14:textId="77777777" w:rsidR="000C371D" w:rsidRPr="00E235E0" w:rsidRDefault="000C371D" w:rsidP="00E235E0">
            <w:pPr>
              <w:spacing w:after="0" w:line="240" w:lineRule="auto"/>
              <w:rPr>
                <w:rFonts w:ascii="Times New Roman" w:hAnsi="Times New Roman" w:cs="Times New Roman"/>
                <w:b/>
                <w:sz w:val="24"/>
                <w:szCs w:val="24"/>
              </w:rPr>
            </w:pPr>
            <w:r w:rsidRPr="00E235E0">
              <w:rPr>
                <w:rFonts w:ascii="Times New Roman" w:hAnsi="Times New Roman" w:cs="Times New Roman"/>
                <w:sz w:val="24"/>
                <w:szCs w:val="24"/>
              </w:rPr>
              <w:t>УФК по Краснодарскому краю (Южное межрегиональное управление Федеральной службы -по надзору в сфере природопользования)</w:t>
            </w:r>
            <w:r w:rsidRPr="00E235E0">
              <w:rPr>
                <w:rFonts w:ascii="Times New Roman" w:hAnsi="Times New Roman" w:cs="Times New Roman"/>
                <w:b/>
                <w:sz w:val="24"/>
                <w:szCs w:val="24"/>
              </w:rPr>
              <w:t xml:space="preserve"> </w:t>
            </w:r>
            <w:r w:rsidRPr="00E235E0">
              <w:rPr>
                <w:rFonts w:ascii="Times New Roman" w:hAnsi="Times New Roman" w:cs="Times New Roman"/>
                <w:sz w:val="24"/>
                <w:szCs w:val="24"/>
              </w:rPr>
              <w:t>л/с 03181780460</w:t>
            </w:r>
            <w:r w:rsidRPr="00E235E0">
              <w:rPr>
                <w:rFonts w:ascii="Times New Roman" w:hAnsi="Times New Roman" w:cs="Times New Roman"/>
                <w:b/>
                <w:sz w:val="24"/>
                <w:szCs w:val="24"/>
              </w:rPr>
              <w:t xml:space="preserve">  </w:t>
            </w:r>
          </w:p>
          <w:p w14:paraId="2E4AE24E"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ЕКС 40102810745370000024 </w:t>
            </w:r>
          </w:p>
          <w:p w14:paraId="09D89245"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Казначейский счет:</w:t>
            </w:r>
          </w:p>
          <w:p w14:paraId="547022ED"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03211643000000013241</w:t>
            </w:r>
          </w:p>
          <w:p w14:paraId="6CF8D156"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Банк: ОКЦ № 1 ВВГУ Банка России//</w:t>
            </w:r>
          </w:p>
          <w:p w14:paraId="2083B805"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УФК по Нижегородской области,</w:t>
            </w:r>
          </w:p>
          <w:p w14:paraId="78376151"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г. Нижний Новгород</w:t>
            </w:r>
          </w:p>
          <w:p w14:paraId="7F9D67E4"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БИК Банка: 012202102</w:t>
            </w:r>
          </w:p>
          <w:p w14:paraId="54A7A59D"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Тел. (8861) 2686230</w:t>
            </w:r>
          </w:p>
          <w:p w14:paraId="3E8967C1" w14:textId="77777777" w:rsidR="000C371D" w:rsidRPr="00E235E0" w:rsidRDefault="000C371D" w:rsidP="00E235E0">
            <w:pPr>
              <w:spacing w:after="0" w:line="240" w:lineRule="auto"/>
              <w:rPr>
                <w:rFonts w:ascii="Times New Roman" w:hAnsi="Times New Roman" w:cs="Times New Roman"/>
                <w:color w:val="000000" w:themeColor="text1"/>
                <w:sz w:val="24"/>
                <w:szCs w:val="24"/>
              </w:rPr>
            </w:pPr>
            <w:r w:rsidRPr="00E235E0">
              <w:rPr>
                <w:rFonts w:ascii="Times New Roman" w:hAnsi="Times New Roman" w:cs="Times New Roman"/>
                <w:color w:val="000000"/>
                <w:sz w:val="24"/>
                <w:szCs w:val="24"/>
              </w:rPr>
              <w:t xml:space="preserve">Адрес электронной почты: </w:t>
            </w:r>
            <w:hyperlink r:id="rId9" w:history="1">
              <w:r w:rsidRPr="00E235E0">
                <w:rPr>
                  <w:rStyle w:val="a3"/>
                  <w:rFonts w:ascii="Times New Roman" w:hAnsi="Times New Roman" w:cs="Times New Roman"/>
                  <w:color w:val="000000" w:themeColor="text1"/>
                  <w:sz w:val="24"/>
                  <w:szCs w:val="24"/>
                </w:rPr>
                <w:t>buh.rpn23@mail.ru</w:t>
              </w:r>
            </w:hyperlink>
          </w:p>
          <w:p w14:paraId="385E2A49" w14:textId="77777777" w:rsidR="000C371D" w:rsidRPr="00E235E0" w:rsidRDefault="000C371D" w:rsidP="00E235E0">
            <w:pPr>
              <w:spacing w:after="0" w:line="240" w:lineRule="auto"/>
              <w:ind w:left="284"/>
              <w:rPr>
                <w:rFonts w:ascii="Times New Roman" w:hAnsi="Times New Roman" w:cs="Times New Roman"/>
                <w:sz w:val="24"/>
                <w:szCs w:val="24"/>
              </w:rPr>
            </w:pPr>
          </w:p>
          <w:p w14:paraId="203D3B46" w14:textId="462E01A2" w:rsidR="000C371D" w:rsidRPr="00E235E0" w:rsidRDefault="000C371D" w:rsidP="00E235E0">
            <w:pPr>
              <w:pStyle w:val="ConsPlusNormal"/>
              <w:rPr>
                <w:rFonts w:ascii="Times New Roman" w:hAnsi="Times New Roman" w:cs="Times New Roman"/>
                <w:sz w:val="24"/>
                <w:szCs w:val="24"/>
              </w:rPr>
            </w:pPr>
          </w:p>
          <w:p w14:paraId="6817A320" w14:textId="3258CF22" w:rsidR="000C371D" w:rsidRPr="00E235E0" w:rsidRDefault="003B40E7" w:rsidP="00E235E0">
            <w:pPr>
              <w:pStyle w:val="ConsPlusNormal"/>
              <w:rPr>
                <w:rFonts w:ascii="Times New Roman" w:hAnsi="Times New Roman" w:cs="Times New Roman"/>
                <w:sz w:val="24"/>
                <w:szCs w:val="24"/>
              </w:rPr>
            </w:pPr>
            <w:r>
              <w:rPr>
                <w:rFonts w:ascii="Times New Roman" w:hAnsi="Times New Roman" w:cs="Times New Roman"/>
                <w:sz w:val="24"/>
                <w:szCs w:val="24"/>
              </w:rPr>
              <w:t>________________ _______________</w:t>
            </w:r>
          </w:p>
          <w:p w14:paraId="063B909B" w14:textId="6DD9F364" w:rsidR="00A757AF" w:rsidRPr="00E235E0" w:rsidRDefault="000C371D"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hAnsi="Times New Roman" w:cs="Times New Roman"/>
                <w:bCs/>
                <w:sz w:val="24"/>
                <w:szCs w:val="24"/>
              </w:rPr>
              <w:t xml:space="preserve">  </w:t>
            </w:r>
          </w:p>
        </w:tc>
        <w:tc>
          <w:tcPr>
            <w:tcW w:w="4820" w:type="dxa"/>
          </w:tcPr>
          <w:p w14:paraId="36274BA6" w14:textId="77777777" w:rsidR="00A757AF" w:rsidRPr="00E235E0" w:rsidRDefault="00A757AF"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eastAsia="Times New Roman" w:hAnsi="Times New Roman" w:cs="Times New Roman"/>
                <w:sz w:val="24"/>
                <w:szCs w:val="24"/>
                <w:lang w:eastAsia="ru-RU"/>
              </w:rPr>
              <w:t>Поставщик:</w:t>
            </w:r>
          </w:p>
          <w:p w14:paraId="44142723"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695EAC"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67018F3"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A452BE"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DE86798"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3041BD"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ACDE11"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343C506" w14:textId="77777777" w:rsidR="003B40E7" w:rsidRDefault="003B40E7" w:rsidP="00E235E0">
            <w:pPr>
              <w:widowControl w:val="0"/>
              <w:autoSpaceDE w:val="0"/>
              <w:autoSpaceDN w:val="0"/>
              <w:spacing w:after="0" w:line="240" w:lineRule="auto"/>
              <w:jc w:val="both"/>
              <w:rPr>
                <w:rFonts w:ascii="Times New Roman" w:hAnsi="Times New Roman" w:cs="Times New Roman"/>
                <w:sz w:val="24"/>
                <w:szCs w:val="24"/>
              </w:rPr>
            </w:pPr>
          </w:p>
          <w:p w14:paraId="5EEACAB3" w14:textId="77777777" w:rsidR="003B40E7" w:rsidRDefault="003B40E7" w:rsidP="00E235E0">
            <w:pPr>
              <w:widowControl w:val="0"/>
              <w:autoSpaceDE w:val="0"/>
              <w:autoSpaceDN w:val="0"/>
              <w:spacing w:after="0" w:line="240" w:lineRule="auto"/>
              <w:jc w:val="both"/>
              <w:rPr>
                <w:rFonts w:ascii="Times New Roman" w:hAnsi="Times New Roman" w:cs="Times New Roman"/>
                <w:sz w:val="24"/>
                <w:szCs w:val="24"/>
              </w:rPr>
            </w:pPr>
          </w:p>
          <w:p w14:paraId="72C7A7B8"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A4F7F44"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9D5103"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4A7B69"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E028B7D"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DE96ECB"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9AA019"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7F69975"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BBF9BE"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AF152B2"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09C3AD"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BB77B6"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93526A"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4E6325" w14:textId="140F13A9"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71F8BD" w14:textId="2C6022EF"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F28EE1B" w14:textId="6043865B"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863757" w14:textId="4D05B5C2"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1AB34F" w14:textId="695972AC"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 __________________</w:t>
            </w:r>
          </w:p>
          <w:p w14:paraId="11E38D61" w14:textId="18CD915D" w:rsidR="003B40E7" w:rsidRPr="00E235E0"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3D0B1B67" w14:textId="77777777" w:rsidR="00A757AF" w:rsidRPr="00E235E0" w:rsidRDefault="00A757AF" w:rsidP="00E235E0">
      <w:pPr>
        <w:spacing w:after="0" w:line="240" w:lineRule="auto"/>
        <w:rPr>
          <w:rFonts w:ascii="Times New Roman" w:eastAsia="Times New Roman" w:hAnsi="Times New Roman"/>
          <w:b/>
          <w:noProof/>
          <w:sz w:val="24"/>
          <w:szCs w:val="24"/>
          <w:lang w:eastAsia="ru-RU"/>
        </w:rPr>
      </w:pPr>
    </w:p>
    <w:p w14:paraId="6E271362" w14:textId="77777777" w:rsidR="00A757AF" w:rsidRPr="00E235E0" w:rsidRDefault="00A757AF" w:rsidP="00E235E0">
      <w:pPr>
        <w:spacing w:after="0" w:line="240" w:lineRule="auto"/>
        <w:jc w:val="right"/>
        <w:rPr>
          <w:rFonts w:ascii="Times New Roman" w:eastAsia="Times New Roman" w:hAnsi="Times New Roman"/>
          <w:b/>
          <w:noProof/>
          <w:sz w:val="24"/>
          <w:szCs w:val="24"/>
          <w:lang w:eastAsia="ru-RU"/>
        </w:rPr>
      </w:pPr>
    </w:p>
    <w:p w14:paraId="06321CBF" w14:textId="1A60DA06" w:rsidR="00F12949" w:rsidRDefault="00F12949" w:rsidP="003B40E7">
      <w:pPr>
        <w:spacing w:after="0" w:line="240" w:lineRule="auto"/>
        <w:rPr>
          <w:rFonts w:ascii="Times New Roman" w:eastAsia="Times New Roman" w:hAnsi="Times New Roman"/>
          <w:sz w:val="24"/>
          <w:szCs w:val="24"/>
        </w:rPr>
      </w:pPr>
    </w:p>
    <w:p w14:paraId="1098C8A9" w14:textId="5056C2E0" w:rsidR="00E86C46" w:rsidRDefault="00E86C46" w:rsidP="003B40E7">
      <w:pPr>
        <w:spacing w:after="0" w:line="240" w:lineRule="auto"/>
        <w:rPr>
          <w:rFonts w:ascii="Times New Roman" w:eastAsia="Times New Roman" w:hAnsi="Times New Roman"/>
          <w:sz w:val="24"/>
          <w:szCs w:val="24"/>
        </w:rPr>
      </w:pPr>
    </w:p>
    <w:p w14:paraId="0D72A29B" w14:textId="14C9D8A3" w:rsidR="00E86C46" w:rsidRPr="00E235E0" w:rsidRDefault="00E86C46" w:rsidP="003B40E7">
      <w:pPr>
        <w:spacing w:after="0" w:line="240" w:lineRule="auto"/>
        <w:rPr>
          <w:rFonts w:ascii="Times New Roman" w:eastAsia="Times New Roman" w:hAnsi="Times New Roman"/>
          <w:sz w:val="24"/>
          <w:szCs w:val="24"/>
        </w:rPr>
      </w:pPr>
    </w:p>
    <w:p w14:paraId="72998581" w14:textId="77777777" w:rsidR="00862E5C" w:rsidRPr="00E235E0" w:rsidRDefault="00862E5C" w:rsidP="00E235E0">
      <w:pPr>
        <w:spacing w:after="0" w:line="240" w:lineRule="auto"/>
        <w:jc w:val="right"/>
        <w:rPr>
          <w:rFonts w:ascii="Times New Roman" w:eastAsia="Times New Roman" w:hAnsi="Times New Roman"/>
          <w:sz w:val="24"/>
          <w:szCs w:val="24"/>
        </w:rPr>
      </w:pPr>
      <w:r w:rsidRPr="00E235E0">
        <w:rPr>
          <w:rFonts w:ascii="Times New Roman" w:eastAsia="Times New Roman" w:hAnsi="Times New Roman"/>
          <w:sz w:val="24"/>
          <w:szCs w:val="24"/>
        </w:rPr>
        <w:lastRenderedPageBreak/>
        <w:t>Приложение №1</w:t>
      </w:r>
    </w:p>
    <w:p w14:paraId="06A39356" w14:textId="77777777" w:rsidR="00862E5C" w:rsidRPr="00E235E0" w:rsidRDefault="00862E5C" w:rsidP="00E235E0">
      <w:pPr>
        <w:spacing w:after="0" w:line="240" w:lineRule="auto"/>
        <w:ind w:left="-1134"/>
        <w:jc w:val="right"/>
        <w:rPr>
          <w:rFonts w:ascii="Times New Roman" w:eastAsia="Times New Roman" w:hAnsi="Times New Roman"/>
          <w:sz w:val="24"/>
          <w:szCs w:val="24"/>
        </w:rPr>
      </w:pPr>
      <w:r w:rsidRPr="00E235E0">
        <w:rPr>
          <w:rFonts w:ascii="Times New Roman" w:eastAsia="Times New Roman" w:hAnsi="Times New Roman"/>
          <w:sz w:val="24"/>
          <w:szCs w:val="24"/>
        </w:rPr>
        <w:t xml:space="preserve">к государственному контракту </w:t>
      </w:r>
    </w:p>
    <w:p w14:paraId="0A5D730B" w14:textId="10B25DB2" w:rsidR="00905310" w:rsidRPr="00E235E0" w:rsidRDefault="00862E5C" w:rsidP="00E235E0">
      <w:pPr>
        <w:pStyle w:val="ConsPlusNormal"/>
        <w:jc w:val="right"/>
        <w:outlineLvl w:val="0"/>
        <w:rPr>
          <w:rFonts w:ascii="Times New Roman" w:hAnsi="Times New Roman" w:cs="Times New Roman"/>
          <w:sz w:val="24"/>
          <w:szCs w:val="24"/>
        </w:rPr>
      </w:pPr>
      <w:r w:rsidRPr="00E235E0">
        <w:rPr>
          <w:rFonts w:ascii="Times New Roman" w:hAnsi="Times New Roman" w:cs="Times New Roman"/>
          <w:sz w:val="24"/>
          <w:szCs w:val="24"/>
        </w:rPr>
        <w:t xml:space="preserve">№ </w:t>
      </w:r>
    </w:p>
    <w:p w14:paraId="68DAF46D" w14:textId="5E47008A" w:rsidR="00862E5C" w:rsidRPr="00E235E0" w:rsidRDefault="00862E5C" w:rsidP="00E235E0">
      <w:pPr>
        <w:spacing w:after="0" w:line="240" w:lineRule="auto"/>
        <w:ind w:left="-1134"/>
        <w:jc w:val="right"/>
        <w:rPr>
          <w:rFonts w:ascii="Times New Roman" w:eastAsia="Times New Roman" w:hAnsi="Times New Roman"/>
          <w:sz w:val="24"/>
          <w:szCs w:val="24"/>
        </w:rPr>
      </w:pPr>
      <w:r w:rsidRPr="00E235E0">
        <w:rPr>
          <w:rFonts w:ascii="Times New Roman" w:eastAsia="Times New Roman" w:hAnsi="Times New Roman"/>
          <w:sz w:val="24"/>
          <w:szCs w:val="24"/>
        </w:rPr>
        <w:t xml:space="preserve">от </w:t>
      </w:r>
      <w:proofErr w:type="gramStart"/>
      <w:r w:rsidRPr="00E235E0">
        <w:rPr>
          <w:rFonts w:ascii="Times New Roman" w:eastAsia="Times New Roman" w:hAnsi="Times New Roman"/>
          <w:sz w:val="24"/>
          <w:szCs w:val="24"/>
        </w:rPr>
        <w:t xml:space="preserve">«  </w:t>
      </w:r>
      <w:proofErr w:type="gramEnd"/>
      <w:r w:rsidRPr="00E235E0">
        <w:rPr>
          <w:rFonts w:ascii="Times New Roman" w:eastAsia="Times New Roman" w:hAnsi="Times New Roman"/>
          <w:sz w:val="24"/>
          <w:szCs w:val="24"/>
        </w:rPr>
        <w:t xml:space="preserve">     » _____________202</w:t>
      </w:r>
      <w:r w:rsidR="003B40E7">
        <w:rPr>
          <w:rFonts w:ascii="Times New Roman" w:eastAsia="Times New Roman" w:hAnsi="Times New Roman"/>
          <w:sz w:val="24"/>
          <w:szCs w:val="24"/>
        </w:rPr>
        <w:t>6</w:t>
      </w:r>
      <w:r w:rsidRPr="00E235E0">
        <w:rPr>
          <w:rFonts w:ascii="Times New Roman" w:eastAsia="Times New Roman" w:hAnsi="Times New Roman"/>
          <w:sz w:val="24"/>
          <w:szCs w:val="24"/>
        </w:rPr>
        <w:t xml:space="preserve"> г.</w:t>
      </w:r>
    </w:p>
    <w:p w14:paraId="4B41C7C6"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p w14:paraId="6A71D5A6"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p w14:paraId="1C31D307" w14:textId="77777777" w:rsidR="00862E5C" w:rsidRPr="00E235E0" w:rsidRDefault="00862E5C" w:rsidP="00E235E0">
      <w:pPr>
        <w:pStyle w:val="a7"/>
        <w:ind w:firstLine="567"/>
        <w:jc w:val="center"/>
        <w:rPr>
          <w:sz w:val="24"/>
          <w:szCs w:val="24"/>
        </w:rPr>
      </w:pPr>
      <w:r w:rsidRPr="00E235E0">
        <w:rPr>
          <w:sz w:val="24"/>
          <w:szCs w:val="24"/>
        </w:rPr>
        <w:t>Спецификация</w:t>
      </w:r>
    </w:p>
    <w:p w14:paraId="3E796CB7" w14:textId="7C1607DD" w:rsidR="00862E5C" w:rsidRPr="00E235E0" w:rsidRDefault="00862E5C" w:rsidP="00E235E0">
      <w:pPr>
        <w:pStyle w:val="a7"/>
        <w:ind w:firstLine="567"/>
        <w:jc w:val="center"/>
        <w:rPr>
          <w:sz w:val="24"/>
          <w:szCs w:val="24"/>
          <w:highlight w:val="yellow"/>
        </w:rPr>
      </w:pPr>
      <w:r w:rsidRPr="00E235E0">
        <w:rPr>
          <w:sz w:val="24"/>
          <w:szCs w:val="24"/>
        </w:rPr>
        <w:t xml:space="preserve">на поставку </w:t>
      </w:r>
      <w:r w:rsidR="0027479E" w:rsidRPr="00E235E0">
        <w:rPr>
          <w:sz w:val="24"/>
          <w:szCs w:val="24"/>
          <w:shd w:val="clear" w:color="auto" w:fill="FFFFFF"/>
        </w:rPr>
        <w:t>картриджей для принтеров</w:t>
      </w:r>
      <w:r w:rsidR="003B40E7">
        <w:rPr>
          <w:sz w:val="24"/>
          <w:szCs w:val="24"/>
          <w:shd w:val="clear" w:color="auto" w:fill="FFFFFF"/>
        </w:rPr>
        <w:t xml:space="preserve"> и МФУ</w:t>
      </w:r>
    </w:p>
    <w:p w14:paraId="534C72A9" w14:textId="77777777" w:rsidR="00862E5C" w:rsidRPr="00E235E0" w:rsidRDefault="00862E5C" w:rsidP="00E235E0">
      <w:pPr>
        <w:pStyle w:val="a7"/>
        <w:ind w:firstLine="567"/>
        <w:jc w:val="center"/>
        <w:rPr>
          <w:sz w:val="24"/>
          <w:szCs w:val="24"/>
          <w:highlight w:val="yellow"/>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000" w:firstRow="0" w:lastRow="0" w:firstColumn="0" w:lastColumn="0" w:noHBand="0" w:noVBand="0"/>
      </w:tblPr>
      <w:tblGrid>
        <w:gridCol w:w="388"/>
        <w:gridCol w:w="1502"/>
        <w:gridCol w:w="2273"/>
        <w:gridCol w:w="1355"/>
        <w:gridCol w:w="1030"/>
        <w:gridCol w:w="773"/>
        <w:gridCol w:w="1170"/>
        <w:gridCol w:w="1149"/>
      </w:tblGrid>
      <w:tr w:rsidR="00755D98" w:rsidRPr="004D4AC0" w14:paraId="6D4E6DFC" w14:textId="77777777" w:rsidTr="004D4AC0">
        <w:trPr>
          <w:trHeight w:val="454"/>
        </w:trPr>
        <w:tc>
          <w:tcPr>
            <w:tcW w:w="201" w:type="pct"/>
            <w:vAlign w:val="center"/>
          </w:tcPr>
          <w:p w14:paraId="36D7907E" w14:textId="77777777" w:rsidR="00755D98" w:rsidRPr="004D4AC0" w:rsidRDefault="00755D98" w:rsidP="00E235E0">
            <w:pPr>
              <w:spacing w:line="240" w:lineRule="auto"/>
              <w:jc w:val="center"/>
              <w:rPr>
                <w:rFonts w:ascii="Times New Roman" w:hAnsi="Times New Roman"/>
              </w:rPr>
            </w:pPr>
            <w:r w:rsidRPr="004D4AC0">
              <w:rPr>
                <w:rFonts w:ascii="Times New Roman" w:hAnsi="Times New Roman"/>
              </w:rPr>
              <w:t>№ п/п</w:t>
            </w:r>
          </w:p>
        </w:tc>
        <w:tc>
          <w:tcPr>
            <w:tcW w:w="779" w:type="pct"/>
            <w:vAlign w:val="center"/>
          </w:tcPr>
          <w:p w14:paraId="06CEF61D" w14:textId="77777777" w:rsidR="00755D98" w:rsidRPr="004D4AC0" w:rsidRDefault="00755D98" w:rsidP="00E235E0">
            <w:pPr>
              <w:spacing w:line="240" w:lineRule="auto"/>
              <w:jc w:val="center"/>
              <w:rPr>
                <w:rFonts w:ascii="Times New Roman" w:hAnsi="Times New Roman"/>
              </w:rPr>
            </w:pPr>
            <w:r w:rsidRPr="004D4AC0">
              <w:rPr>
                <w:rFonts w:ascii="Times New Roman" w:hAnsi="Times New Roman"/>
              </w:rPr>
              <w:t>Наименование товара</w:t>
            </w:r>
          </w:p>
        </w:tc>
        <w:tc>
          <w:tcPr>
            <w:tcW w:w="1179" w:type="pct"/>
            <w:vAlign w:val="center"/>
          </w:tcPr>
          <w:p w14:paraId="4CC45CD3" w14:textId="77777777" w:rsidR="00755D98" w:rsidRPr="004D4AC0" w:rsidRDefault="00755D98" w:rsidP="00E235E0">
            <w:pPr>
              <w:shd w:val="clear" w:color="auto" w:fill="FFFFFF"/>
              <w:spacing w:after="0" w:line="240" w:lineRule="auto"/>
              <w:jc w:val="center"/>
              <w:rPr>
                <w:rFonts w:ascii="Times New Roman" w:hAnsi="Times New Roman"/>
              </w:rPr>
            </w:pPr>
            <w:r w:rsidRPr="004D4AC0">
              <w:rPr>
                <w:rFonts w:ascii="Times New Roman" w:hAnsi="Times New Roman"/>
              </w:rPr>
              <w:t>Технические</w:t>
            </w:r>
          </w:p>
          <w:p w14:paraId="2429DD86" w14:textId="77777777" w:rsidR="00755D98" w:rsidRPr="004D4AC0" w:rsidRDefault="00755D98" w:rsidP="00E235E0">
            <w:pPr>
              <w:shd w:val="clear" w:color="auto" w:fill="FFFFFF"/>
              <w:spacing w:after="0" w:line="240" w:lineRule="auto"/>
              <w:jc w:val="center"/>
              <w:rPr>
                <w:rFonts w:ascii="Times New Roman" w:hAnsi="Times New Roman"/>
              </w:rPr>
            </w:pPr>
            <w:r w:rsidRPr="004D4AC0">
              <w:rPr>
                <w:rFonts w:ascii="Times New Roman" w:hAnsi="Times New Roman"/>
              </w:rPr>
              <w:t>характеристики</w:t>
            </w:r>
          </w:p>
          <w:p w14:paraId="75243378" w14:textId="77777777" w:rsidR="00755D98" w:rsidRPr="004D4AC0" w:rsidRDefault="00755D98" w:rsidP="00E235E0">
            <w:pPr>
              <w:shd w:val="clear" w:color="auto" w:fill="FFFFFF"/>
              <w:spacing w:after="0" w:line="240" w:lineRule="auto"/>
              <w:jc w:val="center"/>
              <w:rPr>
                <w:rFonts w:ascii="Times New Roman" w:hAnsi="Times New Roman"/>
              </w:rPr>
            </w:pPr>
            <w:r w:rsidRPr="004D4AC0">
              <w:rPr>
                <w:rFonts w:ascii="Times New Roman" w:hAnsi="Times New Roman"/>
              </w:rPr>
              <w:t>закупаемого товара</w:t>
            </w:r>
          </w:p>
        </w:tc>
        <w:tc>
          <w:tcPr>
            <w:tcW w:w="703" w:type="pct"/>
          </w:tcPr>
          <w:p w14:paraId="08D781FA" w14:textId="77777777" w:rsidR="00755D98" w:rsidRPr="004D4AC0" w:rsidRDefault="00755D98" w:rsidP="00E235E0">
            <w:pPr>
              <w:spacing w:line="240" w:lineRule="auto"/>
              <w:jc w:val="center"/>
              <w:outlineLvl w:val="2"/>
              <w:rPr>
                <w:rFonts w:ascii="Times New Roman" w:hAnsi="Times New Roman"/>
              </w:rPr>
            </w:pPr>
            <w:r w:rsidRPr="004D4AC0">
              <w:rPr>
                <w:rFonts w:ascii="Times New Roman" w:hAnsi="Times New Roman"/>
              </w:rPr>
              <w:t>Страна происхождения товара</w:t>
            </w:r>
          </w:p>
        </w:tc>
        <w:tc>
          <w:tcPr>
            <w:tcW w:w="534" w:type="pct"/>
            <w:vAlign w:val="center"/>
          </w:tcPr>
          <w:p w14:paraId="4EA1FF34" w14:textId="77777777" w:rsidR="00755D98" w:rsidRPr="004D4AC0" w:rsidRDefault="00755D98" w:rsidP="00E235E0">
            <w:pPr>
              <w:spacing w:after="0" w:line="240" w:lineRule="auto"/>
              <w:jc w:val="center"/>
              <w:outlineLvl w:val="2"/>
              <w:rPr>
                <w:rFonts w:ascii="Times New Roman" w:hAnsi="Times New Roman"/>
              </w:rPr>
            </w:pPr>
            <w:r w:rsidRPr="004D4AC0">
              <w:rPr>
                <w:rFonts w:ascii="Times New Roman" w:hAnsi="Times New Roman"/>
              </w:rPr>
              <w:t xml:space="preserve">Единица </w:t>
            </w:r>
          </w:p>
          <w:p w14:paraId="37C84E40" w14:textId="77777777" w:rsidR="00755D98" w:rsidRPr="004D4AC0" w:rsidRDefault="00755D98" w:rsidP="00E235E0">
            <w:pPr>
              <w:spacing w:after="0" w:line="240" w:lineRule="auto"/>
              <w:jc w:val="center"/>
              <w:rPr>
                <w:rFonts w:ascii="Times New Roman" w:hAnsi="Times New Roman"/>
              </w:rPr>
            </w:pPr>
            <w:r w:rsidRPr="004D4AC0">
              <w:rPr>
                <w:rFonts w:ascii="Times New Roman" w:hAnsi="Times New Roman"/>
              </w:rPr>
              <w:t>измерения</w:t>
            </w:r>
          </w:p>
        </w:tc>
        <w:tc>
          <w:tcPr>
            <w:tcW w:w="401" w:type="pct"/>
          </w:tcPr>
          <w:p w14:paraId="247CEA30" w14:textId="5900BC61" w:rsidR="00755D98" w:rsidRPr="004D4AC0" w:rsidRDefault="00755D98" w:rsidP="00755D98">
            <w:pPr>
              <w:spacing w:line="240" w:lineRule="auto"/>
              <w:rPr>
                <w:rFonts w:ascii="Times New Roman" w:hAnsi="Times New Roman"/>
              </w:rPr>
            </w:pPr>
            <w:r w:rsidRPr="004D4AC0">
              <w:rPr>
                <w:rFonts w:ascii="Times New Roman" w:hAnsi="Times New Roman"/>
              </w:rPr>
              <w:t>Количество</w:t>
            </w:r>
          </w:p>
        </w:tc>
        <w:tc>
          <w:tcPr>
            <w:tcW w:w="607" w:type="pct"/>
            <w:vAlign w:val="center"/>
          </w:tcPr>
          <w:p w14:paraId="6730FBE4" w14:textId="77777777" w:rsidR="00755D98" w:rsidRPr="004D4AC0" w:rsidRDefault="00755D98" w:rsidP="00E235E0">
            <w:pPr>
              <w:spacing w:line="240" w:lineRule="auto"/>
              <w:jc w:val="center"/>
              <w:rPr>
                <w:rFonts w:ascii="Times New Roman" w:hAnsi="Times New Roman"/>
              </w:rPr>
            </w:pPr>
            <w:r w:rsidRPr="004D4AC0">
              <w:rPr>
                <w:rFonts w:ascii="Times New Roman" w:hAnsi="Times New Roman"/>
              </w:rPr>
              <w:t>Цена за единицу, руб.</w:t>
            </w:r>
          </w:p>
        </w:tc>
        <w:tc>
          <w:tcPr>
            <w:tcW w:w="596" w:type="pct"/>
            <w:vAlign w:val="center"/>
          </w:tcPr>
          <w:p w14:paraId="5D3C4C78" w14:textId="77777777" w:rsidR="00755D98" w:rsidRPr="004D4AC0" w:rsidRDefault="00755D98" w:rsidP="00E235E0">
            <w:pPr>
              <w:spacing w:line="240" w:lineRule="auto"/>
              <w:jc w:val="center"/>
              <w:rPr>
                <w:rFonts w:ascii="Times New Roman" w:hAnsi="Times New Roman"/>
              </w:rPr>
            </w:pPr>
            <w:r w:rsidRPr="004D4AC0">
              <w:rPr>
                <w:rFonts w:ascii="Times New Roman" w:hAnsi="Times New Roman"/>
              </w:rPr>
              <w:t>Сумма, руб.</w:t>
            </w:r>
          </w:p>
        </w:tc>
      </w:tr>
      <w:tr w:rsidR="004D4AC0" w:rsidRPr="004D4AC0" w14:paraId="5460A229" w14:textId="77777777" w:rsidTr="006C4082">
        <w:trPr>
          <w:trHeight w:val="2125"/>
        </w:trPr>
        <w:tc>
          <w:tcPr>
            <w:tcW w:w="201" w:type="pct"/>
          </w:tcPr>
          <w:p w14:paraId="74DE46F1" w14:textId="77777777" w:rsidR="004D4AC0" w:rsidRPr="004D4AC0" w:rsidRDefault="004D4AC0" w:rsidP="004D4AC0">
            <w:pPr>
              <w:spacing w:line="240" w:lineRule="auto"/>
              <w:jc w:val="center"/>
              <w:rPr>
                <w:rFonts w:ascii="Times New Roman" w:hAnsi="Times New Roman"/>
              </w:rPr>
            </w:pPr>
            <w:r w:rsidRPr="004D4AC0">
              <w:rPr>
                <w:rFonts w:ascii="Times New Roman" w:hAnsi="Times New Roman"/>
              </w:rPr>
              <w:t>1</w:t>
            </w:r>
          </w:p>
        </w:tc>
        <w:tc>
          <w:tcPr>
            <w:tcW w:w="779" w:type="pct"/>
            <w:vAlign w:val="center"/>
          </w:tcPr>
          <w:p w14:paraId="0E54890F" w14:textId="6BE99328" w:rsidR="004D4AC0" w:rsidRPr="004D4AC0" w:rsidRDefault="004D4AC0" w:rsidP="004D4AC0">
            <w:pPr>
              <w:spacing w:line="240" w:lineRule="auto"/>
              <w:jc w:val="center"/>
              <w:rPr>
                <w:rFonts w:ascii="Times New Roman" w:hAnsi="Times New Roman"/>
                <w:bCs/>
              </w:rPr>
            </w:pPr>
            <w:r w:rsidRPr="004D4AC0">
              <w:rPr>
                <w:rFonts w:ascii="Times New Roman" w:hAnsi="Times New Roman"/>
              </w:rPr>
              <w:t>Драм-картридж</w:t>
            </w:r>
          </w:p>
        </w:tc>
        <w:tc>
          <w:tcPr>
            <w:tcW w:w="1179" w:type="pct"/>
          </w:tcPr>
          <w:p w14:paraId="5C1AC184" w14:textId="1847B628" w:rsidR="004D4AC0" w:rsidRPr="004D4AC0" w:rsidRDefault="004D4AC0" w:rsidP="004D4AC0">
            <w:pPr>
              <w:spacing w:after="0" w:line="240" w:lineRule="auto"/>
              <w:jc w:val="both"/>
              <w:rPr>
                <w:rFonts w:ascii="Times New Roman" w:hAnsi="Times New Roman"/>
                <w:lang w:eastAsia="ru-RU"/>
              </w:rPr>
            </w:pPr>
            <w:r w:rsidRPr="004D4AC0">
              <w:rPr>
                <w:rFonts w:ascii="Times New Roman" w:hAnsi="Times New Roman"/>
              </w:rPr>
              <w:t xml:space="preserve">Совместимость: для МФУ </w:t>
            </w:r>
            <w:proofErr w:type="spellStart"/>
            <w:r w:rsidRPr="004D4AC0">
              <w:rPr>
                <w:rFonts w:ascii="Times New Roman" w:hAnsi="Times New Roman"/>
              </w:rPr>
              <w:t>Pantum</w:t>
            </w:r>
            <w:proofErr w:type="spellEnd"/>
            <w:r w:rsidRPr="004D4AC0">
              <w:rPr>
                <w:rFonts w:ascii="Times New Roman" w:hAnsi="Times New Roman"/>
              </w:rPr>
              <w:t xml:space="preserve"> M7300FDN;</w:t>
            </w:r>
            <w:r w:rsidRPr="004D4AC0">
              <w:rPr>
                <w:rFonts w:ascii="Times New Roman" w:hAnsi="Times New Roman"/>
              </w:rPr>
              <w:br/>
              <w:t>Наличие чипа: есть;</w:t>
            </w:r>
            <w:r w:rsidRPr="004D4AC0">
              <w:rPr>
                <w:rFonts w:ascii="Times New Roman" w:hAnsi="Times New Roman"/>
              </w:rPr>
              <w:br/>
              <w:t>Цветность печати: черно-белая;</w:t>
            </w:r>
            <w:r w:rsidRPr="004D4AC0">
              <w:rPr>
                <w:rFonts w:ascii="Times New Roman" w:hAnsi="Times New Roman"/>
              </w:rPr>
              <w:br/>
              <w:t>Ресурс: не менее 30000 страниц.</w:t>
            </w:r>
          </w:p>
        </w:tc>
        <w:tc>
          <w:tcPr>
            <w:tcW w:w="703" w:type="pct"/>
          </w:tcPr>
          <w:p w14:paraId="097EC038" w14:textId="4AFE1012" w:rsidR="004D4AC0" w:rsidRPr="004D4AC0" w:rsidRDefault="004D4AC0" w:rsidP="004D4AC0">
            <w:pPr>
              <w:spacing w:line="240" w:lineRule="auto"/>
              <w:jc w:val="center"/>
              <w:rPr>
                <w:rFonts w:ascii="Times New Roman" w:hAnsi="Times New Roman"/>
              </w:rPr>
            </w:pPr>
          </w:p>
        </w:tc>
        <w:tc>
          <w:tcPr>
            <w:tcW w:w="534" w:type="pct"/>
          </w:tcPr>
          <w:p w14:paraId="5EA0E0F6" w14:textId="5D2E590D" w:rsidR="004D4AC0" w:rsidRPr="004D4AC0" w:rsidRDefault="004D4AC0" w:rsidP="004D4AC0">
            <w:pPr>
              <w:spacing w:line="240" w:lineRule="auto"/>
              <w:jc w:val="center"/>
              <w:rPr>
                <w:rFonts w:ascii="Times New Roman" w:hAnsi="Times New Roman"/>
              </w:rPr>
            </w:pPr>
            <w:r w:rsidRPr="004D4AC0">
              <w:rPr>
                <w:rFonts w:ascii="Times New Roman" w:hAnsi="Times New Roman"/>
              </w:rPr>
              <w:t>штука</w:t>
            </w:r>
          </w:p>
        </w:tc>
        <w:tc>
          <w:tcPr>
            <w:tcW w:w="401" w:type="pct"/>
          </w:tcPr>
          <w:p w14:paraId="5CE3152F" w14:textId="12417A81" w:rsidR="004D4AC0" w:rsidRPr="004D4AC0" w:rsidRDefault="004D4AC0" w:rsidP="004D4AC0">
            <w:pPr>
              <w:spacing w:line="240" w:lineRule="auto"/>
              <w:jc w:val="center"/>
              <w:rPr>
                <w:rFonts w:ascii="Times New Roman" w:hAnsi="Times New Roman"/>
              </w:rPr>
            </w:pPr>
            <w:r w:rsidRPr="004D4AC0">
              <w:rPr>
                <w:rFonts w:ascii="Times New Roman" w:hAnsi="Times New Roman"/>
              </w:rPr>
              <w:t>70</w:t>
            </w:r>
          </w:p>
        </w:tc>
        <w:tc>
          <w:tcPr>
            <w:tcW w:w="607" w:type="pct"/>
          </w:tcPr>
          <w:p w14:paraId="0EB0816C" w14:textId="24ED2338" w:rsidR="004D4AC0" w:rsidRPr="004D4AC0" w:rsidRDefault="004D4AC0" w:rsidP="004D4AC0">
            <w:pPr>
              <w:spacing w:line="240" w:lineRule="auto"/>
              <w:jc w:val="center"/>
              <w:rPr>
                <w:rFonts w:ascii="Times New Roman" w:hAnsi="Times New Roman"/>
              </w:rPr>
            </w:pPr>
          </w:p>
        </w:tc>
        <w:tc>
          <w:tcPr>
            <w:tcW w:w="596" w:type="pct"/>
          </w:tcPr>
          <w:p w14:paraId="2461BB71" w14:textId="386CDBDC" w:rsidR="004D4AC0" w:rsidRPr="004D4AC0" w:rsidRDefault="004D4AC0" w:rsidP="004D4AC0">
            <w:pPr>
              <w:spacing w:line="240" w:lineRule="auto"/>
              <w:jc w:val="center"/>
              <w:rPr>
                <w:rFonts w:ascii="Times New Roman" w:hAnsi="Times New Roman"/>
              </w:rPr>
            </w:pPr>
          </w:p>
        </w:tc>
      </w:tr>
      <w:tr w:rsidR="004D4AC0" w:rsidRPr="004D4AC0" w14:paraId="7FD3BD63" w14:textId="77777777" w:rsidTr="003532E3">
        <w:trPr>
          <w:trHeight w:val="454"/>
        </w:trPr>
        <w:tc>
          <w:tcPr>
            <w:tcW w:w="201" w:type="pct"/>
          </w:tcPr>
          <w:p w14:paraId="632C9D06" w14:textId="6056165B" w:rsidR="004D4AC0" w:rsidRPr="004D4AC0" w:rsidRDefault="004D4AC0" w:rsidP="004D4AC0">
            <w:pPr>
              <w:spacing w:line="240" w:lineRule="auto"/>
              <w:jc w:val="center"/>
              <w:rPr>
                <w:rFonts w:ascii="Times New Roman" w:hAnsi="Times New Roman"/>
              </w:rPr>
            </w:pPr>
            <w:r w:rsidRPr="004D4AC0">
              <w:rPr>
                <w:rFonts w:ascii="Times New Roman" w:hAnsi="Times New Roman"/>
              </w:rPr>
              <w:t>2</w:t>
            </w:r>
          </w:p>
        </w:tc>
        <w:tc>
          <w:tcPr>
            <w:tcW w:w="779" w:type="pct"/>
            <w:vAlign w:val="center"/>
          </w:tcPr>
          <w:p w14:paraId="4190D4B5" w14:textId="782CEF08" w:rsidR="004D4AC0" w:rsidRPr="004D4AC0" w:rsidRDefault="004D4AC0" w:rsidP="004D4AC0">
            <w:pPr>
              <w:spacing w:line="240" w:lineRule="auto"/>
              <w:jc w:val="center"/>
              <w:rPr>
                <w:rFonts w:ascii="Times New Roman" w:hAnsi="Times New Roman"/>
                <w:bCs/>
              </w:rPr>
            </w:pPr>
            <w:r w:rsidRPr="004D4AC0">
              <w:rPr>
                <w:rFonts w:ascii="Times New Roman" w:hAnsi="Times New Roman"/>
              </w:rPr>
              <w:t>Драм-картридж</w:t>
            </w:r>
          </w:p>
        </w:tc>
        <w:tc>
          <w:tcPr>
            <w:tcW w:w="1179" w:type="pct"/>
          </w:tcPr>
          <w:p w14:paraId="6C3D0250" w14:textId="61332C9D" w:rsidR="004D4AC0" w:rsidRPr="004D4AC0" w:rsidRDefault="004D4AC0" w:rsidP="004D4AC0">
            <w:pPr>
              <w:spacing w:after="0" w:line="240" w:lineRule="auto"/>
              <w:jc w:val="both"/>
              <w:rPr>
                <w:rFonts w:ascii="Times New Roman" w:hAnsi="Times New Roman"/>
                <w:lang w:eastAsia="ru-RU"/>
              </w:rPr>
            </w:pPr>
            <w:r w:rsidRPr="004D4AC0">
              <w:rPr>
                <w:rFonts w:ascii="Times New Roman" w:hAnsi="Times New Roman"/>
              </w:rPr>
              <w:t xml:space="preserve">Совместимость: для МФУ </w:t>
            </w:r>
            <w:proofErr w:type="spellStart"/>
            <w:r w:rsidRPr="004D4AC0">
              <w:rPr>
                <w:rFonts w:ascii="Times New Roman" w:hAnsi="Times New Roman"/>
              </w:rPr>
              <w:t>Pantum</w:t>
            </w:r>
            <w:proofErr w:type="spellEnd"/>
            <w:r w:rsidRPr="004D4AC0">
              <w:rPr>
                <w:rFonts w:ascii="Times New Roman" w:hAnsi="Times New Roman"/>
              </w:rPr>
              <w:t xml:space="preserve"> ВМ 5100FDW;</w:t>
            </w:r>
            <w:r w:rsidRPr="004D4AC0">
              <w:rPr>
                <w:rFonts w:ascii="Times New Roman" w:hAnsi="Times New Roman"/>
              </w:rPr>
              <w:br/>
              <w:t>Наличие чипа: есть;</w:t>
            </w:r>
            <w:r w:rsidRPr="004D4AC0">
              <w:rPr>
                <w:rFonts w:ascii="Times New Roman" w:hAnsi="Times New Roman"/>
              </w:rPr>
              <w:br/>
              <w:t>Цветность печати: черно-белая;</w:t>
            </w:r>
            <w:r w:rsidRPr="004D4AC0">
              <w:rPr>
                <w:rFonts w:ascii="Times New Roman" w:hAnsi="Times New Roman"/>
              </w:rPr>
              <w:br/>
              <w:t>Ресурс: не менее 3000 страниц.</w:t>
            </w:r>
            <w:r w:rsidRPr="004D4AC0">
              <w:rPr>
                <w:rFonts w:ascii="Times New Roman" w:hAnsi="Times New Roman"/>
              </w:rPr>
              <w:br/>
            </w:r>
          </w:p>
        </w:tc>
        <w:tc>
          <w:tcPr>
            <w:tcW w:w="703" w:type="pct"/>
          </w:tcPr>
          <w:p w14:paraId="7B8E99BD" w14:textId="5F444E1E" w:rsidR="004D4AC0" w:rsidRPr="004D4AC0" w:rsidRDefault="004D4AC0" w:rsidP="004D4AC0">
            <w:pPr>
              <w:spacing w:line="240" w:lineRule="auto"/>
              <w:jc w:val="center"/>
              <w:rPr>
                <w:rFonts w:ascii="Times New Roman" w:hAnsi="Times New Roman"/>
              </w:rPr>
            </w:pPr>
          </w:p>
        </w:tc>
        <w:tc>
          <w:tcPr>
            <w:tcW w:w="534" w:type="pct"/>
          </w:tcPr>
          <w:p w14:paraId="28ACF068" w14:textId="5B9DF7B3" w:rsidR="004D4AC0" w:rsidRPr="004D4AC0" w:rsidRDefault="004D4AC0" w:rsidP="004D4AC0">
            <w:pPr>
              <w:spacing w:line="240" w:lineRule="auto"/>
              <w:jc w:val="center"/>
              <w:rPr>
                <w:rFonts w:ascii="Times New Roman" w:hAnsi="Times New Roman"/>
              </w:rPr>
            </w:pPr>
            <w:r w:rsidRPr="004D4AC0">
              <w:rPr>
                <w:rFonts w:ascii="Times New Roman" w:hAnsi="Times New Roman"/>
              </w:rPr>
              <w:t>штука</w:t>
            </w:r>
          </w:p>
        </w:tc>
        <w:tc>
          <w:tcPr>
            <w:tcW w:w="401" w:type="pct"/>
          </w:tcPr>
          <w:p w14:paraId="22E9AA68" w14:textId="750550AC" w:rsidR="004D4AC0" w:rsidRPr="004D4AC0" w:rsidRDefault="004D4AC0" w:rsidP="004D4AC0">
            <w:pPr>
              <w:spacing w:line="240" w:lineRule="auto"/>
              <w:jc w:val="center"/>
              <w:rPr>
                <w:rFonts w:ascii="Times New Roman" w:hAnsi="Times New Roman"/>
              </w:rPr>
            </w:pPr>
            <w:r w:rsidRPr="004D4AC0">
              <w:rPr>
                <w:rFonts w:ascii="Times New Roman" w:hAnsi="Times New Roman"/>
              </w:rPr>
              <w:t>21</w:t>
            </w:r>
          </w:p>
          <w:p w14:paraId="0D8F8C4B" w14:textId="5CB4E608" w:rsidR="004D4AC0" w:rsidRPr="004D4AC0" w:rsidRDefault="004D4AC0" w:rsidP="004D4AC0">
            <w:pPr>
              <w:spacing w:line="240" w:lineRule="auto"/>
              <w:jc w:val="center"/>
              <w:rPr>
                <w:rFonts w:ascii="Times New Roman" w:hAnsi="Times New Roman"/>
              </w:rPr>
            </w:pPr>
            <w:bookmarkStart w:id="17" w:name="_GoBack"/>
            <w:bookmarkEnd w:id="17"/>
          </w:p>
        </w:tc>
        <w:tc>
          <w:tcPr>
            <w:tcW w:w="607" w:type="pct"/>
          </w:tcPr>
          <w:p w14:paraId="5705C9CC" w14:textId="65CCA7AD" w:rsidR="004D4AC0" w:rsidRPr="004D4AC0" w:rsidRDefault="004D4AC0" w:rsidP="004D4AC0">
            <w:pPr>
              <w:spacing w:line="240" w:lineRule="auto"/>
              <w:jc w:val="center"/>
              <w:rPr>
                <w:rFonts w:ascii="Times New Roman" w:hAnsi="Times New Roman"/>
              </w:rPr>
            </w:pPr>
          </w:p>
        </w:tc>
        <w:tc>
          <w:tcPr>
            <w:tcW w:w="596" w:type="pct"/>
          </w:tcPr>
          <w:p w14:paraId="141B8BED" w14:textId="774975E1" w:rsidR="004D4AC0" w:rsidRPr="004D4AC0" w:rsidRDefault="004D4AC0" w:rsidP="004D4AC0">
            <w:pPr>
              <w:spacing w:line="240" w:lineRule="auto"/>
              <w:jc w:val="center"/>
              <w:rPr>
                <w:rFonts w:ascii="Times New Roman" w:hAnsi="Times New Roman"/>
              </w:rPr>
            </w:pPr>
          </w:p>
        </w:tc>
      </w:tr>
      <w:tr w:rsidR="004D4AC0" w:rsidRPr="004D4AC0" w14:paraId="5AD84514" w14:textId="77777777" w:rsidTr="003532E3">
        <w:trPr>
          <w:trHeight w:val="454"/>
        </w:trPr>
        <w:tc>
          <w:tcPr>
            <w:tcW w:w="201" w:type="pct"/>
          </w:tcPr>
          <w:p w14:paraId="78359B1E" w14:textId="61A496EB" w:rsidR="004D4AC0" w:rsidRPr="004D4AC0" w:rsidRDefault="004D4AC0" w:rsidP="004D4AC0">
            <w:pPr>
              <w:spacing w:line="240" w:lineRule="auto"/>
              <w:jc w:val="center"/>
              <w:rPr>
                <w:rFonts w:ascii="Times New Roman" w:hAnsi="Times New Roman"/>
              </w:rPr>
            </w:pPr>
            <w:r w:rsidRPr="004D4AC0">
              <w:rPr>
                <w:rFonts w:ascii="Times New Roman" w:hAnsi="Times New Roman"/>
              </w:rPr>
              <w:t>3</w:t>
            </w:r>
          </w:p>
        </w:tc>
        <w:tc>
          <w:tcPr>
            <w:tcW w:w="779" w:type="pct"/>
            <w:vAlign w:val="center"/>
          </w:tcPr>
          <w:p w14:paraId="3B8CD3B9" w14:textId="03436592" w:rsidR="004D4AC0" w:rsidRPr="004D4AC0" w:rsidRDefault="004D4AC0" w:rsidP="004D4AC0">
            <w:pPr>
              <w:spacing w:line="240" w:lineRule="auto"/>
              <w:jc w:val="center"/>
              <w:rPr>
                <w:rFonts w:ascii="Times New Roman" w:hAnsi="Times New Roman"/>
                <w:bCs/>
              </w:rPr>
            </w:pPr>
            <w:r w:rsidRPr="004D4AC0">
              <w:rPr>
                <w:rFonts w:ascii="Times New Roman" w:hAnsi="Times New Roman"/>
              </w:rPr>
              <w:t>Картридж</w:t>
            </w:r>
          </w:p>
        </w:tc>
        <w:tc>
          <w:tcPr>
            <w:tcW w:w="1179" w:type="pct"/>
          </w:tcPr>
          <w:p w14:paraId="24A32392" w14:textId="4451D411" w:rsidR="004D4AC0" w:rsidRPr="004D4AC0" w:rsidRDefault="004D4AC0" w:rsidP="004D4AC0">
            <w:pPr>
              <w:spacing w:after="0" w:line="240" w:lineRule="auto"/>
              <w:jc w:val="both"/>
              <w:rPr>
                <w:rFonts w:ascii="Times New Roman" w:hAnsi="Times New Roman"/>
                <w:lang w:eastAsia="ru-RU"/>
              </w:rPr>
            </w:pPr>
            <w:r w:rsidRPr="004D4AC0">
              <w:rPr>
                <w:rFonts w:ascii="Times New Roman" w:hAnsi="Times New Roman"/>
              </w:rPr>
              <w:t xml:space="preserve">Совместимость: для МФУ </w:t>
            </w:r>
            <w:proofErr w:type="spellStart"/>
            <w:r w:rsidRPr="004D4AC0">
              <w:rPr>
                <w:rFonts w:ascii="Times New Roman" w:hAnsi="Times New Roman"/>
              </w:rPr>
              <w:t>Canon</w:t>
            </w:r>
            <w:proofErr w:type="spellEnd"/>
            <w:r w:rsidRPr="004D4AC0">
              <w:rPr>
                <w:rFonts w:ascii="Times New Roman" w:hAnsi="Times New Roman"/>
              </w:rPr>
              <w:t xml:space="preserve"> i-</w:t>
            </w:r>
            <w:proofErr w:type="spellStart"/>
            <w:r w:rsidRPr="004D4AC0">
              <w:rPr>
                <w:rFonts w:ascii="Times New Roman" w:hAnsi="Times New Roman"/>
              </w:rPr>
              <w:t>Sensys</w:t>
            </w:r>
            <w:proofErr w:type="spellEnd"/>
            <w:r w:rsidRPr="004D4AC0">
              <w:rPr>
                <w:rFonts w:ascii="Times New Roman" w:hAnsi="Times New Roman"/>
              </w:rPr>
              <w:t xml:space="preserve"> MF 247dw, с Наличие чипа: есть;</w:t>
            </w:r>
            <w:r w:rsidRPr="004D4AC0">
              <w:rPr>
                <w:rFonts w:ascii="Times New Roman" w:hAnsi="Times New Roman"/>
              </w:rPr>
              <w:br/>
              <w:t>Цветность печати: черно-белая;</w:t>
            </w:r>
            <w:r w:rsidRPr="004D4AC0">
              <w:rPr>
                <w:rFonts w:ascii="Times New Roman" w:hAnsi="Times New Roman"/>
              </w:rPr>
              <w:br/>
              <w:t>Ресурс: не менее 2400 страниц</w:t>
            </w:r>
          </w:p>
        </w:tc>
        <w:tc>
          <w:tcPr>
            <w:tcW w:w="703" w:type="pct"/>
          </w:tcPr>
          <w:p w14:paraId="219856D5" w14:textId="4126D4D0" w:rsidR="004D4AC0" w:rsidRPr="004D4AC0" w:rsidRDefault="004D4AC0" w:rsidP="004D4AC0">
            <w:pPr>
              <w:spacing w:line="240" w:lineRule="auto"/>
              <w:jc w:val="center"/>
              <w:rPr>
                <w:rFonts w:ascii="Times New Roman" w:hAnsi="Times New Roman"/>
              </w:rPr>
            </w:pPr>
          </w:p>
        </w:tc>
        <w:tc>
          <w:tcPr>
            <w:tcW w:w="534" w:type="pct"/>
          </w:tcPr>
          <w:p w14:paraId="6C47E518" w14:textId="3686BE88" w:rsidR="004D4AC0" w:rsidRPr="004D4AC0" w:rsidRDefault="004D4AC0" w:rsidP="004D4AC0">
            <w:pPr>
              <w:spacing w:line="240" w:lineRule="auto"/>
              <w:jc w:val="center"/>
              <w:rPr>
                <w:rFonts w:ascii="Times New Roman" w:hAnsi="Times New Roman"/>
              </w:rPr>
            </w:pPr>
            <w:r w:rsidRPr="004D4AC0">
              <w:rPr>
                <w:rFonts w:ascii="Times New Roman" w:hAnsi="Times New Roman"/>
              </w:rPr>
              <w:t>штука</w:t>
            </w:r>
          </w:p>
        </w:tc>
        <w:tc>
          <w:tcPr>
            <w:tcW w:w="401" w:type="pct"/>
          </w:tcPr>
          <w:p w14:paraId="7B8A6149" w14:textId="67F4BDF5" w:rsidR="004D4AC0" w:rsidRPr="004D4AC0" w:rsidRDefault="004D4AC0" w:rsidP="004D4AC0">
            <w:pPr>
              <w:spacing w:line="240" w:lineRule="auto"/>
              <w:jc w:val="center"/>
              <w:rPr>
                <w:rFonts w:ascii="Times New Roman" w:hAnsi="Times New Roman"/>
              </w:rPr>
            </w:pPr>
            <w:r w:rsidRPr="004D4AC0">
              <w:rPr>
                <w:rFonts w:ascii="Times New Roman" w:hAnsi="Times New Roman"/>
              </w:rPr>
              <w:t>16</w:t>
            </w:r>
          </w:p>
          <w:p w14:paraId="1D2CC102" w14:textId="327632DF" w:rsidR="004D4AC0" w:rsidRPr="004D4AC0" w:rsidRDefault="004D4AC0" w:rsidP="004D4AC0">
            <w:pPr>
              <w:spacing w:line="240" w:lineRule="auto"/>
              <w:jc w:val="center"/>
              <w:rPr>
                <w:rFonts w:ascii="Times New Roman" w:hAnsi="Times New Roman"/>
              </w:rPr>
            </w:pPr>
          </w:p>
        </w:tc>
        <w:tc>
          <w:tcPr>
            <w:tcW w:w="607" w:type="pct"/>
          </w:tcPr>
          <w:p w14:paraId="58F523CB" w14:textId="2D0CBCB5" w:rsidR="004D4AC0" w:rsidRPr="004D4AC0" w:rsidRDefault="004D4AC0" w:rsidP="004D4AC0">
            <w:pPr>
              <w:spacing w:line="240" w:lineRule="auto"/>
              <w:jc w:val="center"/>
              <w:rPr>
                <w:rFonts w:ascii="Times New Roman" w:hAnsi="Times New Roman"/>
              </w:rPr>
            </w:pPr>
          </w:p>
        </w:tc>
        <w:tc>
          <w:tcPr>
            <w:tcW w:w="596" w:type="pct"/>
          </w:tcPr>
          <w:p w14:paraId="4F6B1A2E" w14:textId="5CB02645" w:rsidR="004D4AC0" w:rsidRPr="004D4AC0" w:rsidRDefault="004D4AC0" w:rsidP="004D4AC0">
            <w:pPr>
              <w:spacing w:line="240" w:lineRule="auto"/>
              <w:jc w:val="center"/>
              <w:rPr>
                <w:rFonts w:ascii="Times New Roman" w:hAnsi="Times New Roman"/>
              </w:rPr>
            </w:pPr>
          </w:p>
        </w:tc>
      </w:tr>
      <w:tr w:rsidR="004D4AC0" w:rsidRPr="004D4AC0" w14:paraId="10341841" w14:textId="2D6A997D" w:rsidTr="004D4AC0">
        <w:trPr>
          <w:trHeight w:val="324"/>
        </w:trPr>
        <w:tc>
          <w:tcPr>
            <w:tcW w:w="4404" w:type="pct"/>
            <w:gridSpan w:val="7"/>
          </w:tcPr>
          <w:p w14:paraId="1A39DD02" w14:textId="40C1BBB8" w:rsidR="004D4AC0" w:rsidRPr="004D4AC0" w:rsidRDefault="004D4AC0" w:rsidP="00E235E0">
            <w:pPr>
              <w:spacing w:line="240" w:lineRule="auto"/>
              <w:jc w:val="right"/>
              <w:rPr>
                <w:rFonts w:ascii="Times New Roman" w:hAnsi="Times New Roman"/>
              </w:rPr>
            </w:pPr>
          </w:p>
        </w:tc>
        <w:tc>
          <w:tcPr>
            <w:tcW w:w="596" w:type="pct"/>
          </w:tcPr>
          <w:p w14:paraId="38E04E99" w14:textId="1C7D2011" w:rsidR="004D4AC0" w:rsidRPr="004D4AC0" w:rsidRDefault="004D4AC0" w:rsidP="00E235E0">
            <w:pPr>
              <w:spacing w:line="240" w:lineRule="auto"/>
              <w:rPr>
                <w:rFonts w:ascii="Times New Roman" w:hAnsi="Times New Roman"/>
              </w:rPr>
            </w:pPr>
          </w:p>
        </w:tc>
      </w:tr>
    </w:tbl>
    <w:p w14:paraId="2C1E29AE"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4819"/>
        <w:gridCol w:w="4819"/>
      </w:tblGrid>
      <w:tr w:rsidR="00862E5C" w:rsidRPr="00E235E0" w14:paraId="686085A0" w14:textId="77777777" w:rsidTr="001E4095">
        <w:tc>
          <w:tcPr>
            <w:tcW w:w="2500" w:type="pct"/>
          </w:tcPr>
          <w:p w14:paraId="6ED3084B" w14:textId="77777777" w:rsidR="00862E5C" w:rsidRPr="00E235E0" w:rsidRDefault="00862E5C" w:rsidP="00E235E0">
            <w:pPr>
              <w:snapToGrid w:val="0"/>
              <w:spacing w:line="240" w:lineRule="auto"/>
              <w:jc w:val="both"/>
              <w:rPr>
                <w:rFonts w:ascii="Times New Roman" w:hAnsi="Times New Roman"/>
                <w:sz w:val="24"/>
                <w:szCs w:val="24"/>
              </w:rPr>
            </w:pPr>
            <w:r w:rsidRPr="00E235E0">
              <w:rPr>
                <w:rFonts w:ascii="Times New Roman" w:hAnsi="Times New Roman"/>
                <w:sz w:val="24"/>
                <w:szCs w:val="24"/>
              </w:rPr>
              <w:t>«</w:t>
            </w:r>
            <w:r w:rsidRPr="00E235E0">
              <w:rPr>
                <w:rFonts w:ascii="Times New Roman" w:hAnsi="Times New Roman"/>
                <w:bCs/>
                <w:sz w:val="24"/>
                <w:szCs w:val="24"/>
              </w:rPr>
              <w:t>Поставщик</w:t>
            </w:r>
            <w:r w:rsidRPr="00E235E0">
              <w:rPr>
                <w:rFonts w:ascii="Times New Roman" w:hAnsi="Times New Roman"/>
                <w:sz w:val="24"/>
                <w:szCs w:val="24"/>
              </w:rPr>
              <w:t>»</w:t>
            </w:r>
          </w:p>
          <w:p w14:paraId="130A30B2" w14:textId="7892C2B6" w:rsidR="00905310" w:rsidRPr="00E235E0" w:rsidRDefault="00905310" w:rsidP="00E235E0">
            <w:pPr>
              <w:widowControl w:val="0"/>
              <w:autoSpaceDE w:val="0"/>
              <w:autoSpaceDN w:val="0"/>
              <w:spacing w:after="0" w:line="240" w:lineRule="auto"/>
              <w:jc w:val="both"/>
              <w:rPr>
                <w:rFonts w:ascii="Times New Roman" w:eastAsia="Times New Roman" w:hAnsi="Times New Roman"/>
                <w:sz w:val="24"/>
                <w:szCs w:val="24"/>
                <w:lang w:eastAsia="ru-RU"/>
              </w:rPr>
            </w:pPr>
          </w:p>
          <w:p w14:paraId="7CE213E6" w14:textId="38578B60" w:rsidR="00862E5C" w:rsidRPr="00E235E0" w:rsidRDefault="001E4095" w:rsidP="00E235E0">
            <w:pPr>
              <w:spacing w:line="240" w:lineRule="auto"/>
              <w:rPr>
                <w:rFonts w:ascii="Times New Roman" w:hAnsi="Times New Roman"/>
                <w:sz w:val="24"/>
                <w:szCs w:val="24"/>
              </w:rPr>
            </w:pPr>
            <w:r>
              <w:rPr>
                <w:rFonts w:ascii="Times New Roman" w:hAnsi="Times New Roman"/>
                <w:sz w:val="24"/>
                <w:szCs w:val="24"/>
              </w:rPr>
              <w:t>____________________</w:t>
            </w:r>
          </w:p>
        </w:tc>
        <w:tc>
          <w:tcPr>
            <w:tcW w:w="2500" w:type="pct"/>
          </w:tcPr>
          <w:p w14:paraId="08225745" w14:textId="77777777" w:rsidR="00862E5C" w:rsidRPr="00E235E0" w:rsidRDefault="00862E5C" w:rsidP="00E235E0">
            <w:pPr>
              <w:snapToGrid w:val="0"/>
              <w:spacing w:line="240" w:lineRule="auto"/>
              <w:jc w:val="both"/>
              <w:rPr>
                <w:rFonts w:ascii="Times New Roman" w:hAnsi="Times New Roman"/>
                <w:sz w:val="24"/>
                <w:szCs w:val="24"/>
              </w:rPr>
            </w:pPr>
            <w:r w:rsidRPr="00E235E0">
              <w:rPr>
                <w:rFonts w:ascii="Times New Roman" w:hAnsi="Times New Roman"/>
                <w:sz w:val="24"/>
                <w:szCs w:val="24"/>
              </w:rPr>
              <w:t>«</w:t>
            </w:r>
            <w:r w:rsidRPr="00E235E0">
              <w:rPr>
                <w:rFonts w:ascii="Times New Roman" w:hAnsi="Times New Roman"/>
                <w:bCs/>
                <w:sz w:val="24"/>
                <w:szCs w:val="24"/>
              </w:rPr>
              <w:t>Заказчик</w:t>
            </w:r>
            <w:r w:rsidRPr="00E235E0">
              <w:rPr>
                <w:rFonts w:ascii="Times New Roman" w:hAnsi="Times New Roman"/>
                <w:sz w:val="24"/>
                <w:szCs w:val="24"/>
              </w:rPr>
              <w:t>»</w:t>
            </w:r>
          </w:p>
          <w:p w14:paraId="29A30685" w14:textId="598ED571" w:rsidR="00580052" w:rsidRPr="00E235E0" w:rsidRDefault="00580052" w:rsidP="00E235E0">
            <w:pPr>
              <w:pStyle w:val="ConsPlusNormal"/>
              <w:rPr>
                <w:rFonts w:ascii="Times New Roman" w:hAnsi="Times New Roman" w:cs="Times New Roman"/>
                <w:sz w:val="24"/>
                <w:szCs w:val="24"/>
              </w:rPr>
            </w:pPr>
          </w:p>
          <w:p w14:paraId="34638134" w14:textId="39430672" w:rsidR="00862E5C" w:rsidRPr="001E4095" w:rsidRDefault="001E4095" w:rsidP="001E4095">
            <w:pPr>
              <w:pStyle w:val="ConsPlusNormal"/>
              <w:rPr>
                <w:rFonts w:ascii="Times New Roman" w:hAnsi="Times New Roman" w:cs="Times New Roman"/>
                <w:sz w:val="24"/>
                <w:szCs w:val="24"/>
              </w:rPr>
            </w:pPr>
            <w:r>
              <w:rPr>
                <w:rFonts w:ascii="Times New Roman" w:hAnsi="Times New Roman" w:cs="Times New Roman"/>
                <w:sz w:val="24"/>
                <w:szCs w:val="24"/>
              </w:rPr>
              <w:t>_________________</w:t>
            </w:r>
          </w:p>
        </w:tc>
      </w:tr>
    </w:tbl>
    <w:p w14:paraId="4E7337F8" w14:textId="77777777" w:rsidR="00685ACB" w:rsidRPr="00E235E0" w:rsidRDefault="00685ACB" w:rsidP="001E4095">
      <w:pPr>
        <w:pStyle w:val="a7"/>
        <w:rPr>
          <w:sz w:val="24"/>
          <w:szCs w:val="24"/>
        </w:rPr>
      </w:pPr>
    </w:p>
    <w:sectPr w:rsidR="00685ACB" w:rsidRPr="00E235E0" w:rsidSect="00E235E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C9689C"/>
    <w:multiLevelType w:val="hybridMultilevel"/>
    <w:tmpl w:val="137A6F6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05424"/>
    <w:multiLevelType w:val="hybridMultilevel"/>
    <w:tmpl w:val="FD845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3568B1"/>
    <w:multiLevelType w:val="hybridMultilevel"/>
    <w:tmpl w:val="5C28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2382B"/>
    <w:multiLevelType w:val="hybridMultilevel"/>
    <w:tmpl w:val="1A5ED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5F625A"/>
    <w:multiLevelType w:val="multilevel"/>
    <w:tmpl w:val="7A8006E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373E73"/>
    <w:multiLevelType w:val="hybridMultilevel"/>
    <w:tmpl w:val="74ECE9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C436311"/>
    <w:multiLevelType w:val="hybridMultilevel"/>
    <w:tmpl w:val="A4EA2A0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F70BC1"/>
    <w:multiLevelType w:val="multilevel"/>
    <w:tmpl w:val="B6E277F2"/>
    <w:lvl w:ilvl="0">
      <w:start w:val="1"/>
      <w:numFmt w:val="decimal"/>
      <w:pStyle w:val="10"/>
      <w:lvlText w:val="%1."/>
      <w:lvlJc w:val="left"/>
      <w:pPr>
        <w:tabs>
          <w:tab w:val="num" w:pos="432"/>
        </w:tabs>
        <w:ind w:left="432" w:hanging="432"/>
      </w:pPr>
      <w:rPr>
        <w:rFonts w:cs="Times New Roman"/>
        <w:b/>
      </w:rPr>
    </w:lvl>
    <w:lvl w:ilvl="1">
      <w:start w:val="1"/>
      <w:numFmt w:val="decimal"/>
      <w:lvlText w:val="%1.%2"/>
      <w:lvlJc w:val="left"/>
      <w:pPr>
        <w:tabs>
          <w:tab w:val="num" w:pos="1416"/>
        </w:tabs>
        <w:ind w:left="1416" w:hanging="576"/>
      </w:pPr>
      <w:rPr>
        <w:rFonts w:cs="Times New Roman"/>
      </w:rPr>
    </w:lvl>
    <w:lvl w:ilvl="2">
      <w:start w:val="1"/>
      <w:numFmt w:val="decimal"/>
      <w:pStyle w:val="3"/>
      <w:lvlText w:val="%1.%2.%3"/>
      <w:lvlJc w:val="left"/>
      <w:pPr>
        <w:tabs>
          <w:tab w:val="num" w:pos="1307"/>
        </w:tabs>
        <w:ind w:left="1080"/>
      </w:pPr>
      <w:rPr>
        <w:rFonts w:cs="Times New Roman"/>
        <w:color w:val="auto"/>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7A9879A7"/>
    <w:multiLevelType w:val="hybridMultilevel"/>
    <w:tmpl w:val="B66608D0"/>
    <w:lvl w:ilvl="0" w:tplc="5E2E889A">
      <w:start w:val="1"/>
      <w:numFmt w:val="decimal"/>
      <w:lvlText w:val="%1."/>
      <w:lvlJc w:val="left"/>
      <w:pPr>
        <w:ind w:left="360" w:hanging="360"/>
      </w:pPr>
    </w:lvl>
    <w:lvl w:ilvl="1" w:tplc="0AFA5D9A">
      <w:start w:val="1"/>
      <w:numFmt w:val="lowerLetter"/>
      <w:lvlText w:val="%2."/>
      <w:lvlJc w:val="left"/>
      <w:pPr>
        <w:ind w:left="1080" w:hanging="360"/>
      </w:pPr>
    </w:lvl>
    <w:lvl w:ilvl="2" w:tplc="45229FF6">
      <w:start w:val="1"/>
      <w:numFmt w:val="lowerRoman"/>
      <w:lvlText w:val="%3."/>
      <w:lvlJc w:val="right"/>
      <w:pPr>
        <w:ind w:left="1800" w:hanging="180"/>
      </w:pPr>
    </w:lvl>
    <w:lvl w:ilvl="3" w:tplc="1DDE3A7A">
      <w:start w:val="1"/>
      <w:numFmt w:val="decimal"/>
      <w:lvlText w:val="%4."/>
      <w:lvlJc w:val="left"/>
      <w:pPr>
        <w:ind w:left="2520" w:hanging="360"/>
      </w:pPr>
    </w:lvl>
    <w:lvl w:ilvl="4" w:tplc="ADFE86F8">
      <w:start w:val="1"/>
      <w:numFmt w:val="lowerLetter"/>
      <w:lvlText w:val="%5."/>
      <w:lvlJc w:val="left"/>
      <w:pPr>
        <w:ind w:left="3240" w:hanging="360"/>
      </w:pPr>
    </w:lvl>
    <w:lvl w:ilvl="5" w:tplc="5C129AB0">
      <w:start w:val="1"/>
      <w:numFmt w:val="lowerRoman"/>
      <w:lvlText w:val="%6."/>
      <w:lvlJc w:val="right"/>
      <w:pPr>
        <w:ind w:left="3960" w:hanging="180"/>
      </w:pPr>
    </w:lvl>
    <w:lvl w:ilvl="6" w:tplc="BD06439E">
      <w:start w:val="1"/>
      <w:numFmt w:val="decimal"/>
      <w:lvlText w:val="%7."/>
      <w:lvlJc w:val="left"/>
      <w:pPr>
        <w:ind w:left="4680" w:hanging="360"/>
      </w:pPr>
    </w:lvl>
    <w:lvl w:ilvl="7" w:tplc="96385064">
      <w:start w:val="1"/>
      <w:numFmt w:val="lowerLetter"/>
      <w:lvlText w:val="%8."/>
      <w:lvlJc w:val="left"/>
      <w:pPr>
        <w:ind w:left="5400" w:hanging="360"/>
      </w:pPr>
    </w:lvl>
    <w:lvl w:ilvl="8" w:tplc="928A37C0">
      <w:start w:val="1"/>
      <w:numFmt w:val="lowerRoman"/>
      <w:lvlText w:val="%9."/>
      <w:lvlJc w:val="right"/>
      <w:pPr>
        <w:ind w:left="6120" w:hanging="180"/>
      </w:pPr>
    </w:lvl>
  </w:abstractNum>
  <w:num w:numId="1">
    <w:abstractNumId w:val="3"/>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52"/>
    <w:rsid w:val="00001217"/>
    <w:rsid w:val="00003CEA"/>
    <w:rsid w:val="00007724"/>
    <w:rsid w:val="0002397E"/>
    <w:rsid w:val="00034BAB"/>
    <w:rsid w:val="00035C7C"/>
    <w:rsid w:val="00036F2B"/>
    <w:rsid w:val="000405AF"/>
    <w:rsid w:val="00042CB1"/>
    <w:rsid w:val="0004719E"/>
    <w:rsid w:val="00051177"/>
    <w:rsid w:val="00055D90"/>
    <w:rsid w:val="00055F24"/>
    <w:rsid w:val="00061855"/>
    <w:rsid w:val="000666A1"/>
    <w:rsid w:val="000722FD"/>
    <w:rsid w:val="000770E4"/>
    <w:rsid w:val="00080C57"/>
    <w:rsid w:val="000814F0"/>
    <w:rsid w:val="000841BB"/>
    <w:rsid w:val="00085457"/>
    <w:rsid w:val="000920A7"/>
    <w:rsid w:val="0009567D"/>
    <w:rsid w:val="000A53EB"/>
    <w:rsid w:val="000B5472"/>
    <w:rsid w:val="000C371D"/>
    <w:rsid w:val="000C7863"/>
    <w:rsid w:val="000D12C5"/>
    <w:rsid w:val="000D2538"/>
    <w:rsid w:val="000D2903"/>
    <w:rsid w:val="000D76EA"/>
    <w:rsid w:val="000E4624"/>
    <w:rsid w:val="000E50E9"/>
    <w:rsid w:val="000F1EC3"/>
    <w:rsid w:val="000F2DB1"/>
    <w:rsid w:val="000F369F"/>
    <w:rsid w:val="000F6FA1"/>
    <w:rsid w:val="00100704"/>
    <w:rsid w:val="00105116"/>
    <w:rsid w:val="00111CED"/>
    <w:rsid w:val="0012616D"/>
    <w:rsid w:val="00134456"/>
    <w:rsid w:val="001350CA"/>
    <w:rsid w:val="001449F1"/>
    <w:rsid w:val="00147C21"/>
    <w:rsid w:val="00155A15"/>
    <w:rsid w:val="00163EA4"/>
    <w:rsid w:val="0016703D"/>
    <w:rsid w:val="00175568"/>
    <w:rsid w:val="00177498"/>
    <w:rsid w:val="00186997"/>
    <w:rsid w:val="00191515"/>
    <w:rsid w:val="001977AD"/>
    <w:rsid w:val="001B1AAC"/>
    <w:rsid w:val="001B6B1C"/>
    <w:rsid w:val="001B7DD4"/>
    <w:rsid w:val="001C5AB3"/>
    <w:rsid w:val="001E2884"/>
    <w:rsid w:val="001E2CEF"/>
    <w:rsid w:val="001E4095"/>
    <w:rsid w:val="002055E4"/>
    <w:rsid w:val="00205E3F"/>
    <w:rsid w:val="00214119"/>
    <w:rsid w:val="0021439B"/>
    <w:rsid w:val="002167B5"/>
    <w:rsid w:val="00220F10"/>
    <w:rsid w:val="0022129B"/>
    <w:rsid w:val="002238AF"/>
    <w:rsid w:val="00226CC7"/>
    <w:rsid w:val="00237CE3"/>
    <w:rsid w:val="00246F82"/>
    <w:rsid w:val="00247B01"/>
    <w:rsid w:val="00266B01"/>
    <w:rsid w:val="00270D40"/>
    <w:rsid w:val="0027479E"/>
    <w:rsid w:val="0027527D"/>
    <w:rsid w:val="0028403F"/>
    <w:rsid w:val="002913C3"/>
    <w:rsid w:val="002A3E60"/>
    <w:rsid w:val="002C4829"/>
    <w:rsid w:val="002E04C6"/>
    <w:rsid w:val="003011C4"/>
    <w:rsid w:val="003013EC"/>
    <w:rsid w:val="00305E05"/>
    <w:rsid w:val="003116B0"/>
    <w:rsid w:val="00315690"/>
    <w:rsid w:val="00317D1C"/>
    <w:rsid w:val="0032023B"/>
    <w:rsid w:val="00320D75"/>
    <w:rsid w:val="003210EE"/>
    <w:rsid w:val="00334E22"/>
    <w:rsid w:val="00365A6F"/>
    <w:rsid w:val="00377989"/>
    <w:rsid w:val="00393872"/>
    <w:rsid w:val="00395430"/>
    <w:rsid w:val="003B40E7"/>
    <w:rsid w:val="003B4B35"/>
    <w:rsid w:val="003B63B5"/>
    <w:rsid w:val="003B69F5"/>
    <w:rsid w:val="003D32A2"/>
    <w:rsid w:val="003D7C0A"/>
    <w:rsid w:val="003E11F0"/>
    <w:rsid w:val="003E13D1"/>
    <w:rsid w:val="00401342"/>
    <w:rsid w:val="00402AE1"/>
    <w:rsid w:val="00403F5F"/>
    <w:rsid w:val="004045E6"/>
    <w:rsid w:val="00404A7B"/>
    <w:rsid w:val="00404AFD"/>
    <w:rsid w:val="00406906"/>
    <w:rsid w:val="004110B3"/>
    <w:rsid w:val="00421A37"/>
    <w:rsid w:val="004264BC"/>
    <w:rsid w:val="00431946"/>
    <w:rsid w:val="00451018"/>
    <w:rsid w:val="0045575E"/>
    <w:rsid w:val="004579A5"/>
    <w:rsid w:val="004604FD"/>
    <w:rsid w:val="004634FD"/>
    <w:rsid w:val="0046385D"/>
    <w:rsid w:val="00470545"/>
    <w:rsid w:val="00473F45"/>
    <w:rsid w:val="0047745F"/>
    <w:rsid w:val="004A16E6"/>
    <w:rsid w:val="004A2A71"/>
    <w:rsid w:val="004B06A1"/>
    <w:rsid w:val="004C08C9"/>
    <w:rsid w:val="004C12D8"/>
    <w:rsid w:val="004C1B62"/>
    <w:rsid w:val="004D17A9"/>
    <w:rsid w:val="004D4AC0"/>
    <w:rsid w:val="004D5E45"/>
    <w:rsid w:val="004D7DB4"/>
    <w:rsid w:val="004E20F2"/>
    <w:rsid w:val="004E5905"/>
    <w:rsid w:val="004E6F47"/>
    <w:rsid w:val="004F029D"/>
    <w:rsid w:val="004F220F"/>
    <w:rsid w:val="0050539A"/>
    <w:rsid w:val="005055A4"/>
    <w:rsid w:val="005075A5"/>
    <w:rsid w:val="00512EC9"/>
    <w:rsid w:val="005141C9"/>
    <w:rsid w:val="00515C06"/>
    <w:rsid w:val="00522E74"/>
    <w:rsid w:val="00525054"/>
    <w:rsid w:val="00527881"/>
    <w:rsid w:val="00532D64"/>
    <w:rsid w:val="00540F7E"/>
    <w:rsid w:val="00543FBA"/>
    <w:rsid w:val="00544BBE"/>
    <w:rsid w:val="0054530D"/>
    <w:rsid w:val="005508E2"/>
    <w:rsid w:val="00556DFF"/>
    <w:rsid w:val="005573D0"/>
    <w:rsid w:val="0056229B"/>
    <w:rsid w:val="00564CD4"/>
    <w:rsid w:val="005677F2"/>
    <w:rsid w:val="005724C4"/>
    <w:rsid w:val="00574A64"/>
    <w:rsid w:val="00574F9A"/>
    <w:rsid w:val="005762E5"/>
    <w:rsid w:val="00580052"/>
    <w:rsid w:val="0058017A"/>
    <w:rsid w:val="00583451"/>
    <w:rsid w:val="00583517"/>
    <w:rsid w:val="005920F3"/>
    <w:rsid w:val="005941AB"/>
    <w:rsid w:val="005A0384"/>
    <w:rsid w:val="005A6AFE"/>
    <w:rsid w:val="005B380F"/>
    <w:rsid w:val="005B5E05"/>
    <w:rsid w:val="005C0349"/>
    <w:rsid w:val="005C0A45"/>
    <w:rsid w:val="005C2787"/>
    <w:rsid w:val="005C3817"/>
    <w:rsid w:val="005D365A"/>
    <w:rsid w:val="005D3739"/>
    <w:rsid w:val="005D4147"/>
    <w:rsid w:val="005E08AD"/>
    <w:rsid w:val="005F1089"/>
    <w:rsid w:val="005F38B8"/>
    <w:rsid w:val="00606540"/>
    <w:rsid w:val="00615BAD"/>
    <w:rsid w:val="00616810"/>
    <w:rsid w:val="00625C16"/>
    <w:rsid w:val="00635B2F"/>
    <w:rsid w:val="006366CC"/>
    <w:rsid w:val="00637D95"/>
    <w:rsid w:val="00640F55"/>
    <w:rsid w:val="006426AC"/>
    <w:rsid w:val="0064471C"/>
    <w:rsid w:val="00654B0D"/>
    <w:rsid w:val="00671C17"/>
    <w:rsid w:val="00672BF8"/>
    <w:rsid w:val="00673093"/>
    <w:rsid w:val="00681F22"/>
    <w:rsid w:val="006846DD"/>
    <w:rsid w:val="00685ACB"/>
    <w:rsid w:val="006932B8"/>
    <w:rsid w:val="006961AA"/>
    <w:rsid w:val="0069736E"/>
    <w:rsid w:val="0069759E"/>
    <w:rsid w:val="006A1411"/>
    <w:rsid w:val="006B0F36"/>
    <w:rsid w:val="006B14E8"/>
    <w:rsid w:val="006B187B"/>
    <w:rsid w:val="006C39DB"/>
    <w:rsid w:val="006D687A"/>
    <w:rsid w:val="006E397B"/>
    <w:rsid w:val="006E7748"/>
    <w:rsid w:val="006F1763"/>
    <w:rsid w:val="006F3C99"/>
    <w:rsid w:val="006F4081"/>
    <w:rsid w:val="007043A0"/>
    <w:rsid w:val="00716D34"/>
    <w:rsid w:val="00717B50"/>
    <w:rsid w:val="00720018"/>
    <w:rsid w:val="00731D8F"/>
    <w:rsid w:val="00733DD6"/>
    <w:rsid w:val="007361FC"/>
    <w:rsid w:val="00755D98"/>
    <w:rsid w:val="00771AC8"/>
    <w:rsid w:val="00780B6D"/>
    <w:rsid w:val="007853DA"/>
    <w:rsid w:val="00792550"/>
    <w:rsid w:val="00793552"/>
    <w:rsid w:val="007937DA"/>
    <w:rsid w:val="007953B6"/>
    <w:rsid w:val="0079649A"/>
    <w:rsid w:val="007B1CAA"/>
    <w:rsid w:val="007B2FDD"/>
    <w:rsid w:val="007B3002"/>
    <w:rsid w:val="007E1324"/>
    <w:rsid w:val="007E19C4"/>
    <w:rsid w:val="007E1DEE"/>
    <w:rsid w:val="007E1EB6"/>
    <w:rsid w:val="007F723E"/>
    <w:rsid w:val="00802628"/>
    <w:rsid w:val="0080761F"/>
    <w:rsid w:val="00815D81"/>
    <w:rsid w:val="00820A47"/>
    <w:rsid w:val="00821545"/>
    <w:rsid w:val="00824FB7"/>
    <w:rsid w:val="008415D7"/>
    <w:rsid w:val="00843977"/>
    <w:rsid w:val="0084716A"/>
    <w:rsid w:val="00854D47"/>
    <w:rsid w:val="00855408"/>
    <w:rsid w:val="00860BF7"/>
    <w:rsid w:val="00862E5C"/>
    <w:rsid w:val="00872653"/>
    <w:rsid w:val="008728B7"/>
    <w:rsid w:val="00875855"/>
    <w:rsid w:val="00880B26"/>
    <w:rsid w:val="00880BB8"/>
    <w:rsid w:val="00885166"/>
    <w:rsid w:val="008869F2"/>
    <w:rsid w:val="008A59DB"/>
    <w:rsid w:val="008A7384"/>
    <w:rsid w:val="008B2855"/>
    <w:rsid w:val="008B7E76"/>
    <w:rsid w:val="008C4C3E"/>
    <w:rsid w:val="008C6D67"/>
    <w:rsid w:val="008E0628"/>
    <w:rsid w:val="008E0E90"/>
    <w:rsid w:val="008E4103"/>
    <w:rsid w:val="00905310"/>
    <w:rsid w:val="00910388"/>
    <w:rsid w:val="009229E4"/>
    <w:rsid w:val="00930160"/>
    <w:rsid w:val="0094662C"/>
    <w:rsid w:val="0094703E"/>
    <w:rsid w:val="0095434F"/>
    <w:rsid w:val="00963DCD"/>
    <w:rsid w:val="0097704D"/>
    <w:rsid w:val="00980C44"/>
    <w:rsid w:val="00990BD1"/>
    <w:rsid w:val="0099120D"/>
    <w:rsid w:val="0099530B"/>
    <w:rsid w:val="009B25F8"/>
    <w:rsid w:val="009B31E6"/>
    <w:rsid w:val="009C1163"/>
    <w:rsid w:val="009C26F5"/>
    <w:rsid w:val="009C2919"/>
    <w:rsid w:val="009C32AC"/>
    <w:rsid w:val="009E1A67"/>
    <w:rsid w:val="00A03169"/>
    <w:rsid w:val="00A03586"/>
    <w:rsid w:val="00A148A3"/>
    <w:rsid w:val="00A166FB"/>
    <w:rsid w:val="00A22CF1"/>
    <w:rsid w:val="00A2303C"/>
    <w:rsid w:val="00A2583E"/>
    <w:rsid w:val="00A31120"/>
    <w:rsid w:val="00A41F9B"/>
    <w:rsid w:val="00A46BC5"/>
    <w:rsid w:val="00A47111"/>
    <w:rsid w:val="00A62F42"/>
    <w:rsid w:val="00A66244"/>
    <w:rsid w:val="00A708DD"/>
    <w:rsid w:val="00A757AF"/>
    <w:rsid w:val="00A75D1F"/>
    <w:rsid w:val="00A760A0"/>
    <w:rsid w:val="00A842CE"/>
    <w:rsid w:val="00A85F2A"/>
    <w:rsid w:val="00A85F7E"/>
    <w:rsid w:val="00A87EB0"/>
    <w:rsid w:val="00A908D4"/>
    <w:rsid w:val="00A924AE"/>
    <w:rsid w:val="00A94A64"/>
    <w:rsid w:val="00AB3101"/>
    <w:rsid w:val="00AB6EAE"/>
    <w:rsid w:val="00AC4D3B"/>
    <w:rsid w:val="00AC5218"/>
    <w:rsid w:val="00AC6BB5"/>
    <w:rsid w:val="00AD7C3B"/>
    <w:rsid w:val="00AE0655"/>
    <w:rsid w:val="00AF7071"/>
    <w:rsid w:val="00B10D31"/>
    <w:rsid w:val="00B24FC4"/>
    <w:rsid w:val="00B35ADB"/>
    <w:rsid w:val="00B4486C"/>
    <w:rsid w:val="00B4626A"/>
    <w:rsid w:val="00B70318"/>
    <w:rsid w:val="00B77337"/>
    <w:rsid w:val="00B77E2A"/>
    <w:rsid w:val="00B812AF"/>
    <w:rsid w:val="00B85905"/>
    <w:rsid w:val="00B86D52"/>
    <w:rsid w:val="00B8751D"/>
    <w:rsid w:val="00B930A8"/>
    <w:rsid w:val="00B93150"/>
    <w:rsid w:val="00B95824"/>
    <w:rsid w:val="00B97A23"/>
    <w:rsid w:val="00B97F4B"/>
    <w:rsid w:val="00BA3019"/>
    <w:rsid w:val="00BA36E2"/>
    <w:rsid w:val="00BA3CF0"/>
    <w:rsid w:val="00BB3EDD"/>
    <w:rsid w:val="00BB586E"/>
    <w:rsid w:val="00BC108E"/>
    <w:rsid w:val="00BC3F92"/>
    <w:rsid w:val="00BE758C"/>
    <w:rsid w:val="00BE7782"/>
    <w:rsid w:val="00BF1DC9"/>
    <w:rsid w:val="00C23071"/>
    <w:rsid w:val="00C245EE"/>
    <w:rsid w:val="00C25DC3"/>
    <w:rsid w:val="00C36514"/>
    <w:rsid w:val="00C55DE8"/>
    <w:rsid w:val="00C62FE7"/>
    <w:rsid w:val="00C75954"/>
    <w:rsid w:val="00C81591"/>
    <w:rsid w:val="00C8258E"/>
    <w:rsid w:val="00C845A0"/>
    <w:rsid w:val="00C85A34"/>
    <w:rsid w:val="00C94555"/>
    <w:rsid w:val="00C978E2"/>
    <w:rsid w:val="00CA48F4"/>
    <w:rsid w:val="00CB0A98"/>
    <w:rsid w:val="00CB2F0A"/>
    <w:rsid w:val="00CC2C3F"/>
    <w:rsid w:val="00CC30A1"/>
    <w:rsid w:val="00CC5A44"/>
    <w:rsid w:val="00CC6EB2"/>
    <w:rsid w:val="00CE2D25"/>
    <w:rsid w:val="00CF2752"/>
    <w:rsid w:val="00CF60FF"/>
    <w:rsid w:val="00D01E92"/>
    <w:rsid w:val="00D0412F"/>
    <w:rsid w:val="00D069C1"/>
    <w:rsid w:val="00D11B54"/>
    <w:rsid w:val="00D11F2D"/>
    <w:rsid w:val="00D151EA"/>
    <w:rsid w:val="00D15F22"/>
    <w:rsid w:val="00D168B4"/>
    <w:rsid w:val="00D17226"/>
    <w:rsid w:val="00D1760A"/>
    <w:rsid w:val="00D30631"/>
    <w:rsid w:val="00D30F41"/>
    <w:rsid w:val="00D33FE7"/>
    <w:rsid w:val="00D352DC"/>
    <w:rsid w:val="00D362C5"/>
    <w:rsid w:val="00D43D80"/>
    <w:rsid w:val="00D45F63"/>
    <w:rsid w:val="00D5191F"/>
    <w:rsid w:val="00D5276D"/>
    <w:rsid w:val="00D765AB"/>
    <w:rsid w:val="00D84CF5"/>
    <w:rsid w:val="00D916EC"/>
    <w:rsid w:val="00D91F4F"/>
    <w:rsid w:val="00D922B6"/>
    <w:rsid w:val="00DA17BA"/>
    <w:rsid w:val="00DA27F6"/>
    <w:rsid w:val="00DA79FD"/>
    <w:rsid w:val="00DB0575"/>
    <w:rsid w:val="00DB06BB"/>
    <w:rsid w:val="00DB27AA"/>
    <w:rsid w:val="00DB3559"/>
    <w:rsid w:val="00DB58D7"/>
    <w:rsid w:val="00DC0D1D"/>
    <w:rsid w:val="00DC229A"/>
    <w:rsid w:val="00DC2C70"/>
    <w:rsid w:val="00DC4864"/>
    <w:rsid w:val="00DC48CB"/>
    <w:rsid w:val="00DD0F62"/>
    <w:rsid w:val="00DD1A78"/>
    <w:rsid w:val="00DD4C62"/>
    <w:rsid w:val="00DD739A"/>
    <w:rsid w:val="00DE4EC0"/>
    <w:rsid w:val="00DE6B43"/>
    <w:rsid w:val="00DF0C07"/>
    <w:rsid w:val="00DF4C86"/>
    <w:rsid w:val="00E11AA7"/>
    <w:rsid w:val="00E17168"/>
    <w:rsid w:val="00E235E0"/>
    <w:rsid w:val="00E23D82"/>
    <w:rsid w:val="00E274B0"/>
    <w:rsid w:val="00E32031"/>
    <w:rsid w:val="00E32E7F"/>
    <w:rsid w:val="00E337D6"/>
    <w:rsid w:val="00E40416"/>
    <w:rsid w:val="00E44A95"/>
    <w:rsid w:val="00E50163"/>
    <w:rsid w:val="00E61DA1"/>
    <w:rsid w:val="00E633BA"/>
    <w:rsid w:val="00E65314"/>
    <w:rsid w:val="00E67EE6"/>
    <w:rsid w:val="00E714DB"/>
    <w:rsid w:val="00E84284"/>
    <w:rsid w:val="00E86C46"/>
    <w:rsid w:val="00E968D1"/>
    <w:rsid w:val="00EA241F"/>
    <w:rsid w:val="00EA28CE"/>
    <w:rsid w:val="00EB3537"/>
    <w:rsid w:val="00EB4657"/>
    <w:rsid w:val="00EB4FB7"/>
    <w:rsid w:val="00EB5731"/>
    <w:rsid w:val="00EB5CB9"/>
    <w:rsid w:val="00EC02AD"/>
    <w:rsid w:val="00EC3D51"/>
    <w:rsid w:val="00ED15D2"/>
    <w:rsid w:val="00EE2643"/>
    <w:rsid w:val="00EE5424"/>
    <w:rsid w:val="00EF40FA"/>
    <w:rsid w:val="00EF45EE"/>
    <w:rsid w:val="00EF5ACB"/>
    <w:rsid w:val="00EF68A1"/>
    <w:rsid w:val="00F02364"/>
    <w:rsid w:val="00F11BAD"/>
    <w:rsid w:val="00F11E69"/>
    <w:rsid w:val="00F12949"/>
    <w:rsid w:val="00F134EE"/>
    <w:rsid w:val="00F14E2A"/>
    <w:rsid w:val="00F22F32"/>
    <w:rsid w:val="00F23EA4"/>
    <w:rsid w:val="00F26D7A"/>
    <w:rsid w:val="00F339DA"/>
    <w:rsid w:val="00F33C04"/>
    <w:rsid w:val="00F37A06"/>
    <w:rsid w:val="00F37C94"/>
    <w:rsid w:val="00F41664"/>
    <w:rsid w:val="00F434BA"/>
    <w:rsid w:val="00F4676F"/>
    <w:rsid w:val="00F57015"/>
    <w:rsid w:val="00F671C1"/>
    <w:rsid w:val="00F708CA"/>
    <w:rsid w:val="00F720CB"/>
    <w:rsid w:val="00F7213C"/>
    <w:rsid w:val="00F755E0"/>
    <w:rsid w:val="00F81DF4"/>
    <w:rsid w:val="00F846C8"/>
    <w:rsid w:val="00F915B2"/>
    <w:rsid w:val="00F9571D"/>
    <w:rsid w:val="00F97801"/>
    <w:rsid w:val="00FA76C6"/>
    <w:rsid w:val="00FB10A8"/>
    <w:rsid w:val="00FC154B"/>
    <w:rsid w:val="00FD3A4C"/>
    <w:rsid w:val="00FE17D0"/>
    <w:rsid w:val="00FE7959"/>
    <w:rsid w:val="00FF5A8E"/>
    <w:rsid w:val="00FF6748"/>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63A2"/>
  <w15:docId w15:val="{40A2ECD6-4DF4-4755-9EAA-9FC3E7C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B01"/>
    <w:pPr>
      <w:spacing w:after="160" w:line="259" w:lineRule="auto"/>
    </w:pPr>
    <w:rPr>
      <w:sz w:val="22"/>
      <w:szCs w:val="22"/>
      <w:lang w:eastAsia="en-US"/>
    </w:rPr>
  </w:style>
  <w:style w:type="paragraph" w:styleId="1">
    <w:name w:val="heading 1"/>
    <w:basedOn w:val="a"/>
    <w:next w:val="a"/>
    <w:link w:val="12"/>
    <w:uiPriority w:val="9"/>
    <w:qFormat/>
    <w:rsid w:val="00A924AE"/>
    <w:pPr>
      <w:keepNext/>
      <w:numPr>
        <w:numId w:val="6"/>
      </w:numPr>
      <w:suppressAutoHyphens/>
      <w:spacing w:before="240" w:after="60" w:line="240" w:lineRule="auto"/>
      <w:outlineLvl w:val="0"/>
    </w:pPr>
    <w:rPr>
      <w:rFonts w:ascii="Cambria" w:eastAsia="Times New Roman" w:hAnsi="Cambria"/>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F2752"/>
    <w:pPr>
      <w:widowControl w:val="0"/>
      <w:autoSpaceDE w:val="0"/>
      <w:autoSpaceDN w:val="0"/>
    </w:pPr>
    <w:rPr>
      <w:rFonts w:eastAsia="Times New Roman" w:cs="Calibri"/>
      <w:sz w:val="22"/>
    </w:rPr>
  </w:style>
  <w:style w:type="paragraph" w:customStyle="1" w:styleId="ConsPlusNonformat">
    <w:name w:val="ConsPlusNonformat"/>
    <w:rsid w:val="00CF2752"/>
    <w:pPr>
      <w:widowControl w:val="0"/>
      <w:autoSpaceDE w:val="0"/>
      <w:autoSpaceDN w:val="0"/>
    </w:pPr>
    <w:rPr>
      <w:rFonts w:ascii="Courier New" w:eastAsia="Times New Roman" w:hAnsi="Courier New" w:cs="Courier New"/>
    </w:rPr>
  </w:style>
  <w:style w:type="paragraph" w:customStyle="1" w:styleId="ConsPlusTitle">
    <w:name w:val="ConsPlusTitle"/>
    <w:rsid w:val="00CF2752"/>
    <w:pPr>
      <w:widowControl w:val="0"/>
      <w:autoSpaceDE w:val="0"/>
      <w:autoSpaceDN w:val="0"/>
    </w:pPr>
    <w:rPr>
      <w:rFonts w:eastAsia="Times New Roman" w:cs="Calibri"/>
      <w:b/>
      <w:sz w:val="22"/>
    </w:rPr>
  </w:style>
  <w:style w:type="paragraph" w:customStyle="1" w:styleId="ConsPlusCell">
    <w:name w:val="ConsPlusCell"/>
    <w:rsid w:val="00CF2752"/>
    <w:pPr>
      <w:widowControl w:val="0"/>
      <w:autoSpaceDE w:val="0"/>
      <w:autoSpaceDN w:val="0"/>
    </w:pPr>
    <w:rPr>
      <w:rFonts w:ascii="Courier New" w:eastAsia="Times New Roman" w:hAnsi="Courier New" w:cs="Courier New"/>
    </w:rPr>
  </w:style>
  <w:style w:type="paragraph" w:customStyle="1" w:styleId="ConsPlusDocList">
    <w:name w:val="ConsPlusDocList"/>
    <w:rsid w:val="00CF2752"/>
    <w:pPr>
      <w:widowControl w:val="0"/>
      <w:autoSpaceDE w:val="0"/>
      <w:autoSpaceDN w:val="0"/>
    </w:pPr>
    <w:rPr>
      <w:rFonts w:eastAsia="Times New Roman" w:cs="Calibri"/>
      <w:sz w:val="22"/>
    </w:rPr>
  </w:style>
  <w:style w:type="paragraph" w:customStyle="1" w:styleId="ConsPlusTitlePage">
    <w:name w:val="ConsPlusTitlePage"/>
    <w:rsid w:val="00CF2752"/>
    <w:pPr>
      <w:widowControl w:val="0"/>
      <w:autoSpaceDE w:val="0"/>
      <w:autoSpaceDN w:val="0"/>
    </w:pPr>
    <w:rPr>
      <w:rFonts w:ascii="Tahoma" w:eastAsia="Times New Roman" w:hAnsi="Tahoma" w:cs="Tahoma"/>
    </w:rPr>
  </w:style>
  <w:style w:type="paragraph" w:customStyle="1" w:styleId="ConsPlusJurTerm">
    <w:name w:val="ConsPlusJurTerm"/>
    <w:rsid w:val="00CF2752"/>
    <w:pPr>
      <w:widowControl w:val="0"/>
      <w:autoSpaceDE w:val="0"/>
      <w:autoSpaceDN w:val="0"/>
    </w:pPr>
    <w:rPr>
      <w:rFonts w:ascii="Tahoma" w:eastAsia="Times New Roman" w:hAnsi="Tahoma" w:cs="Tahoma"/>
      <w:sz w:val="26"/>
    </w:rPr>
  </w:style>
  <w:style w:type="paragraph" w:customStyle="1" w:styleId="ConsPlusTextList">
    <w:name w:val="ConsPlusTextList"/>
    <w:rsid w:val="00CF2752"/>
    <w:pPr>
      <w:widowControl w:val="0"/>
      <w:autoSpaceDE w:val="0"/>
      <w:autoSpaceDN w:val="0"/>
    </w:pPr>
    <w:rPr>
      <w:rFonts w:ascii="Arial" w:eastAsia="Times New Roman" w:hAnsi="Arial" w:cs="Arial"/>
    </w:rPr>
  </w:style>
  <w:style w:type="character" w:styleId="a3">
    <w:name w:val="Hyperlink"/>
    <w:uiPriority w:val="99"/>
    <w:unhideWhenUsed/>
    <w:rsid w:val="007853DA"/>
    <w:rPr>
      <w:color w:val="0563C1"/>
      <w:u w:val="single"/>
    </w:rPr>
  </w:style>
  <w:style w:type="table" w:styleId="a4">
    <w:name w:val="Table Grid"/>
    <w:basedOn w:val="a1"/>
    <w:uiPriority w:val="59"/>
    <w:rsid w:val="00EE542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ТЗ список,Абзац списка литеральный,List Paragraph,Булет1,1Булет,it_List1,Список дефисный,Абзац основного текста,Bullet List,FooterText,numbered,Paragraphe de liste1,lp1,Use Case List Paragraph,Bullet 1,Маркер"/>
    <w:basedOn w:val="a"/>
    <w:link w:val="a6"/>
    <w:uiPriority w:val="34"/>
    <w:qFormat/>
    <w:rsid w:val="00880B26"/>
    <w:pPr>
      <w:spacing w:after="200" w:line="276" w:lineRule="auto"/>
      <w:ind w:left="720"/>
      <w:contextualSpacing/>
    </w:pPr>
  </w:style>
  <w:style w:type="character" w:customStyle="1" w:styleId="a6">
    <w:name w:val="Абзац списка Знак"/>
    <w:aliases w:val="ТЗ список Знак,Абзац списка литеральный Знак,List Paragraph Знак,Булет1 Знак,1Булет Знак,it_List1 Знак,Список дефисный Знак,Абзац основного текста Знак,Bullet List Знак,FooterText Знак,numbered Знак,Paragraphe de liste1 Знак,lp1 Знак"/>
    <w:link w:val="a5"/>
    <w:uiPriority w:val="34"/>
    <w:locked/>
    <w:rsid w:val="00880B26"/>
    <w:rPr>
      <w:sz w:val="22"/>
      <w:szCs w:val="22"/>
      <w:lang w:eastAsia="en-US"/>
    </w:rPr>
  </w:style>
  <w:style w:type="paragraph" w:styleId="a7">
    <w:name w:val="No Spacing"/>
    <w:link w:val="a8"/>
    <w:uiPriority w:val="1"/>
    <w:qFormat/>
    <w:rsid w:val="00875855"/>
    <w:rPr>
      <w:rFonts w:ascii="Times New Roman" w:eastAsia="Times New Roman" w:hAnsi="Times New Roman"/>
      <w:sz w:val="28"/>
      <w:szCs w:val="28"/>
    </w:rPr>
  </w:style>
  <w:style w:type="table" w:customStyle="1" w:styleId="13">
    <w:name w:val="Сетка таблицы1"/>
    <w:basedOn w:val="a1"/>
    <w:next w:val="a4"/>
    <w:uiPriority w:val="59"/>
    <w:rsid w:val="00F339D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0B5472"/>
    <w:rPr>
      <w:rFonts w:eastAsia="Times New Roman" w:cs="Calibri"/>
      <w:sz w:val="22"/>
    </w:rPr>
  </w:style>
  <w:style w:type="paragraph" w:customStyle="1" w:styleId="consplusnormal1">
    <w:name w:val="consplusnormal"/>
    <w:basedOn w:val="a"/>
    <w:rsid w:val="000D2903"/>
    <w:pPr>
      <w:spacing w:before="187" w:after="187" w:line="240" w:lineRule="auto"/>
      <w:ind w:left="187" w:right="187"/>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42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21A37"/>
    <w:rPr>
      <w:rFonts w:ascii="Courier New" w:eastAsia="Times New Roman" w:hAnsi="Courier New" w:cs="Courier New"/>
    </w:rPr>
  </w:style>
  <w:style w:type="paragraph" w:styleId="a9">
    <w:name w:val="Body Text"/>
    <w:basedOn w:val="a"/>
    <w:link w:val="aa"/>
    <w:uiPriority w:val="99"/>
    <w:semiHidden/>
    <w:unhideWhenUsed/>
    <w:rsid w:val="00421A37"/>
    <w:pPr>
      <w:spacing w:after="120" w:line="240" w:lineRule="auto"/>
    </w:pPr>
    <w:rPr>
      <w:rFonts w:asciiTheme="minorHAnsi" w:eastAsiaTheme="minorHAnsi" w:hAnsiTheme="minorHAnsi" w:cstheme="minorBidi"/>
    </w:rPr>
  </w:style>
  <w:style w:type="character" w:customStyle="1" w:styleId="aa">
    <w:name w:val="Основной текст Знак"/>
    <w:basedOn w:val="a0"/>
    <w:link w:val="a9"/>
    <w:uiPriority w:val="99"/>
    <w:semiHidden/>
    <w:rsid w:val="00421A37"/>
    <w:rPr>
      <w:rFonts w:asciiTheme="minorHAnsi" w:eastAsiaTheme="minorHAnsi" w:hAnsiTheme="minorHAnsi" w:cstheme="minorBidi"/>
      <w:sz w:val="22"/>
      <w:szCs w:val="22"/>
      <w:lang w:eastAsia="en-US"/>
    </w:rPr>
  </w:style>
  <w:style w:type="character" w:customStyle="1" w:styleId="12">
    <w:name w:val="Заголовок 1 Знак"/>
    <w:basedOn w:val="a0"/>
    <w:link w:val="1"/>
    <w:uiPriority w:val="9"/>
    <w:rsid w:val="00A924AE"/>
    <w:rPr>
      <w:rFonts w:ascii="Cambria" w:eastAsia="Times New Roman" w:hAnsi="Cambria"/>
      <w:b/>
      <w:bCs/>
      <w:kern w:val="1"/>
      <w:sz w:val="32"/>
      <w:szCs w:val="32"/>
      <w:lang w:eastAsia="ar-SA"/>
    </w:rPr>
  </w:style>
  <w:style w:type="paragraph" w:customStyle="1" w:styleId="10">
    <w:name w:val="Стиль1"/>
    <w:basedOn w:val="a"/>
    <w:rsid w:val="00B4486C"/>
    <w:pPr>
      <w:keepNext/>
      <w:keepLines/>
      <w:widowControl w:val="0"/>
      <w:numPr>
        <w:numId w:val="7"/>
      </w:numPr>
      <w:suppressLineNumbers/>
      <w:tabs>
        <w:tab w:val="clear" w:pos="432"/>
        <w:tab w:val="num" w:pos="360"/>
      </w:tabs>
      <w:suppressAutoHyphens/>
      <w:spacing w:after="60" w:line="240" w:lineRule="auto"/>
      <w:ind w:left="0" w:firstLine="0"/>
      <w:jc w:val="center"/>
    </w:pPr>
    <w:rPr>
      <w:rFonts w:ascii="Times New Roman" w:eastAsia="Times New Roman" w:hAnsi="Times New Roman"/>
      <w:b/>
      <w:sz w:val="28"/>
      <w:szCs w:val="24"/>
      <w:lang w:eastAsia="ru-RU"/>
    </w:rPr>
  </w:style>
  <w:style w:type="paragraph" w:customStyle="1" w:styleId="3">
    <w:name w:val="Стиль3 Знак"/>
    <w:rsid w:val="00B4486C"/>
    <w:pPr>
      <w:numPr>
        <w:ilvl w:val="2"/>
        <w:numId w:val="7"/>
      </w:numPr>
      <w:jc w:val="both"/>
    </w:pPr>
    <w:rPr>
      <w:rFonts w:ascii="Arial" w:hAnsi="Arial"/>
      <w:sz w:val="24"/>
      <w:szCs w:val="24"/>
    </w:rPr>
  </w:style>
  <w:style w:type="character" w:styleId="ab">
    <w:name w:val="annotation reference"/>
    <w:basedOn w:val="a0"/>
    <w:uiPriority w:val="99"/>
    <w:semiHidden/>
    <w:unhideWhenUsed/>
    <w:rsid w:val="00E32031"/>
    <w:rPr>
      <w:sz w:val="16"/>
      <w:szCs w:val="16"/>
    </w:rPr>
  </w:style>
  <w:style w:type="paragraph" w:styleId="ac">
    <w:name w:val="annotation text"/>
    <w:basedOn w:val="a"/>
    <w:link w:val="ad"/>
    <w:uiPriority w:val="99"/>
    <w:semiHidden/>
    <w:unhideWhenUsed/>
    <w:rsid w:val="00E32031"/>
    <w:pPr>
      <w:spacing w:line="240" w:lineRule="auto"/>
    </w:pPr>
    <w:rPr>
      <w:sz w:val="20"/>
      <w:szCs w:val="20"/>
    </w:rPr>
  </w:style>
  <w:style w:type="character" w:customStyle="1" w:styleId="ad">
    <w:name w:val="Текст примечания Знак"/>
    <w:basedOn w:val="a0"/>
    <w:link w:val="ac"/>
    <w:uiPriority w:val="99"/>
    <w:semiHidden/>
    <w:rsid w:val="00E32031"/>
    <w:rPr>
      <w:lang w:eastAsia="en-US"/>
    </w:rPr>
  </w:style>
  <w:style w:type="paragraph" w:styleId="ae">
    <w:name w:val="annotation subject"/>
    <w:basedOn w:val="ac"/>
    <w:next w:val="ac"/>
    <w:link w:val="af"/>
    <w:uiPriority w:val="99"/>
    <w:semiHidden/>
    <w:unhideWhenUsed/>
    <w:rsid w:val="00E32031"/>
    <w:rPr>
      <w:b/>
      <w:bCs/>
    </w:rPr>
  </w:style>
  <w:style w:type="character" w:customStyle="1" w:styleId="af">
    <w:name w:val="Тема примечания Знак"/>
    <w:basedOn w:val="ad"/>
    <w:link w:val="ae"/>
    <w:uiPriority w:val="99"/>
    <w:semiHidden/>
    <w:rsid w:val="00E32031"/>
    <w:rPr>
      <w:b/>
      <w:bCs/>
      <w:lang w:eastAsia="en-US"/>
    </w:rPr>
  </w:style>
  <w:style w:type="paragraph" w:styleId="af0">
    <w:name w:val="Balloon Text"/>
    <w:basedOn w:val="a"/>
    <w:link w:val="af1"/>
    <w:uiPriority w:val="99"/>
    <w:semiHidden/>
    <w:unhideWhenUsed/>
    <w:rsid w:val="00E3203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32031"/>
    <w:rPr>
      <w:rFonts w:ascii="Tahoma" w:hAnsi="Tahoma" w:cs="Tahoma"/>
      <w:sz w:val="16"/>
      <w:szCs w:val="16"/>
      <w:lang w:eastAsia="en-US"/>
    </w:rPr>
  </w:style>
  <w:style w:type="character" w:customStyle="1" w:styleId="a8">
    <w:name w:val="Без интервала Знак"/>
    <w:link w:val="a7"/>
    <w:uiPriority w:val="1"/>
    <w:locked/>
    <w:rsid w:val="00862E5C"/>
    <w:rPr>
      <w:rFonts w:ascii="Times New Roman" w:eastAsia="Times New Roman" w:hAnsi="Times New Roman"/>
      <w:sz w:val="28"/>
      <w:szCs w:val="28"/>
    </w:rPr>
  </w:style>
  <w:style w:type="paragraph" w:customStyle="1" w:styleId="headingcenter1">
    <w:name w:val="headingcenter1"/>
    <w:basedOn w:val="a"/>
    <w:rsid w:val="000C371D"/>
    <w:pPr>
      <w:spacing w:after="0" w:line="240" w:lineRule="auto"/>
      <w:jc w:val="center"/>
    </w:pPr>
    <w:rPr>
      <w:rFonts w:ascii="Times New Roman" w:eastAsia="Times New Roman" w:hAnsi="Times New Roman"/>
      <w:sz w:val="28"/>
      <w:szCs w:val="28"/>
      <w:lang w:val="en-US"/>
    </w:rPr>
  </w:style>
  <w:style w:type="paragraph" w:customStyle="1" w:styleId="11">
    <w:name w:val="Заголовок 11"/>
    <w:basedOn w:val="a"/>
    <w:qFormat/>
    <w:rsid w:val="00F12949"/>
    <w:pPr>
      <w:keepNext/>
      <w:numPr>
        <w:numId w:val="11"/>
      </w:numPr>
      <w:spacing w:before="240" w:after="120" w:line="240" w:lineRule="auto"/>
      <w:outlineLvl w:val="0"/>
    </w:pPr>
    <w:rPr>
      <w:rFonts w:ascii="Liberation Serif" w:eastAsia="SimSun" w:hAnsi="Liberation Serif" w:cs="Mangal"/>
      <w:b/>
      <w:bCs/>
      <w:color w:val="00000A"/>
      <w:sz w:val="48"/>
      <w:szCs w:val="48"/>
      <w:lang w:eastAsia="zh-CN" w:bidi="hi-IN"/>
    </w:rPr>
  </w:style>
  <w:style w:type="paragraph" w:customStyle="1" w:styleId="31">
    <w:name w:val="Заголовок 31"/>
    <w:basedOn w:val="a"/>
    <w:qFormat/>
    <w:rsid w:val="00F12949"/>
    <w:pPr>
      <w:keepNext/>
      <w:numPr>
        <w:ilvl w:val="2"/>
        <w:numId w:val="11"/>
      </w:numPr>
      <w:spacing w:before="140" w:after="120" w:line="240" w:lineRule="auto"/>
      <w:outlineLvl w:val="2"/>
    </w:pPr>
    <w:rPr>
      <w:rFonts w:ascii="Liberation Serif" w:eastAsia="SimSun" w:hAnsi="Liberation Serif" w:cs="Mangal"/>
      <w:b/>
      <w:bCs/>
      <w:color w:val="00000A"/>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0485">
      <w:bodyDiv w:val="1"/>
      <w:marLeft w:val="0"/>
      <w:marRight w:val="0"/>
      <w:marTop w:val="0"/>
      <w:marBottom w:val="0"/>
      <w:divBdr>
        <w:top w:val="none" w:sz="0" w:space="0" w:color="auto"/>
        <w:left w:val="none" w:sz="0" w:space="0" w:color="auto"/>
        <w:bottom w:val="none" w:sz="0" w:space="0" w:color="auto"/>
        <w:right w:val="none" w:sz="0" w:space="0" w:color="auto"/>
      </w:divBdr>
    </w:div>
    <w:div w:id="243491088">
      <w:bodyDiv w:val="1"/>
      <w:marLeft w:val="0"/>
      <w:marRight w:val="0"/>
      <w:marTop w:val="0"/>
      <w:marBottom w:val="0"/>
      <w:divBdr>
        <w:top w:val="none" w:sz="0" w:space="0" w:color="auto"/>
        <w:left w:val="none" w:sz="0" w:space="0" w:color="auto"/>
        <w:bottom w:val="none" w:sz="0" w:space="0" w:color="auto"/>
        <w:right w:val="none" w:sz="0" w:space="0" w:color="auto"/>
      </w:divBdr>
    </w:div>
    <w:div w:id="246546917">
      <w:bodyDiv w:val="1"/>
      <w:marLeft w:val="0"/>
      <w:marRight w:val="0"/>
      <w:marTop w:val="0"/>
      <w:marBottom w:val="0"/>
      <w:divBdr>
        <w:top w:val="none" w:sz="0" w:space="0" w:color="auto"/>
        <w:left w:val="none" w:sz="0" w:space="0" w:color="auto"/>
        <w:bottom w:val="none" w:sz="0" w:space="0" w:color="auto"/>
        <w:right w:val="none" w:sz="0" w:space="0" w:color="auto"/>
      </w:divBdr>
    </w:div>
    <w:div w:id="249581679">
      <w:bodyDiv w:val="1"/>
      <w:marLeft w:val="0"/>
      <w:marRight w:val="0"/>
      <w:marTop w:val="0"/>
      <w:marBottom w:val="0"/>
      <w:divBdr>
        <w:top w:val="none" w:sz="0" w:space="0" w:color="auto"/>
        <w:left w:val="none" w:sz="0" w:space="0" w:color="auto"/>
        <w:bottom w:val="none" w:sz="0" w:space="0" w:color="auto"/>
        <w:right w:val="none" w:sz="0" w:space="0" w:color="auto"/>
      </w:divBdr>
    </w:div>
    <w:div w:id="510678562">
      <w:bodyDiv w:val="1"/>
      <w:marLeft w:val="0"/>
      <w:marRight w:val="0"/>
      <w:marTop w:val="0"/>
      <w:marBottom w:val="0"/>
      <w:divBdr>
        <w:top w:val="none" w:sz="0" w:space="0" w:color="auto"/>
        <w:left w:val="none" w:sz="0" w:space="0" w:color="auto"/>
        <w:bottom w:val="none" w:sz="0" w:space="0" w:color="auto"/>
        <w:right w:val="none" w:sz="0" w:space="0" w:color="auto"/>
      </w:divBdr>
    </w:div>
    <w:div w:id="569465008">
      <w:bodyDiv w:val="1"/>
      <w:marLeft w:val="0"/>
      <w:marRight w:val="0"/>
      <w:marTop w:val="0"/>
      <w:marBottom w:val="0"/>
      <w:divBdr>
        <w:top w:val="none" w:sz="0" w:space="0" w:color="auto"/>
        <w:left w:val="none" w:sz="0" w:space="0" w:color="auto"/>
        <w:bottom w:val="none" w:sz="0" w:space="0" w:color="auto"/>
        <w:right w:val="none" w:sz="0" w:space="0" w:color="auto"/>
      </w:divBdr>
    </w:div>
    <w:div w:id="575482893">
      <w:bodyDiv w:val="1"/>
      <w:marLeft w:val="0"/>
      <w:marRight w:val="0"/>
      <w:marTop w:val="0"/>
      <w:marBottom w:val="0"/>
      <w:divBdr>
        <w:top w:val="none" w:sz="0" w:space="0" w:color="auto"/>
        <w:left w:val="none" w:sz="0" w:space="0" w:color="auto"/>
        <w:bottom w:val="none" w:sz="0" w:space="0" w:color="auto"/>
        <w:right w:val="none" w:sz="0" w:space="0" w:color="auto"/>
      </w:divBdr>
    </w:div>
    <w:div w:id="592055850">
      <w:bodyDiv w:val="1"/>
      <w:marLeft w:val="0"/>
      <w:marRight w:val="0"/>
      <w:marTop w:val="0"/>
      <w:marBottom w:val="0"/>
      <w:divBdr>
        <w:top w:val="none" w:sz="0" w:space="0" w:color="auto"/>
        <w:left w:val="none" w:sz="0" w:space="0" w:color="auto"/>
        <w:bottom w:val="none" w:sz="0" w:space="0" w:color="auto"/>
        <w:right w:val="none" w:sz="0" w:space="0" w:color="auto"/>
      </w:divBdr>
    </w:div>
    <w:div w:id="598101342">
      <w:bodyDiv w:val="1"/>
      <w:marLeft w:val="0"/>
      <w:marRight w:val="0"/>
      <w:marTop w:val="0"/>
      <w:marBottom w:val="0"/>
      <w:divBdr>
        <w:top w:val="none" w:sz="0" w:space="0" w:color="auto"/>
        <w:left w:val="none" w:sz="0" w:space="0" w:color="auto"/>
        <w:bottom w:val="none" w:sz="0" w:space="0" w:color="auto"/>
        <w:right w:val="none" w:sz="0" w:space="0" w:color="auto"/>
      </w:divBdr>
    </w:div>
    <w:div w:id="646323374">
      <w:bodyDiv w:val="1"/>
      <w:marLeft w:val="0"/>
      <w:marRight w:val="0"/>
      <w:marTop w:val="0"/>
      <w:marBottom w:val="0"/>
      <w:divBdr>
        <w:top w:val="none" w:sz="0" w:space="0" w:color="auto"/>
        <w:left w:val="none" w:sz="0" w:space="0" w:color="auto"/>
        <w:bottom w:val="none" w:sz="0" w:space="0" w:color="auto"/>
        <w:right w:val="none" w:sz="0" w:space="0" w:color="auto"/>
      </w:divBdr>
    </w:div>
    <w:div w:id="664212600">
      <w:bodyDiv w:val="1"/>
      <w:marLeft w:val="0"/>
      <w:marRight w:val="0"/>
      <w:marTop w:val="0"/>
      <w:marBottom w:val="0"/>
      <w:divBdr>
        <w:top w:val="none" w:sz="0" w:space="0" w:color="auto"/>
        <w:left w:val="none" w:sz="0" w:space="0" w:color="auto"/>
        <w:bottom w:val="none" w:sz="0" w:space="0" w:color="auto"/>
        <w:right w:val="none" w:sz="0" w:space="0" w:color="auto"/>
      </w:divBdr>
    </w:div>
    <w:div w:id="772869948">
      <w:bodyDiv w:val="1"/>
      <w:marLeft w:val="0"/>
      <w:marRight w:val="0"/>
      <w:marTop w:val="0"/>
      <w:marBottom w:val="0"/>
      <w:divBdr>
        <w:top w:val="none" w:sz="0" w:space="0" w:color="auto"/>
        <w:left w:val="none" w:sz="0" w:space="0" w:color="auto"/>
        <w:bottom w:val="none" w:sz="0" w:space="0" w:color="auto"/>
        <w:right w:val="none" w:sz="0" w:space="0" w:color="auto"/>
      </w:divBdr>
    </w:div>
    <w:div w:id="781338800">
      <w:bodyDiv w:val="1"/>
      <w:marLeft w:val="0"/>
      <w:marRight w:val="0"/>
      <w:marTop w:val="0"/>
      <w:marBottom w:val="0"/>
      <w:divBdr>
        <w:top w:val="none" w:sz="0" w:space="0" w:color="auto"/>
        <w:left w:val="none" w:sz="0" w:space="0" w:color="auto"/>
        <w:bottom w:val="none" w:sz="0" w:space="0" w:color="auto"/>
        <w:right w:val="none" w:sz="0" w:space="0" w:color="auto"/>
      </w:divBdr>
    </w:div>
    <w:div w:id="808716811">
      <w:bodyDiv w:val="1"/>
      <w:marLeft w:val="0"/>
      <w:marRight w:val="0"/>
      <w:marTop w:val="0"/>
      <w:marBottom w:val="0"/>
      <w:divBdr>
        <w:top w:val="none" w:sz="0" w:space="0" w:color="auto"/>
        <w:left w:val="none" w:sz="0" w:space="0" w:color="auto"/>
        <w:bottom w:val="none" w:sz="0" w:space="0" w:color="auto"/>
        <w:right w:val="none" w:sz="0" w:space="0" w:color="auto"/>
      </w:divBdr>
    </w:div>
    <w:div w:id="866453347">
      <w:bodyDiv w:val="1"/>
      <w:marLeft w:val="0"/>
      <w:marRight w:val="0"/>
      <w:marTop w:val="0"/>
      <w:marBottom w:val="0"/>
      <w:divBdr>
        <w:top w:val="none" w:sz="0" w:space="0" w:color="auto"/>
        <w:left w:val="none" w:sz="0" w:space="0" w:color="auto"/>
        <w:bottom w:val="none" w:sz="0" w:space="0" w:color="auto"/>
        <w:right w:val="none" w:sz="0" w:space="0" w:color="auto"/>
      </w:divBdr>
    </w:div>
    <w:div w:id="899364621">
      <w:bodyDiv w:val="1"/>
      <w:marLeft w:val="0"/>
      <w:marRight w:val="0"/>
      <w:marTop w:val="0"/>
      <w:marBottom w:val="0"/>
      <w:divBdr>
        <w:top w:val="none" w:sz="0" w:space="0" w:color="auto"/>
        <w:left w:val="none" w:sz="0" w:space="0" w:color="auto"/>
        <w:bottom w:val="none" w:sz="0" w:space="0" w:color="auto"/>
        <w:right w:val="none" w:sz="0" w:space="0" w:color="auto"/>
      </w:divBdr>
    </w:div>
    <w:div w:id="922572308">
      <w:bodyDiv w:val="1"/>
      <w:marLeft w:val="0"/>
      <w:marRight w:val="0"/>
      <w:marTop w:val="0"/>
      <w:marBottom w:val="0"/>
      <w:divBdr>
        <w:top w:val="none" w:sz="0" w:space="0" w:color="auto"/>
        <w:left w:val="none" w:sz="0" w:space="0" w:color="auto"/>
        <w:bottom w:val="none" w:sz="0" w:space="0" w:color="auto"/>
        <w:right w:val="none" w:sz="0" w:space="0" w:color="auto"/>
      </w:divBdr>
    </w:div>
    <w:div w:id="964694614">
      <w:bodyDiv w:val="1"/>
      <w:marLeft w:val="0"/>
      <w:marRight w:val="0"/>
      <w:marTop w:val="0"/>
      <w:marBottom w:val="0"/>
      <w:divBdr>
        <w:top w:val="none" w:sz="0" w:space="0" w:color="auto"/>
        <w:left w:val="none" w:sz="0" w:space="0" w:color="auto"/>
        <w:bottom w:val="none" w:sz="0" w:space="0" w:color="auto"/>
        <w:right w:val="none" w:sz="0" w:space="0" w:color="auto"/>
      </w:divBdr>
    </w:div>
    <w:div w:id="1006857507">
      <w:bodyDiv w:val="1"/>
      <w:marLeft w:val="0"/>
      <w:marRight w:val="0"/>
      <w:marTop w:val="0"/>
      <w:marBottom w:val="0"/>
      <w:divBdr>
        <w:top w:val="none" w:sz="0" w:space="0" w:color="auto"/>
        <w:left w:val="none" w:sz="0" w:space="0" w:color="auto"/>
        <w:bottom w:val="none" w:sz="0" w:space="0" w:color="auto"/>
        <w:right w:val="none" w:sz="0" w:space="0" w:color="auto"/>
      </w:divBdr>
    </w:div>
    <w:div w:id="1035424534">
      <w:bodyDiv w:val="1"/>
      <w:marLeft w:val="0"/>
      <w:marRight w:val="0"/>
      <w:marTop w:val="0"/>
      <w:marBottom w:val="0"/>
      <w:divBdr>
        <w:top w:val="none" w:sz="0" w:space="0" w:color="auto"/>
        <w:left w:val="none" w:sz="0" w:space="0" w:color="auto"/>
        <w:bottom w:val="none" w:sz="0" w:space="0" w:color="auto"/>
        <w:right w:val="none" w:sz="0" w:space="0" w:color="auto"/>
      </w:divBdr>
    </w:div>
    <w:div w:id="1069693558">
      <w:bodyDiv w:val="1"/>
      <w:marLeft w:val="0"/>
      <w:marRight w:val="0"/>
      <w:marTop w:val="0"/>
      <w:marBottom w:val="0"/>
      <w:divBdr>
        <w:top w:val="none" w:sz="0" w:space="0" w:color="auto"/>
        <w:left w:val="none" w:sz="0" w:space="0" w:color="auto"/>
        <w:bottom w:val="none" w:sz="0" w:space="0" w:color="auto"/>
        <w:right w:val="none" w:sz="0" w:space="0" w:color="auto"/>
      </w:divBdr>
    </w:div>
    <w:div w:id="1135679092">
      <w:bodyDiv w:val="1"/>
      <w:marLeft w:val="0"/>
      <w:marRight w:val="0"/>
      <w:marTop w:val="0"/>
      <w:marBottom w:val="0"/>
      <w:divBdr>
        <w:top w:val="none" w:sz="0" w:space="0" w:color="auto"/>
        <w:left w:val="none" w:sz="0" w:space="0" w:color="auto"/>
        <w:bottom w:val="none" w:sz="0" w:space="0" w:color="auto"/>
        <w:right w:val="none" w:sz="0" w:space="0" w:color="auto"/>
      </w:divBdr>
    </w:div>
    <w:div w:id="1218007366">
      <w:bodyDiv w:val="1"/>
      <w:marLeft w:val="0"/>
      <w:marRight w:val="0"/>
      <w:marTop w:val="0"/>
      <w:marBottom w:val="0"/>
      <w:divBdr>
        <w:top w:val="none" w:sz="0" w:space="0" w:color="auto"/>
        <w:left w:val="none" w:sz="0" w:space="0" w:color="auto"/>
        <w:bottom w:val="none" w:sz="0" w:space="0" w:color="auto"/>
        <w:right w:val="none" w:sz="0" w:space="0" w:color="auto"/>
      </w:divBdr>
    </w:div>
    <w:div w:id="1434789907">
      <w:bodyDiv w:val="1"/>
      <w:marLeft w:val="0"/>
      <w:marRight w:val="0"/>
      <w:marTop w:val="0"/>
      <w:marBottom w:val="0"/>
      <w:divBdr>
        <w:top w:val="none" w:sz="0" w:space="0" w:color="auto"/>
        <w:left w:val="none" w:sz="0" w:space="0" w:color="auto"/>
        <w:bottom w:val="none" w:sz="0" w:space="0" w:color="auto"/>
        <w:right w:val="none" w:sz="0" w:space="0" w:color="auto"/>
      </w:divBdr>
    </w:div>
    <w:div w:id="1447430058">
      <w:bodyDiv w:val="1"/>
      <w:marLeft w:val="0"/>
      <w:marRight w:val="0"/>
      <w:marTop w:val="0"/>
      <w:marBottom w:val="0"/>
      <w:divBdr>
        <w:top w:val="none" w:sz="0" w:space="0" w:color="auto"/>
        <w:left w:val="none" w:sz="0" w:space="0" w:color="auto"/>
        <w:bottom w:val="none" w:sz="0" w:space="0" w:color="auto"/>
        <w:right w:val="none" w:sz="0" w:space="0" w:color="auto"/>
      </w:divBdr>
    </w:div>
    <w:div w:id="1614434081">
      <w:bodyDiv w:val="1"/>
      <w:marLeft w:val="0"/>
      <w:marRight w:val="0"/>
      <w:marTop w:val="0"/>
      <w:marBottom w:val="0"/>
      <w:divBdr>
        <w:top w:val="none" w:sz="0" w:space="0" w:color="auto"/>
        <w:left w:val="none" w:sz="0" w:space="0" w:color="auto"/>
        <w:bottom w:val="none" w:sz="0" w:space="0" w:color="auto"/>
        <w:right w:val="none" w:sz="0" w:space="0" w:color="auto"/>
      </w:divBdr>
    </w:div>
    <w:div w:id="1786727345">
      <w:bodyDiv w:val="1"/>
      <w:marLeft w:val="0"/>
      <w:marRight w:val="0"/>
      <w:marTop w:val="0"/>
      <w:marBottom w:val="0"/>
      <w:divBdr>
        <w:top w:val="none" w:sz="0" w:space="0" w:color="auto"/>
        <w:left w:val="none" w:sz="0" w:space="0" w:color="auto"/>
        <w:bottom w:val="none" w:sz="0" w:space="0" w:color="auto"/>
        <w:right w:val="none" w:sz="0" w:space="0" w:color="auto"/>
      </w:divBdr>
    </w:div>
    <w:div w:id="1811482884">
      <w:bodyDiv w:val="1"/>
      <w:marLeft w:val="0"/>
      <w:marRight w:val="0"/>
      <w:marTop w:val="0"/>
      <w:marBottom w:val="0"/>
      <w:divBdr>
        <w:top w:val="none" w:sz="0" w:space="0" w:color="auto"/>
        <w:left w:val="none" w:sz="0" w:space="0" w:color="auto"/>
        <w:bottom w:val="none" w:sz="0" w:space="0" w:color="auto"/>
        <w:right w:val="none" w:sz="0" w:space="0" w:color="auto"/>
      </w:divBdr>
    </w:div>
    <w:div w:id="1869370855">
      <w:bodyDiv w:val="1"/>
      <w:marLeft w:val="0"/>
      <w:marRight w:val="0"/>
      <w:marTop w:val="0"/>
      <w:marBottom w:val="0"/>
      <w:divBdr>
        <w:top w:val="none" w:sz="0" w:space="0" w:color="auto"/>
        <w:left w:val="none" w:sz="0" w:space="0" w:color="auto"/>
        <w:bottom w:val="none" w:sz="0" w:space="0" w:color="auto"/>
        <w:right w:val="none" w:sz="0" w:space="0" w:color="auto"/>
      </w:divBdr>
    </w:div>
    <w:div w:id="1933464545">
      <w:bodyDiv w:val="1"/>
      <w:marLeft w:val="0"/>
      <w:marRight w:val="0"/>
      <w:marTop w:val="0"/>
      <w:marBottom w:val="0"/>
      <w:divBdr>
        <w:top w:val="none" w:sz="0" w:space="0" w:color="auto"/>
        <w:left w:val="none" w:sz="0" w:space="0" w:color="auto"/>
        <w:bottom w:val="none" w:sz="0" w:space="0" w:color="auto"/>
        <w:right w:val="none" w:sz="0" w:space="0" w:color="auto"/>
      </w:divBdr>
    </w:div>
    <w:div w:id="21313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C6DB7DB98C4BA6AF71275555E2757EA702F7260CEAAD576A96B820267F802EE244BF1A67D16F0311D645E0CC08268187241730B0CA95BD7369X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2C8E88A2C0DF7C705BD5925206ED3190CAF86507F7EBE74547FDC171001647C14C35B7992FB0BD15EEE8BED8Ep9l8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h.rpn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96F2-6BAD-476B-AE80-87AA2A22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4552</Words>
  <Characters>25952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30444</CharactersWithSpaces>
  <SharedDoc>false</SharedDoc>
  <HLinks>
    <vt:vector size="168" baseType="variant">
      <vt:variant>
        <vt:i4>71</vt:i4>
      </vt:variant>
      <vt:variant>
        <vt:i4>81</vt:i4>
      </vt:variant>
      <vt:variant>
        <vt:i4>0</vt:i4>
      </vt:variant>
      <vt:variant>
        <vt:i4>5</vt:i4>
      </vt:variant>
      <vt:variant>
        <vt:lpwstr/>
      </vt:variant>
      <vt:variant>
        <vt:lpwstr>P171</vt:lpwstr>
      </vt:variant>
      <vt:variant>
        <vt:i4>589894</vt:i4>
      </vt:variant>
      <vt:variant>
        <vt:i4>78</vt:i4>
      </vt:variant>
      <vt:variant>
        <vt:i4>0</vt:i4>
      </vt:variant>
      <vt:variant>
        <vt:i4>5</vt:i4>
      </vt:variant>
      <vt:variant>
        <vt:lpwstr/>
      </vt:variant>
      <vt:variant>
        <vt:lpwstr>P168</vt:lpwstr>
      </vt:variant>
      <vt:variant>
        <vt:i4>524358</vt:i4>
      </vt:variant>
      <vt:variant>
        <vt:i4>75</vt:i4>
      </vt:variant>
      <vt:variant>
        <vt:i4>0</vt:i4>
      </vt:variant>
      <vt:variant>
        <vt:i4>5</vt:i4>
      </vt:variant>
      <vt:variant>
        <vt:lpwstr/>
      </vt:variant>
      <vt:variant>
        <vt:lpwstr>P169</vt:lpwstr>
      </vt:variant>
      <vt:variant>
        <vt:i4>589894</vt:i4>
      </vt:variant>
      <vt:variant>
        <vt:i4>72</vt:i4>
      </vt:variant>
      <vt:variant>
        <vt:i4>0</vt:i4>
      </vt:variant>
      <vt:variant>
        <vt:i4>5</vt:i4>
      </vt:variant>
      <vt:variant>
        <vt:lpwstr/>
      </vt:variant>
      <vt:variant>
        <vt:lpwstr>P168</vt:lpwstr>
      </vt:variant>
      <vt:variant>
        <vt:i4>65606</vt:i4>
      </vt:variant>
      <vt:variant>
        <vt:i4>69</vt:i4>
      </vt:variant>
      <vt:variant>
        <vt:i4>0</vt:i4>
      </vt:variant>
      <vt:variant>
        <vt:i4>5</vt:i4>
      </vt:variant>
      <vt:variant>
        <vt:lpwstr/>
      </vt:variant>
      <vt:variant>
        <vt:lpwstr>P160</vt:lpwstr>
      </vt:variant>
      <vt:variant>
        <vt:i4>65607</vt:i4>
      </vt:variant>
      <vt:variant>
        <vt:i4>66</vt:i4>
      </vt:variant>
      <vt:variant>
        <vt:i4>0</vt:i4>
      </vt:variant>
      <vt:variant>
        <vt:i4>5</vt:i4>
      </vt:variant>
      <vt:variant>
        <vt:lpwstr/>
      </vt:variant>
      <vt:variant>
        <vt:lpwstr>P170</vt:lpwstr>
      </vt:variant>
      <vt:variant>
        <vt:i4>524358</vt:i4>
      </vt:variant>
      <vt:variant>
        <vt:i4>63</vt:i4>
      </vt:variant>
      <vt:variant>
        <vt:i4>0</vt:i4>
      </vt:variant>
      <vt:variant>
        <vt:i4>5</vt:i4>
      </vt:variant>
      <vt:variant>
        <vt:lpwstr/>
      </vt:variant>
      <vt:variant>
        <vt:lpwstr>P169</vt:lpwstr>
      </vt:variant>
      <vt:variant>
        <vt:i4>589894</vt:i4>
      </vt:variant>
      <vt:variant>
        <vt:i4>60</vt:i4>
      </vt:variant>
      <vt:variant>
        <vt:i4>0</vt:i4>
      </vt:variant>
      <vt:variant>
        <vt:i4>5</vt:i4>
      </vt:variant>
      <vt:variant>
        <vt:lpwstr/>
      </vt:variant>
      <vt:variant>
        <vt:lpwstr>P168</vt:lpwstr>
      </vt:variant>
      <vt:variant>
        <vt:i4>2818153</vt:i4>
      </vt:variant>
      <vt:variant>
        <vt:i4>57</vt:i4>
      </vt:variant>
      <vt:variant>
        <vt:i4>0</vt:i4>
      </vt:variant>
      <vt:variant>
        <vt:i4>5</vt:i4>
      </vt:variant>
      <vt:variant>
        <vt:lpwstr>consultantplus://offline/ref=AA28BA6CD7880AA0C9600AA8F0AB52DD97750B537D2802F62C2B7D0D726B39ED9955935A11E0F0D5204C466FBE40A9EADE4E9674D0C8o6f6O</vt:lpwstr>
      </vt:variant>
      <vt:variant>
        <vt:lpwstr/>
      </vt:variant>
      <vt:variant>
        <vt:i4>65604</vt:i4>
      </vt:variant>
      <vt:variant>
        <vt:i4>54</vt:i4>
      </vt:variant>
      <vt:variant>
        <vt:i4>0</vt:i4>
      </vt:variant>
      <vt:variant>
        <vt:i4>5</vt:i4>
      </vt:variant>
      <vt:variant>
        <vt:lpwstr/>
      </vt:variant>
      <vt:variant>
        <vt:lpwstr>P140</vt:lpwstr>
      </vt:variant>
      <vt:variant>
        <vt:i4>589894</vt:i4>
      </vt:variant>
      <vt:variant>
        <vt:i4>51</vt:i4>
      </vt:variant>
      <vt:variant>
        <vt:i4>0</vt:i4>
      </vt:variant>
      <vt:variant>
        <vt:i4>5</vt:i4>
      </vt:variant>
      <vt:variant>
        <vt:lpwstr/>
      </vt:variant>
      <vt:variant>
        <vt:lpwstr>P168</vt:lpwstr>
      </vt:variant>
      <vt:variant>
        <vt:i4>65606</vt:i4>
      </vt:variant>
      <vt:variant>
        <vt:i4>48</vt:i4>
      </vt:variant>
      <vt:variant>
        <vt:i4>0</vt:i4>
      </vt:variant>
      <vt:variant>
        <vt:i4>5</vt:i4>
      </vt:variant>
      <vt:variant>
        <vt:lpwstr/>
      </vt:variant>
      <vt:variant>
        <vt:lpwstr>P160</vt:lpwstr>
      </vt:variant>
      <vt:variant>
        <vt:i4>458822</vt:i4>
      </vt:variant>
      <vt:variant>
        <vt:i4>45</vt:i4>
      </vt:variant>
      <vt:variant>
        <vt:i4>0</vt:i4>
      </vt:variant>
      <vt:variant>
        <vt:i4>5</vt:i4>
      </vt:variant>
      <vt:variant>
        <vt:lpwstr/>
      </vt:variant>
      <vt:variant>
        <vt:lpwstr>P166</vt:lpwstr>
      </vt:variant>
      <vt:variant>
        <vt:i4>3080250</vt:i4>
      </vt:variant>
      <vt:variant>
        <vt:i4>42</vt:i4>
      </vt:variant>
      <vt:variant>
        <vt:i4>0</vt:i4>
      </vt:variant>
      <vt:variant>
        <vt:i4>5</vt:i4>
      </vt:variant>
      <vt:variant>
        <vt:lpwstr>consultantplus://offline/ref=AA28BA6CD7880AA0C9600AA8F0AB52DD97750B537D2802F62C2B7D0D726B39ED9955935A16E0F2D97016566BF717A1F6DB518877CEC8676Ao8fDO</vt:lpwstr>
      </vt:variant>
      <vt:variant>
        <vt:lpwstr/>
      </vt:variant>
      <vt:variant>
        <vt:i4>65607</vt:i4>
      </vt:variant>
      <vt:variant>
        <vt:i4>39</vt:i4>
      </vt:variant>
      <vt:variant>
        <vt:i4>0</vt:i4>
      </vt:variant>
      <vt:variant>
        <vt:i4>5</vt:i4>
      </vt:variant>
      <vt:variant>
        <vt:lpwstr/>
      </vt:variant>
      <vt:variant>
        <vt:lpwstr>P170</vt:lpwstr>
      </vt:variant>
      <vt:variant>
        <vt:i4>524358</vt:i4>
      </vt:variant>
      <vt:variant>
        <vt:i4>36</vt:i4>
      </vt:variant>
      <vt:variant>
        <vt:i4>0</vt:i4>
      </vt:variant>
      <vt:variant>
        <vt:i4>5</vt:i4>
      </vt:variant>
      <vt:variant>
        <vt:lpwstr/>
      </vt:variant>
      <vt:variant>
        <vt:lpwstr>P169</vt:lpwstr>
      </vt:variant>
      <vt:variant>
        <vt:i4>524358</vt:i4>
      </vt:variant>
      <vt:variant>
        <vt:i4>33</vt:i4>
      </vt:variant>
      <vt:variant>
        <vt:i4>0</vt:i4>
      </vt:variant>
      <vt:variant>
        <vt:i4>5</vt:i4>
      </vt:variant>
      <vt:variant>
        <vt:lpwstr/>
      </vt:variant>
      <vt:variant>
        <vt:lpwstr>P169</vt:lpwstr>
      </vt:variant>
      <vt:variant>
        <vt:i4>589894</vt:i4>
      </vt:variant>
      <vt:variant>
        <vt:i4>30</vt:i4>
      </vt:variant>
      <vt:variant>
        <vt:i4>0</vt:i4>
      </vt:variant>
      <vt:variant>
        <vt:i4>5</vt:i4>
      </vt:variant>
      <vt:variant>
        <vt:lpwstr/>
      </vt:variant>
      <vt:variant>
        <vt:lpwstr>P168</vt:lpwstr>
      </vt:variant>
      <vt:variant>
        <vt:i4>65606</vt:i4>
      </vt:variant>
      <vt:variant>
        <vt:i4>27</vt:i4>
      </vt:variant>
      <vt:variant>
        <vt:i4>0</vt:i4>
      </vt:variant>
      <vt:variant>
        <vt:i4>5</vt:i4>
      </vt:variant>
      <vt:variant>
        <vt:lpwstr/>
      </vt:variant>
      <vt:variant>
        <vt:lpwstr>P160</vt:lpwstr>
      </vt:variant>
      <vt:variant>
        <vt:i4>3080245</vt:i4>
      </vt:variant>
      <vt:variant>
        <vt:i4>24</vt:i4>
      </vt:variant>
      <vt:variant>
        <vt:i4>0</vt:i4>
      </vt:variant>
      <vt:variant>
        <vt:i4>5</vt:i4>
      </vt:variant>
      <vt:variant>
        <vt:lpwstr>consultantplus://offline/ref=AA28BA6CD7880AA0C9600AA8F0AB52DD97750B537D2802F62C2B7D0D726B39ED9955935A16E0F5DE7D16566BF717A1F6DB518877CEC8676Ao8fDO</vt:lpwstr>
      </vt:variant>
      <vt:variant>
        <vt:lpwstr/>
      </vt:variant>
      <vt:variant>
        <vt:i4>1703944</vt:i4>
      </vt:variant>
      <vt:variant>
        <vt:i4>21</vt:i4>
      </vt:variant>
      <vt:variant>
        <vt:i4>0</vt:i4>
      </vt:variant>
      <vt:variant>
        <vt:i4>5</vt:i4>
      </vt:variant>
      <vt:variant>
        <vt:lpwstr>consultantplus://offline/ref=AA28BA6CD7880AA0C9600AA8F0AB52DD97750B537D2802F62C2B7D0D726B39ED8B55CB5614E4E8DE7503003AB1o4f3O</vt:lpwstr>
      </vt:variant>
      <vt:variant>
        <vt:lpwstr/>
      </vt:variant>
      <vt:variant>
        <vt:i4>7536688</vt:i4>
      </vt:variant>
      <vt:variant>
        <vt:i4>18</vt:i4>
      </vt:variant>
      <vt:variant>
        <vt:i4>0</vt:i4>
      </vt:variant>
      <vt:variant>
        <vt:i4>5</vt:i4>
      </vt:variant>
      <vt:variant>
        <vt:lpwstr>consultantplus://offline/ref=AA28BA6CD7880AA0C9600AA8F0AB52DD97750B537D2802F62C2B7D0D726B39ED9955935E10EAA28F30480F38B65CACF5C04D8874oDf1O</vt:lpwstr>
      </vt:variant>
      <vt:variant>
        <vt:lpwstr/>
      </vt:variant>
      <vt:variant>
        <vt:i4>65607</vt:i4>
      </vt:variant>
      <vt:variant>
        <vt:i4>15</vt:i4>
      </vt:variant>
      <vt:variant>
        <vt:i4>0</vt:i4>
      </vt:variant>
      <vt:variant>
        <vt:i4>5</vt:i4>
      </vt:variant>
      <vt:variant>
        <vt:lpwstr/>
      </vt:variant>
      <vt:variant>
        <vt:lpwstr>P170</vt:lpwstr>
      </vt:variant>
      <vt:variant>
        <vt:i4>524358</vt:i4>
      </vt:variant>
      <vt:variant>
        <vt:i4>12</vt:i4>
      </vt:variant>
      <vt:variant>
        <vt:i4>0</vt:i4>
      </vt:variant>
      <vt:variant>
        <vt:i4>5</vt:i4>
      </vt:variant>
      <vt:variant>
        <vt:lpwstr/>
      </vt:variant>
      <vt:variant>
        <vt:lpwstr>P169</vt:lpwstr>
      </vt:variant>
      <vt:variant>
        <vt:i4>327748</vt:i4>
      </vt:variant>
      <vt:variant>
        <vt:i4>9</vt:i4>
      </vt:variant>
      <vt:variant>
        <vt:i4>0</vt:i4>
      </vt:variant>
      <vt:variant>
        <vt:i4>5</vt:i4>
      </vt:variant>
      <vt:variant>
        <vt:lpwstr/>
      </vt:variant>
      <vt:variant>
        <vt:lpwstr>P144</vt:lpwstr>
      </vt:variant>
      <vt:variant>
        <vt:i4>8126573</vt:i4>
      </vt:variant>
      <vt:variant>
        <vt:i4>6</vt:i4>
      </vt:variant>
      <vt:variant>
        <vt:i4>0</vt:i4>
      </vt:variant>
      <vt:variant>
        <vt:i4>5</vt:i4>
      </vt:variant>
      <vt:variant>
        <vt:lpwstr>consultantplus://offline/ref=FB23C0A067FE866A8FC1678DD873038E6EA541D3CA671890E03495F7F50E5F5A4AB5180C1EFBD906B3B2D5701A489B47EA897AFF4E0C6A8B49V0P</vt:lpwstr>
      </vt:variant>
      <vt:variant>
        <vt:lpwstr/>
      </vt:variant>
      <vt:variant>
        <vt:i4>69</vt:i4>
      </vt:variant>
      <vt:variant>
        <vt:i4>3</vt:i4>
      </vt:variant>
      <vt:variant>
        <vt:i4>0</vt:i4>
      </vt:variant>
      <vt:variant>
        <vt:i4>5</vt:i4>
      </vt:variant>
      <vt:variant>
        <vt:lpwstr/>
      </vt:variant>
      <vt:variant>
        <vt:lpwstr>P1518</vt:lpwstr>
      </vt:variant>
      <vt:variant>
        <vt:i4>3604592</vt:i4>
      </vt:variant>
      <vt:variant>
        <vt:i4>0</vt:i4>
      </vt:variant>
      <vt:variant>
        <vt:i4>0</vt:i4>
      </vt:variant>
      <vt:variant>
        <vt:i4>5</vt:i4>
      </vt:variant>
      <vt:variant>
        <vt:lpwstr/>
      </vt:variant>
      <vt:variant>
        <vt:lpwstr>P79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Вялкова Елена Сергеевна</dc:creator>
  <cp:lastModifiedBy>MB01</cp:lastModifiedBy>
  <cp:revision>13</cp:revision>
  <dcterms:created xsi:type="dcterms:W3CDTF">2026-06-19T08:06:00Z</dcterms:created>
  <dcterms:modified xsi:type="dcterms:W3CDTF">2026-06-29T12:54:00Z</dcterms:modified>
</cp:coreProperties>
</file>