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45" w:rsidRDefault="006069D2" w:rsidP="009B4CA7">
      <w:pPr>
        <w:pStyle w:val="13"/>
        <w:keepNext/>
        <w:keepLines/>
        <w:spacing w:before="100"/>
        <w:ind w:firstLine="567"/>
        <w:rPr>
          <w:color w:val="auto"/>
        </w:rPr>
      </w:pPr>
      <w:bookmarkStart w:id="0" w:name="bookmark0"/>
      <w:bookmarkStart w:id="1" w:name="bookmark1"/>
      <w:bookmarkStart w:id="2" w:name="bookmark2"/>
      <w:r>
        <w:rPr>
          <w:color w:val="auto"/>
        </w:rPr>
        <w:t>Контракт</w:t>
      </w:r>
      <w:r w:rsidR="00AA1C45" w:rsidRPr="000270E5">
        <w:rPr>
          <w:color w:val="auto"/>
        </w:rPr>
        <w:t xml:space="preserve"> №</w:t>
      </w:r>
      <w:bookmarkEnd w:id="0"/>
      <w:bookmarkEnd w:id="1"/>
      <w:bookmarkEnd w:id="2"/>
      <w:r w:rsidR="00766DB3" w:rsidRPr="000270E5">
        <w:rPr>
          <w:color w:val="auto"/>
          <w:lang w:val="en-US"/>
        </w:rPr>
        <w:t xml:space="preserve"> </w:t>
      </w:r>
    </w:p>
    <w:p w:rsidR="00067927" w:rsidRPr="00067927" w:rsidRDefault="00067927" w:rsidP="00067927">
      <w:pPr>
        <w:pStyle w:val="13"/>
        <w:keepNext/>
        <w:keepLines/>
        <w:spacing w:before="100"/>
        <w:ind w:firstLine="567"/>
        <w:jc w:val="left"/>
        <w:rPr>
          <w:color w:val="auto"/>
          <w:u w:val="single"/>
        </w:rPr>
      </w:pPr>
      <w:r>
        <w:rPr>
          <w:color w:val="auto"/>
        </w:rPr>
        <w:t xml:space="preserve">                    </w:t>
      </w:r>
      <w:r w:rsidR="00D24756">
        <w:rPr>
          <w:color w:val="auto"/>
        </w:rPr>
        <w:t xml:space="preserve">                             (</w:t>
      </w:r>
      <w:r>
        <w:rPr>
          <w:color w:val="auto"/>
        </w:rPr>
        <w:t>ИКЗ</w:t>
      </w:r>
      <w:r w:rsidR="00D24756">
        <w:rPr>
          <w:color w:val="auto"/>
        </w:rPr>
        <w:t>_______________________________</w:t>
      </w:r>
      <w:r>
        <w:rPr>
          <w:color w:val="auto"/>
        </w:rPr>
        <w:t xml:space="preserve">)      </w:t>
      </w:r>
    </w:p>
    <w:p w:rsidR="005A4870" w:rsidRPr="005A4870" w:rsidRDefault="005A4870" w:rsidP="009B4CA7">
      <w:pPr>
        <w:pStyle w:val="13"/>
        <w:keepNext/>
        <w:keepLines/>
        <w:spacing w:before="100"/>
        <w:ind w:firstLine="567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5"/>
        <w:gridCol w:w="5066"/>
      </w:tblGrid>
      <w:tr w:rsidR="00AA1C45" w:rsidRPr="000270E5">
        <w:trPr>
          <w:trHeight w:val="170"/>
        </w:trPr>
        <w:tc>
          <w:tcPr>
            <w:tcW w:w="5065" w:type="dxa"/>
          </w:tcPr>
          <w:p w:rsidR="00AA1C45" w:rsidRPr="000270E5" w:rsidRDefault="00AA1C45" w:rsidP="009B4CA7">
            <w:pPr>
              <w:pStyle w:val="13"/>
              <w:keepNext/>
              <w:keepLines/>
              <w:spacing w:after="0"/>
              <w:ind w:firstLine="567"/>
              <w:jc w:val="left"/>
              <w:rPr>
                <w:b w:val="0"/>
                <w:color w:val="auto"/>
              </w:rPr>
            </w:pPr>
            <w:r w:rsidRPr="000270E5">
              <w:rPr>
                <w:b w:val="0"/>
                <w:color w:val="auto"/>
              </w:rPr>
              <w:t>г. Москва</w:t>
            </w:r>
          </w:p>
        </w:tc>
        <w:tc>
          <w:tcPr>
            <w:tcW w:w="5066" w:type="dxa"/>
          </w:tcPr>
          <w:p w:rsidR="00AA1C45" w:rsidRPr="000270E5" w:rsidRDefault="00AE6260" w:rsidP="009B4CA7">
            <w:pPr>
              <w:pStyle w:val="13"/>
              <w:keepNext/>
              <w:keepLines/>
              <w:spacing w:after="0"/>
              <w:ind w:firstLine="567"/>
              <w:jc w:val="right"/>
              <w:rPr>
                <w:b w:val="0"/>
                <w:color w:val="auto"/>
              </w:rPr>
            </w:pPr>
            <w:r w:rsidRPr="000270E5">
              <w:rPr>
                <w:b w:val="0"/>
                <w:color w:val="auto"/>
              </w:rPr>
              <w:t>«___</w:t>
            </w:r>
            <w:r w:rsidR="002E5A0F" w:rsidRPr="000270E5">
              <w:rPr>
                <w:b w:val="0"/>
                <w:color w:val="auto"/>
              </w:rPr>
              <w:t xml:space="preserve">» </w:t>
            </w:r>
            <w:r w:rsidRPr="000270E5">
              <w:rPr>
                <w:b w:val="0"/>
                <w:color w:val="auto"/>
              </w:rPr>
              <w:t>_____________</w:t>
            </w:r>
            <w:r w:rsidR="00AA1C45" w:rsidRPr="000270E5">
              <w:rPr>
                <w:b w:val="0"/>
                <w:color w:val="auto"/>
              </w:rPr>
              <w:t xml:space="preserve"> </w:t>
            </w:r>
            <w:r w:rsidR="005A4870">
              <w:rPr>
                <w:b w:val="0"/>
                <w:color w:val="auto"/>
              </w:rPr>
              <w:t>2026</w:t>
            </w:r>
            <w:r w:rsidR="00AA1C45" w:rsidRPr="000270E5">
              <w:rPr>
                <w:b w:val="0"/>
                <w:color w:val="auto"/>
              </w:rPr>
              <w:t xml:space="preserve"> г.</w:t>
            </w:r>
          </w:p>
        </w:tc>
      </w:tr>
    </w:tbl>
    <w:p w:rsidR="00AA1C45" w:rsidRPr="000270E5" w:rsidRDefault="00AA1C45" w:rsidP="009B4CA7">
      <w:pPr>
        <w:pStyle w:val="11"/>
        <w:ind w:firstLine="567"/>
        <w:jc w:val="both"/>
        <w:rPr>
          <w:color w:val="auto"/>
        </w:rPr>
      </w:pPr>
    </w:p>
    <w:p w:rsidR="00AA1C45" w:rsidRPr="000270E5" w:rsidRDefault="00AA1C45" w:rsidP="009B4CA7">
      <w:pPr>
        <w:pStyle w:val="af2"/>
        <w:ind w:left="0" w:firstLine="567"/>
        <w:jc w:val="both"/>
      </w:pPr>
      <w:proofErr w:type="gramStart"/>
      <w:r w:rsidRPr="000270E5">
        <w:t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 (сокращенное наименование:</w:t>
      </w:r>
      <w:proofErr w:type="gramEnd"/>
      <w:r w:rsidRPr="000270E5">
        <w:t xml:space="preserve"> НИУ МГСУ), именуемое в дальнейшем </w:t>
      </w:r>
      <w:r w:rsidRPr="000270E5">
        <w:rPr>
          <w:b/>
        </w:rPr>
        <w:t>Заказчик</w:t>
      </w:r>
      <w:r w:rsidRPr="000270E5">
        <w:t xml:space="preserve">, </w:t>
      </w:r>
      <w:r w:rsidR="002E584E" w:rsidRPr="000270E5">
        <w:t xml:space="preserve">в лице проректора </w:t>
      </w:r>
      <w:proofErr w:type="spellStart"/>
      <w:r w:rsidR="005A4870">
        <w:t>Кайтукова</w:t>
      </w:r>
      <w:proofErr w:type="spellEnd"/>
      <w:r w:rsidR="005A4870">
        <w:t xml:space="preserve"> </w:t>
      </w:r>
      <w:proofErr w:type="spellStart"/>
      <w:r w:rsidR="005A4870">
        <w:t>Таймураза</w:t>
      </w:r>
      <w:proofErr w:type="spellEnd"/>
      <w:r w:rsidR="005A4870">
        <w:t xml:space="preserve"> </w:t>
      </w:r>
      <w:proofErr w:type="spellStart"/>
      <w:r w:rsidR="005A4870">
        <w:t>Батразовича</w:t>
      </w:r>
      <w:proofErr w:type="spellEnd"/>
      <w:r w:rsidR="002E584E" w:rsidRPr="000270E5">
        <w:t xml:space="preserve">, действующего на основании доверенности </w:t>
      </w:r>
      <w:r w:rsidR="005A4870">
        <w:rPr>
          <w:rFonts w:eastAsia="Times New Roman"/>
          <w:sz w:val="23"/>
          <w:szCs w:val="23"/>
          <w:lang w:eastAsia="ru-RU"/>
        </w:rPr>
        <w:t>от «07</w:t>
      </w:r>
      <w:r w:rsidR="002E5C40" w:rsidRPr="000270E5">
        <w:rPr>
          <w:rFonts w:eastAsia="Times New Roman"/>
          <w:sz w:val="23"/>
          <w:szCs w:val="23"/>
          <w:lang w:eastAsia="ru-RU"/>
        </w:rPr>
        <w:t xml:space="preserve">» </w:t>
      </w:r>
      <w:r w:rsidR="005A4870">
        <w:rPr>
          <w:rFonts w:eastAsia="Times New Roman"/>
          <w:sz w:val="23"/>
          <w:szCs w:val="23"/>
          <w:lang w:eastAsia="ru-RU"/>
        </w:rPr>
        <w:t>апреля 2026</w:t>
      </w:r>
      <w:r w:rsidR="002E5C40" w:rsidRPr="000270E5">
        <w:rPr>
          <w:rFonts w:eastAsia="Times New Roman"/>
          <w:sz w:val="23"/>
          <w:szCs w:val="23"/>
          <w:lang w:eastAsia="ru-RU"/>
        </w:rPr>
        <w:t xml:space="preserve"> г. № 308-139-1</w:t>
      </w:r>
      <w:r w:rsidR="005A4870">
        <w:rPr>
          <w:rFonts w:eastAsia="Times New Roman"/>
          <w:sz w:val="23"/>
          <w:szCs w:val="23"/>
          <w:lang w:eastAsia="ru-RU"/>
        </w:rPr>
        <w:t>10</w:t>
      </w:r>
      <w:r w:rsidR="002E5C40" w:rsidRPr="000270E5">
        <w:rPr>
          <w:rFonts w:eastAsia="Times New Roman"/>
          <w:sz w:val="23"/>
          <w:szCs w:val="23"/>
          <w:lang w:eastAsia="ru-RU"/>
        </w:rPr>
        <w:t>/9</w:t>
      </w:r>
      <w:r w:rsidR="002E584E" w:rsidRPr="000270E5">
        <w:t xml:space="preserve">, с одной стороны </w:t>
      </w:r>
      <w:r w:rsidR="005A4870">
        <w:t>и</w:t>
      </w:r>
      <w:proofErr w:type="gramStart"/>
      <w:r w:rsidR="00D24756">
        <w:t xml:space="preserve">                               </w:t>
      </w:r>
      <w:r w:rsidR="005A4870">
        <w:t>,</w:t>
      </w:r>
      <w:proofErr w:type="gramEnd"/>
      <w:r w:rsidR="005A4870">
        <w:t xml:space="preserve">                                                                              именуемый</w:t>
      </w:r>
      <w:r w:rsidRPr="000270E5">
        <w:t xml:space="preserve"> в дальнейшем </w:t>
      </w:r>
      <w:r w:rsidRPr="000270E5">
        <w:rPr>
          <w:b/>
        </w:rPr>
        <w:t>Поставщик</w:t>
      </w:r>
      <w:r w:rsidRPr="000270E5">
        <w:t>, в</w:t>
      </w:r>
      <w:r w:rsidR="005A4870">
        <w:t xml:space="preserve"> лице</w:t>
      </w:r>
      <w:r w:rsidRPr="000270E5">
        <w:t xml:space="preserve">, с другой стороны, и вместе именуемые </w:t>
      </w:r>
      <w:r w:rsidRPr="000270E5">
        <w:rPr>
          <w:b/>
        </w:rPr>
        <w:t>Стороны</w:t>
      </w:r>
      <w:r w:rsidRPr="000270E5">
        <w:t xml:space="preserve">, с соблюдением требований Федерального закона от </w:t>
      </w:r>
      <w:r w:rsidR="006069D2">
        <w:t>05.04.2013 г.</w:t>
      </w:r>
      <w:r w:rsidR="008E5000">
        <w:t xml:space="preserve"> </w:t>
      </w:r>
      <w:r w:rsidRPr="000270E5">
        <w:t xml:space="preserve">№ </w:t>
      </w:r>
      <w:r w:rsidR="00417618">
        <w:t>44</w:t>
      </w:r>
      <w:r w:rsidRPr="000270E5">
        <w:t xml:space="preserve">-ФЗ </w:t>
      </w:r>
      <w:r w:rsidR="00D24756">
        <w:t xml:space="preserve">                      </w:t>
      </w:r>
      <w:r w:rsidRPr="000270E5">
        <w:t>«О</w:t>
      </w:r>
      <w:r w:rsidR="008E5000">
        <w:t xml:space="preserve"> </w:t>
      </w:r>
      <w:r w:rsidR="00417618">
        <w:t>контрактной системе в сфере закупок товаров, работ, услуг для обеспечения государственных и муниципальных нужд» (далее – Закон № 44-ФЗ),</w:t>
      </w:r>
      <w:r w:rsidR="00F03E6D">
        <w:t xml:space="preserve"> и иного законодательства Российской Федерации, на основании п.</w:t>
      </w:r>
      <w:r w:rsidR="00417618">
        <w:t xml:space="preserve">5 ч.1 ст.93 Закона № 44-ФЗ заключили настоящий Контракт </w:t>
      </w:r>
      <w:r w:rsidR="007350C3">
        <w:t xml:space="preserve"> </w:t>
      </w:r>
      <w:r w:rsidR="00417618">
        <w:t>(далее – Контракт</w:t>
      </w:r>
      <w:r w:rsidR="00F03E6D">
        <w:t xml:space="preserve">) </w:t>
      </w:r>
      <w:r w:rsidR="007350C3">
        <w:t>о нижеследующем:</w:t>
      </w:r>
      <w:r w:rsidRPr="000270E5">
        <w:t xml:space="preserve"> </w:t>
      </w:r>
    </w:p>
    <w:p w:rsidR="00C42905" w:rsidRPr="000270E5" w:rsidRDefault="00C42905" w:rsidP="009B4CA7">
      <w:pPr>
        <w:pStyle w:val="11"/>
        <w:widowControl/>
        <w:adjustRightInd w:val="0"/>
        <w:snapToGrid w:val="0"/>
        <w:ind w:firstLine="567"/>
        <w:jc w:val="both"/>
        <w:rPr>
          <w:color w:val="auto"/>
        </w:rPr>
      </w:pPr>
    </w:p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rPr>
          <w:color w:val="auto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0270E5">
        <w:rPr>
          <w:color w:val="auto"/>
        </w:rPr>
        <w:t xml:space="preserve">Предмет </w:t>
      </w:r>
      <w:r w:rsidR="00417618">
        <w:rPr>
          <w:color w:val="auto"/>
        </w:rPr>
        <w:t>Контракта</w:t>
      </w:r>
      <w:r w:rsidRPr="000270E5">
        <w:rPr>
          <w:color w:val="auto"/>
        </w:rPr>
        <w:t>.</w:t>
      </w:r>
      <w:bookmarkEnd w:id="4"/>
      <w:bookmarkEnd w:id="5"/>
      <w:bookmarkEnd w:id="6"/>
    </w:p>
    <w:p w:rsidR="00AA1C45" w:rsidRPr="000270E5" w:rsidRDefault="00AA1C45" w:rsidP="009B4CA7">
      <w:pPr>
        <w:pStyle w:val="af0"/>
        <w:widowControl/>
        <w:numPr>
          <w:ilvl w:val="1"/>
          <w:numId w:val="2"/>
        </w:numPr>
        <w:adjustRightInd w:val="0"/>
        <w:snapToGri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7" w:name="bookmark7"/>
      <w:bookmarkEnd w:id="7"/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Поставщик обязуется 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>пе</w:t>
      </w:r>
      <w:r w:rsidR="00417618">
        <w:rPr>
          <w:rFonts w:ascii="Times New Roman" w:eastAsia="Times New Roman" w:hAnsi="Times New Roman" w:cs="Times New Roman"/>
          <w:color w:val="auto"/>
          <w:sz w:val="22"/>
          <w:szCs w:val="22"/>
        </w:rPr>
        <w:t>редать в обусловленный Контрактом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срок в собственность Заказчику, а Заказчик обязуется принять и оплатить </w:t>
      </w:r>
      <w:r w:rsidR="002E5C40"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>товар,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указ</w:t>
      </w:r>
      <w:r w:rsidR="00414C9B">
        <w:rPr>
          <w:rFonts w:ascii="Times New Roman" w:eastAsia="Times New Roman" w:hAnsi="Times New Roman" w:cs="Times New Roman"/>
          <w:color w:val="auto"/>
          <w:sz w:val="22"/>
          <w:szCs w:val="22"/>
        </w:rPr>
        <w:t>анный в Спецификации (приложение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№ 1 к </w:t>
      </w:r>
      <w:r w:rsidR="00417618">
        <w:rPr>
          <w:rFonts w:ascii="Times New Roman" w:eastAsia="Times New Roman" w:hAnsi="Times New Roman" w:cs="Times New Roman"/>
          <w:color w:val="auto"/>
          <w:sz w:val="22"/>
          <w:szCs w:val="22"/>
        </w:rPr>
        <w:t>Контракту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), являющейся неотъемлемой частью </w:t>
      </w:r>
      <w:r w:rsidR="00BD2E6D">
        <w:rPr>
          <w:rFonts w:ascii="Times New Roman" w:eastAsia="Times New Roman" w:hAnsi="Times New Roman" w:cs="Times New Roman"/>
          <w:color w:val="auto"/>
          <w:sz w:val="22"/>
          <w:szCs w:val="22"/>
        </w:rPr>
        <w:t>Контракта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(далее – Товар).</w:t>
      </w:r>
    </w:p>
    <w:p w:rsidR="00C42905" w:rsidRPr="000270E5" w:rsidRDefault="00C42905" w:rsidP="009B4CA7">
      <w:pPr>
        <w:pStyle w:val="af0"/>
        <w:widowControl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rPr>
          <w:color w:val="auto"/>
        </w:rPr>
      </w:pPr>
      <w:bookmarkStart w:id="8" w:name="bookmark9"/>
      <w:bookmarkStart w:id="9" w:name="bookmark8"/>
      <w:bookmarkStart w:id="10" w:name="bookmark12"/>
      <w:bookmarkStart w:id="11" w:name="bookmark10"/>
      <w:bookmarkStart w:id="12" w:name="bookmark11"/>
      <w:bookmarkStart w:id="13" w:name="bookmark13"/>
      <w:bookmarkEnd w:id="8"/>
      <w:bookmarkEnd w:id="9"/>
      <w:bookmarkEnd w:id="10"/>
      <w:r w:rsidRPr="000270E5">
        <w:rPr>
          <w:color w:val="auto"/>
        </w:rPr>
        <w:t xml:space="preserve">Цена и порядок </w:t>
      </w:r>
      <w:r w:rsidRPr="000270E5">
        <w:rPr>
          <w:color w:val="auto"/>
          <w:lang w:val="en-US"/>
        </w:rPr>
        <w:t>расчётов</w:t>
      </w:r>
      <w:r w:rsidRPr="000270E5">
        <w:rPr>
          <w:color w:val="auto"/>
        </w:rPr>
        <w:t>.</w:t>
      </w:r>
      <w:bookmarkEnd w:id="11"/>
      <w:bookmarkEnd w:id="12"/>
      <w:bookmarkEnd w:id="13"/>
    </w:p>
    <w:p w:rsidR="001741C6" w:rsidRPr="001741C6" w:rsidRDefault="00BD2E6D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14" w:name="bookmark14"/>
      <w:bookmarkEnd w:id="14"/>
      <w:r>
        <w:rPr>
          <w:color w:val="auto"/>
        </w:rPr>
        <w:t>Цена Контракта</w:t>
      </w:r>
      <w:r w:rsidR="00AA1C45" w:rsidRPr="001741C6">
        <w:rPr>
          <w:color w:val="auto"/>
        </w:rPr>
        <w:t xml:space="preserve"> составляет </w:t>
      </w:r>
      <w:r w:rsidR="005A4870">
        <w:rPr>
          <w:b/>
          <w:color w:val="auto"/>
        </w:rPr>
        <w:t>38 800</w:t>
      </w:r>
      <w:r w:rsidR="008E5000">
        <w:rPr>
          <w:b/>
          <w:color w:val="auto"/>
        </w:rPr>
        <w:t>, 00</w:t>
      </w:r>
      <w:r w:rsidR="001741C6" w:rsidRPr="001741C6">
        <w:rPr>
          <w:b/>
          <w:color w:val="auto"/>
        </w:rPr>
        <w:t xml:space="preserve"> руб. (</w:t>
      </w:r>
      <w:r w:rsidR="005A4870">
        <w:rPr>
          <w:b/>
          <w:color w:val="auto"/>
        </w:rPr>
        <w:t>Тридцать восемь тысяч восемьсот рублей 00 коп.)</w:t>
      </w:r>
      <w:r w:rsidR="00067927">
        <w:rPr>
          <w:color w:val="auto"/>
        </w:rPr>
        <w:t>, в том числе НДС.</w:t>
      </w:r>
    </w:p>
    <w:p w:rsidR="00AA1C45" w:rsidRPr="001741C6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proofErr w:type="gramStart"/>
      <w:r w:rsidRPr="001741C6">
        <w:rPr>
          <w:color w:val="auto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</w:t>
      </w:r>
      <w:r w:rsidR="00BD2E6D">
        <w:rPr>
          <w:color w:val="auto"/>
        </w:rPr>
        <w:t>ии, связанных с оплатой Контракта</w:t>
      </w:r>
      <w:r w:rsidRPr="001741C6">
        <w:rPr>
          <w:color w:val="auto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15" w:name="bookmark15"/>
      <w:bookmarkEnd w:id="15"/>
      <w:r w:rsidRPr="000270E5">
        <w:rPr>
          <w:color w:val="auto"/>
        </w:rPr>
        <w:t xml:space="preserve">Расчеты между Заказчиком и Поставщиком производятся на основании выставленного Поставщиком счета на оплату, в срок не позднее </w:t>
      </w:r>
      <w:r w:rsidR="0003472C" w:rsidRPr="000270E5">
        <w:rPr>
          <w:b/>
          <w:color w:val="auto"/>
        </w:rPr>
        <w:t>7 (семи)</w:t>
      </w:r>
      <w:r w:rsidR="0003472C" w:rsidRPr="000270E5">
        <w:rPr>
          <w:color w:val="auto"/>
        </w:rPr>
        <w:t xml:space="preserve"> </w:t>
      </w:r>
      <w:r w:rsidRPr="000270E5">
        <w:rPr>
          <w:color w:val="auto"/>
        </w:rPr>
        <w:t>рабочих дней с даты подписания Заказчиком Акта сдачи-приемки товара.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16" w:name="bookmark16"/>
      <w:bookmarkEnd w:id="16"/>
      <w:r w:rsidRPr="000270E5">
        <w:rPr>
          <w:rStyle w:val="14"/>
          <w:color w:val="auto"/>
        </w:rPr>
        <w:t xml:space="preserve">Заказчик считается исполнившим свою обязанность по оплате Товара с момента </w:t>
      </w:r>
      <w:r w:rsidRPr="000270E5">
        <w:rPr>
          <w:color w:val="auto"/>
        </w:rPr>
        <w:t>списания денежных средств с расчетного счета Заказчика.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17" w:name="bookmark17"/>
      <w:bookmarkEnd w:id="17"/>
      <w:r w:rsidRPr="000270E5">
        <w:rPr>
          <w:color w:val="auto"/>
        </w:rPr>
        <w:t>Проценты</w:t>
      </w:r>
      <w:r w:rsidR="00414C9B">
        <w:rPr>
          <w:color w:val="auto"/>
        </w:rPr>
        <w:t xml:space="preserve">, </w:t>
      </w:r>
      <w:r w:rsidRPr="000270E5">
        <w:rPr>
          <w:color w:val="auto"/>
        </w:rPr>
        <w:t xml:space="preserve"> предусмотренные статей 317.1 Гражданского кодекса Российской Федерации (далее – ГК РФ) не начисляются.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18" w:name="_ref_1-69d375df169c49"/>
      <w:r w:rsidRPr="000270E5">
        <w:rPr>
          <w:color w:val="auto"/>
        </w:rPr>
        <w:t xml:space="preserve">Расчёты по </w:t>
      </w:r>
      <w:r w:rsidR="00BD2E6D">
        <w:rPr>
          <w:color w:val="auto"/>
        </w:rPr>
        <w:t>Контракту</w:t>
      </w:r>
      <w:r w:rsidRPr="000270E5">
        <w:rPr>
          <w:color w:val="auto"/>
        </w:rPr>
        <w:t xml:space="preserve"> осуществляются в рублях в безналичном порядке платёжными поручениями.</w:t>
      </w:r>
      <w:bookmarkEnd w:id="18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Цена, указанная в пункте 2.1.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>, включ</w:t>
      </w:r>
      <w:r w:rsidR="008C3693" w:rsidRPr="000270E5">
        <w:rPr>
          <w:color w:val="auto"/>
        </w:rPr>
        <w:t>ает в себя, помимо цены Товара,</w:t>
      </w:r>
      <w:r w:rsidRPr="000270E5">
        <w:rPr>
          <w:color w:val="auto"/>
        </w:rPr>
        <w:t xml:space="preserve"> также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>.</w:t>
      </w:r>
    </w:p>
    <w:p w:rsidR="00C42905" w:rsidRPr="000270E5" w:rsidRDefault="00C42905" w:rsidP="009B4CA7">
      <w:pPr>
        <w:pStyle w:val="11"/>
        <w:widowControl/>
        <w:adjustRightInd w:val="0"/>
        <w:snapToGrid w:val="0"/>
        <w:ind w:left="709" w:firstLine="567"/>
        <w:jc w:val="both"/>
        <w:rPr>
          <w:color w:val="auto"/>
        </w:rPr>
      </w:pPr>
    </w:p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rPr>
          <w:color w:val="auto"/>
        </w:rPr>
      </w:pPr>
      <w:bookmarkStart w:id="19" w:name="bookmark20"/>
      <w:bookmarkStart w:id="20" w:name="bookmark19"/>
      <w:bookmarkStart w:id="21" w:name="bookmark18"/>
      <w:bookmarkStart w:id="22" w:name="bookmark21"/>
      <w:bookmarkEnd w:id="19"/>
      <w:r w:rsidRPr="000270E5">
        <w:rPr>
          <w:color w:val="auto"/>
        </w:rPr>
        <w:t>Сроки и условия поставки Товара.</w:t>
      </w:r>
      <w:bookmarkEnd w:id="20"/>
      <w:bookmarkEnd w:id="21"/>
      <w:bookmarkEnd w:id="22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23" w:name="bookmark22"/>
      <w:bookmarkStart w:id="24" w:name="bookmark23"/>
      <w:bookmarkEnd w:id="23"/>
      <w:bookmarkEnd w:id="24"/>
      <w:r w:rsidRPr="000270E5">
        <w:rPr>
          <w:color w:val="auto"/>
        </w:rPr>
        <w:t>Доставка Товара производится Поставщиком путём его отгрузки на склад Заказчика, расположенный по адресу: 1</w:t>
      </w:r>
      <w:r w:rsidR="00414C9B">
        <w:rPr>
          <w:color w:val="auto"/>
        </w:rPr>
        <w:t>41006</w:t>
      </w:r>
      <w:r w:rsidRPr="000270E5">
        <w:rPr>
          <w:color w:val="auto"/>
        </w:rPr>
        <w:t>,</w:t>
      </w:r>
      <w:r w:rsidR="00414C9B">
        <w:rPr>
          <w:color w:val="auto"/>
        </w:rPr>
        <w:t xml:space="preserve"> г.</w:t>
      </w:r>
      <w:r w:rsidRPr="000270E5">
        <w:rPr>
          <w:color w:val="auto"/>
        </w:rPr>
        <w:t xml:space="preserve"> </w:t>
      </w:r>
      <w:r w:rsidR="00414C9B">
        <w:rPr>
          <w:color w:val="auto"/>
        </w:rPr>
        <w:t>Мытищи Московской области, Олимпийский проспект, владение 50, строение 15 (Военный учебный центр).</w:t>
      </w:r>
      <w:r w:rsidRPr="000270E5">
        <w:rPr>
          <w:color w:val="auto"/>
        </w:rPr>
        <w:t xml:space="preserve"> Заказчик обязуется обеспечить своевременн</w:t>
      </w:r>
      <w:r w:rsidR="00A61BBE" w:rsidRPr="000270E5">
        <w:rPr>
          <w:color w:val="auto"/>
        </w:rPr>
        <w:t xml:space="preserve">ый и беспрепятственный доступ к </w:t>
      </w:r>
      <w:r w:rsidRPr="000270E5">
        <w:rPr>
          <w:color w:val="auto"/>
        </w:rPr>
        <w:t>месту поставки Товара.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Отгрузка Товара осуществляется в течение </w:t>
      </w:r>
      <w:r w:rsidR="00BD2E6D" w:rsidRPr="001A0426">
        <w:rPr>
          <w:b/>
          <w:color w:val="auto"/>
        </w:rPr>
        <w:t>2</w:t>
      </w:r>
      <w:r w:rsidR="006C4C5D">
        <w:rPr>
          <w:b/>
          <w:color w:val="auto"/>
        </w:rPr>
        <w:t>0</w:t>
      </w:r>
      <w:r w:rsidR="002B1DF5" w:rsidRPr="001A0426">
        <w:rPr>
          <w:b/>
          <w:color w:val="auto"/>
        </w:rPr>
        <w:t xml:space="preserve"> (</w:t>
      </w:r>
      <w:r w:rsidR="00BD2E6D" w:rsidRPr="001A0426">
        <w:rPr>
          <w:b/>
          <w:color w:val="auto"/>
        </w:rPr>
        <w:t>Двадцати</w:t>
      </w:r>
      <w:r w:rsidR="002B1DF5" w:rsidRPr="001A0426">
        <w:rPr>
          <w:b/>
          <w:color w:val="auto"/>
        </w:rPr>
        <w:t>)</w:t>
      </w:r>
      <w:r w:rsidRPr="001A0426">
        <w:rPr>
          <w:color w:val="auto"/>
        </w:rPr>
        <w:t xml:space="preserve"> </w:t>
      </w:r>
      <w:r w:rsidR="00FE7AF6" w:rsidRPr="001A0426">
        <w:rPr>
          <w:b/>
          <w:color w:val="auto"/>
        </w:rPr>
        <w:t xml:space="preserve">рабочих </w:t>
      </w:r>
      <w:r w:rsidRPr="001A0426">
        <w:rPr>
          <w:b/>
          <w:color w:val="auto"/>
        </w:rPr>
        <w:t xml:space="preserve"> дней</w:t>
      </w:r>
      <w:r w:rsidRPr="000270E5">
        <w:rPr>
          <w:b/>
          <w:color w:val="auto"/>
        </w:rPr>
        <w:t xml:space="preserve"> </w:t>
      </w:r>
      <w:r w:rsidR="00DE3A7F" w:rsidRPr="000270E5">
        <w:rPr>
          <w:color w:val="auto"/>
        </w:rPr>
        <w:t xml:space="preserve">с </w:t>
      </w:r>
      <w:r w:rsidRPr="000270E5">
        <w:rPr>
          <w:color w:val="auto"/>
        </w:rPr>
        <w:t xml:space="preserve">момента подписания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 xml:space="preserve">. </w:t>
      </w:r>
      <w:bookmarkStart w:id="25" w:name="bookmark24"/>
      <w:bookmarkEnd w:id="25"/>
      <w:r w:rsidRPr="000270E5">
        <w:rPr>
          <w:color w:val="auto"/>
        </w:rPr>
        <w:t>Конкретный день доставки устанавливается по согласованию между ответственными представителями Заказчика и Поставщика.</w:t>
      </w:r>
    </w:p>
    <w:p w:rsidR="00CF7134" w:rsidRPr="000270E5" w:rsidRDefault="00AA1C45" w:rsidP="009B4CA7">
      <w:pPr>
        <w:pStyle w:val="11"/>
        <w:widowControl/>
        <w:numPr>
          <w:ilvl w:val="1"/>
          <w:numId w:val="5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  <w:lang w:bidi="ar-SA"/>
        </w:rPr>
      </w:pPr>
      <w:r w:rsidRPr="000270E5">
        <w:rPr>
          <w:color w:val="auto"/>
        </w:rPr>
        <w:t>Поставщик не позднее, чем за 24 часа до момента поставки Товара должен уведомить Заказчика о планируемой отгрузке. Сообщение должно содерж</w:t>
      </w:r>
      <w:r w:rsidR="00BD2E6D">
        <w:rPr>
          <w:color w:val="auto"/>
        </w:rPr>
        <w:t>ать ссылку на реквизиты Контракта</w:t>
      </w:r>
      <w:r w:rsidRPr="000270E5">
        <w:rPr>
          <w:color w:val="auto"/>
        </w:rPr>
        <w:t xml:space="preserve">, а </w:t>
      </w:r>
      <w:r w:rsidRPr="000270E5">
        <w:rPr>
          <w:color w:val="auto"/>
        </w:rPr>
        <w:lastRenderedPageBreak/>
        <w:t xml:space="preserve">также дату и планируемое время отгрузки. Сообщение должно быть  направлено Заказчику на адрес электронной почты: </w:t>
      </w:r>
      <w:r w:rsidR="00414C9B">
        <w:rPr>
          <w:color w:val="auto"/>
          <w:lang w:val="en-US" w:bidi="ar-SA"/>
        </w:rPr>
        <w:t>VatamanyukLY</w:t>
      </w:r>
      <w:r w:rsidR="00414C9B">
        <w:rPr>
          <w:color w:val="auto"/>
          <w:lang w:bidi="ar-SA"/>
        </w:rPr>
        <w:t>@</w:t>
      </w:r>
      <w:r w:rsidR="00CF7134" w:rsidRPr="000270E5">
        <w:rPr>
          <w:color w:val="auto"/>
          <w:lang w:bidi="ar-SA"/>
        </w:rPr>
        <w:t>mgsu.ru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Доставка и отгрузка Товара осуществляется силами Поставщика по рабочим дням (с понеде</w:t>
      </w:r>
      <w:r w:rsidR="00E6330C" w:rsidRPr="000270E5">
        <w:rPr>
          <w:color w:val="auto"/>
        </w:rPr>
        <w:t xml:space="preserve">льника по пятницу) с 10.00 до </w:t>
      </w:r>
      <w:r w:rsidR="006478CC" w:rsidRPr="000270E5">
        <w:rPr>
          <w:color w:val="auto"/>
        </w:rPr>
        <w:t>18</w:t>
      </w:r>
      <w:r w:rsidRPr="000270E5">
        <w:rPr>
          <w:color w:val="auto"/>
        </w:rPr>
        <w:t>.00 часов по московскому времени.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26" w:name="_ref_1-629f88252e9a47"/>
      <w:r w:rsidRPr="000270E5">
        <w:rPr>
          <w:color w:val="auto"/>
        </w:rPr>
        <w:t>Поставляемый Товар должен быть затарен (упакован) в обычно применяемую для него тару (упаковку).</w:t>
      </w:r>
      <w:bookmarkEnd w:id="26"/>
      <w:r w:rsidRPr="000270E5">
        <w:rPr>
          <w:color w:val="auto"/>
        </w:rPr>
        <w:t xml:space="preserve"> </w:t>
      </w:r>
      <w:bookmarkStart w:id="27" w:name="_ref_1-e86aca8fe8f342"/>
      <w:r w:rsidRPr="000270E5">
        <w:rPr>
          <w:color w:val="auto"/>
        </w:rPr>
        <w:t>Стоимость тары (упаковки) Товара входит в цену Товара и отдельно не оплачивается.</w:t>
      </w:r>
      <w:bookmarkEnd w:id="27"/>
      <w:r w:rsidRPr="000270E5">
        <w:rPr>
          <w:color w:val="auto"/>
        </w:rPr>
        <w:t xml:space="preserve"> </w:t>
      </w:r>
      <w:bookmarkStart w:id="28" w:name="_ref_1-893ada21d40849"/>
      <w:r w:rsidRPr="000270E5">
        <w:rPr>
          <w:color w:val="auto"/>
        </w:rPr>
        <w:t>Тара (упаковка) является одноразовой, возврату Поставщику не подлежит.</w:t>
      </w:r>
      <w:bookmarkEnd w:id="28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29" w:name="_ref_1-949a2645c38940"/>
      <w:r w:rsidRPr="000270E5">
        <w:rPr>
          <w:color w:val="auto"/>
        </w:rPr>
        <w:t>Маркировка Товара должна соответствовать обычно предъявляемым требованиям.</w:t>
      </w:r>
      <w:bookmarkEnd w:id="29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30" w:name="_ref_1-dd588c73dedd4d"/>
      <w:r w:rsidRPr="000270E5">
        <w:rPr>
          <w:color w:val="auto"/>
        </w:rPr>
        <w:t>Поставщик обязан передать Заказчику Товар свободным от любых прав третьих лиц.</w:t>
      </w:r>
      <w:bookmarkEnd w:id="30"/>
    </w:p>
    <w:p w:rsidR="00091A0E" w:rsidRPr="000270E5" w:rsidRDefault="00091A0E" w:rsidP="009B4CA7">
      <w:pPr>
        <w:pStyle w:val="11"/>
        <w:widowControl/>
        <w:adjustRightInd w:val="0"/>
        <w:snapToGrid w:val="0"/>
        <w:ind w:firstLine="567"/>
        <w:jc w:val="both"/>
        <w:rPr>
          <w:color w:val="auto"/>
        </w:rPr>
      </w:pPr>
    </w:p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rPr>
          <w:color w:val="auto"/>
        </w:rPr>
      </w:pPr>
      <w:bookmarkStart w:id="31" w:name="bookmark27"/>
      <w:bookmarkStart w:id="32" w:name="bookmark25"/>
      <w:bookmarkStart w:id="33" w:name="bookmark28"/>
      <w:bookmarkStart w:id="34" w:name="bookmark26"/>
      <w:bookmarkEnd w:id="31"/>
      <w:r w:rsidRPr="000270E5">
        <w:rPr>
          <w:color w:val="auto"/>
        </w:rPr>
        <w:t>Приёмка Товара.</w:t>
      </w:r>
      <w:bookmarkStart w:id="35" w:name="bookmark29"/>
      <w:bookmarkEnd w:id="32"/>
      <w:bookmarkEnd w:id="33"/>
      <w:bookmarkEnd w:id="34"/>
      <w:bookmarkEnd w:id="35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После доставки и отгрузки Заказчику Товара в соответствии с условиями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>, Поставщик вместе с Товаром обязан предоставить следующие отчетные (сопроводительные) документы, подписанные уполномоченными лицами:</w:t>
      </w:r>
    </w:p>
    <w:p w:rsidR="00AA1C45" w:rsidRPr="000270E5" w:rsidRDefault="00AA1C45" w:rsidP="009B4CA7">
      <w:pPr>
        <w:pStyle w:val="11"/>
        <w:widowControl/>
        <w:numPr>
          <w:ilvl w:val="0"/>
          <w:numId w:val="3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36" w:name="bookmark30"/>
      <w:bookmarkEnd w:id="36"/>
      <w:r w:rsidRPr="000270E5">
        <w:rPr>
          <w:color w:val="auto"/>
        </w:rPr>
        <w:t>товарная накладная унифицированной формы ТОРГ-12 в 2 (Двух) экземплярах;</w:t>
      </w:r>
    </w:p>
    <w:p w:rsidR="00AA1C45" w:rsidRPr="000270E5" w:rsidRDefault="00AA1C45" w:rsidP="009B4CA7">
      <w:pPr>
        <w:pStyle w:val="11"/>
        <w:widowControl/>
        <w:numPr>
          <w:ilvl w:val="0"/>
          <w:numId w:val="3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Акт </w:t>
      </w:r>
      <w:r w:rsidR="006C4C5D">
        <w:rPr>
          <w:color w:val="auto"/>
        </w:rPr>
        <w:t>приемки-передачи</w:t>
      </w:r>
      <w:r w:rsidRPr="000270E5">
        <w:rPr>
          <w:color w:val="auto"/>
        </w:rPr>
        <w:t xml:space="preserve"> товара в 2 (Двух) экземплярах;</w:t>
      </w:r>
    </w:p>
    <w:p w:rsidR="00AA1C45" w:rsidRPr="000270E5" w:rsidRDefault="00AA1C45" w:rsidP="009B4CA7">
      <w:pPr>
        <w:pStyle w:val="11"/>
        <w:widowControl/>
        <w:numPr>
          <w:ilvl w:val="0"/>
          <w:numId w:val="3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счет на оплату в 1 (Одном) экземпляре;</w:t>
      </w:r>
    </w:p>
    <w:p w:rsidR="00AA1C45" w:rsidRPr="000270E5" w:rsidRDefault="00AA1C45" w:rsidP="009B4CA7">
      <w:pPr>
        <w:pStyle w:val="11"/>
        <w:widowControl/>
        <w:numPr>
          <w:ilvl w:val="0"/>
          <w:numId w:val="3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счет-фактура в 1 (Одном) экземпляре.</w:t>
      </w:r>
    </w:p>
    <w:p w:rsidR="00AA1C45" w:rsidRPr="000270E5" w:rsidRDefault="00AA1C45" w:rsidP="009B4CA7">
      <w:pPr>
        <w:pStyle w:val="11"/>
        <w:widowControl/>
        <w:tabs>
          <w:tab w:val="left" w:pos="1134"/>
        </w:tabs>
        <w:adjustRightInd w:val="0"/>
        <w:snapToGrid w:val="0"/>
        <w:ind w:firstLine="567"/>
        <w:jc w:val="both"/>
        <w:rPr>
          <w:color w:val="auto"/>
        </w:rPr>
      </w:pPr>
      <w:r w:rsidRPr="000270E5">
        <w:rPr>
          <w:color w:val="auto"/>
        </w:rPr>
        <w:t>Наименования Товара в отчетных материалах должны соответствовать наименованиям, определенным Сторонами для соответст</w:t>
      </w:r>
      <w:r w:rsidR="00414C9B">
        <w:rPr>
          <w:color w:val="auto"/>
        </w:rPr>
        <w:t>вующего Товара в Спецификации (П</w:t>
      </w:r>
      <w:r w:rsidRPr="000270E5">
        <w:rPr>
          <w:color w:val="auto"/>
        </w:rPr>
        <w:t xml:space="preserve">риложение № 1 к  </w:t>
      </w:r>
      <w:r w:rsidR="00BD2E6D">
        <w:rPr>
          <w:color w:val="auto"/>
        </w:rPr>
        <w:t>Контракту</w:t>
      </w:r>
      <w:r w:rsidRPr="000270E5">
        <w:rPr>
          <w:color w:val="auto"/>
        </w:rPr>
        <w:t>).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Фактическая передача Товара Заказчику оформляется посредством подписания уполномоченными лицами товарной накладной уни</w:t>
      </w:r>
      <w:r w:rsidR="00DF65B0" w:rsidRPr="000270E5">
        <w:rPr>
          <w:color w:val="auto"/>
        </w:rPr>
        <w:t xml:space="preserve">фицированной формы ТОРГ-12, что </w:t>
      </w:r>
      <w:r w:rsidRPr="000270E5">
        <w:rPr>
          <w:color w:val="auto"/>
        </w:rPr>
        <w:t>подтверждает ее приемку Заказчиком по количеству и влечет за собой переход права собственности на продукцию к Заказчику, а также р</w:t>
      </w:r>
      <w:r w:rsidR="00DF65B0" w:rsidRPr="000270E5">
        <w:rPr>
          <w:color w:val="auto"/>
        </w:rPr>
        <w:t xml:space="preserve">исков случайной порчи Товара от </w:t>
      </w:r>
      <w:r w:rsidRPr="000270E5">
        <w:rPr>
          <w:color w:val="auto"/>
        </w:rPr>
        <w:t>Поставщика к Заказчику.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В течение 10 (Десяти) рабочих дней с даты приемки от Поставщика Товара и получения отчетных материалов, указанных в п. 4.1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 xml:space="preserve">, Заказчик рассматривает поставленный Товар на соответствие качества, ассортимента, комплектности и в случае соответствия требованиям, изложенным в </w:t>
      </w:r>
      <w:r w:rsidR="00BD2E6D">
        <w:rPr>
          <w:color w:val="auto"/>
        </w:rPr>
        <w:t>Контракте</w:t>
      </w:r>
      <w:r w:rsidRPr="000270E5">
        <w:rPr>
          <w:color w:val="auto"/>
        </w:rPr>
        <w:t xml:space="preserve">, направляет Поставщику 1 (Один) экземпляр Акта сдачи-приемки товара, подписанный уполномоченным лицом. </w:t>
      </w:r>
    </w:p>
    <w:p w:rsidR="00AA1C45" w:rsidRPr="000270E5" w:rsidRDefault="00AA1C45" w:rsidP="009B4CA7">
      <w:pPr>
        <w:pStyle w:val="11"/>
        <w:widowControl/>
        <w:tabs>
          <w:tab w:val="left" w:pos="1134"/>
        </w:tabs>
        <w:adjustRightInd w:val="0"/>
        <w:snapToGrid w:val="0"/>
        <w:ind w:firstLine="567"/>
        <w:jc w:val="both"/>
        <w:rPr>
          <w:color w:val="auto"/>
        </w:rPr>
      </w:pPr>
      <w:r w:rsidRPr="000270E5">
        <w:rPr>
          <w:color w:val="auto"/>
        </w:rPr>
        <w:t xml:space="preserve">В случае несоответствия качества, количества, ассортимента, комплектности Товара требованиям, изложенным в </w:t>
      </w:r>
      <w:r w:rsidR="00BD2E6D">
        <w:rPr>
          <w:color w:val="auto"/>
        </w:rPr>
        <w:t>Контракте</w:t>
      </w:r>
      <w:r w:rsidRPr="000270E5">
        <w:rPr>
          <w:color w:val="auto"/>
        </w:rPr>
        <w:t>, Заказчик направляет Поставщику мотивированный отказ от приемки Товара, содержащий перечень замечаний и недостатков, а также сроков их устранения.</w:t>
      </w:r>
    </w:p>
    <w:p w:rsidR="00AA1C45" w:rsidRPr="000270E5" w:rsidRDefault="00AA1C45" w:rsidP="009B4CA7">
      <w:pPr>
        <w:pStyle w:val="11"/>
        <w:widowControl/>
        <w:tabs>
          <w:tab w:val="left" w:pos="1134"/>
        </w:tabs>
        <w:adjustRightInd w:val="0"/>
        <w:snapToGrid w:val="0"/>
        <w:ind w:firstLine="567"/>
        <w:jc w:val="both"/>
        <w:rPr>
          <w:color w:val="auto"/>
        </w:rPr>
      </w:pPr>
      <w:r w:rsidRPr="000270E5">
        <w:rPr>
          <w:color w:val="auto"/>
        </w:rPr>
        <w:t xml:space="preserve">В данном случае Поставщик за свой счет обязан устранить указанные замечания/недостатки в установленный Заказчиком срок и повторно направить Заказчику доработанные отчетные материалы, указанные в п. 4.1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>,  заменить или допоставить недостающий Товар.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Для проверки предоставленных Поставщиком результатов поставки Товара, предусмотренных </w:t>
      </w:r>
      <w:r w:rsidR="00BD2E6D">
        <w:rPr>
          <w:color w:val="auto"/>
        </w:rPr>
        <w:t>Контрактом</w:t>
      </w:r>
      <w:r w:rsidRPr="000270E5">
        <w:rPr>
          <w:color w:val="auto"/>
        </w:rPr>
        <w:t xml:space="preserve">, в части их соответствия условиям </w:t>
      </w:r>
      <w:r w:rsidR="00BD2E6D">
        <w:rPr>
          <w:color w:val="auto"/>
        </w:rPr>
        <w:t>Контракта,</w:t>
      </w:r>
      <w:r w:rsidRPr="000270E5">
        <w:rPr>
          <w:color w:val="auto"/>
        </w:rPr>
        <w:t xml:space="preserve"> Заказчик вправе провести экспертизу. Экспертиза результатов поставки Товара, предусмотренных </w:t>
      </w:r>
      <w:r w:rsidR="00BD2E6D">
        <w:rPr>
          <w:color w:val="auto"/>
        </w:rPr>
        <w:t>Контрактом</w:t>
      </w:r>
      <w:r w:rsidRPr="000270E5">
        <w:rPr>
          <w:color w:val="auto"/>
        </w:rPr>
        <w:t>, может проводиться Заказчиком своими силами или силами экспертов, э</w:t>
      </w:r>
      <w:r w:rsidR="002B1DF5" w:rsidRPr="000270E5">
        <w:rPr>
          <w:color w:val="auto"/>
        </w:rPr>
        <w:t>кспертных организаций.</w:t>
      </w:r>
      <w:r w:rsidRPr="000270E5">
        <w:rPr>
          <w:color w:val="auto"/>
        </w:rPr>
        <w:t xml:space="preserve"> Результаты такой экспертизы оформляются в виде заключения и учитываются Заказчиком при приемке результатов поставки Товара по </w:t>
      </w:r>
      <w:r w:rsidR="00BD2E6D">
        <w:rPr>
          <w:color w:val="auto"/>
        </w:rPr>
        <w:t>Контракту</w:t>
      </w:r>
      <w:r w:rsidRPr="000270E5">
        <w:rPr>
          <w:color w:val="auto"/>
        </w:rPr>
        <w:t>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Подписанный Заказчиком и Поставщиком Акт </w:t>
      </w:r>
      <w:r w:rsidR="006C4C5D">
        <w:rPr>
          <w:color w:val="auto"/>
        </w:rPr>
        <w:t>приемки</w:t>
      </w:r>
      <w:r w:rsidRPr="000270E5">
        <w:rPr>
          <w:color w:val="auto"/>
        </w:rPr>
        <w:t>-п</w:t>
      </w:r>
      <w:r w:rsidR="006C4C5D">
        <w:rPr>
          <w:color w:val="auto"/>
        </w:rPr>
        <w:t>ередачи</w:t>
      </w:r>
      <w:r w:rsidRPr="000270E5">
        <w:rPr>
          <w:color w:val="auto"/>
        </w:rPr>
        <w:t xml:space="preserve"> Товара, а также предъявленный Поставщиком счет на оплату являются основанием для оплаты стоимости поставленного Товара по </w:t>
      </w:r>
      <w:r w:rsidR="00BD2E6D">
        <w:rPr>
          <w:color w:val="auto"/>
        </w:rPr>
        <w:t>Контракту</w:t>
      </w:r>
      <w:r w:rsidRPr="000270E5">
        <w:rPr>
          <w:color w:val="auto"/>
        </w:rPr>
        <w:t>.</w:t>
      </w:r>
    </w:p>
    <w:p w:rsidR="00091A0E" w:rsidRPr="009B4CA7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Дата подписания Заказчиком Акта </w:t>
      </w:r>
      <w:r w:rsidR="006C4C5D">
        <w:rPr>
          <w:color w:val="auto"/>
        </w:rPr>
        <w:t>приемки</w:t>
      </w:r>
      <w:r w:rsidRPr="000270E5">
        <w:rPr>
          <w:color w:val="auto"/>
        </w:rPr>
        <w:t>-</w:t>
      </w:r>
      <w:r w:rsidR="006C4C5D">
        <w:rPr>
          <w:color w:val="auto"/>
        </w:rPr>
        <w:t>передачи</w:t>
      </w:r>
      <w:r w:rsidRPr="000270E5">
        <w:rPr>
          <w:color w:val="auto"/>
        </w:rPr>
        <w:t xml:space="preserve"> товара является датой исполнения обязательств по поставке Товара.</w:t>
      </w:r>
    </w:p>
    <w:p w:rsidR="00C42905" w:rsidRPr="000270E5" w:rsidRDefault="00C42905" w:rsidP="009B4CA7">
      <w:pPr>
        <w:pStyle w:val="11"/>
        <w:widowControl/>
        <w:adjustRightInd w:val="0"/>
        <w:snapToGrid w:val="0"/>
        <w:ind w:left="709" w:firstLine="567"/>
        <w:jc w:val="both"/>
        <w:rPr>
          <w:color w:val="auto"/>
        </w:rPr>
      </w:pPr>
    </w:p>
    <w:p w:rsidR="00AA1C45" w:rsidRPr="000270E5" w:rsidRDefault="00AA1C45" w:rsidP="009B4CA7">
      <w:pPr>
        <w:pStyle w:val="11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jc w:val="center"/>
        <w:outlineLvl w:val="0"/>
        <w:rPr>
          <w:b/>
          <w:color w:val="auto"/>
        </w:rPr>
      </w:pPr>
      <w:bookmarkStart w:id="37" w:name="_ref_1-a4571f511bfb42"/>
      <w:r w:rsidRPr="000270E5">
        <w:rPr>
          <w:b/>
          <w:color w:val="auto"/>
        </w:rPr>
        <w:t>Качество Товара</w:t>
      </w:r>
      <w:bookmarkEnd w:id="37"/>
      <w:r w:rsidRPr="000270E5">
        <w:rPr>
          <w:b/>
          <w:color w:val="auto"/>
        </w:rPr>
        <w:t>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Поставщик гарантирует, что качество поставляемого Товара соответствует действующим ГОСТам, техническим регламентам, санитарным нормам и отвечает требованиям качества, безопасности и другим требованиям, предъявленным законодательством Российской Федерации для соответствующего вида Товара, Товар является новым (не был в употреблении, не прошёл восстановление потребительских свойств).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Получив Товар ненадлежащего качества, Заказчик вправе предъявить Поставщику требования, предусмотренные ст. 475 ГК РФ, если Поставщик, получивший уведомление Заказчика о недостатках поставленного Товара, без промедления не заменит поставленный Товар товарами надлежащего качества.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lastRenderedPageBreak/>
        <w:t>Поставщик отвечает за недостатки Товара, если Заказчик докажет, что они возникли до передачи Товара или по причинам, возникшим до этого момента.</w:t>
      </w:r>
    </w:p>
    <w:p w:rsidR="00091A0E" w:rsidRPr="009B4CA7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38" w:name="_ref_1-129c9a781f5347"/>
      <w:r w:rsidRPr="000270E5">
        <w:rPr>
          <w:color w:val="auto"/>
        </w:rPr>
        <w:t>Если Заказчик предъявил требование о безвозмездном устранении недостатков Товара согласно п. 1 ст. 518, п. 1 ст. 475 ГК РФ, Поставщик обязан исполнить его в срок, который указан в требовании.</w:t>
      </w:r>
      <w:bookmarkEnd w:id="38"/>
    </w:p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rPr>
          <w:color w:val="auto"/>
        </w:rPr>
      </w:pPr>
      <w:bookmarkStart w:id="39" w:name="bookmark33"/>
      <w:bookmarkStart w:id="40" w:name="bookmark36"/>
      <w:bookmarkStart w:id="41" w:name="bookmark35"/>
      <w:bookmarkStart w:id="42" w:name="bookmark34"/>
      <w:bookmarkStart w:id="43" w:name="bookmark37"/>
      <w:bookmarkEnd w:id="39"/>
      <w:bookmarkEnd w:id="40"/>
      <w:r w:rsidRPr="000270E5">
        <w:rPr>
          <w:color w:val="auto"/>
        </w:rPr>
        <w:t>Гарантийные обязательства.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44" w:name="_ref_1-20151d36dc6044"/>
      <w:r w:rsidRPr="000270E5">
        <w:rPr>
          <w:rStyle w:val="normaltextrun"/>
          <w:color w:val="auto"/>
        </w:rPr>
        <w:t xml:space="preserve">Гарантийный срок на Товар составляет </w:t>
      </w:r>
      <w:r w:rsidR="006C4C5D">
        <w:rPr>
          <w:rStyle w:val="normaltextrun"/>
          <w:color w:val="auto"/>
        </w:rPr>
        <w:t xml:space="preserve">5 лет </w:t>
      </w:r>
      <w:r w:rsidRPr="000270E5">
        <w:rPr>
          <w:rStyle w:val="normaltextrun"/>
          <w:color w:val="auto"/>
        </w:rPr>
        <w:t xml:space="preserve"> с момента приемки Товара. Если в течение гарантийного периода Товар или его отдельные части станут непригодными для дальнейшего использования, Поставщик производит бесплатный гарантийный ремонт Товара или замену Товара, включая замену непригодных для использования запасных частей Товара</w:t>
      </w:r>
      <w:r w:rsidRPr="000270E5">
        <w:rPr>
          <w:color w:val="auto"/>
        </w:rPr>
        <w:t xml:space="preserve">. 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rStyle w:val="normaltextrun"/>
          <w:color w:val="auto"/>
        </w:rPr>
        <w:t>В случае если в течение Гарантийного срока будут выявлены недостатки Товара или иное несоответствие к</w:t>
      </w:r>
      <w:r w:rsidR="00BD2E6D">
        <w:rPr>
          <w:rStyle w:val="normaltextrun"/>
          <w:color w:val="auto"/>
        </w:rPr>
        <w:t>ачества Товара условиям Контракта</w:t>
      </w:r>
      <w:r w:rsidRPr="000270E5">
        <w:rPr>
          <w:rStyle w:val="normaltextrun"/>
          <w:color w:val="auto"/>
        </w:rPr>
        <w:t xml:space="preserve"> и Спецификаций к нему, Заказчик обязан в течение 10 рабочих дней с момента обнаружения недостатков обеспечить вызов представителя Поставщика и с его участием обеспечить составление Акта о недостатках товара</w:t>
      </w:r>
      <w:r w:rsidRPr="000270E5">
        <w:rPr>
          <w:color w:val="auto"/>
        </w:rPr>
        <w:t>.</w:t>
      </w:r>
      <w:bookmarkEnd w:id="44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rStyle w:val="normaltextrun"/>
          <w:color w:val="auto"/>
        </w:rPr>
      </w:pPr>
      <w:bookmarkStart w:id="45" w:name="_ref_1-8b2d79429e3543"/>
      <w:r w:rsidRPr="000270E5">
        <w:rPr>
          <w:rStyle w:val="normaltextrun"/>
          <w:color w:val="auto"/>
        </w:rPr>
        <w:t xml:space="preserve">По результатам анализа, проведенного согласно п. 6.2. </w:t>
      </w:r>
      <w:r w:rsidR="00BD2E6D">
        <w:rPr>
          <w:rStyle w:val="normaltextrun"/>
          <w:color w:val="auto"/>
        </w:rPr>
        <w:t>Контракта</w:t>
      </w:r>
      <w:r w:rsidRPr="000270E5">
        <w:rPr>
          <w:rStyle w:val="normaltextrun"/>
          <w:color w:val="auto"/>
        </w:rPr>
        <w:t xml:space="preserve">, составляется двухсторонний Акт о недостатках товара, являющийся основанием для исполнения Сторонами своих обязательств по </w:t>
      </w:r>
      <w:r w:rsidR="00BD2E6D">
        <w:rPr>
          <w:rStyle w:val="normaltextrun"/>
          <w:color w:val="auto"/>
        </w:rPr>
        <w:t xml:space="preserve">Контракту </w:t>
      </w:r>
      <w:r w:rsidRPr="000270E5">
        <w:rPr>
          <w:rStyle w:val="normaltextrun"/>
          <w:color w:val="auto"/>
        </w:rPr>
        <w:t xml:space="preserve"> (проведение ремонта, возмещение расходов, замена Товара и пр.). </w:t>
      </w:r>
      <w:bookmarkStart w:id="46" w:name="_ref_1-24b60777f2b143"/>
      <w:bookmarkEnd w:id="45"/>
      <w:r w:rsidRPr="000270E5">
        <w:rPr>
          <w:rStyle w:val="normaltextrun"/>
          <w:color w:val="auto"/>
        </w:rPr>
        <w:t>В случае неявки представителя Поставщика или отказа от подписания Акта, Заказчик подписывает Акт в одностороннем порядке, в Акте делается соответствующая запись, после чего он считается надлежаще составленным.</w:t>
      </w:r>
    </w:p>
    <w:p w:rsidR="00AA1C45" w:rsidRPr="009B4CA7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rStyle w:val="normaltextrun"/>
          <w:color w:val="auto"/>
        </w:rPr>
        <w:t>Действие гарантийного срока приостанавливается на период времени, в который проводится ремонт Товара и/или его замена и/или замена неисправных частей Товара. По завершении ремонтных работ исчисление гарантийного срока продолжается</w:t>
      </w:r>
      <w:r w:rsidRPr="000270E5">
        <w:rPr>
          <w:color w:val="auto"/>
        </w:rPr>
        <w:t>.</w:t>
      </w:r>
      <w:bookmarkEnd w:id="46"/>
    </w:p>
    <w:p w:rsidR="00091A0E" w:rsidRPr="000270E5" w:rsidRDefault="00091A0E" w:rsidP="009B4CA7">
      <w:pPr>
        <w:pStyle w:val="11"/>
        <w:widowControl/>
        <w:adjustRightInd w:val="0"/>
        <w:snapToGrid w:val="0"/>
        <w:ind w:firstLine="567"/>
        <w:jc w:val="both"/>
        <w:rPr>
          <w:color w:val="auto"/>
        </w:rPr>
      </w:pPr>
    </w:p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rPr>
          <w:color w:val="auto"/>
        </w:rPr>
      </w:pPr>
      <w:r w:rsidRPr="000270E5">
        <w:rPr>
          <w:color w:val="auto"/>
        </w:rPr>
        <w:t>Обязательства и ответственность Сторон.</w:t>
      </w:r>
      <w:bookmarkEnd w:id="41"/>
      <w:bookmarkEnd w:id="42"/>
      <w:bookmarkEnd w:id="43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47" w:name="bookmark38"/>
      <w:bookmarkStart w:id="48" w:name="bookmark44"/>
      <w:bookmarkStart w:id="49" w:name="bookmark42"/>
      <w:bookmarkStart w:id="50" w:name="bookmark43"/>
      <w:bookmarkStart w:id="51" w:name="bookmark45"/>
      <w:bookmarkEnd w:id="47"/>
      <w:bookmarkEnd w:id="48"/>
      <w:r w:rsidRPr="000270E5">
        <w:rPr>
          <w:color w:val="auto"/>
        </w:rPr>
        <w:t xml:space="preserve">За неисполнение или ненадлежащее исполнение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>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В случае просрочки исполнения Поставщиком обязательств, предусмотренных </w:t>
      </w:r>
      <w:r w:rsidR="00BD2E6D">
        <w:rPr>
          <w:color w:val="auto"/>
        </w:rPr>
        <w:t>Контрактом</w:t>
      </w:r>
      <w:r w:rsidRPr="000270E5">
        <w:rPr>
          <w:color w:val="auto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BD2E6D">
        <w:rPr>
          <w:color w:val="auto"/>
        </w:rPr>
        <w:t>Контрактом</w:t>
      </w:r>
      <w:r w:rsidRPr="000270E5">
        <w:rPr>
          <w:color w:val="auto"/>
        </w:rPr>
        <w:t xml:space="preserve">, начиная со дня, следующего после дня истечения установленного </w:t>
      </w:r>
      <w:r w:rsidR="00BD2E6D">
        <w:rPr>
          <w:color w:val="auto"/>
        </w:rPr>
        <w:t xml:space="preserve">Контрактом </w:t>
      </w:r>
      <w:r w:rsidRPr="000270E5">
        <w:rPr>
          <w:color w:val="auto"/>
        </w:rPr>
        <w:t xml:space="preserve">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 xml:space="preserve">, уменьшенной на сумму, пропорциональную объёму обязательств, предусмотренных </w:t>
      </w:r>
      <w:r w:rsidR="00BD2E6D">
        <w:rPr>
          <w:color w:val="auto"/>
        </w:rPr>
        <w:t>Контрактом</w:t>
      </w:r>
      <w:r w:rsidRPr="000270E5">
        <w:rPr>
          <w:color w:val="auto"/>
        </w:rPr>
        <w:t xml:space="preserve"> и фактически исполненных Поставщиком.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За каждый факт неисполнения или ненадлежащего исполнения Поставщиком  обязательств, предусмотренных </w:t>
      </w:r>
      <w:r w:rsidR="00BD2E6D">
        <w:rPr>
          <w:color w:val="auto"/>
        </w:rPr>
        <w:t>Контрактом</w:t>
      </w:r>
      <w:r w:rsidRPr="000270E5">
        <w:rPr>
          <w:color w:val="auto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BD2E6D">
        <w:rPr>
          <w:color w:val="auto"/>
        </w:rPr>
        <w:t>Контрактом</w:t>
      </w:r>
      <w:r w:rsidRPr="000270E5">
        <w:rPr>
          <w:color w:val="auto"/>
        </w:rPr>
        <w:t xml:space="preserve">, Поставщик уплачивает Заказчику штраф. Размер штрафа рассчитывается как процент цены </w:t>
      </w:r>
      <w:r w:rsidR="00BD2E6D">
        <w:rPr>
          <w:color w:val="auto"/>
        </w:rPr>
        <w:t>Контракта</w:t>
      </w:r>
      <w:r w:rsidRPr="000270E5">
        <w:rPr>
          <w:color w:val="auto"/>
        </w:rPr>
        <w:t xml:space="preserve">, или в случае, если </w:t>
      </w:r>
      <w:r w:rsidR="00C86E9C">
        <w:rPr>
          <w:color w:val="auto"/>
        </w:rPr>
        <w:t>Контрактом</w:t>
      </w:r>
      <w:r w:rsidRPr="000270E5">
        <w:rPr>
          <w:color w:val="auto"/>
        </w:rPr>
        <w:t xml:space="preserve"> предусмотрены этапы исполнения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, как процент этапа исполнения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 (далее ‒ цена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) и устанавливается в </w:t>
      </w:r>
      <w:r w:rsidR="00C86E9C">
        <w:rPr>
          <w:color w:val="auto"/>
        </w:rPr>
        <w:t>размере 1 процента цены Контракта</w:t>
      </w:r>
      <w:r w:rsidRPr="000270E5">
        <w:rPr>
          <w:color w:val="auto"/>
        </w:rPr>
        <w:t>, но не более 10 тыс. рублей и не менее 1 тыс. рублей.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В случае просрочки исполнения Заказчиком обязательств, предусмотренных </w:t>
      </w:r>
      <w:r w:rsidR="00C86E9C">
        <w:rPr>
          <w:color w:val="auto"/>
        </w:rPr>
        <w:t>Контрактом</w:t>
      </w:r>
      <w:r w:rsidRPr="000270E5">
        <w:rPr>
          <w:color w:val="auto"/>
        </w:rPr>
        <w:t xml:space="preserve">, Поставщик вправе потребовать уплаты пеней. Пеня начисляется за каждый день просрочки исполнения Заказчиком обязательства, предусмотренного </w:t>
      </w:r>
      <w:r w:rsidR="00C86E9C">
        <w:rPr>
          <w:color w:val="auto"/>
        </w:rPr>
        <w:t>Контрактом</w:t>
      </w:r>
      <w:r w:rsidRPr="000270E5">
        <w:rPr>
          <w:color w:val="auto"/>
        </w:rPr>
        <w:t xml:space="preserve">, начиная со дня, следующего после дня истечения установленного </w:t>
      </w:r>
      <w:r w:rsidR="00C86E9C">
        <w:rPr>
          <w:color w:val="auto"/>
        </w:rPr>
        <w:t>Контрактом</w:t>
      </w:r>
      <w:r w:rsidRPr="000270E5">
        <w:rPr>
          <w:color w:val="auto"/>
        </w:rPr>
        <w:t xml:space="preserve"> срока исполнения обязательства и 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Общая сумма начисленной неустойки (пени) за ненадлежащее исполнение Заказчиком обязательств, предусмотренных </w:t>
      </w:r>
      <w:r w:rsidR="00C86E9C">
        <w:rPr>
          <w:color w:val="auto"/>
        </w:rPr>
        <w:t>Контрактом</w:t>
      </w:r>
      <w:r w:rsidRPr="000270E5">
        <w:rPr>
          <w:color w:val="auto"/>
        </w:rPr>
        <w:t xml:space="preserve">, не может превышать 1% цены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>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86E9C">
        <w:rPr>
          <w:color w:val="auto"/>
        </w:rPr>
        <w:t>Контрактом</w:t>
      </w:r>
      <w:r w:rsidRPr="000270E5">
        <w:rPr>
          <w:color w:val="auto"/>
        </w:rPr>
        <w:t>, произошло вследствие непреодолимой силы или по вине другой Стороны.</w:t>
      </w:r>
    </w:p>
    <w:p w:rsidR="00C42905" w:rsidRPr="00FE7AF6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Уплата неустойки (штрафа, пени) не освобождает виновную Сторону от выполнения обязательств по </w:t>
      </w:r>
      <w:r w:rsidR="00C86E9C">
        <w:rPr>
          <w:color w:val="auto"/>
        </w:rPr>
        <w:t>Контракту</w:t>
      </w:r>
      <w:r w:rsidRPr="000270E5">
        <w:rPr>
          <w:color w:val="auto"/>
        </w:rPr>
        <w:t xml:space="preserve"> в натуре.</w:t>
      </w:r>
    </w:p>
    <w:p w:rsidR="00091A0E" w:rsidRDefault="00091A0E" w:rsidP="009B4CA7">
      <w:pPr>
        <w:pStyle w:val="11"/>
        <w:widowControl/>
        <w:adjustRightInd w:val="0"/>
        <w:snapToGrid w:val="0"/>
        <w:ind w:left="709" w:firstLine="567"/>
        <w:jc w:val="both"/>
        <w:rPr>
          <w:color w:val="auto"/>
        </w:rPr>
      </w:pPr>
    </w:p>
    <w:p w:rsidR="00C41705" w:rsidRDefault="00C41705" w:rsidP="009B4CA7">
      <w:pPr>
        <w:pStyle w:val="11"/>
        <w:widowControl/>
        <w:adjustRightInd w:val="0"/>
        <w:snapToGrid w:val="0"/>
        <w:ind w:left="709" w:firstLine="567"/>
        <w:jc w:val="both"/>
        <w:rPr>
          <w:color w:val="auto"/>
        </w:rPr>
      </w:pPr>
    </w:p>
    <w:p w:rsidR="00C41705" w:rsidRDefault="00C41705" w:rsidP="009B4CA7">
      <w:pPr>
        <w:pStyle w:val="11"/>
        <w:widowControl/>
        <w:adjustRightInd w:val="0"/>
        <w:snapToGrid w:val="0"/>
        <w:ind w:left="709" w:firstLine="567"/>
        <w:jc w:val="both"/>
        <w:rPr>
          <w:color w:val="auto"/>
        </w:rPr>
      </w:pPr>
    </w:p>
    <w:p w:rsidR="00C41705" w:rsidRPr="000270E5" w:rsidRDefault="00C41705" w:rsidP="009B4CA7">
      <w:pPr>
        <w:pStyle w:val="11"/>
        <w:widowControl/>
        <w:adjustRightInd w:val="0"/>
        <w:snapToGrid w:val="0"/>
        <w:ind w:left="709" w:firstLine="567"/>
        <w:jc w:val="both"/>
        <w:rPr>
          <w:color w:val="auto"/>
        </w:rPr>
      </w:pPr>
    </w:p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rPr>
          <w:color w:val="auto"/>
        </w:rPr>
      </w:pPr>
      <w:bookmarkStart w:id="52" w:name="bookmark48"/>
      <w:bookmarkStart w:id="53" w:name="bookmark47"/>
      <w:bookmarkStart w:id="54" w:name="bookmark46"/>
      <w:bookmarkStart w:id="55" w:name="_ref_1-863ffbf6630049"/>
      <w:bookmarkEnd w:id="49"/>
      <w:bookmarkEnd w:id="50"/>
      <w:bookmarkEnd w:id="51"/>
      <w:bookmarkEnd w:id="52"/>
      <w:bookmarkEnd w:id="53"/>
      <w:bookmarkEnd w:id="54"/>
      <w:r w:rsidRPr="000270E5">
        <w:rPr>
          <w:color w:val="auto"/>
        </w:rPr>
        <w:lastRenderedPageBreak/>
        <w:t xml:space="preserve">Изменение и расторжение </w:t>
      </w:r>
      <w:bookmarkEnd w:id="55"/>
      <w:r w:rsidR="00C86E9C">
        <w:rPr>
          <w:color w:val="auto"/>
        </w:rPr>
        <w:t>Контракта</w:t>
      </w:r>
    </w:p>
    <w:p w:rsidR="00AA1C45" w:rsidRPr="000270E5" w:rsidRDefault="00C86E9C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56" w:name="_ref_1-2f31a09b80914b"/>
      <w:r>
        <w:rPr>
          <w:color w:val="auto"/>
        </w:rPr>
        <w:t>Контракт</w:t>
      </w:r>
      <w:r w:rsidR="00AA1C45" w:rsidRPr="000270E5">
        <w:rPr>
          <w:color w:val="auto"/>
        </w:rPr>
        <w:t xml:space="preserve"> может быть изменён или расторгнут по соглашению Сторон.</w:t>
      </w:r>
      <w:bookmarkEnd w:id="56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57" w:name="_ref_1-b70ddf34fb9d4d"/>
      <w:r w:rsidRPr="000270E5">
        <w:rPr>
          <w:color w:val="auto"/>
        </w:rPr>
        <w:t xml:space="preserve">Односторонний отказ от исполнения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 (полный или частичный) или одностороннее его изменение допускаются в случае существенного нарушения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 одной из Сторон (абз. 4 п. 2 ст. 450 ГК РФ). </w:t>
      </w:r>
    </w:p>
    <w:p w:rsidR="00AA1C45" w:rsidRPr="000270E5" w:rsidRDefault="00AA1C45" w:rsidP="009B4CA7">
      <w:pPr>
        <w:pStyle w:val="11"/>
        <w:widowControl/>
        <w:tabs>
          <w:tab w:val="left" w:pos="993"/>
        </w:tabs>
        <w:adjustRightInd w:val="0"/>
        <w:snapToGrid w:val="0"/>
        <w:ind w:left="9" w:firstLine="567"/>
        <w:jc w:val="both"/>
        <w:rPr>
          <w:color w:val="auto"/>
        </w:rPr>
      </w:pPr>
      <w:r w:rsidRPr="000270E5">
        <w:rPr>
          <w:color w:val="auto"/>
        </w:rPr>
        <w:t xml:space="preserve">Нарушение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 Поставщиком предполагается существенным в случаях:</w:t>
      </w:r>
    </w:p>
    <w:p w:rsidR="00AA1C45" w:rsidRPr="000270E5" w:rsidRDefault="00AA1C45" w:rsidP="009B4CA7">
      <w:pPr>
        <w:pStyle w:val="11"/>
        <w:widowControl/>
        <w:numPr>
          <w:ilvl w:val="0"/>
          <w:numId w:val="4"/>
        </w:numPr>
        <w:tabs>
          <w:tab w:val="left" w:pos="420"/>
          <w:tab w:val="left" w:pos="993"/>
        </w:tabs>
        <w:adjustRightInd w:val="0"/>
        <w:snapToGrid w:val="0"/>
        <w:ind w:left="9" w:firstLine="567"/>
        <w:jc w:val="both"/>
        <w:rPr>
          <w:color w:val="auto"/>
        </w:rPr>
      </w:pPr>
      <w:r w:rsidRPr="000270E5">
        <w:rPr>
          <w:color w:val="auto"/>
        </w:rPr>
        <w:t>поставки Товара ненадлежащего качества с недостатками, которые не могут быть устранены в приемлемый для Заказчика срок;</w:t>
      </w:r>
    </w:p>
    <w:p w:rsidR="00AA1C45" w:rsidRPr="000270E5" w:rsidRDefault="00AA1C45" w:rsidP="009B4CA7">
      <w:pPr>
        <w:pStyle w:val="11"/>
        <w:widowControl/>
        <w:numPr>
          <w:ilvl w:val="0"/>
          <w:numId w:val="4"/>
        </w:numPr>
        <w:tabs>
          <w:tab w:val="left" w:pos="420"/>
          <w:tab w:val="left" w:pos="993"/>
        </w:tabs>
        <w:adjustRightInd w:val="0"/>
        <w:snapToGrid w:val="0"/>
        <w:ind w:left="9" w:firstLine="567"/>
        <w:jc w:val="both"/>
        <w:rPr>
          <w:color w:val="auto"/>
        </w:rPr>
      </w:pPr>
      <w:r w:rsidRPr="000270E5">
        <w:rPr>
          <w:color w:val="auto"/>
        </w:rPr>
        <w:t>неоднократного нарушения сроков поставки Товара.</w:t>
      </w:r>
    </w:p>
    <w:p w:rsidR="00AA1C45" w:rsidRPr="000270E5" w:rsidRDefault="00AA1C45" w:rsidP="009B4CA7">
      <w:pPr>
        <w:pStyle w:val="11"/>
        <w:widowControl/>
        <w:tabs>
          <w:tab w:val="left" w:pos="993"/>
        </w:tabs>
        <w:adjustRightInd w:val="0"/>
        <w:snapToGrid w:val="0"/>
        <w:ind w:left="9" w:firstLine="567"/>
        <w:jc w:val="both"/>
        <w:rPr>
          <w:color w:val="auto"/>
        </w:rPr>
      </w:pPr>
      <w:r w:rsidRPr="000270E5">
        <w:rPr>
          <w:color w:val="auto"/>
        </w:rPr>
        <w:t xml:space="preserve">Нарушение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 Заказчиком предполагается существенным в случае неоднократного нарушения сроков оплаты Товара.</w:t>
      </w:r>
      <w:bookmarkEnd w:id="57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58" w:name="_ref_1-06a220a75e734d"/>
      <w:r w:rsidRPr="000270E5">
        <w:rPr>
          <w:color w:val="auto"/>
        </w:rPr>
        <w:t xml:space="preserve">В случае нарушения Заказчиком обязанности по оплате Товара, Поставщик вправе отказаться от исполнения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 в одностороннем внесудебном порядке, направив уведомление Заказчику. Указанное нарушение признается Сторонами существенным (ст. 523 ГК РФ).</w:t>
      </w:r>
      <w:bookmarkEnd w:id="58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Если Заказчик в нарушение закона, иных правовых актов или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 не принимает Товар или отказывается его принять, Поставщик вправе потребовать от Заказчика принять Товар или отказаться от исполнения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. Если Заказчик отказывается оплатить Товар, Поставщик вправе потребовать его оплаты либо отказаться от исполнения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>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При одностороннем отказе от исполнения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 он считается расторгнутым с момента получения одной Стороной соответствующего уведомления от другой Стороны.</w:t>
      </w:r>
      <w:bookmarkStart w:id="59" w:name="bookmark49"/>
      <w:bookmarkEnd w:id="59"/>
    </w:p>
    <w:p w:rsidR="00091A0E" w:rsidRPr="000270E5" w:rsidRDefault="00091A0E" w:rsidP="009B4CA7">
      <w:pPr>
        <w:pStyle w:val="11"/>
        <w:widowControl/>
        <w:adjustRightInd w:val="0"/>
        <w:snapToGrid w:val="0"/>
        <w:ind w:firstLine="567"/>
        <w:jc w:val="both"/>
        <w:rPr>
          <w:color w:val="auto"/>
        </w:rPr>
      </w:pPr>
    </w:p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rPr>
          <w:color w:val="auto"/>
        </w:rPr>
      </w:pPr>
      <w:bookmarkStart w:id="60" w:name="bookmark52"/>
      <w:bookmarkStart w:id="61" w:name="bookmark53"/>
      <w:bookmarkStart w:id="62" w:name="bookmark51"/>
      <w:bookmarkStart w:id="63" w:name="bookmark50"/>
      <w:bookmarkEnd w:id="60"/>
      <w:r w:rsidRPr="000270E5">
        <w:rPr>
          <w:color w:val="auto"/>
        </w:rPr>
        <w:t>Претензионный порядок разрешения споров.</w:t>
      </w:r>
      <w:bookmarkEnd w:id="61"/>
      <w:bookmarkEnd w:id="62"/>
      <w:bookmarkEnd w:id="63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  <w:lang w:eastAsia="en-US"/>
        </w:rPr>
      </w:pPr>
      <w:bookmarkStart w:id="64" w:name="bookmark54"/>
      <w:bookmarkEnd w:id="64"/>
      <w:r w:rsidRPr="000270E5">
        <w:rPr>
          <w:color w:val="auto"/>
          <w:lang w:eastAsia="en-US"/>
        </w:rPr>
        <w:t xml:space="preserve">Для разрешения споров, связанных с нарушением Сторонами своих обязательств по </w:t>
      </w:r>
      <w:r w:rsidR="00C86E9C">
        <w:rPr>
          <w:color w:val="auto"/>
          <w:lang w:eastAsia="en-US"/>
        </w:rPr>
        <w:t>Контракту</w:t>
      </w:r>
      <w:r w:rsidRPr="000270E5">
        <w:rPr>
          <w:color w:val="auto"/>
          <w:lang w:eastAsia="en-US"/>
        </w:rPr>
        <w:t xml:space="preserve"> либо иным образом вытекающих из </w:t>
      </w:r>
      <w:r w:rsidR="00C86E9C">
        <w:rPr>
          <w:color w:val="auto"/>
          <w:lang w:eastAsia="en-US"/>
        </w:rPr>
        <w:t>Контракта</w:t>
      </w:r>
      <w:r w:rsidRPr="000270E5">
        <w:rPr>
          <w:color w:val="auto"/>
          <w:lang w:eastAsia="en-US"/>
        </w:rPr>
        <w:t>, применяется обязательный досудебный (претензионный) порядок разрешения споров. Сторона, права которой нарушены, до обращения в суд обязана предъявить другой Стороне письменную претензию с изложением своих требований. При необходимости к претензии прилагаются документы, подтверждающие выявленные нарушения, и документы удостоверяющие полномочия представителя Стороны – отправителя претензии.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  <w:lang w:eastAsia="en-US"/>
        </w:rPr>
      </w:pPr>
      <w:r w:rsidRPr="000270E5">
        <w:rPr>
          <w:color w:val="auto"/>
          <w:lang w:eastAsia="en-US"/>
        </w:rPr>
        <w:t xml:space="preserve">Срок рассмотрения претензии – 10 (десять) календарных дней со дня ее получения. Если в указанный срок требования полностью не удовлетворены, Сторона, право которой нарушено, вправе обратиться с иском в </w:t>
      </w:r>
      <w:r w:rsidR="008C7299" w:rsidRPr="000270E5">
        <w:rPr>
          <w:color w:val="auto"/>
          <w:lang w:eastAsia="en-US"/>
        </w:rPr>
        <w:t>А</w:t>
      </w:r>
      <w:r w:rsidR="009370C4" w:rsidRPr="000270E5">
        <w:rPr>
          <w:color w:val="auto"/>
          <w:lang w:eastAsia="en-US"/>
        </w:rPr>
        <w:t xml:space="preserve">рбитражный </w:t>
      </w:r>
      <w:r w:rsidRPr="000270E5">
        <w:rPr>
          <w:color w:val="auto"/>
          <w:lang w:eastAsia="en-US"/>
        </w:rPr>
        <w:t>суд</w:t>
      </w:r>
      <w:r w:rsidR="009370C4" w:rsidRPr="000270E5">
        <w:rPr>
          <w:color w:val="auto"/>
          <w:lang w:eastAsia="en-US"/>
        </w:rPr>
        <w:t xml:space="preserve"> г. Москвы</w:t>
      </w:r>
      <w:r w:rsidRPr="000270E5">
        <w:rPr>
          <w:color w:val="auto"/>
          <w:lang w:eastAsia="en-US"/>
        </w:rPr>
        <w:t>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  <w:lang w:eastAsia="en-US"/>
        </w:rPr>
        <w:t xml:space="preserve">Претензии и иные юридически значимые сообщения могут быть направлены Сторонами друг другу в соответствии с порядком направления юридически значимых сообщений (раздел 10 </w:t>
      </w:r>
      <w:r w:rsidR="00C86E9C">
        <w:rPr>
          <w:color w:val="auto"/>
          <w:lang w:eastAsia="en-US"/>
        </w:rPr>
        <w:t>Контракта</w:t>
      </w:r>
      <w:r w:rsidRPr="000270E5">
        <w:rPr>
          <w:color w:val="auto"/>
          <w:lang w:eastAsia="en-US"/>
        </w:rPr>
        <w:t>).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  <w:lang w:eastAsia="en-US"/>
        </w:rPr>
        <w:t xml:space="preserve">Стороны допускают представление копий документов и иных юридически значимых сообщений, направленных и полученных в рамках </w:t>
      </w:r>
      <w:r w:rsidR="00C86E9C">
        <w:rPr>
          <w:color w:val="auto"/>
          <w:lang w:eastAsia="en-US"/>
        </w:rPr>
        <w:t>Контракта</w:t>
      </w:r>
      <w:r w:rsidRPr="000270E5">
        <w:rPr>
          <w:color w:val="auto"/>
          <w:lang w:eastAsia="en-US"/>
        </w:rPr>
        <w:t xml:space="preserve"> по электронной почте, в качестве доказательств при разрешении споров.</w:t>
      </w:r>
    </w:p>
    <w:p w:rsidR="00AA1C45" w:rsidRDefault="00AA1C45" w:rsidP="009B4CA7">
      <w:pPr>
        <w:pStyle w:val="11"/>
        <w:widowControl/>
        <w:numPr>
          <w:ilvl w:val="1"/>
          <w:numId w:val="2"/>
        </w:numPr>
        <w:tabs>
          <w:tab w:val="left" w:pos="993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В случае </w:t>
      </w:r>
      <w:proofErr w:type="gramStart"/>
      <w:r w:rsidRPr="000270E5">
        <w:rPr>
          <w:color w:val="auto"/>
        </w:rPr>
        <w:t>не достижения</w:t>
      </w:r>
      <w:proofErr w:type="gramEnd"/>
      <w:r w:rsidRPr="000270E5">
        <w:rPr>
          <w:color w:val="auto"/>
        </w:rPr>
        <w:t> в претензионном порядке согласия между Сторонами спор подлежит рассмотрению в Арбитражном суде города Москвы.</w:t>
      </w:r>
    </w:p>
    <w:p w:rsidR="009B4CA7" w:rsidRPr="000270E5" w:rsidRDefault="009B4CA7" w:rsidP="009B4CA7">
      <w:pPr>
        <w:pStyle w:val="11"/>
        <w:widowControl/>
        <w:tabs>
          <w:tab w:val="left" w:pos="1134"/>
        </w:tabs>
        <w:adjustRightInd w:val="0"/>
        <w:snapToGrid w:val="0"/>
        <w:ind w:left="567"/>
        <w:jc w:val="both"/>
        <w:rPr>
          <w:color w:val="auto"/>
        </w:rPr>
      </w:pPr>
    </w:p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0" w:firstLine="567"/>
        <w:rPr>
          <w:color w:val="auto"/>
        </w:rPr>
      </w:pPr>
      <w:r w:rsidRPr="000270E5">
        <w:rPr>
          <w:color w:val="auto"/>
        </w:rPr>
        <w:t>Направление юридически значимых сообщений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65" w:name="_ref_1-32b023e5a7004d"/>
      <w:r w:rsidRPr="000270E5">
        <w:rPr>
          <w:color w:val="auto"/>
        </w:rPr>
        <w:t xml:space="preserve">Заявления, уведомления, извещения, требования или иные юридически значимые сообщения, с которыми закон или </w:t>
      </w:r>
      <w:r w:rsidR="00C86E9C">
        <w:rPr>
          <w:color w:val="auto"/>
        </w:rPr>
        <w:t>Контракт</w:t>
      </w:r>
      <w:r w:rsidRPr="000270E5">
        <w:rPr>
          <w:color w:val="auto"/>
        </w:rPr>
        <w:t xml:space="preserve"> связывают наступление гражданско-правовых последствий для другой Стороны, должны  направляться только одним из следующих способов:</w:t>
      </w:r>
      <w:bookmarkEnd w:id="65"/>
    </w:p>
    <w:p w:rsidR="00AA1C45" w:rsidRPr="000270E5" w:rsidRDefault="00AA1C45" w:rsidP="009B4CA7">
      <w:pPr>
        <w:pStyle w:val="11"/>
        <w:widowControl/>
        <w:numPr>
          <w:ilvl w:val="0"/>
          <w:numId w:val="4"/>
        </w:numPr>
        <w:tabs>
          <w:tab w:val="left" w:pos="420"/>
          <w:tab w:val="left" w:pos="1134"/>
        </w:tabs>
        <w:adjustRightInd w:val="0"/>
        <w:snapToGrid w:val="0"/>
        <w:ind w:left="9" w:firstLine="567"/>
        <w:jc w:val="both"/>
        <w:rPr>
          <w:color w:val="auto"/>
        </w:rPr>
      </w:pPr>
      <w:r w:rsidRPr="000270E5">
        <w:rPr>
          <w:color w:val="auto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AA1C45" w:rsidRPr="000270E5" w:rsidRDefault="00AA1C45" w:rsidP="009B4CA7">
      <w:pPr>
        <w:pStyle w:val="11"/>
        <w:widowControl/>
        <w:numPr>
          <w:ilvl w:val="0"/>
          <w:numId w:val="4"/>
        </w:numPr>
        <w:tabs>
          <w:tab w:val="left" w:pos="420"/>
          <w:tab w:val="left" w:pos="1134"/>
        </w:tabs>
        <w:adjustRightInd w:val="0"/>
        <w:snapToGrid w:val="0"/>
        <w:ind w:left="9" w:firstLine="567"/>
        <w:jc w:val="both"/>
        <w:rPr>
          <w:color w:val="auto"/>
        </w:rPr>
      </w:pPr>
      <w:r w:rsidRPr="000270E5">
        <w:rPr>
          <w:color w:val="auto"/>
        </w:rPr>
        <w:t>заказным письмом с уведомлением о вручении;</w:t>
      </w:r>
    </w:p>
    <w:p w:rsidR="00AA1C45" w:rsidRPr="000270E5" w:rsidRDefault="00AA1C45" w:rsidP="009B4CA7">
      <w:pPr>
        <w:pStyle w:val="11"/>
        <w:widowControl/>
        <w:numPr>
          <w:ilvl w:val="0"/>
          <w:numId w:val="4"/>
        </w:numPr>
        <w:tabs>
          <w:tab w:val="left" w:pos="420"/>
          <w:tab w:val="left" w:pos="1134"/>
        </w:tabs>
        <w:adjustRightInd w:val="0"/>
        <w:snapToGrid w:val="0"/>
        <w:ind w:left="9" w:firstLine="567"/>
        <w:jc w:val="both"/>
        <w:rPr>
          <w:color w:val="auto"/>
        </w:rPr>
      </w:pPr>
      <w:r w:rsidRPr="000270E5">
        <w:rPr>
          <w:color w:val="auto"/>
        </w:rPr>
        <w:t xml:space="preserve">по электронной почте, указанной в реквизитах Сторон (раздел 12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>), п</w:t>
      </w:r>
      <w:r w:rsidRPr="000270E5">
        <w:rPr>
          <w:color w:val="auto"/>
          <w:lang w:eastAsia="en-US"/>
        </w:rPr>
        <w:t xml:space="preserve">ри этом подтверждением такого направления является сохранённая отправившей Стороной в её электронном почтовом ящике копия сообщения в формате </w:t>
      </w:r>
      <w:r w:rsidRPr="000270E5">
        <w:rPr>
          <w:color w:val="auto"/>
          <w:lang w:val="en-US" w:eastAsia="en-US"/>
        </w:rPr>
        <w:t>PDF</w:t>
      </w:r>
      <w:r w:rsidRPr="000270E5">
        <w:rPr>
          <w:color w:val="auto"/>
          <w:lang w:eastAsia="en-US"/>
        </w:rPr>
        <w:t xml:space="preserve">, </w:t>
      </w:r>
      <w:r w:rsidRPr="000270E5">
        <w:rPr>
          <w:color w:val="auto"/>
          <w:lang w:val="en-US" w:eastAsia="en-US"/>
        </w:rPr>
        <w:t>JPEG</w:t>
      </w:r>
      <w:r w:rsidRPr="000270E5">
        <w:rPr>
          <w:color w:val="auto"/>
          <w:lang w:eastAsia="en-US"/>
        </w:rPr>
        <w:t xml:space="preserve">, </w:t>
      </w:r>
      <w:r w:rsidRPr="000270E5">
        <w:rPr>
          <w:color w:val="auto"/>
          <w:lang w:val="en-US" w:eastAsia="en-US"/>
        </w:rPr>
        <w:t>TIFF</w:t>
      </w:r>
      <w:r w:rsidRPr="000270E5">
        <w:rPr>
          <w:color w:val="auto"/>
          <w:lang w:eastAsia="en-US"/>
        </w:rPr>
        <w:t xml:space="preserve"> или </w:t>
      </w:r>
      <w:r w:rsidRPr="000270E5">
        <w:rPr>
          <w:color w:val="auto"/>
          <w:lang w:val="en-US" w:eastAsia="en-US"/>
        </w:rPr>
        <w:t>PNG</w:t>
      </w:r>
      <w:r w:rsidRPr="000270E5">
        <w:rPr>
          <w:color w:val="auto"/>
          <w:lang w:eastAsia="en-US"/>
        </w:rPr>
        <w:t>, а также распечатанная бумажная версия отправленного сообщения; такое письмо считается полученным Стороной на следующий календарный день после его отправки.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  <w:lang w:eastAsia="en-US"/>
        </w:rPr>
      </w:pPr>
      <w:bookmarkStart w:id="66" w:name="_ref_1-670d5fcd76f94f"/>
      <w:r w:rsidRPr="000270E5">
        <w:rPr>
          <w:color w:val="auto"/>
          <w:lang w:eastAsia="en-US"/>
        </w:rPr>
        <w:t>Стороны признают юридическую силу за юридически значимыми сообщениями, полученными путём обмена копиями по электронной почте, а также равенство юридической силы таких сообщений с оригиналами документов, оформленных на бумажных носителях.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Юридически значимые сообщения направляются исключительно предусмотренными </w:t>
      </w:r>
      <w:r w:rsidR="00C86E9C">
        <w:rPr>
          <w:color w:val="auto"/>
        </w:rPr>
        <w:t>Контрактом</w:t>
      </w:r>
      <w:r w:rsidRPr="000270E5">
        <w:rPr>
          <w:color w:val="auto"/>
        </w:rPr>
        <w:t xml:space="preserve"> способами. Направление сообщения иным способом не может считаться надлежащим.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bookmarkStart w:id="67" w:name="_ref_1-d897a61328c74a"/>
      <w:r w:rsidRPr="000270E5">
        <w:rPr>
          <w:color w:val="auto"/>
        </w:rPr>
        <w:lastRenderedPageBreak/>
        <w:t xml:space="preserve">Если иное не предусмотрено законом, все юридически значимые сообщения по </w:t>
      </w:r>
      <w:r w:rsidR="00C86E9C">
        <w:rPr>
          <w:color w:val="auto"/>
        </w:rPr>
        <w:t>Контракту</w:t>
      </w:r>
      <w:r w:rsidRPr="000270E5">
        <w:rPr>
          <w:color w:val="auto"/>
        </w:rPr>
        <w:t xml:space="preserve"> влекут для получающей их Стороны наступление гражданско-правовых последствий с момента доставки соответствующего сообщения.</w:t>
      </w:r>
      <w:bookmarkEnd w:id="67"/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091A0E" w:rsidRPr="009B4CA7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  <w:lang w:eastAsia="en-US"/>
        </w:rPr>
      </w:pPr>
      <w:r w:rsidRPr="000270E5">
        <w:rPr>
          <w:color w:val="auto"/>
          <w:lang w:eastAsia="en-US"/>
        </w:rPr>
        <w:t>Стороны обязуются ограничить доступ посторонних лиц к своим электронным почтовым ящикам. Стороны презюмируют, что именно Сторона, с чьего электронной почтового ящика направлено сообщение, его направила.</w:t>
      </w:r>
    </w:p>
    <w:bookmarkEnd w:id="66"/>
    <w:p w:rsidR="00AA1C45" w:rsidRPr="000270E5" w:rsidRDefault="00AA1C45" w:rsidP="009B4CA7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80"/>
        <w:ind w:left="357" w:firstLine="567"/>
        <w:rPr>
          <w:color w:val="auto"/>
        </w:rPr>
      </w:pPr>
      <w:r w:rsidRPr="000270E5">
        <w:rPr>
          <w:color w:val="auto"/>
        </w:rPr>
        <w:t>Прочие условия.</w:t>
      </w:r>
    </w:p>
    <w:p w:rsidR="00AA1C45" w:rsidRPr="000270E5" w:rsidRDefault="00C86E9C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>
        <w:rPr>
          <w:color w:val="auto"/>
        </w:rPr>
        <w:t>Контра</w:t>
      </w:r>
      <w:proofErr w:type="gramStart"/>
      <w:r>
        <w:rPr>
          <w:color w:val="auto"/>
        </w:rPr>
        <w:t>кт</w:t>
      </w:r>
      <w:r w:rsidR="00AA1C45" w:rsidRPr="000270E5">
        <w:rPr>
          <w:color w:val="auto"/>
        </w:rPr>
        <w:t xml:space="preserve"> вст</w:t>
      </w:r>
      <w:proofErr w:type="gramEnd"/>
      <w:r w:rsidR="00AA1C45" w:rsidRPr="000270E5">
        <w:rPr>
          <w:color w:val="auto"/>
        </w:rPr>
        <w:t>упает в силу с даты его подписания Сторонами и действует до </w:t>
      </w:r>
      <w:r w:rsidR="009D4BD6" w:rsidRPr="000270E5">
        <w:rPr>
          <w:color w:val="auto"/>
        </w:rPr>
        <w:t>31</w:t>
      </w:r>
      <w:r w:rsidR="00AA1C45" w:rsidRPr="000270E5">
        <w:rPr>
          <w:color w:val="auto"/>
        </w:rPr>
        <w:t xml:space="preserve"> </w:t>
      </w:r>
      <w:r w:rsidR="00067927">
        <w:rPr>
          <w:color w:val="auto"/>
        </w:rPr>
        <w:t>июля</w:t>
      </w:r>
      <w:r w:rsidR="009D4BD6" w:rsidRPr="000270E5">
        <w:rPr>
          <w:color w:val="auto"/>
        </w:rPr>
        <w:t xml:space="preserve"> </w:t>
      </w:r>
      <w:r w:rsidR="00864EF3" w:rsidRPr="000270E5">
        <w:rPr>
          <w:color w:val="auto"/>
        </w:rPr>
        <w:t>202</w:t>
      </w:r>
      <w:r w:rsidR="006C4C5D">
        <w:rPr>
          <w:color w:val="auto"/>
        </w:rPr>
        <w:t>6</w:t>
      </w:r>
      <w:r w:rsidR="00AA1C45" w:rsidRPr="000270E5">
        <w:rPr>
          <w:color w:val="auto"/>
        </w:rPr>
        <w:t xml:space="preserve"> года, а в части финансовых обязательств ‒ до полного их исполнения.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Неотъемл</w:t>
      </w:r>
      <w:r w:rsidR="00037854">
        <w:rPr>
          <w:color w:val="auto"/>
        </w:rPr>
        <w:t xml:space="preserve">емыми частью </w:t>
      </w:r>
      <w:r w:rsidR="00C86E9C">
        <w:rPr>
          <w:color w:val="auto"/>
        </w:rPr>
        <w:t>Контракта</w:t>
      </w:r>
      <w:r w:rsidR="00037854">
        <w:rPr>
          <w:color w:val="auto"/>
        </w:rPr>
        <w:t xml:space="preserve"> являются П</w:t>
      </w:r>
      <w:r w:rsidRPr="000270E5">
        <w:rPr>
          <w:color w:val="auto"/>
        </w:rPr>
        <w:t>ри</w:t>
      </w:r>
      <w:r w:rsidR="00FE7AF6">
        <w:rPr>
          <w:color w:val="auto"/>
        </w:rPr>
        <w:t xml:space="preserve">ложение № 1 ‒ «Спецификация» и </w:t>
      </w:r>
      <w:r w:rsidR="00037854">
        <w:rPr>
          <w:color w:val="auto"/>
        </w:rPr>
        <w:t>П</w:t>
      </w:r>
      <w:r w:rsidRPr="000270E5">
        <w:rPr>
          <w:color w:val="auto"/>
        </w:rPr>
        <w:t>риложение №</w:t>
      </w:r>
      <w:r w:rsidR="00D24756">
        <w:rPr>
          <w:color w:val="auto"/>
        </w:rPr>
        <w:t xml:space="preserve"> </w:t>
      </w:r>
      <w:r w:rsidRPr="000270E5">
        <w:rPr>
          <w:color w:val="auto"/>
        </w:rPr>
        <w:t xml:space="preserve">2 — «Форма Акта </w:t>
      </w:r>
      <w:r w:rsidR="00A41AEB">
        <w:rPr>
          <w:color w:val="auto"/>
        </w:rPr>
        <w:t>приемки-передачи</w:t>
      </w:r>
      <w:r w:rsidRPr="000270E5">
        <w:rPr>
          <w:color w:val="auto"/>
        </w:rPr>
        <w:t xml:space="preserve"> товара»</w:t>
      </w:r>
      <w:r w:rsidR="00037854">
        <w:rPr>
          <w:color w:val="auto"/>
        </w:rPr>
        <w:t>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Все дополнительные соглашения между Поставщиком и Заказчиком оформляются письменно и являются неотъемлемой частью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>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При исполнении </w:t>
      </w:r>
      <w:r w:rsidR="00C86E9C">
        <w:rPr>
          <w:color w:val="auto"/>
        </w:rPr>
        <w:t>Контракта</w:t>
      </w:r>
      <w:r w:rsidRPr="000270E5">
        <w:rPr>
          <w:color w:val="auto"/>
        </w:rPr>
        <w:t xml:space="preserve"> не допускается перемена Поставщика, за исключением случаев, если новый Поставщик является правопреемником Поставщика по </w:t>
      </w:r>
      <w:r w:rsidR="00C86E9C">
        <w:rPr>
          <w:color w:val="auto"/>
        </w:rPr>
        <w:t>Контракту</w:t>
      </w:r>
      <w:r w:rsidRPr="000270E5">
        <w:rPr>
          <w:color w:val="auto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>Стороны не вправе передавать свои обяз</w:t>
      </w:r>
      <w:r w:rsidR="00C86E9C">
        <w:rPr>
          <w:color w:val="auto"/>
        </w:rPr>
        <w:t>ательства по исполнению Контракта</w:t>
      </w:r>
      <w:r w:rsidRPr="000270E5">
        <w:rPr>
          <w:color w:val="auto"/>
        </w:rPr>
        <w:t xml:space="preserve"> третьим лицам без письменного согласия другой Стороны.</w:t>
      </w:r>
    </w:p>
    <w:p w:rsidR="00AA1C45" w:rsidRPr="000270E5" w:rsidRDefault="00AA1C45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 w:rsidRPr="000270E5">
        <w:rPr>
          <w:color w:val="auto"/>
        </w:rPr>
        <w:t xml:space="preserve">Стороны уведомляют друг друга об изменении наименования, места нахождения, банковских реквизитов и иных реквизитов Сторон в течение 10 дней с момента изменений в письменной форме почтовым отправлением или по электронной почте без внесения изменений в </w:t>
      </w:r>
      <w:r w:rsidR="00C86E9C">
        <w:rPr>
          <w:color w:val="auto"/>
        </w:rPr>
        <w:t>Контракт</w:t>
      </w:r>
      <w:r w:rsidRPr="000270E5">
        <w:rPr>
          <w:color w:val="auto"/>
        </w:rPr>
        <w:t>.</w:t>
      </w:r>
    </w:p>
    <w:p w:rsidR="00AA1C45" w:rsidRPr="000270E5" w:rsidRDefault="00AA1C45" w:rsidP="009B4CA7">
      <w:pPr>
        <w:pStyle w:val="11"/>
        <w:widowControl/>
        <w:tabs>
          <w:tab w:val="left" w:pos="1134"/>
        </w:tabs>
        <w:adjustRightInd w:val="0"/>
        <w:snapToGrid w:val="0"/>
        <w:ind w:left="9" w:firstLine="567"/>
        <w:jc w:val="both"/>
        <w:rPr>
          <w:color w:val="auto"/>
        </w:rPr>
      </w:pPr>
      <w:r w:rsidRPr="000270E5">
        <w:rPr>
          <w:color w:val="auto"/>
        </w:rPr>
        <w:t xml:space="preserve">В случае если реквизиты Стороны изменились, и Сторона не уведомила об этом в порядке, установленном </w:t>
      </w:r>
      <w:r w:rsidR="00C86E9C">
        <w:rPr>
          <w:color w:val="auto"/>
        </w:rPr>
        <w:t>Контрактом</w:t>
      </w:r>
      <w:r w:rsidRPr="000270E5">
        <w:rPr>
          <w:color w:val="auto"/>
        </w:rPr>
        <w:t xml:space="preserve">, другая Сторона, уведомившая по реквизитам, указанным в </w:t>
      </w:r>
      <w:r w:rsidR="00C86E9C">
        <w:rPr>
          <w:color w:val="auto"/>
        </w:rPr>
        <w:t>Контракте</w:t>
      </w:r>
      <w:r w:rsidRPr="000270E5">
        <w:rPr>
          <w:color w:val="auto"/>
        </w:rPr>
        <w:t xml:space="preserve">, считается добросовестно исполнившей свои обязательства. </w:t>
      </w:r>
    </w:p>
    <w:p w:rsidR="00C42905" w:rsidRPr="009B4CA7" w:rsidRDefault="00C86E9C" w:rsidP="009B4CA7">
      <w:pPr>
        <w:pStyle w:val="11"/>
        <w:widowControl/>
        <w:numPr>
          <w:ilvl w:val="1"/>
          <w:numId w:val="2"/>
        </w:numPr>
        <w:tabs>
          <w:tab w:val="left" w:pos="1134"/>
        </w:tabs>
        <w:adjustRightInd w:val="0"/>
        <w:snapToGrid w:val="0"/>
        <w:ind w:left="0" w:firstLine="567"/>
        <w:jc w:val="both"/>
        <w:rPr>
          <w:color w:val="auto"/>
        </w:rPr>
      </w:pPr>
      <w:r>
        <w:rPr>
          <w:color w:val="auto"/>
        </w:rPr>
        <w:t xml:space="preserve">Контракт </w:t>
      </w:r>
      <w:r w:rsidR="00AA1C45" w:rsidRPr="000270E5">
        <w:rPr>
          <w:color w:val="auto"/>
        </w:rPr>
        <w:t>составлен в двух экземплярах, по одному экземпляру для каждой из Сторон.</w:t>
      </w:r>
    </w:p>
    <w:p w:rsidR="00C42905" w:rsidRPr="000270E5" w:rsidRDefault="00C41705" w:rsidP="009B4CA7">
      <w:pPr>
        <w:pStyle w:val="11"/>
        <w:widowControl/>
        <w:adjustRightInd w:val="0"/>
        <w:snapToGrid w:val="0"/>
        <w:ind w:left="709" w:firstLine="567"/>
        <w:jc w:val="both"/>
        <w:rPr>
          <w:color w:val="auto"/>
        </w:rPr>
      </w:pPr>
      <w:r>
        <w:rPr>
          <w:color w:val="auto"/>
        </w:rPr>
        <w:br/>
      </w:r>
    </w:p>
    <w:p w:rsidR="00AA1C45" w:rsidRPr="000270E5" w:rsidRDefault="00AA1C45" w:rsidP="00C41705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120"/>
        <w:ind w:left="358" w:hanging="74"/>
        <w:rPr>
          <w:bCs w:val="0"/>
          <w:color w:val="auto"/>
        </w:rPr>
      </w:pPr>
      <w:bookmarkStart w:id="68" w:name="bookmark55"/>
      <w:bookmarkEnd w:id="68"/>
      <w:r w:rsidRPr="000270E5">
        <w:rPr>
          <w:color w:val="auto"/>
        </w:rPr>
        <w:t xml:space="preserve">Реквизиты </w:t>
      </w:r>
      <w:r w:rsidRPr="000270E5">
        <w:rPr>
          <w:bCs w:val="0"/>
          <w:color w:val="auto"/>
        </w:rPr>
        <w:t>и подписи С</w:t>
      </w:r>
      <w:r w:rsidRPr="000270E5">
        <w:rPr>
          <w:color w:val="auto"/>
        </w:rPr>
        <w:t>торон</w:t>
      </w:r>
    </w:p>
    <w:tbl>
      <w:tblPr>
        <w:tblW w:w="10031" w:type="dxa"/>
        <w:jc w:val="center"/>
        <w:tblLook w:val="0000" w:firstRow="0" w:lastRow="0" w:firstColumn="0" w:lastColumn="0" w:noHBand="0" w:noVBand="0"/>
      </w:tblPr>
      <w:tblGrid>
        <w:gridCol w:w="113"/>
        <w:gridCol w:w="4702"/>
        <w:gridCol w:w="113"/>
        <w:gridCol w:w="4997"/>
        <w:gridCol w:w="106"/>
      </w:tblGrid>
      <w:tr w:rsidR="000270E5" w:rsidRPr="000270E5" w:rsidTr="009B4CA7">
        <w:trPr>
          <w:gridAfter w:val="1"/>
          <w:wAfter w:w="106" w:type="dxa"/>
          <w:jc w:val="center"/>
        </w:trPr>
        <w:tc>
          <w:tcPr>
            <w:tcW w:w="4815" w:type="dxa"/>
            <w:gridSpan w:val="2"/>
          </w:tcPr>
          <w:p w:rsidR="00AA1C45" w:rsidRPr="000270E5" w:rsidRDefault="00AA1C45" w:rsidP="009B4C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ЗАКАЗЧИК</w:t>
            </w:r>
          </w:p>
          <w:p w:rsidR="00AA1C45" w:rsidRPr="000270E5" w:rsidRDefault="00AA1C45" w:rsidP="009B4C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1C45" w:rsidRPr="000270E5" w:rsidRDefault="00AA1C45" w:rsidP="009B4CA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НИУ МГСУ</w:t>
            </w:r>
          </w:p>
          <w:p w:rsidR="00AA1C45" w:rsidRPr="000270E5" w:rsidRDefault="00AA1C45" w:rsidP="009B4CA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 нахождения (адрес):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B4C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129337, г. Москва, Ярославское шоссе, д. 26</w:t>
            </w:r>
          </w:p>
          <w:p w:rsidR="00AA1C45" w:rsidRPr="007710EC" w:rsidRDefault="00AA1C45" w:rsidP="009B4CA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e</w:t>
            </w:r>
            <w:r w:rsidRPr="007710E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-</w:t>
            </w: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mail</w:t>
            </w:r>
            <w:r w:rsidRPr="007710E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:</w:t>
            </w:r>
            <w:r w:rsidRPr="007710E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kanz</w:t>
            </w:r>
            <w:r w:rsidRPr="007710E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@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mgsu</w:t>
            </w:r>
            <w:r w:rsidRPr="007710E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ru</w:t>
            </w:r>
          </w:p>
          <w:p w:rsidR="00AA1C45" w:rsidRPr="00067927" w:rsidRDefault="00AA1C45" w:rsidP="009B4CA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ИНН</w:t>
            </w:r>
            <w:r w:rsidRPr="007710E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7716103391  </w:t>
            </w: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КПП</w:t>
            </w:r>
            <w:r w:rsidRPr="007710E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771601001</w:t>
            </w:r>
          </w:p>
          <w:p w:rsidR="00C23AAE" w:rsidRDefault="00C23AAE" w:rsidP="009B4CA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УФК по г. Москве (НИУ МГСУ,</w:t>
            </w:r>
            <w:proofErr w:type="gramEnd"/>
          </w:p>
          <w:p w:rsidR="00C23AAE" w:rsidRDefault="00C23AAE" w:rsidP="009B4CA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/с 20736Х29560)</w:t>
            </w:r>
          </w:p>
          <w:p w:rsidR="00C23AAE" w:rsidRDefault="00C23AAE" w:rsidP="009B4CA7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23AA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Банк:</w:t>
            </w:r>
          </w:p>
          <w:p w:rsidR="00C23AAE" w:rsidRDefault="00C23AAE" w:rsidP="009B4CA7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ОКЦ №1 ГУ БАНКА РОССИИ</w:t>
            </w:r>
          </w:p>
          <w:p w:rsidR="00C23AAE" w:rsidRDefault="00C23AAE" w:rsidP="009B4CA7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 ЦФО//УФК по г. Москве г. Москва</w:t>
            </w:r>
          </w:p>
          <w:p w:rsidR="00C23AAE" w:rsidRPr="00C23AAE" w:rsidRDefault="00C23AAE" w:rsidP="009B4CA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 004525988</w:t>
            </w:r>
          </w:p>
          <w:p w:rsidR="00AA1C45" w:rsidRPr="000270E5" w:rsidRDefault="00AA1C45" w:rsidP="009B4CA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C23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proofErr w:type="gramEnd"/>
            <w:r w:rsidRPr="00C23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/с</w:t>
            </w:r>
            <w:r w:rsidR="00C23AAE" w:rsidRPr="00C23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(Казначейский счет)</w:t>
            </w:r>
            <w:r w:rsidRPr="00C23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03214643000000017300</w:t>
            </w:r>
          </w:p>
          <w:p w:rsidR="00AA1C45" w:rsidRDefault="00AA1C45" w:rsidP="009B4CA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C23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</w:t>
            </w:r>
            <w:proofErr w:type="gramEnd"/>
            <w:r w:rsidRPr="00C23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/с</w:t>
            </w:r>
            <w:r w:rsidR="00C23AAE" w:rsidRPr="00C23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(Единый казначейский счет)</w:t>
            </w:r>
            <w:r w:rsidRPr="00C23A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40102810545370000003</w:t>
            </w:r>
          </w:p>
          <w:p w:rsidR="00C23AAE" w:rsidRPr="000270E5" w:rsidRDefault="00C23AAE" w:rsidP="009B4CA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ОКТМО 45365000</w:t>
            </w:r>
          </w:p>
          <w:p w:rsidR="00AA1C45" w:rsidRPr="000270E5" w:rsidRDefault="00AA1C45" w:rsidP="009B4CA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110" w:type="dxa"/>
            <w:gridSpan w:val="2"/>
          </w:tcPr>
          <w:p w:rsidR="00AA1C45" w:rsidRPr="000270E5" w:rsidRDefault="00AA1C45" w:rsidP="009B4C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ПОСТАВЩИК</w:t>
            </w:r>
          </w:p>
          <w:p w:rsidR="00AA1C45" w:rsidRPr="000270E5" w:rsidRDefault="00AA1C45" w:rsidP="009B4CA7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  <w:p w:rsidR="00F23012" w:rsidRPr="000270E5" w:rsidRDefault="00F23012" w:rsidP="009B4C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0270E5" w:rsidRPr="00C41705" w:rsidTr="009B4CA7">
        <w:tblPrEx>
          <w:jc w:val="left"/>
        </w:tblPrEx>
        <w:trPr>
          <w:gridBefore w:val="1"/>
          <w:wBefore w:w="113" w:type="dxa"/>
          <w:trHeight w:val="2336"/>
        </w:trPr>
        <w:tc>
          <w:tcPr>
            <w:tcW w:w="4815" w:type="dxa"/>
            <w:gridSpan w:val="2"/>
          </w:tcPr>
          <w:p w:rsidR="00AA1C45" w:rsidRPr="00C41705" w:rsidRDefault="00AA1C45" w:rsidP="009B4CA7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4170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 w:type="page"/>
            </w:r>
            <w:r w:rsidR="009B4CA7" w:rsidRPr="00C4170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/>
            </w:r>
            <w:r w:rsidRPr="00C4170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ЗАКАЗЧИК</w:t>
            </w:r>
          </w:p>
          <w:p w:rsidR="00AA1C45" w:rsidRPr="00C41705" w:rsidRDefault="00AA1C45" w:rsidP="009B4CA7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7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Проректор </w:t>
            </w:r>
          </w:p>
          <w:p w:rsidR="00AA1C45" w:rsidRPr="00C41705" w:rsidRDefault="00AA1C45" w:rsidP="009B4CA7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1C45" w:rsidRPr="00C41705" w:rsidRDefault="00AA1C45" w:rsidP="009B4CA7">
            <w:pPr>
              <w:spacing w:before="100" w:beforeAutospacing="1" w:after="100" w:afterAutospacing="1"/>
              <w:ind w:firstLine="567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7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___________________ </w:t>
            </w:r>
            <w:r w:rsidR="006C4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Т. Б. </w:t>
            </w:r>
            <w:proofErr w:type="spellStart"/>
            <w:r w:rsidR="006C4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Кайтуков</w:t>
            </w:r>
            <w:proofErr w:type="spellEnd"/>
          </w:p>
          <w:p w:rsidR="00AA1C45" w:rsidRPr="00C41705" w:rsidRDefault="00AA1C45" w:rsidP="009B4CA7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417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М.п.</w:t>
            </w:r>
            <w:r w:rsidRPr="00C4170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         </w:t>
            </w:r>
            <w:r w:rsidRPr="00C417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«___» _______  </w:t>
            </w:r>
            <w:r w:rsidR="006C4C5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  <w:r w:rsidRPr="00C417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5103" w:type="dxa"/>
            <w:gridSpan w:val="2"/>
          </w:tcPr>
          <w:p w:rsidR="00AA1C45" w:rsidRPr="00C41705" w:rsidRDefault="00AA1C45" w:rsidP="009B4CA7">
            <w:pPr>
              <w:spacing w:before="100" w:beforeAutospacing="1" w:after="100" w:afterAutospacing="1"/>
              <w:ind w:firstLine="567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2E7436" w:rsidRPr="0024070A" w:rsidRDefault="00AA1C45" w:rsidP="0024070A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0270E5">
        <w:rPr>
          <w:rFonts w:ascii="Times New Roman" w:hAnsi="Times New Roman" w:cs="Times New Roman"/>
          <w:b/>
          <w:bCs/>
          <w:color w:val="auto"/>
          <w:sz w:val="22"/>
          <w:szCs w:val="22"/>
        </w:rPr>
        <w:br w:type="page"/>
      </w:r>
      <w:r w:rsidR="00C93FF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                                                                                                           </w:t>
      </w:r>
      <w:r w:rsidR="002407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</w:t>
      </w:r>
      <w:bookmarkStart w:id="69" w:name="_GoBack"/>
      <w:bookmarkEnd w:id="69"/>
      <w:r w:rsidR="002E743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Приложение №1</w:t>
      </w:r>
    </w:p>
    <w:p w:rsidR="002E7436" w:rsidRDefault="002E7436" w:rsidP="002E7436">
      <w:pPr>
        <w:suppressAutoHyphens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kern w:val="2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                    к Контракту  № </w:t>
      </w:r>
    </w:p>
    <w:p w:rsidR="002E7436" w:rsidRDefault="002E7436" w:rsidP="002E7436">
      <w:pPr>
        <w:suppressAutoHyphens/>
        <w:autoSpaceDN w:val="0"/>
        <w:adjustRightInd w:val="0"/>
        <w:ind w:firstLine="567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от "___" _____ 2026 г.</w:t>
      </w:r>
    </w:p>
    <w:p w:rsidR="002E7436" w:rsidRDefault="002E7436" w:rsidP="002E7436">
      <w:pPr>
        <w:suppressAutoHyphens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hi-IN" w:bidi="hi-IN"/>
        </w:rPr>
        <w:br/>
      </w:r>
      <w:r>
        <w:rPr>
          <w:rFonts w:ascii="Times New Roman" w:eastAsia="Times New Roman" w:hAnsi="Times New Roman" w:cs="Times New Roman"/>
          <w:b/>
          <w:spacing w:val="20"/>
          <w:kern w:val="28"/>
          <w:sz w:val="28"/>
          <w:szCs w:val="28"/>
          <w:lang w:eastAsia="hi-IN" w:bidi="hi-IN"/>
        </w:rPr>
        <w:t xml:space="preserve">                                              СПЕЦИФИКАЦИЯ</w:t>
      </w:r>
    </w:p>
    <w:p w:rsidR="002E7436" w:rsidRDefault="002E7436" w:rsidP="002E7436">
      <w:pPr>
        <w:suppressAutoHyphens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766"/>
        <w:gridCol w:w="4153"/>
        <w:gridCol w:w="1134"/>
        <w:gridCol w:w="851"/>
        <w:gridCol w:w="1701"/>
      </w:tblGrid>
      <w:tr w:rsidR="002E7436" w:rsidTr="002E7436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№</w:t>
            </w:r>
          </w:p>
          <w:p w:rsidR="002E7436" w:rsidRDefault="002E7436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/п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Наименование товара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Цена</w:t>
            </w:r>
          </w:p>
          <w:p w:rsidR="002E7436" w:rsidRDefault="002E7436">
            <w:pPr>
              <w:suppressAutoHyphens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за ед.,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Кол-во,</w:t>
            </w:r>
          </w:p>
          <w:p w:rsidR="002E7436" w:rsidRDefault="002E7436">
            <w:pPr>
              <w:suppressAutoHyphens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Стоимость,</w:t>
            </w:r>
          </w:p>
          <w:p w:rsidR="002E7436" w:rsidRDefault="002E7436">
            <w:pPr>
              <w:suppressAutoHyphens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hi-IN" w:bidi="hi-IN"/>
              </w:rPr>
              <w:t>руб.</w:t>
            </w:r>
          </w:p>
        </w:tc>
      </w:tr>
      <w:tr w:rsidR="002E7436" w:rsidTr="002E7436">
        <w:trPr>
          <w:trHeight w:val="492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32.99.53.190-00000015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Информационный стенд «Работа рабочим оборудованием ДТ-ИМР»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  <w:t>Основные характеристики: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Высота,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1200 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3C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1250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Ширина,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1600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Количество информационных карманов,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:0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Материал основы: пластик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Тип стенда: настенный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Наличие рамки: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Стенд тематический: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Наличие комплекта креплений: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Пластик ПВХ 5мм с металлической рамкой марки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val="en-US" w:eastAsia="hi-IN" w:bidi="hi-IN"/>
              </w:rPr>
              <w:t>Nielsen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(или эквивалент,  золото) толщиной 10мм, предусматривающей крепление к стене. Изображение наносится прямой цифровой полноцветной печатью без использования самоклеящейся пленки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val="en-US" w:eastAsia="hi-IN" w:bidi="hi-IN"/>
              </w:rPr>
              <w:t>UP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– красками методом ультрафиолетового отвердения с одновременным глянцеванием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  <w:t>9 700,00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  <w:t>9700,00</w:t>
            </w:r>
          </w:p>
        </w:tc>
      </w:tr>
      <w:tr w:rsidR="002E7436" w:rsidTr="002E7436">
        <w:trPr>
          <w:trHeight w:val="47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32.99.53.190-00000015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Информационный стенд «Подготовка к запуску и запуск двигателя ДТ-ИМР»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  <w:t>Основные характеристики: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Высота,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1200 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3C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1250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Ширина,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1600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Количество информационных карманов,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:0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Материал основы: пластик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Тип стенда: настенный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Наличие рамки: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Стенд тематический: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Наличие комплекта креплений: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Пластик ПВХ 5мм с металлической рамкой марки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val="en-US" w:eastAsia="hi-IN" w:bidi="hi-IN"/>
              </w:rPr>
              <w:t>Nielsen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(или эквивалент,  золото) толщиной 10мм, предусматривающей крепление к стене. Изображение наносится прямой цифровой полноцветной печатью без использования самоклеящейся пленки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val="en-US" w:eastAsia="hi-IN" w:bidi="hi-IN"/>
              </w:rPr>
              <w:t>UP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– красками методом ультрафиолетового отвердения с одновременным глянцеванием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  <w:t>9 700,00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  <w:t>9700,00</w:t>
            </w:r>
          </w:p>
        </w:tc>
      </w:tr>
      <w:tr w:rsidR="002E7436" w:rsidTr="002E7436">
        <w:trPr>
          <w:trHeight w:val="47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32.99.53.190-00000015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Информационный стенд «Запуск двигателя ДТ БАТ-2»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  <w:t>Основные характеристики: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Высота,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1200 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3C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1250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Ширина,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1600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Количество информационных карманов,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:0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Материал основы: пластик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Тип стенда: настенный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Наличие рамки: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Стенд тематический: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Наличие комплекта креплений: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lastRenderedPageBreak/>
              <w:t xml:space="preserve"> Пластик ПВХ 5мм с металлической рамкой марки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val="en-US" w:eastAsia="hi-IN" w:bidi="hi-IN"/>
              </w:rPr>
              <w:t>Nielsen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(или эквивалент,  золото) толщиной 10мм, предусматривающей крепление к стене. Изображение наносится прямой цифровой полноцветной печатью без использования самоклеящейся пленки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val="en-US" w:eastAsia="hi-IN" w:bidi="hi-IN"/>
              </w:rPr>
              <w:t>UP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– красками методом ультрафиолетового отвердения с одновременным глянцеванием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  <w:lastRenderedPageBreak/>
              <w:t>9700,00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  <w:t>9700,00</w:t>
            </w:r>
          </w:p>
        </w:tc>
      </w:tr>
      <w:tr w:rsidR="002E7436" w:rsidTr="002E7436">
        <w:trPr>
          <w:trHeight w:val="47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lastRenderedPageBreak/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32.99.53.190-00000015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Информационный стенд «Работа рабочим оборудованием ДТ БАТ-2»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  <w:t>Основные характеристики: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Высота,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1200 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3C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1250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Ширина,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1600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Количество информационных карманов,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:0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Материал основы: пластик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Тип стенда: настенный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Наличие рамки: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Стенд тематический: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Наличие комплекта креплений: да</w:t>
            </w: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</w:p>
          <w:p w:rsidR="002E7436" w:rsidRDefault="002E743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Пластик ПВХ 5мм с металлической рамкой марки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val="en-US" w:eastAsia="hi-IN" w:bidi="hi-IN"/>
              </w:rPr>
              <w:t>Nielsen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(или эквивалент,  золото) толщиной 10мм, предусматривающей крепление к стене. Изображение наносится прямой цифровой полноцветной печатью без использования самоклеящейся пленки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val="en-US" w:eastAsia="hi-IN" w:bidi="hi-IN"/>
              </w:rPr>
              <w:t>UP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 xml:space="preserve"> – красками методом ультрафиолетового отвердения с одновременным глянцеванием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  <w:t>9700,00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36" w:rsidRDefault="002E7436">
            <w:pPr>
              <w:suppressAutoHyphens/>
              <w:jc w:val="center"/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1"/>
                <w:szCs w:val="21"/>
                <w:lang w:eastAsia="hi-IN" w:bidi="hi-IN"/>
              </w:rPr>
              <w:t>9700,00</w:t>
            </w:r>
          </w:p>
        </w:tc>
      </w:tr>
    </w:tbl>
    <w:p w:rsidR="002E7436" w:rsidRDefault="002E7436" w:rsidP="002E7436">
      <w:pPr>
        <w:suppressAutoHyphens/>
        <w:ind w:firstLine="567"/>
        <w:rPr>
          <w:rFonts w:ascii="Times New Roman" w:eastAsia="Times New Roman" w:hAnsi="Times New Roman" w:cs="Times New Roman"/>
          <w:kern w:val="2"/>
          <w:lang w:eastAsia="hi-IN" w:bidi="hi-IN"/>
        </w:rPr>
      </w:pPr>
    </w:p>
    <w:p w:rsidR="002E7436" w:rsidRDefault="002E7436" w:rsidP="002E7436">
      <w:pPr>
        <w:autoSpaceDN w:val="0"/>
        <w:adjustRightInd w:val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38 800,00 рублей</w:t>
      </w:r>
    </w:p>
    <w:p w:rsidR="002E7436" w:rsidRDefault="002E7436" w:rsidP="002E7436">
      <w:pPr>
        <w:autoSpaceDN w:val="0"/>
        <w:adjustRightInd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НДС</w:t>
      </w:r>
    </w:p>
    <w:p w:rsidR="002E7436" w:rsidRDefault="002E7436" w:rsidP="002E7436">
      <w:pPr>
        <w:pStyle w:val="HTML"/>
        <w:ind w:firstLine="567"/>
        <w:jc w:val="center"/>
        <w:rPr>
          <w:rFonts w:ascii="Times New Roman" w:hAnsi="Times New Roman" w:cs="Times New Roman"/>
          <w:sz w:val="21"/>
          <w:szCs w:val="21"/>
        </w:rPr>
      </w:pPr>
    </w:p>
    <w:p w:rsidR="002E7436" w:rsidRDefault="002E7436" w:rsidP="002E7436">
      <w:pPr>
        <w:pStyle w:val="HTML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3"/>
        <w:gridCol w:w="5193"/>
      </w:tblGrid>
      <w:tr w:rsidR="002E7436" w:rsidTr="002E7436">
        <w:trPr>
          <w:trHeight w:val="353"/>
        </w:trPr>
        <w:tc>
          <w:tcPr>
            <w:tcW w:w="5193" w:type="dxa"/>
          </w:tcPr>
          <w:p w:rsidR="002E7436" w:rsidRDefault="002E7436">
            <w:pPr>
              <w:snapToGrid w:val="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Поставщик:</w:t>
            </w: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5193" w:type="dxa"/>
          </w:tcPr>
          <w:p w:rsidR="002E7436" w:rsidRDefault="002E7436">
            <w:pPr>
              <w:snapToGrid w:val="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Заказчик: </w:t>
            </w: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НИУ МГСУ</w:t>
            </w: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Кайтуков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Т.Б.</w:t>
            </w: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E7436" w:rsidRDefault="002E7436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912E96" w:rsidRDefault="00912E96" w:rsidP="00912E96">
      <w:pPr>
        <w:widowControl/>
        <w:ind w:firstLine="567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AA1C45" w:rsidRPr="0024070A" w:rsidRDefault="0024070A" w:rsidP="0024070A">
      <w:pPr>
        <w:widowControl/>
        <w:rPr>
          <w:rFonts w:ascii="Times New Roman" w:eastAsia="Times New Roman" w:hAnsi="Times New Roman" w:cs="Times New Roman"/>
          <w:kern w:val="1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                                                                                                                                        </w:t>
      </w:r>
      <w:r w:rsidR="00AA1C45" w:rsidRPr="00D24756">
        <w:rPr>
          <w:rFonts w:ascii="Times New Roman" w:hAnsi="Times New Roman" w:cs="Times New Roman"/>
          <w:color w:val="auto"/>
          <w:sz w:val="22"/>
          <w:szCs w:val="22"/>
        </w:rPr>
        <w:t>Приложение № 2</w:t>
      </w:r>
    </w:p>
    <w:p w:rsidR="00AA1C45" w:rsidRPr="000270E5" w:rsidRDefault="00AA1C45" w:rsidP="009B4CA7">
      <w:pPr>
        <w:ind w:left="3538" w:firstLine="56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к </w:t>
      </w:r>
      <w:r w:rsidR="00E17297">
        <w:rPr>
          <w:rFonts w:ascii="Times New Roman" w:hAnsi="Times New Roman" w:cs="Times New Roman"/>
          <w:color w:val="auto"/>
          <w:sz w:val="22"/>
          <w:szCs w:val="22"/>
        </w:rPr>
        <w:t xml:space="preserve">Контракту 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№ </w:t>
      </w:r>
      <w:r w:rsidR="007C7D4F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237F44" w:rsidRPr="000270E5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="00AE6260" w:rsidRPr="000270E5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553CA8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» </w:t>
      </w:r>
      <w:r w:rsidR="00AE6260" w:rsidRPr="000270E5">
        <w:rPr>
          <w:rFonts w:ascii="Times New Roman" w:hAnsi="Times New Roman" w:cs="Times New Roman"/>
          <w:color w:val="auto"/>
          <w:sz w:val="22"/>
          <w:szCs w:val="22"/>
        </w:rPr>
        <w:t>______________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38B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:rsidR="00AA1C45" w:rsidRPr="000270E5" w:rsidRDefault="00AA1C45" w:rsidP="009B4CA7">
      <w:pPr>
        <w:tabs>
          <w:tab w:val="center" w:pos="4960"/>
          <w:tab w:val="left" w:pos="8790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>ФОРМА АКТА ПРИЕМКИ-ПЕРЕДАЧИ ТОВАРА</w:t>
      </w:r>
    </w:p>
    <w:p w:rsidR="00AA1C45" w:rsidRPr="000270E5" w:rsidRDefault="00AA1C45" w:rsidP="009B4CA7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>АКТ ПРИЕМКИ-ПЕРЕДАЧИ ТОВАРА</w:t>
      </w:r>
    </w:p>
    <w:p w:rsidR="00AA1C45" w:rsidRPr="000270E5" w:rsidRDefault="00AA1C45" w:rsidP="009B4CA7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color w:val="auto"/>
          <w:sz w:val="22"/>
          <w:szCs w:val="22"/>
        </w:rPr>
        <w:t>г. Москва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  <w:t xml:space="preserve">«____» </w:t>
      </w:r>
      <w:r w:rsidR="009331E3">
        <w:rPr>
          <w:rFonts w:ascii="Times New Roman" w:hAnsi="Times New Roman" w:cs="Times New Roman"/>
          <w:color w:val="auto"/>
          <w:sz w:val="22"/>
          <w:szCs w:val="22"/>
        </w:rPr>
        <w:t>________2026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:rsidR="00BA7E73" w:rsidRPr="000270E5" w:rsidRDefault="00BA7E73" w:rsidP="009B4CA7">
      <w:pPr>
        <w:spacing w:after="12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0270E5">
        <w:rPr>
          <w:rFonts w:ascii="Times New Roman" w:hAnsi="Times New Roman" w:cs="Times New Roman"/>
          <w:color w:val="auto"/>
          <w:sz w:val="22"/>
          <w:szCs w:val="22"/>
        </w:rPr>
        <w:t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 (сокращенное наименование:</w:t>
      </w:r>
      <w:proofErr w:type="gramEnd"/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НИУ МГСУ), </w:t>
      </w:r>
      <w:proofErr w:type="gramStart"/>
      <w:r w:rsidRPr="000270E5">
        <w:rPr>
          <w:rFonts w:ascii="Times New Roman" w:hAnsi="Times New Roman" w:cs="Times New Roman"/>
          <w:color w:val="auto"/>
          <w:sz w:val="22"/>
          <w:szCs w:val="22"/>
        </w:rPr>
        <w:t>именуемое</w:t>
      </w:r>
      <w:proofErr w:type="gramEnd"/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в дальнейшем </w:t>
      </w: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Заказчик, 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в лице </w:t>
      </w:r>
      <w:r w:rsidR="009B1860">
        <w:rPr>
          <w:rFonts w:ascii="Times New Roman" w:hAnsi="Times New Roman" w:cs="Times New Roman"/>
          <w:color w:val="auto"/>
          <w:sz w:val="22"/>
          <w:szCs w:val="22"/>
        </w:rPr>
        <w:t xml:space="preserve">проректора </w:t>
      </w:r>
      <w:proofErr w:type="spellStart"/>
      <w:r w:rsidR="009331E3">
        <w:rPr>
          <w:rFonts w:ascii="Times New Roman" w:hAnsi="Times New Roman" w:cs="Times New Roman"/>
          <w:color w:val="auto"/>
          <w:sz w:val="22"/>
          <w:szCs w:val="22"/>
        </w:rPr>
        <w:t>Кайтукова</w:t>
      </w:r>
      <w:proofErr w:type="spellEnd"/>
      <w:r w:rsidR="009331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9331E3">
        <w:rPr>
          <w:rFonts w:ascii="Times New Roman" w:hAnsi="Times New Roman" w:cs="Times New Roman"/>
          <w:color w:val="auto"/>
          <w:sz w:val="22"/>
          <w:szCs w:val="22"/>
        </w:rPr>
        <w:t>Таймураза</w:t>
      </w:r>
      <w:proofErr w:type="spellEnd"/>
      <w:r w:rsidR="009331E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9331E3">
        <w:rPr>
          <w:rFonts w:ascii="Times New Roman" w:hAnsi="Times New Roman" w:cs="Times New Roman"/>
          <w:color w:val="auto"/>
          <w:sz w:val="22"/>
          <w:szCs w:val="22"/>
        </w:rPr>
        <w:t>Батразовича</w:t>
      </w:r>
      <w:proofErr w:type="spellEnd"/>
      <w:r w:rsidRPr="000270E5">
        <w:rPr>
          <w:rFonts w:ascii="Times New Roman" w:hAnsi="Times New Roman" w:cs="Times New Roman"/>
          <w:color w:val="auto"/>
          <w:sz w:val="22"/>
          <w:szCs w:val="22"/>
        </w:rPr>
        <w:t>, действующего на основании</w:t>
      </w:r>
      <w:r w:rsidR="009B1860">
        <w:rPr>
          <w:rFonts w:ascii="Times New Roman" w:hAnsi="Times New Roman" w:cs="Times New Roman"/>
          <w:color w:val="auto"/>
          <w:sz w:val="22"/>
          <w:szCs w:val="22"/>
        </w:rPr>
        <w:t xml:space="preserve"> доверенности от «</w:t>
      </w:r>
      <w:r w:rsidR="009331E3">
        <w:rPr>
          <w:rFonts w:ascii="Times New Roman" w:hAnsi="Times New Roman" w:cs="Times New Roman"/>
          <w:color w:val="auto"/>
          <w:sz w:val="22"/>
          <w:szCs w:val="22"/>
        </w:rPr>
        <w:t>07</w:t>
      </w:r>
      <w:r w:rsidR="009B1860">
        <w:rPr>
          <w:rFonts w:ascii="Times New Roman" w:hAnsi="Times New Roman" w:cs="Times New Roman"/>
          <w:color w:val="auto"/>
          <w:sz w:val="22"/>
          <w:szCs w:val="22"/>
        </w:rPr>
        <w:t xml:space="preserve">» </w:t>
      </w:r>
      <w:r w:rsidR="009331E3">
        <w:rPr>
          <w:rFonts w:ascii="Times New Roman" w:hAnsi="Times New Roman" w:cs="Times New Roman"/>
          <w:color w:val="auto"/>
          <w:sz w:val="22"/>
          <w:szCs w:val="22"/>
        </w:rPr>
        <w:t>апреля 2026</w:t>
      </w:r>
      <w:r w:rsidR="009B1860">
        <w:rPr>
          <w:rFonts w:ascii="Times New Roman" w:hAnsi="Times New Roman" w:cs="Times New Roman"/>
          <w:color w:val="auto"/>
          <w:sz w:val="22"/>
          <w:szCs w:val="22"/>
        </w:rPr>
        <w:t xml:space="preserve"> г. </w:t>
      </w:r>
      <w:r w:rsidR="00D24756">
        <w:rPr>
          <w:rFonts w:ascii="Times New Roman" w:hAnsi="Times New Roman" w:cs="Times New Roman"/>
          <w:color w:val="auto"/>
          <w:sz w:val="22"/>
          <w:szCs w:val="22"/>
        </w:rPr>
        <w:t xml:space="preserve">             </w:t>
      </w:r>
      <w:r w:rsidR="009B1860">
        <w:rPr>
          <w:rFonts w:ascii="Times New Roman" w:hAnsi="Times New Roman" w:cs="Times New Roman"/>
          <w:color w:val="auto"/>
          <w:sz w:val="22"/>
          <w:szCs w:val="22"/>
        </w:rPr>
        <w:t>№ 308-139-1</w:t>
      </w:r>
      <w:r w:rsidR="009331E3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9B1860">
        <w:rPr>
          <w:rFonts w:ascii="Times New Roman" w:hAnsi="Times New Roman" w:cs="Times New Roman"/>
          <w:color w:val="auto"/>
          <w:sz w:val="22"/>
          <w:szCs w:val="22"/>
        </w:rPr>
        <w:t>/9,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и </w:t>
      </w:r>
      <w:r w:rsidR="009331E3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именуемый  в дальнейшем </w:t>
      </w: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Поставщик, 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с другой стороны, и вместе именуемые </w:t>
      </w: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>Стороны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, составили настоящий Акт приемки-передачи товара по </w:t>
      </w:r>
      <w:r w:rsidR="00E17297">
        <w:rPr>
          <w:rFonts w:ascii="Times New Roman" w:hAnsi="Times New Roman" w:cs="Times New Roman"/>
          <w:color w:val="auto"/>
          <w:sz w:val="22"/>
          <w:szCs w:val="22"/>
        </w:rPr>
        <w:t>контракту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№ ______ от __ ________ </w:t>
      </w:r>
      <w:r w:rsidR="009331E3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года (далее - </w:t>
      </w:r>
      <w:r w:rsidR="00E17297">
        <w:rPr>
          <w:rFonts w:ascii="Times New Roman" w:hAnsi="Times New Roman" w:cs="Times New Roman"/>
          <w:color w:val="auto"/>
          <w:sz w:val="22"/>
          <w:szCs w:val="22"/>
        </w:rPr>
        <w:t>Контракт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>) о нижеследующем:</w:t>
      </w:r>
    </w:p>
    <w:p w:rsidR="00BA7E73" w:rsidRPr="000270E5" w:rsidRDefault="00BA7E73" w:rsidP="009B4CA7">
      <w:pPr>
        <w:spacing w:after="12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1. В соответствии с </w:t>
      </w:r>
      <w:r w:rsidR="00D045F6">
        <w:rPr>
          <w:rFonts w:ascii="Times New Roman" w:hAnsi="Times New Roman" w:cs="Times New Roman"/>
          <w:color w:val="auto"/>
          <w:sz w:val="22"/>
          <w:szCs w:val="22"/>
        </w:rPr>
        <w:t>Контрактом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 Поставщик поставил, а Заказчик принял следующие товары: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3784"/>
        <w:gridCol w:w="1761"/>
        <w:gridCol w:w="571"/>
        <w:gridCol w:w="1191"/>
        <w:gridCol w:w="1232"/>
        <w:gridCol w:w="919"/>
      </w:tblGrid>
      <w:tr w:rsidR="000270E5" w:rsidRPr="000270E5" w:rsidTr="00375CBE">
        <w:trPr>
          <w:jc w:val="center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73" w:rsidRPr="009331E3" w:rsidRDefault="009331E3" w:rsidP="009B4CA7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331E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№№</w:t>
            </w:r>
          </w:p>
          <w:p w:rsidR="009331E3" w:rsidRPr="009331E3" w:rsidRDefault="009331E3" w:rsidP="009B4CA7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9331E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Пп</w:t>
            </w:r>
            <w:proofErr w:type="spellEnd"/>
            <w:r w:rsidRPr="009331E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</w:t>
            </w:r>
            <w:proofErr w:type="gramStart"/>
            <w:r w:rsidRPr="009331E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73" w:rsidRPr="000270E5" w:rsidRDefault="009331E3" w:rsidP="00D24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 товара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73" w:rsidRPr="000270E5" w:rsidRDefault="009331E3" w:rsidP="00D2475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7E73" w:rsidRPr="000270E5" w:rsidRDefault="009331E3" w:rsidP="009B4CA7">
            <w:pPr>
              <w:ind w:firstLine="567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  <w:t>ЕЕд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  <w:t>. изм.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7E73" w:rsidRPr="000270E5" w:rsidRDefault="009331E3" w:rsidP="00D24756">
            <w:pPr>
              <w:ind w:firstLine="2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Цена за ед., руб</w:t>
            </w:r>
            <w:r w:rsidR="00D2475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7E73" w:rsidRPr="000270E5" w:rsidRDefault="009331E3" w:rsidP="00D2475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Количество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7E73" w:rsidRPr="000270E5" w:rsidRDefault="009331E3" w:rsidP="00D24756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Сумма, руб.</w:t>
            </w:r>
          </w:p>
        </w:tc>
      </w:tr>
      <w:tr w:rsidR="000270E5" w:rsidRPr="000270E5" w:rsidTr="00375CBE">
        <w:trPr>
          <w:trHeight w:val="348"/>
          <w:jc w:val="center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11" w:rsidRPr="000270E5" w:rsidRDefault="006D2011" w:rsidP="009B4CA7">
            <w:pPr>
              <w:spacing w:after="200"/>
              <w:ind w:firstLine="56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11" w:rsidRPr="000270E5" w:rsidRDefault="006D2011" w:rsidP="009B4CA7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11" w:rsidRPr="000270E5" w:rsidRDefault="006D2011" w:rsidP="009B4CA7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2011" w:rsidRPr="000270E5" w:rsidRDefault="006D2011" w:rsidP="009B4CA7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2011" w:rsidRPr="000270E5" w:rsidRDefault="006D2011" w:rsidP="009B4CA7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2011" w:rsidRPr="000270E5" w:rsidRDefault="006D2011" w:rsidP="009B4CA7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2011" w:rsidRPr="000270E5" w:rsidRDefault="006D2011" w:rsidP="009B4CA7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70E5" w:rsidRPr="000270E5" w:rsidTr="00375CBE">
        <w:trPr>
          <w:trHeight w:val="348"/>
          <w:jc w:val="center"/>
        </w:trPr>
        <w:tc>
          <w:tcPr>
            <w:tcW w:w="452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73" w:rsidRPr="000270E5" w:rsidRDefault="00BA7E73" w:rsidP="009B4CA7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7E73" w:rsidRPr="000270E5" w:rsidRDefault="00BA7E73" w:rsidP="009B4CA7">
            <w:pPr>
              <w:ind w:firstLine="56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BA7E73" w:rsidRPr="000270E5" w:rsidRDefault="00BA7E73" w:rsidP="009B4CA7">
      <w:pPr>
        <w:spacing w:after="12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2. В соответствии с </w:t>
      </w:r>
      <w:r w:rsidR="00D045F6">
        <w:rPr>
          <w:rFonts w:ascii="Times New Roman" w:hAnsi="Times New Roman" w:cs="Times New Roman"/>
          <w:color w:val="auto"/>
          <w:sz w:val="22"/>
          <w:szCs w:val="22"/>
        </w:rPr>
        <w:t>Контрактом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 поставка товаров должна</w:t>
      </w:r>
      <w:r w:rsidR="009331E3">
        <w:rPr>
          <w:rFonts w:ascii="Times New Roman" w:hAnsi="Times New Roman" w:cs="Times New Roman"/>
          <w:color w:val="auto"/>
          <w:sz w:val="22"/>
          <w:szCs w:val="22"/>
        </w:rPr>
        <w:t xml:space="preserve"> быть выполнена «__» _____ 2026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г., факти</w:t>
      </w:r>
      <w:r w:rsidR="009331E3">
        <w:rPr>
          <w:rFonts w:ascii="Times New Roman" w:hAnsi="Times New Roman" w:cs="Times New Roman"/>
          <w:color w:val="auto"/>
          <w:sz w:val="22"/>
          <w:szCs w:val="22"/>
        </w:rPr>
        <w:t>чески выполнена «__» _____ 2026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:rsidR="00BA7E73" w:rsidRPr="000270E5" w:rsidRDefault="00372CB8" w:rsidP="009B4CA7">
      <w:pPr>
        <w:spacing w:after="12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>. Рассмотрение результатов поставки товаров и приемка товаров производила</w:t>
      </w:r>
      <w:r w:rsidR="00DB3772">
        <w:rPr>
          <w:rFonts w:ascii="Times New Roman" w:hAnsi="Times New Roman" w:cs="Times New Roman"/>
          <w:color w:val="auto"/>
          <w:sz w:val="22"/>
          <w:szCs w:val="22"/>
        </w:rPr>
        <w:t xml:space="preserve">сь Заказчиком </w:t>
      </w:r>
      <w:r w:rsidR="009331E3">
        <w:rPr>
          <w:rFonts w:ascii="Times New Roman" w:hAnsi="Times New Roman" w:cs="Times New Roman"/>
          <w:color w:val="auto"/>
          <w:sz w:val="22"/>
          <w:szCs w:val="22"/>
        </w:rPr>
        <w:t>с «__» _____ 2026 г. по «__» _____ 2026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:rsidR="00BA7E73" w:rsidRDefault="00BA7E73" w:rsidP="009B4CA7">
      <w:pPr>
        <w:spacing w:after="12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4. Недостатки товаров, поставленных по </w:t>
      </w:r>
      <w:r w:rsidR="00D045F6">
        <w:rPr>
          <w:rFonts w:ascii="Times New Roman" w:hAnsi="Times New Roman" w:cs="Times New Roman"/>
          <w:color w:val="auto"/>
          <w:sz w:val="22"/>
          <w:szCs w:val="22"/>
        </w:rPr>
        <w:t>Контракту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>, не выявлены.</w:t>
      </w:r>
    </w:p>
    <w:p w:rsidR="00D41016" w:rsidRDefault="00D41016" w:rsidP="009B4CA7">
      <w:pPr>
        <w:spacing w:after="12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905" w:type="dxa"/>
        <w:tblLook w:val="0000" w:firstRow="0" w:lastRow="0" w:firstColumn="0" w:lastColumn="0" w:noHBand="0" w:noVBand="0"/>
      </w:tblPr>
      <w:tblGrid>
        <w:gridCol w:w="4952"/>
        <w:gridCol w:w="4953"/>
      </w:tblGrid>
      <w:tr w:rsidR="00BA7E73" w:rsidRPr="000270E5" w:rsidTr="005A2B3C">
        <w:trPr>
          <w:trHeight w:val="2336"/>
        </w:trPr>
        <w:tc>
          <w:tcPr>
            <w:tcW w:w="4952" w:type="dxa"/>
          </w:tcPr>
          <w:p w:rsidR="00BA7E73" w:rsidRPr="000270E5" w:rsidRDefault="00BA7E73" w:rsidP="009B4CA7">
            <w:pPr>
              <w:spacing w:before="100" w:beforeAutospacing="1" w:after="100" w:afterAutospacing="1"/>
              <w:ind w:firstLine="56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ЗАКАЗЧИК</w:t>
            </w:r>
          </w:p>
          <w:p w:rsidR="00BA7E73" w:rsidRPr="000270E5" w:rsidRDefault="00BA7E73" w:rsidP="009B4CA7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Проректор </w:t>
            </w:r>
          </w:p>
          <w:p w:rsidR="00BA7E73" w:rsidRPr="000270E5" w:rsidRDefault="00BA7E73" w:rsidP="009B4CA7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A7E73" w:rsidRPr="000270E5" w:rsidRDefault="00BA7E73" w:rsidP="009B4CA7">
            <w:pPr>
              <w:spacing w:before="100" w:beforeAutospacing="1" w:after="100" w:afterAutospacing="1"/>
              <w:ind w:firstLine="567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___________________ </w:t>
            </w:r>
            <w:r w:rsidR="001733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Т.Б. </w:t>
            </w:r>
            <w:proofErr w:type="spellStart"/>
            <w:r w:rsidR="001733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Кайтуков</w:t>
            </w:r>
            <w:proofErr w:type="spellEnd"/>
          </w:p>
          <w:p w:rsidR="00BA7E73" w:rsidRPr="000270E5" w:rsidRDefault="00BA7E73" w:rsidP="009B4CA7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М.п.                            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«___» _______  </w:t>
            </w:r>
            <w:r w:rsidR="001733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4953" w:type="dxa"/>
          </w:tcPr>
          <w:p w:rsidR="00BA7E73" w:rsidRPr="000270E5" w:rsidRDefault="00BA7E73" w:rsidP="009B4CA7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ПОСТАВЩИК</w:t>
            </w:r>
          </w:p>
          <w:p w:rsidR="00BA7E73" w:rsidRPr="000270E5" w:rsidRDefault="00BA7E73" w:rsidP="009B4CA7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A7E73" w:rsidRPr="000270E5" w:rsidRDefault="00BA7E73" w:rsidP="009B4CA7">
            <w:pPr>
              <w:spacing w:before="100" w:beforeAutospacing="1" w:after="100" w:afterAutospacing="1"/>
              <w:ind w:firstLine="567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</w:t>
            </w:r>
            <w:r w:rsidR="00762CEE"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BA7E73" w:rsidRPr="000270E5" w:rsidRDefault="00BA7E73" w:rsidP="009B4CA7">
            <w:pPr>
              <w:spacing w:before="100" w:beforeAutospacing="1" w:after="100" w:afterAutospacing="1"/>
              <w:ind w:firstLine="567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М.п.                            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«___» _______  </w:t>
            </w:r>
            <w:r w:rsidR="001733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г.</w:t>
            </w:r>
          </w:p>
        </w:tc>
      </w:tr>
    </w:tbl>
    <w:p w:rsidR="00D74EBF" w:rsidRPr="000270E5" w:rsidRDefault="00D74EBF" w:rsidP="009B4CA7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4EB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Форма  акта согласована Сторонами:</w:t>
      </w: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                                     </w:t>
      </w:r>
      <w:r w:rsidRPr="00D74EBF">
        <w:rPr>
          <w:rFonts w:ascii="Times New Roman" w:hAnsi="Times New Roman" w:cs="Times New Roman"/>
          <w:b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</w:t>
      </w:r>
      <w:r w:rsidRPr="00D74EBF">
        <w:rPr>
          <w:rFonts w:ascii="Times New Roman" w:hAnsi="Times New Roman" w:cs="Times New Roman"/>
          <w:b/>
          <w:color w:val="auto"/>
          <w:sz w:val="22"/>
          <w:szCs w:val="22"/>
        </w:rPr>
        <w:t>ЗАКАЗЧИК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br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Проректор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</w:t>
      </w:r>
    </w:p>
    <w:p w:rsidR="00D74EBF" w:rsidRPr="000270E5" w:rsidRDefault="00D74EBF" w:rsidP="009B4CA7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74EBF" w:rsidRPr="000270E5" w:rsidRDefault="00D74EBF" w:rsidP="009B4CA7">
      <w:pPr>
        <w:spacing w:before="100" w:beforeAutospacing="1" w:after="100" w:afterAutospacing="1"/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</w:t>
      </w:r>
      <w:r w:rsidR="001A0426">
        <w:rPr>
          <w:rFonts w:ascii="Times New Roman" w:hAnsi="Times New Roman" w:cs="Times New Roman"/>
          <w:color w:val="auto"/>
          <w:sz w:val="22"/>
          <w:szCs w:val="22"/>
        </w:rPr>
        <w:t>_____________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38B">
        <w:rPr>
          <w:rFonts w:ascii="Times New Roman" w:hAnsi="Times New Roman" w:cs="Times New Roman"/>
          <w:color w:val="auto"/>
          <w:sz w:val="22"/>
          <w:szCs w:val="22"/>
        </w:rPr>
        <w:t xml:space="preserve">Т.Б. </w:t>
      </w:r>
      <w:proofErr w:type="spellStart"/>
      <w:r w:rsidR="0017338B">
        <w:rPr>
          <w:rFonts w:ascii="Times New Roman" w:hAnsi="Times New Roman" w:cs="Times New Roman"/>
          <w:color w:val="auto"/>
          <w:sz w:val="22"/>
          <w:szCs w:val="22"/>
        </w:rPr>
        <w:t>Кайтуков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</w:t>
      </w:r>
      <w:r w:rsidR="001A0426">
        <w:rPr>
          <w:rFonts w:ascii="Times New Roman" w:hAnsi="Times New Roman" w:cs="Times New Roman"/>
          <w:color w:val="auto"/>
          <w:sz w:val="22"/>
          <w:szCs w:val="22"/>
        </w:rPr>
        <w:t>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D74EBF" w:rsidRDefault="00D74EBF" w:rsidP="009B4CA7">
      <w:pPr>
        <w:spacing w:before="100" w:beforeAutospacing="1" w:after="100" w:afterAutospacing="1"/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М.п.                            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«___» _______  </w:t>
      </w:r>
      <w:r w:rsidR="0017338B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</w:t>
      </w:r>
      <w:r w:rsidR="001A0426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М.п.                       </w:t>
      </w: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«___» _______  </w:t>
      </w:r>
      <w:r w:rsidR="0017338B">
        <w:rPr>
          <w:rFonts w:ascii="Times New Roman" w:hAnsi="Times New Roman" w:cs="Times New Roman"/>
          <w:color w:val="auto"/>
          <w:sz w:val="22"/>
          <w:szCs w:val="22"/>
        </w:rPr>
        <w:t>2026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:rsidR="00921B02" w:rsidRPr="00D74EBF" w:rsidRDefault="00921B02" w:rsidP="00D24756">
      <w:pPr>
        <w:widowControl/>
        <w:rPr>
          <w:rFonts w:ascii="Times New Roman" w:hAnsi="Times New Roman" w:cs="Times New Roman"/>
          <w:b/>
          <w:color w:val="auto"/>
          <w:sz w:val="22"/>
          <w:szCs w:val="22"/>
        </w:rPr>
      </w:pPr>
    </w:p>
    <w:sectPr w:rsidR="00921B02" w:rsidRPr="00D74EBF" w:rsidSect="009B4CA7">
      <w:footerReference w:type="default" r:id="rId9"/>
      <w:pgSz w:w="11900" w:h="16840"/>
      <w:pgMar w:top="851" w:right="851" w:bottom="709" w:left="1021" w:header="51" w:footer="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B1" w:rsidRDefault="00C406B1">
      <w:pPr>
        <w:rPr>
          <w:sz w:val="18"/>
        </w:rPr>
      </w:pPr>
    </w:p>
  </w:endnote>
  <w:endnote w:type="continuationSeparator" w:id="0">
    <w:p w:rsidR="00C406B1" w:rsidRDefault="00C406B1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45" w:rsidRDefault="00C406B1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559.85pt;margin-top:808.45pt;width:5.05pt;height:11.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" filled="f" stroked="f">
          <v:textbox style="mso-fit-shape-to-text:t" inset="0,0,0,0">
            <w:txbxContent>
              <w:p w:rsidR="00AA1C45" w:rsidRDefault="00AA1C45">
                <w:pPr>
                  <w:pStyle w:val="2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B1" w:rsidRDefault="00C406B1">
      <w:pPr>
        <w:rPr>
          <w:sz w:val="18"/>
        </w:rPr>
      </w:pPr>
    </w:p>
  </w:footnote>
  <w:footnote w:type="continuationSeparator" w:id="0">
    <w:p w:rsidR="00C406B1" w:rsidRDefault="00C406B1">
      <w:pPr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0879"/>
    <w:multiLevelType w:val="multilevel"/>
    <w:tmpl w:val="28C30879"/>
    <w:lvl w:ilvl="0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317B1E"/>
    <w:multiLevelType w:val="multilevel"/>
    <w:tmpl w:val="29317B1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20276F"/>
    <w:multiLevelType w:val="hybridMultilevel"/>
    <w:tmpl w:val="2A00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FDC4C"/>
    <w:multiLevelType w:val="singleLevel"/>
    <w:tmpl w:val="418FDC4C"/>
    <w:lvl w:ilvl="0">
      <w:start w:val="1"/>
      <w:numFmt w:val="bullet"/>
      <w:lvlText w:val="‒"/>
      <w:lvlJc w:val="left"/>
      <w:pPr>
        <w:tabs>
          <w:tab w:val="num" w:pos="420"/>
        </w:tabs>
        <w:ind w:left="709" w:firstLine="0"/>
      </w:pPr>
      <w:rPr>
        <w:rFonts w:ascii="Times New Roman" w:hAnsi="Times New Roman" w:cs="Times New Roman" w:hint="default"/>
      </w:rPr>
    </w:lvl>
  </w:abstractNum>
  <w:abstractNum w:abstractNumId="4">
    <w:nsid w:val="4F3F770A"/>
    <w:multiLevelType w:val="multilevel"/>
    <w:tmpl w:val="4F3F770A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5">
    <w:nsid w:val="52804B0B"/>
    <w:multiLevelType w:val="hybridMultilevel"/>
    <w:tmpl w:val="6A3C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F1D68"/>
    <w:multiLevelType w:val="hybridMultilevel"/>
    <w:tmpl w:val="FD8A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bordersDoNotSurroundHeader/>
  <w:bordersDoNotSurroundFooter/>
  <w:proofState w:spelling="clean" w:grammar="clean"/>
  <w:attachedTemplate r:id="rId1"/>
  <w:defaultTabStop w:val="709"/>
  <w:drawingGridHorizontalSpacing w:val="181"/>
  <w:drawingGridVerticalSpacing w:val="181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docVars>
    <w:docVar w:name="nds" w:val="20"/>
    <w:docVar w:name="ndsvid" w:val="1"/>
    <w:docVar w:name="NomerSledZakl" w:val="5"/>
    <w:docVar w:name="razd" w:val="1"/>
  </w:docVars>
  <w:rsids>
    <w:rsidRoot w:val="002E5A0F"/>
    <w:rsid w:val="EBCBF181"/>
    <w:rsid w:val="000159BE"/>
    <w:rsid w:val="00022099"/>
    <w:rsid w:val="00023E49"/>
    <w:rsid w:val="000270E5"/>
    <w:rsid w:val="0003472C"/>
    <w:rsid w:val="00037854"/>
    <w:rsid w:val="000506CD"/>
    <w:rsid w:val="000507D1"/>
    <w:rsid w:val="00063EA1"/>
    <w:rsid w:val="00066369"/>
    <w:rsid w:val="00067927"/>
    <w:rsid w:val="00091A0E"/>
    <w:rsid w:val="00092B4A"/>
    <w:rsid w:val="000A636E"/>
    <w:rsid w:val="000A66A5"/>
    <w:rsid w:val="000A7886"/>
    <w:rsid w:val="000B11C5"/>
    <w:rsid w:val="000B3124"/>
    <w:rsid w:val="000B585B"/>
    <w:rsid w:val="000C1C18"/>
    <w:rsid w:val="000C3D16"/>
    <w:rsid w:val="000C70C5"/>
    <w:rsid w:val="000F4A0D"/>
    <w:rsid w:val="000F6623"/>
    <w:rsid w:val="00102C54"/>
    <w:rsid w:val="00107814"/>
    <w:rsid w:val="0011036D"/>
    <w:rsid w:val="001122F6"/>
    <w:rsid w:val="0011498B"/>
    <w:rsid w:val="001233BF"/>
    <w:rsid w:val="00127AB4"/>
    <w:rsid w:val="00127BDA"/>
    <w:rsid w:val="00130D93"/>
    <w:rsid w:val="0013127C"/>
    <w:rsid w:val="00133F7E"/>
    <w:rsid w:val="00141668"/>
    <w:rsid w:val="00157F8A"/>
    <w:rsid w:val="0017338B"/>
    <w:rsid w:val="001741C6"/>
    <w:rsid w:val="001930D1"/>
    <w:rsid w:val="001971A9"/>
    <w:rsid w:val="001A0426"/>
    <w:rsid w:val="001C34A1"/>
    <w:rsid w:val="001C67E7"/>
    <w:rsid w:val="001D513D"/>
    <w:rsid w:val="001D7F43"/>
    <w:rsid w:val="001E1303"/>
    <w:rsid w:val="001E63E3"/>
    <w:rsid w:val="001E6F4F"/>
    <w:rsid w:val="001F3C52"/>
    <w:rsid w:val="001F7608"/>
    <w:rsid w:val="00201390"/>
    <w:rsid w:val="00205AA9"/>
    <w:rsid w:val="00221DBF"/>
    <w:rsid w:val="0022721C"/>
    <w:rsid w:val="00227CCC"/>
    <w:rsid w:val="0023367A"/>
    <w:rsid w:val="0023781B"/>
    <w:rsid w:val="00237F44"/>
    <w:rsid w:val="0024070A"/>
    <w:rsid w:val="002714B9"/>
    <w:rsid w:val="00272324"/>
    <w:rsid w:val="00291ABC"/>
    <w:rsid w:val="002950F8"/>
    <w:rsid w:val="002A1DB8"/>
    <w:rsid w:val="002A3C8F"/>
    <w:rsid w:val="002B1DF5"/>
    <w:rsid w:val="002C07F7"/>
    <w:rsid w:val="002C14E2"/>
    <w:rsid w:val="002E2C0B"/>
    <w:rsid w:val="002E584E"/>
    <w:rsid w:val="002E5A0F"/>
    <w:rsid w:val="002E5C40"/>
    <w:rsid w:val="002E7436"/>
    <w:rsid w:val="0034188A"/>
    <w:rsid w:val="003475A3"/>
    <w:rsid w:val="00372CB8"/>
    <w:rsid w:val="00375CBE"/>
    <w:rsid w:val="0039449B"/>
    <w:rsid w:val="003A1FAD"/>
    <w:rsid w:val="003A3CBE"/>
    <w:rsid w:val="003B22C1"/>
    <w:rsid w:val="003C06B9"/>
    <w:rsid w:val="003E3083"/>
    <w:rsid w:val="003E5862"/>
    <w:rsid w:val="003E5A6C"/>
    <w:rsid w:val="003E5F85"/>
    <w:rsid w:val="003F06D6"/>
    <w:rsid w:val="00401879"/>
    <w:rsid w:val="00402962"/>
    <w:rsid w:val="004072D5"/>
    <w:rsid w:val="00414858"/>
    <w:rsid w:val="00414C9B"/>
    <w:rsid w:val="00417618"/>
    <w:rsid w:val="00422353"/>
    <w:rsid w:val="0042320D"/>
    <w:rsid w:val="004374A2"/>
    <w:rsid w:val="004469DC"/>
    <w:rsid w:val="00447FDF"/>
    <w:rsid w:val="00462ACB"/>
    <w:rsid w:val="0047091A"/>
    <w:rsid w:val="0047123A"/>
    <w:rsid w:val="00482FEA"/>
    <w:rsid w:val="00492A3B"/>
    <w:rsid w:val="004951B8"/>
    <w:rsid w:val="004A0969"/>
    <w:rsid w:val="004A48A3"/>
    <w:rsid w:val="004C44EB"/>
    <w:rsid w:val="00500356"/>
    <w:rsid w:val="005147B7"/>
    <w:rsid w:val="0052277B"/>
    <w:rsid w:val="00524B80"/>
    <w:rsid w:val="005402F3"/>
    <w:rsid w:val="00540EDF"/>
    <w:rsid w:val="00543D39"/>
    <w:rsid w:val="0054711D"/>
    <w:rsid w:val="00553CA8"/>
    <w:rsid w:val="005563B6"/>
    <w:rsid w:val="00571E66"/>
    <w:rsid w:val="00592691"/>
    <w:rsid w:val="00597D74"/>
    <w:rsid w:val="005A4870"/>
    <w:rsid w:val="005B1566"/>
    <w:rsid w:val="005C4F8D"/>
    <w:rsid w:val="005C54A8"/>
    <w:rsid w:val="005E58DC"/>
    <w:rsid w:val="005F28C4"/>
    <w:rsid w:val="00605AAD"/>
    <w:rsid w:val="006069D2"/>
    <w:rsid w:val="006478CC"/>
    <w:rsid w:val="00666DC6"/>
    <w:rsid w:val="006701DB"/>
    <w:rsid w:val="00686923"/>
    <w:rsid w:val="006A44A6"/>
    <w:rsid w:val="006B2683"/>
    <w:rsid w:val="006C0025"/>
    <w:rsid w:val="006C4C5D"/>
    <w:rsid w:val="006D2011"/>
    <w:rsid w:val="006E5C11"/>
    <w:rsid w:val="006F4154"/>
    <w:rsid w:val="006F4249"/>
    <w:rsid w:val="007166BD"/>
    <w:rsid w:val="00720D55"/>
    <w:rsid w:val="00721BC7"/>
    <w:rsid w:val="007313BE"/>
    <w:rsid w:val="00731C62"/>
    <w:rsid w:val="00732CC4"/>
    <w:rsid w:val="007350C3"/>
    <w:rsid w:val="00735408"/>
    <w:rsid w:val="00737E62"/>
    <w:rsid w:val="007502FC"/>
    <w:rsid w:val="00753D71"/>
    <w:rsid w:val="00755317"/>
    <w:rsid w:val="007573CF"/>
    <w:rsid w:val="00761C69"/>
    <w:rsid w:val="00762CEE"/>
    <w:rsid w:val="00764F7A"/>
    <w:rsid w:val="00766DB3"/>
    <w:rsid w:val="007678C4"/>
    <w:rsid w:val="007710EC"/>
    <w:rsid w:val="00775692"/>
    <w:rsid w:val="00777DBE"/>
    <w:rsid w:val="00790755"/>
    <w:rsid w:val="007956C8"/>
    <w:rsid w:val="00797170"/>
    <w:rsid w:val="007A700F"/>
    <w:rsid w:val="007A76C4"/>
    <w:rsid w:val="007B5CB4"/>
    <w:rsid w:val="007B7540"/>
    <w:rsid w:val="007B7EE0"/>
    <w:rsid w:val="007C7D4F"/>
    <w:rsid w:val="007D75E4"/>
    <w:rsid w:val="007F5983"/>
    <w:rsid w:val="0080277C"/>
    <w:rsid w:val="00807413"/>
    <w:rsid w:val="00812C9C"/>
    <w:rsid w:val="00823619"/>
    <w:rsid w:val="008344E2"/>
    <w:rsid w:val="00835381"/>
    <w:rsid w:val="00835E4E"/>
    <w:rsid w:val="00845FFB"/>
    <w:rsid w:val="008468E4"/>
    <w:rsid w:val="008504F2"/>
    <w:rsid w:val="00857A49"/>
    <w:rsid w:val="008616FE"/>
    <w:rsid w:val="0086197E"/>
    <w:rsid w:val="00864CA0"/>
    <w:rsid w:val="00864EF3"/>
    <w:rsid w:val="008656A7"/>
    <w:rsid w:val="008752D8"/>
    <w:rsid w:val="00876D64"/>
    <w:rsid w:val="008828CB"/>
    <w:rsid w:val="00894189"/>
    <w:rsid w:val="00895DBE"/>
    <w:rsid w:val="008977A9"/>
    <w:rsid w:val="008A24CA"/>
    <w:rsid w:val="008B1E46"/>
    <w:rsid w:val="008B49D4"/>
    <w:rsid w:val="008C3693"/>
    <w:rsid w:val="008C7299"/>
    <w:rsid w:val="008D0612"/>
    <w:rsid w:val="008D1DCF"/>
    <w:rsid w:val="008D7FB6"/>
    <w:rsid w:val="008E1CB5"/>
    <w:rsid w:val="008E5000"/>
    <w:rsid w:val="008E6602"/>
    <w:rsid w:val="00912E96"/>
    <w:rsid w:val="00913EBD"/>
    <w:rsid w:val="00921B02"/>
    <w:rsid w:val="009331E3"/>
    <w:rsid w:val="009370C4"/>
    <w:rsid w:val="00953CA4"/>
    <w:rsid w:val="009544FF"/>
    <w:rsid w:val="009848B6"/>
    <w:rsid w:val="00986128"/>
    <w:rsid w:val="00992EA5"/>
    <w:rsid w:val="00995F0A"/>
    <w:rsid w:val="009B1860"/>
    <w:rsid w:val="009B4CA7"/>
    <w:rsid w:val="009D3EC8"/>
    <w:rsid w:val="009D4BD6"/>
    <w:rsid w:val="009D56E3"/>
    <w:rsid w:val="00A14D8A"/>
    <w:rsid w:val="00A15080"/>
    <w:rsid w:val="00A41AEB"/>
    <w:rsid w:val="00A46AA8"/>
    <w:rsid w:val="00A51E38"/>
    <w:rsid w:val="00A616CF"/>
    <w:rsid w:val="00A61BBE"/>
    <w:rsid w:val="00A6288C"/>
    <w:rsid w:val="00A637B0"/>
    <w:rsid w:val="00A64101"/>
    <w:rsid w:val="00A71D72"/>
    <w:rsid w:val="00A84752"/>
    <w:rsid w:val="00A87A9C"/>
    <w:rsid w:val="00AA1C45"/>
    <w:rsid w:val="00AB029A"/>
    <w:rsid w:val="00AC5824"/>
    <w:rsid w:val="00AD707C"/>
    <w:rsid w:val="00AD7181"/>
    <w:rsid w:val="00AE00CE"/>
    <w:rsid w:val="00AE6260"/>
    <w:rsid w:val="00AF51C8"/>
    <w:rsid w:val="00B10368"/>
    <w:rsid w:val="00B1384B"/>
    <w:rsid w:val="00B22A20"/>
    <w:rsid w:val="00B349BC"/>
    <w:rsid w:val="00B37C54"/>
    <w:rsid w:val="00B40095"/>
    <w:rsid w:val="00B42D9C"/>
    <w:rsid w:val="00B50368"/>
    <w:rsid w:val="00B54331"/>
    <w:rsid w:val="00B575F9"/>
    <w:rsid w:val="00B704E5"/>
    <w:rsid w:val="00B760B6"/>
    <w:rsid w:val="00B90800"/>
    <w:rsid w:val="00BA7E73"/>
    <w:rsid w:val="00BB1A16"/>
    <w:rsid w:val="00BC7257"/>
    <w:rsid w:val="00BD2E6D"/>
    <w:rsid w:val="00BD5DB6"/>
    <w:rsid w:val="00BE3938"/>
    <w:rsid w:val="00BF328A"/>
    <w:rsid w:val="00BF337A"/>
    <w:rsid w:val="00BF4D09"/>
    <w:rsid w:val="00C01058"/>
    <w:rsid w:val="00C06978"/>
    <w:rsid w:val="00C20791"/>
    <w:rsid w:val="00C227B4"/>
    <w:rsid w:val="00C23AAE"/>
    <w:rsid w:val="00C406B1"/>
    <w:rsid w:val="00C4081E"/>
    <w:rsid w:val="00C41705"/>
    <w:rsid w:val="00C42905"/>
    <w:rsid w:val="00C526B1"/>
    <w:rsid w:val="00C52CAB"/>
    <w:rsid w:val="00C53E1B"/>
    <w:rsid w:val="00C5761B"/>
    <w:rsid w:val="00C725D7"/>
    <w:rsid w:val="00C80E57"/>
    <w:rsid w:val="00C86E9C"/>
    <w:rsid w:val="00C93FF9"/>
    <w:rsid w:val="00CA02C5"/>
    <w:rsid w:val="00CA1BA0"/>
    <w:rsid w:val="00CA77DF"/>
    <w:rsid w:val="00CB2F12"/>
    <w:rsid w:val="00CC54FC"/>
    <w:rsid w:val="00CF7134"/>
    <w:rsid w:val="00D045F6"/>
    <w:rsid w:val="00D1460C"/>
    <w:rsid w:val="00D2326D"/>
    <w:rsid w:val="00D24756"/>
    <w:rsid w:val="00D3451F"/>
    <w:rsid w:val="00D40698"/>
    <w:rsid w:val="00D41016"/>
    <w:rsid w:val="00D50D42"/>
    <w:rsid w:val="00D51FAD"/>
    <w:rsid w:val="00D55FF9"/>
    <w:rsid w:val="00D738FC"/>
    <w:rsid w:val="00D74EBF"/>
    <w:rsid w:val="00D834AE"/>
    <w:rsid w:val="00D83DAE"/>
    <w:rsid w:val="00D90927"/>
    <w:rsid w:val="00D9415A"/>
    <w:rsid w:val="00DA08D3"/>
    <w:rsid w:val="00DA0B82"/>
    <w:rsid w:val="00DB36E2"/>
    <w:rsid w:val="00DB3772"/>
    <w:rsid w:val="00DC4CEA"/>
    <w:rsid w:val="00DC6C46"/>
    <w:rsid w:val="00DC735E"/>
    <w:rsid w:val="00DE3A7F"/>
    <w:rsid w:val="00DF36FD"/>
    <w:rsid w:val="00DF65B0"/>
    <w:rsid w:val="00E02201"/>
    <w:rsid w:val="00E17297"/>
    <w:rsid w:val="00E17427"/>
    <w:rsid w:val="00E25375"/>
    <w:rsid w:val="00E27BB7"/>
    <w:rsid w:val="00E36DEE"/>
    <w:rsid w:val="00E37C7D"/>
    <w:rsid w:val="00E44BF2"/>
    <w:rsid w:val="00E54EC3"/>
    <w:rsid w:val="00E575E7"/>
    <w:rsid w:val="00E6330C"/>
    <w:rsid w:val="00E659D6"/>
    <w:rsid w:val="00E7567D"/>
    <w:rsid w:val="00EA41BF"/>
    <w:rsid w:val="00EB2EDB"/>
    <w:rsid w:val="00EB60E6"/>
    <w:rsid w:val="00EB7D9B"/>
    <w:rsid w:val="00ED36AD"/>
    <w:rsid w:val="00ED4C47"/>
    <w:rsid w:val="00EE2521"/>
    <w:rsid w:val="00EF3E3B"/>
    <w:rsid w:val="00EF5E9C"/>
    <w:rsid w:val="00F03E6D"/>
    <w:rsid w:val="00F040EC"/>
    <w:rsid w:val="00F23012"/>
    <w:rsid w:val="00F2432B"/>
    <w:rsid w:val="00F303F0"/>
    <w:rsid w:val="00F31D13"/>
    <w:rsid w:val="00F41AE4"/>
    <w:rsid w:val="00F552F8"/>
    <w:rsid w:val="00F567AC"/>
    <w:rsid w:val="00F66C27"/>
    <w:rsid w:val="00F710C9"/>
    <w:rsid w:val="00F73245"/>
    <w:rsid w:val="00F9183D"/>
    <w:rsid w:val="00FC09F3"/>
    <w:rsid w:val="00FC30C9"/>
    <w:rsid w:val="00FD39CC"/>
    <w:rsid w:val="00FE4CBA"/>
    <w:rsid w:val="00FE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4A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092B4A"/>
    <w:pPr>
      <w:keepNext/>
      <w:keepLines/>
      <w:widowControl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092B4A"/>
    <w:pPr>
      <w:widowControl/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color w:val="auto"/>
      <w:sz w:val="22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092B4A"/>
    <w:pPr>
      <w:widowControl/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color w:val="auto"/>
      <w:sz w:val="22"/>
      <w:szCs w:val="22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092B4A"/>
    <w:pPr>
      <w:widowControl/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color w:val="auto"/>
      <w:sz w:val="22"/>
      <w:szCs w:val="22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092B4A"/>
    <w:pPr>
      <w:keepNext/>
      <w:keepLines/>
      <w:widowControl/>
      <w:numPr>
        <w:ilvl w:val="4"/>
        <w:numId w:val="1"/>
      </w:numPr>
      <w:spacing w:before="20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092B4A"/>
    <w:pPr>
      <w:keepNext/>
      <w:keepLines/>
      <w:widowControl/>
      <w:numPr>
        <w:ilvl w:val="5"/>
        <w:numId w:val="1"/>
      </w:numPr>
      <w:spacing w:before="20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092B4A"/>
    <w:pPr>
      <w:keepNext/>
      <w:keepLines/>
      <w:widowControl/>
      <w:numPr>
        <w:ilvl w:val="6"/>
        <w:numId w:val="1"/>
      </w:numPr>
      <w:spacing w:before="20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092B4A"/>
    <w:pPr>
      <w:keepNext/>
      <w:keepLines/>
      <w:widowControl/>
      <w:numPr>
        <w:ilvl w:val="7"/>
        <w:numId w:val="1"/>
      </w:numPr>
      <w:spacing w:before="20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092B4A"/>
    <w:pPr>
      <w:keepNext/>
      <w:keepLines/>
      <w:widowControl/>
      <w:numPr>
        <w:ilvl w:val="8"/>
        <w:numId w:val="1"/>
      </w:numPr>
      <w:spacing w:before="20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092B4A"/>
    <w:rPr>
      <w:rFonts w:ascii="Times New Roman" w:eastAsia="Times New Roman" w:hAnsi="Times New Roman" w:cs="Times New Roman"/>
      <w:b/>
      <w:bCs/>
      <w:szCs w:val="28"/>
      <w:lang w:bidi="ar-SA"/>
    </w:rPr>
  </w:style>
  <w:style w:type="character" w:customStyle="1" w:styleId="20">
    <w:name w:val="Заголовок 2 Знак"/>
    <w:link w:val="2"/>
    <w:uiPriority w:val="9"/>
    <w:qFormat/>
    <w:rsid w:val="00092B4A"/>
    <w:rPr>
      <w:rFonts w:ascii="Times New Roman" w:eastAsia="Times New Roman" w:hAnsi="Times New Roman" w:cs="Times New Roman"/>
      <w:bCs/>
      <w:sz w:val="22"/>
      <w:szCs w:val="26"/>
      <w:lang w:bidi="ar-SA"/>
    </w:rPr>
  </w:style>
  <w:style w:type="character" w:customStyle="1" w:styleId="30">
    <w:name w:val="Заголовок 3 Знак"/>
    <w:link w:val="3"/>
    <w:uiPriority w:val="9"/>
    <w:qFormat/>
    <w:rsid w:val="00092B4A"/>
    <w:rPr>
      <w:rFonts w:ascii="Times New Roman" w:eastAsia="Times New Roman" w:hAnsi="Times New Roman" w:cs="Times New Roman"/>
      <w:bCs/>
      <w:sz w:val="22"/>
      <w:szCs w:val="22"/>
      <w:lang w:bidi="ar-SA"/>
    </w:rPr>
  </w:style>
  <w:style w:type="character" w:customStyle="1" w:styleId="40">
    <w:name w:val="Заголовок 4 Знак"/>
    <w:link w:val="4"/>
    <w:uiPriority w:val="9"/>
    <w:qFormat/>
    <w:rsid w:val="00092B4A"/>
    <w:rPr>
      <w:rFonts w:ascii="Times New Roman" w:eastAsia="Times New Roman" w:hAnsi="Times New Roman" w:cs="Times New Roman"/>
      <w:bCs/>
      <w:iCs/>
      <w:sz w:val="22"/>
      <w:szCs w:val="22"/>
      <w:lang w:bidi="ar-SA"/>
    </w:rPr>
  </w:style>
  <w:style w:type="character" w:customStyle="1" w:styleId="50">
    <w:name w:val="Заголовок 5 Знак"/>
    <w:link w:val="5"/>
    <w:uiPriority w:val="9"/>
    <w:qFormat/>
    <w:rsid w:val="00092B4A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60">
    <w:name w:val="Заголовок 6 Знак"/>
    <w:link w:val="6"/>
    <w:uiPriority w:val="9"/>
    <w:qFormat/>
    <w:rsid w:val="00092B4A"/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qFormat/>
    <w:rsid w:val="00092B4A"/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qFormat/>
    <w:rsid w:val="00092B4A"/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character" w:customStyle="1" w:styleId="90">
    <w:name w:val="Заголовок 9 Знак"/>
    <w:link w:val="9"/>
    <w:uiPriority w:val="9"/>
    <w:qFormat/>
    <w:rsid w:val="00092B4A"/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paragraph" w:styleId="a3">
    <w:name w:val="Balloon Text"/>
    <w:basedOn w:val="a"/>
    <w:link w:val="a4"/>
    <w:uiPriority w:val="99"/>
    <w:unhideWhenUsed/>
    <w:qFormat/>
    <w:rsid w:val="00092B4A"/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092B4A"/>
    <w:rPr>
      <w:color w:val="000000"/>
      <w:sz w:val="16"/>
      <w:szCs w:val="16"/>
    </w:rPr>
  </w:style>
  <w:style w:type="character" w:styleId="a5">
    <w:name w:val="annotation reference"/>
    <w:uiPriority w:val="99"/>
    <w:unhideWhenUsed/>
    <w:qFormat/>
    <w:rsid w:val="00092B4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qFormat/>
    <w:rsid w:val="00092B4A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qFormat/>
    <w:rsid w:val="00092B4A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sid w:val="00092B4A"/>
    <w:rPr>
      <w:b/>
      <w:bCs/>
    </w:rPr>
  </w:style>
  <w:style w:type="character" w:customStyle="1" w:styleId="a9">
    <w:name w:val="Тема примечания Знак"/>
    <w:link w:val="a8"/>
    <w:uiPriority w:val="99"/>
    <w:semiHidden/>
    <w:qFormat/>
    <w:rsid w:val="00092B4A"/>
    <w:rPr>
      <w:b/>
      <w:bCs/>
      <w:color w:val="000000"/>
      <w:sz w:val="20"/>
      <w:szCs w:val="20"/>
    </w:rPr>
  </w:style>
  <w:style w:type="character" w:styleId="aa">
    <w:name w:val="Hyperlink"/>
    <w:uiPriority w:val="99"/>
    <w:unhideWhenUsed/>
    <w:qFormat/>
    <w:rsid w:val="00092B4A"/>
    <w:rPr>
      <w:color w:val="0000FF"/>
      <w:u w:val="single"/>
    </w:rPr>
  </w:style>
  <w:style w:type="character" w:styleId="ab">
    <w:name w:val="Strong"/>
    <w:qFormat/>
    <w:rsid w:val="00092B4A"/>
    <w:rPr>
      <w:b/>
      <w:bCs/>
      <w:color w:val="EE2653"/>
    </w:rPr>
  </w:style>
  <w:style w:type="table" w:styleId="ac">
    <w:name w:val="Table Grid"/>
    <w:basedOn w:val="a1"/>
    <w:uiPriority w:val="59"/>
    <w:qFormat/>
    <w:rsid w:val="00092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1"/>
    <w:qFormat/>
    <w:rsid w:val="00092B4A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11">
    <w:name w:val="Основной текст1"/>
    <w:basedOn w:val="a"/>
    <w:link w:val="ad"/>
    <w:qFormat/>
    <w:rsid w:val="00092B4A"/>
    <w:rPr>
      <w:rFonts w:ascii="Times New Roman" w:eastAsia="Times New Roman" w:hAnsi="Times New Roman" w:cs="Times New Roman"/>
      <w:sz w:val="22"/>
      <w:szCs w:val="22"/>
    </w:rPr>
  </w:style>
  <w:style w:type="character" w:customStyle="1" w:styleId="12">
    <w:name w:val="Заголовок №1_"/>
    <w:link w:val="13"/>
    <w:qFormat/>
    <w:rsid w:val="00092B4A"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13">
    <w:name w:val="Заголовок №1"/>
    <w:basedOn w:val="a"/>
    <w:link w:val="12"/>
    <w:qFormat/>
    <w:rsid w:val="00092B4A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Колонтитул (2)_"/>
    <w:link w:val="22"/>
    <w:qFormat/>
    <w:rsid w:val="00092B4A"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qFormat/>
    <w:rsid w:val="00092B4A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Другое_"/>
    <w:link w:val="af"/>
    <w:qFormat/>
    <w:rsid w:val="00092B4A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f">
    <w:name w:val="Другое"/>
    <w:basedOn w:val="a"/>
    <w:link w:val="ae"/>
    <w:qFormat/>
    <w:rsid w:val="00092B4A"/>
    <w:rPr>
      <w:rFonts w:ascii="Times New Roman" w:eastAsia="Times New Roman" w:hAnsi="Times New Roman" w:cs="Times New Roman"/>
      <w:sz w:val="22"/>
      <w:szCs w:val="22"/>
    </w:rPr>
  </w:style>
  <w:style w:type="paragraph" w:styleId="af0">
    <w:name w:val="List Paragraph"/>
    <w:basedOn w:val="a"/>
    <w:link w:val="af1"/>
    <w:qFormat/>
    <w:rsid w:val="00092B4A"/>
    <w:pPr>
      <w:ind w:left="720"/>
      <w:contextualSpacing/>
    </w:pPr>
  </w:style>
  <w:style w:type="character" w:customStyle="1" w:styleId="af1">
    <w:name w:val="Абзац списка Знак"/>
    <w:link w:val="af0"/>
    <w:qFormat/>
    <w:locked/>
    <w:rsid w:val="00092B4A"/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14">
    <w:name w:val="Основной текст Знак1"/>
    <w:qFormat/>
    <w:rsid w:val="00092B4A"/>
    <w:rPr>
      <w:rFonts w:ascii="Times New Roman" w:hAnsi="Times New Roman" w:cs="Times New Roman"/>
      <w:sz w:val="22"/>
      <w:szCs w:val="22"/>
      <w:u w:val="none"/>
    </w:rPr>
  </w:style>
  <w:style w:type="paragraph" w:customStyle="1" w:styleId="23">
    <w:name w:val="Основной текст (2)"/>
    <w:basedOn w:val="a"/>
    <w:qFormat/>
    <w:rsid w:val="00092B4A"/>
    <w:pPr>
      <w:shd w:val="clear" w:color="auto" w:fill="FFFFFF"/>
      <w:spacing w:line="317" w:lineRule="exact"/>
    </w:pPr>
    <w:rPr>
      <w:rFonts w:ascii="Calibri" w:eastAsia="Arial Unicode MS" w:hAnsi="Calibri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a"/>
    <w:qFormat/>
    <w:rsid w:val="00092B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qFormat/>
    <w:rsid w:val="00092B4A"/>
  </w:style>
  <w:style w:type="character" w:customStyle="1" w:styleId="eop">
    <w:name w:val="eop"/>
    <w:qFormat/>
    <w:rsid w:val="00092B4A"/>
  </w:style>
  <w:style w:type="character" w:customStyle="1" w:styleId="spellingerror">
    <w:name w:val="spellingerror"/>
    <w:qFormat/>
    <w:rsid w:val="00092B4A"/>
  </w:style>
  <w:style w:type="paragraph" w:customStyle="1" w:styleId="af2">
    <w:name w:val="Таблица текст"/>
    <w:basedOn w:val="a"/>
    <w:rsid w:val="00D51FAD"/>
    <w:pPr>
      <w:widowControl/>
      <w:suppressAutoHyphens/>
      <w:spacing w:before="40" w:after="40"/>
      <w:ind w:left="57" w:right="57"/>
    </w:pPr>
    <w:rPr>
      <w:rFonts w:ascii="Times New Roman" w:eastAsia="Calibri" w:hAnsi="Times New Roman" w:cs="Times New Roman"/>
      <w:color w:val="auto"/>
      <w:szCs w:val="20"/>
      <w:lang w:eastAsia="zh-CN" w:bidi="ar-SA"/>
    </w:rPr>
  </w:style>
  <w:style w:type="paragraph" w:styleId="HTML">
    <w:name w:val="HTML Preformatted"/>
    <w:basedOn w:val="a"/>
    <w:link w:val="HTML0"/>
    <w:rsid w:val="004148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414858"/>
    <w:rPr>
      <w:rFonts w:ascii="Courier New" w:hAnsi="Courier New" w:cs="Courier New"/>
      <w:lang w:eastAsia="ar-SA"/>
    </w:rPr>
  </w:style>
  <w:style w:type="paragraph" w:styleId="af3">
    <w:name w:val="header"/>
    <w:basedOn w:val="a"/>
    <w:link w:val="af4"/>
    <w:uiPriority w:val="99"/>
    <w:unhideWhenUsed/>
    <w:rsid w:val="00C93FF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93FF9"/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f5">
    <w:name w:val="footer"/>
    <w:basedOn w:val="a"/>
    <w:link w:val="af6"/>
    <w:uiPriority w:val="99"/>
    <w:unhideWhenUsed/>
    <w:rsid w:val="00C93FF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93FF9"/>
    <w:rPr>
      <w:rFonts w:ascii="Tahoma" w:eastAsia="Tahoma" w:hAnsi="Tahoma" w:cs="Tahoma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pPr>
      <w:widowControl/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color w:val="auto"/>
      <w:sz w:val="22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pPr>
      <w:widowControl/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color w:val="auto"/>
      <w:sz w:val="22"/>
      <w:szCs w:val="22"/>
      <w:lang w:bidi="ar-SA"/>
    </w:rPr>
  </w:style>
  <w:style w:type="paragraph" w:styleId="4">
    <w:name w:val="heading 4"/>
    <w:basedOn w:val="a"/>
    <w:next w:val="a"/>
    <w:link w:val="40"/>
    <w:uiPriority w:val="9"/>
    <w:qFormat/>
    <w:pPr>
      <w:widowControl/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color w:val="auto"/>
      <w:sz w:val="22"/>
      <w:szCs w:val="22"/>
      <w:lang w:bidi="ar-SA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numPr>
        <w:ilvl w:val="4"/>
        <w:numId w:val="1"/>
      </w:numPr>
      <w:spacing w:before="20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numPr>
        <w:ilvl w:val="5"/>
        <w:numId w:val="1"/>
      </w:numPr>
      <w:spacing w:before="20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numPr>
        <w:ilvl w:val="6"/>
        <w:numId w:val="1"/>
      </w:numPr>
      <w:spacing w:before="20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numPr>
        <w:ilvl w:val="7"/>
        <w:numId w:val="1"/>
      </w:numPr>
      <w:spacing w:before="20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numPr>
        <w:ilvl w:val="8"/>
        <w:numId w:val="1"/>
      </w:numPr>
      <w:spacing w:before="20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bCs/>
      <w:szCs w:val="28"/>
      <w:lang w:bidi="ar-SA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Times New Roman" w:hAnsi="Times New Roman" w:cs="Times New Roman"/>
      <w:bCs/>
      <w:sz w:val="22"/>
      <w:szCs w:val="26"/>
      <w:lang w:bidi="ar-SA"/>
    </w:rPr>
  </w:style>
  <w:style w:type="character" w:customStyle="1" w:styleId="30">
    <w:name w:val="Заголовок 3 Знак"/>
    <w:link w:val="3"/>
    <w:uiPriority w:val="9"/>
    <w:qFormat/>
    <w:rPr>
      <w:rFonts w:ascii="Times New Roman" w:eastAsia="Times New Roman" w:hAnsi="Times New Roman" w:cs="Times New Roman"/>
      <w:bCs/>
      <w:sz w:val="22"/>
      <w:szCs w:val="22"/>
      <w:lang w:bidi="ar-SA"/>
    </w:rPr>
  </w:style>
  <w:style w:type="character" w:customStyle="1" w:styleId="40">
    <w:name w:val="Заголовок 4 Знак"/>
    <w:link w:val="4"/>
    <w:uiPriority w:val="9"/>
    <w:qFormat/>
    <w:rPr>
      <w:rFonts w:ascii="Times New Roman" w:eastAsia="Times New Roman" w:hAnsi="Times New Roman" w:cs="Times New Roman"/>
      <w:bCs/>
      <w:iCs/>
      <w:sz w:val="22"/>
      <w:szCs w:val="22"/>
      <w:lang w:bidi="ar-SA"/>
    </w:rPr>
  </w:style>
  <w:style w:type="character" w:customStyle="1" w:styleId="50">
    <w:name w:val="Заголовок 5 Знак"/>
    <w:link w:val="5"/>
    <w:uiPriority w:val="9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60">
    <w:name w:val="Заголовок 6 Знак"/>
    <w:link w:val="6"/>
    <w:uiPriority w:val="9"/>
    <w:qFormat/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qFormat/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qFormat/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character" w:customStyle="1" w:styleId="90">
    <w:name w:val="Заголовок 9 Знак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paragraph" w:styleId="a3">
    <w:name w:val="Balloon Text"/>
    <w:basedOn w:val="a"/>
    <w:link w:val="a4"/>
    <w:uiPriority w:val="99"/>
    <w:unhideWhenUsed/>
    <w:qFormat/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Pr>
      <w:color w:val="000000"/>
      <w:sz w:val="16"/>
      <w:szCs w:val="16"/>
    </w:rPr>
  </w:style>
  <w:style w:type="character" w:styleId="a5">
    <w:name w:val="annotation reference"/>
    <w:uiPriority w:val="99"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qFormat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qFormat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Pr>
      <w:b/>
      <w:bCs/>
    </w:rPr>
  </w:style>
  <w:style w:type="character" w:customStyle="1" w:styleId="a9">
    <w:name w:val="Тема примечания Знак"/>
    <w:link w:val="a8"/>
    <w:uiPriority w:val="99"/>
    <w:semiHidden/>
    <w:qFormat/>
    <w:rPr>
      <w:b/>
      <w:bCs/>
      <w:color w:val="000000"/>
      <w:sz w:val="20"/>
      <w:szCs w:val="20"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styleId="ab">
    <w:name w:val="Strong"/>
    <w:qFormat/>
    <w:rPr>
      <w:b/>
      <w:bCs/>
      <w:color w:val="EE2653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1"/>
    <w:qFormat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11">
    <w:name w:val="Основной текст1"/>
    <w:basedOn w:val="a"/>
    <w:link w:val="ad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2">
    <w:name w:val="Заголовок №1_"/>
    <w:link w:val="13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13">
    <w:name w:val="Заголовок №1"/>
    <w:basedOn w:val="a"/>
    <w:link w:val="12"/>
    <w:qFormat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Колонтитул (2)_"/>
    <w:link w:val="22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Другое_"/>
    <w:link w:val="af"/>
    <w:qFormat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f">
    <w:name w:val="Другое"/>
    <w:basedOn w:val="a"/>
    <w:link w:val="ae"/>
    <w:qFormat/>
    <w:rPr>
      <w:rFonts w:ascii="Times New Roman" w:eastAsia="Times New Roman" w:hAnsi="Times New Roman" w:cs="Times New Roman"/>
      <w:sz w:val="22"/>
      <w:szCs w:val="22"/>
    </w:rPr>
  </w:style>
  <w:style w:type="paragraph" w:styleId="af0">
    <w:name w:val="List Paragraph"/>
    <w:basedOn w:val="a"/>
    <w:link w:val="af1"/>
    <w:qFormat/>
    <w:pPr>
      <w:ind w:left="720"/>
      <w:contextualSpacing/>
    </w:pPr>
  </w:style>
  <w:style w:type="character" w:customStyle="1" w:styleId="af1">
    <w:name w:val="Абзац списка Знак"/>
    <w:link w:val="af0"/>
    <w:qFormat/>
    <w:locked/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14">
    <w:name w:val="Основной текст Знак1"/>
    <w:qFormat/>
    <w:rPr>
      <w:rFonts w:ascii="Times New Roman" w:hAnsi="Times New Roman" w:cs="Times New Roman"/>
      <w:sz w:val="22"/>
      <w:szCs w:val="22"/>
      <w:u w:val="none"/>
    </w:rPr>
  </w:style>
  <w:style w:type="paragraph" w:customStyle="1" w:styleId="23">
    <w:name w:val="Основной текст (2)"/>
    <w:basedOn w:val="a"/>
    <w:qFormat/>
    <w:pPr>
      <w:shd w:val="clear" w:color="auto" w:fill="FFFFFF"/>
      <w:spacing w:line="317" w:lineRule="exact"/>
    </w:pPr>
    <w:rPr>
      <w:rFonts w:ascii="Calibri" w:eastAsia="Arial Unicode MS" w:hAnsi="Calibri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character" w:customStyle="1" w:styleId="spellingerror">
    <w:name w:val="spellingerror"/>
    <w:qFormat/>
  </w:style>
  <w:style w:type="paragraph" w:customStyle="1" w:styleId="af2">
    <w:name w:val="Таблица текст"/>
    <w:basedOn w:val="a"/>
    <w:rsid w:val="00D51FAD"/>
    <w:pPr>
      <w:widowControl/>
      <w:suppressAutoHyphens/>
      <w:spacing w:before="40" w:after="40"/>
      <w:ind w:left="57" w:right="57"/>
    </w:pPr>
    <w:rPr>
      <w:rFonts w:ascii="Times New Roman" w:eastAsia="Calibri" w:hAnsi="Times New Roman" w:cs="Times New Roman"/>
      <w:color w:val="auto"/>
      <w:szCs w:val="20"/>
      <w:lang w:eastAsia="zh-CN" w:bidi="ar-SA"/>
    </w:rPr>
  </w:style>
  <w:style w:type="paragraph" w:styleId="HTML">
    <w:name w:val="HTML Preformatted"/>
    <w:basedOn w:val="a"/>
    <w:link w:val="HTML0"/>
    <w:rsid w:val="004148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414858"/>
    <w:rPr>
      <w:rFonts w:ascii="Courier New" w:hAnsi="Courier New" w:cs="Courier New"/>
      <w:lang w:eastAsia="ar-SA"/>
    </w:rPr>
  </w:style>
  <w:style w:type="paragraph" w:styleId="af3">
    <w:name w:val="header"/>
    <w:basedOn w:val="a"/>
    <w:link w:val="af4"/>
    <w:uiPriority w:val="99"/>
    <w:unhideWhenUsed/>
    <w:rsid w:val="00C93FF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93FF9"/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f5">
    <w:name w:val="footer"/>
    <w:basedOn w:val="a"/>
    <w:link w:val="af6"/>
    <w:uiPriority w:val="99"/>
    <w:unhideWhenUsed/>
    <w:rsid w:val="00C93FF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93FF9"/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verova\Desktop\&#1052;&#1086;&#1080;%20&#1076;&#1086;&#1082;&#1091;&#1084;&#1077;&#1085;&#1090;&#1099;\&#1056;&#1099;&#1073;&#1099;%20&#1076;&#1086;&#1075;&#1086;&#1074;&#1086;&#1088;&#1086;&#1074;\2022\&#1044;&#1086;&#1075;&#1086;&#1074;&#1086;&#1088;%20&#1085;&#1072;%20&#1087;&#1086;&#1089;&#1090;&#1072;&#1074;&#1082;&#1091;%20&#1087;&#1077;&#1088;&#1095;&#1072;&#1090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BFE7-FD4A-4EB7-B3F0-0CA7EADD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поставку перчатки</Template>
  <TotalTime>24</TotalTime>
  <Pages>1</Pages>
  <Words>3529</Words>
  <Characters>20118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Неверова Татьяна Олеговна</dc:creator>
  <cp:lastModifiedBy>Людмила Ярославовна Ватаманюк</cp:lastModifiedBy>
  <cp:revision>6</cp:revision>
  <cp:lastPrinted>2026-06-03T08:08:00Z</cp:lastPrinted>
  <dcterms:created xsi:type="dcterms:W3CDTF">2026-06-04T05:55:00Z</dcterms:created>
  <dcterms:modified xsi:type="dcterms:W3CDTF">2026-06-04T06:24:00Z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1049-11.1.0.10161</vt:lpwstr>
  </property>
</Properties>
</file>