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A9A" w:rsidRPr="001C0A9A" w:rsidRDefault="001C0A9A" w:rsidP="001C0A9A">
      <w:pPr>
        <w:jc w:val="right"/>
        <w:rPr>
          <w:sz w:val="23"/>
          <w:szCs w:val="23"/>
        </w:rPr>
      </w:pPr>
      <w:r w:rsidRPr="001C0A9A">
        <w:rPr>
          <w:sz w:val="23"/>
          <w:szCs w:val="23"/>
        </w:rPr>
        <w:t>Приложение № 1</w:t>
      </w:r>
    </w:p>
    <w:p w:rsidR="001C0A9A" w:rsidRPr="001C0A9A" w:rsidRDefault="001C0A9A" w:rsidP="001C0A9A">
      <w:pPr>
        <w:jc w:val="right"/>
        <w:rPr>
          <w:sz w:val="23"/>
          <w:szCs w:val="23"/>
        </w:rPr>
      </w:pPr>
      <w:r w:rsidRPr="001C0A9A">
        <w:rPr>
          <w:sz w:val="23"/>
          <w:szCs w:val="23"/>
        </w:rPr>
        <w:t>к Контракту № ______</w:t>
      </w:r>
    </w:p>
    <w:p w:rsidR="001C0A9A" w:rsidRPr="001C0A9A" w:rsidRDefault="001C0A9A" w:rsidP="001C0A9A">
      <w:pPr>
        <w:jc w:val="right"/>
        <w:rPr>
          <w:sz w:val="23"/>
          <w:szCs w:val="23"/>
        </w:rPr>
      </w:pPr>
      <w:r w:rsidRPr="001C0A9A">
        <w:rPr>
          <w:sz w:val="23"/>
          <w:szCs w:val="23"/>
        </w:rPr>
        <w:t>от «___» ________ 202</w:t>
      </w:r>
      <w:r>
        <w:rPr>
          <w:sz w:val="23"/>
          <w:szCs w:val="23"/>
        </w:rPr>
        <w:t>6</w:t>
      </w:r>
      <w:r w:rsidRPr="001C0A9A">
        <w:rPr>
          <w:sz w:val="23"/>
          <w:szCs w:val="23"/>
        </w:rPr>
        <w:t xml:space="preserve"> года</w:t>
      </w:r>
    </w:p>
    <w:p w:rsidR="004F250C" w:rsidRDefault="004F250C" w:rsidP="00DF5F0E">
      <w:pPr>
        <w:contextualSpacing/>
        <w:jc w:val="center"/>
        <w:rPr>
          <w:b/>
          <w:bCs/>
          <w:color w:val="000000"/>
          <w:sz w:val="21"/>
          <w:szCs w:val="21"/>
        </w:rPr>
      </w:pPr>
    </w:p>
    <w:p w:rsidR="00FD74E8" w:rsidRPr="00FD74E8" w:rsidRDefault="00FD74E8" w:rsidP="00FD74E8">
      <w:pPr>
        <w:contextualSpacing/>
        <w:jc w:val="center"/>
        <w:rPr>
          <w:b/>
          <w:bCs/>
          <w:color w:val="000000"/>
          <w:sz w:val="21"/>
          <w:szCs w:val="21"/>
        </w:rPr>
      </w:pPr>
      <w:r w:rsidRPr="00FD74E8">
        <w:rPr>
          <w:b/>
          <w:bCs/>
          <w:color w:val="000000"/>
          <w:sz w:val="21"/>
          <w:szCs w:val="21"/>
        </w:rPr>
        <w:t>Техническое задание</w:t>
      </w:r>
    </w:p>
    <w:p w:rsidR="00E01357" w:rsidRDefault="00E01357" w:rsidP="001C0A9A">
      <w:pPr>
        <w:contextualSpacing/>
        <w:jc w:val="both"/>
        <w:rPr>
          <w:bCs/>
          <w:color w:val="000000"/>
          <w:sz w:val="21"/>
          <w:szCs w:val="21"/>
        </w:rPr>
      </w:pPr>
      <w:r w:rsidRPr="0094315F">
        <w:rPr>
          <w:b/>
          <w:bCs/>
          <w:color w:val="000000"/>
          <w:sz w:val="21"/>
          <w:szCs w:val="21"/>
        </w:rPr>
        <w:t>Заказчик:</w:t>
      </w:r>
      <w:r w:rsidRPr="0094315F">
        <w:rPr>
          <w:b/>
          <w:bCs/>
          <w:color w:val="000000"/>
          <w:sz w:val="21"/>
          <w:szCs w:val="21"/>
          <w:lang w:val="en-US"/>
        </w:rPr>
        <w:t> </w:t>
      </w:r>
      <w:r w:rsidRPr="0094315F">
        <w:rPr>
          <w:bCs/>
          <w:color w:val="000000"/>
          <w:sz w:val="21"/>
          <w:szCs w:val="21"/>
        </w:rPr>
        <w:t>Федеральное государственное бюджетное учреждение культуры "Государственный историко-культурный и природный Музей-заповедник А.С. Грибоедова "</w:t>
      </w:r>
      <w:proofErr w:type="spellStart"/>
      <w:r w:rsidRPr="0094315F">
        <w:rPr>
          <w:bCs/>
          <w:color w:val="000000"/>
          <w:sz w:val="21"/>
          <w:szCs w:val="21"/>
        </w:rPr>
        <w:t>Хмелита</w:t>
      </w:r>
      <w:proofErr w:type="spellEnd"/>
      <w:r w:rsidRPr="0094315F">
        <w:rPr>
          <w:bCs/>
          <w:color w:val="000000"/>
          <w:sz w:val="21"/>
          <w:szCs w:val="21"/>
        </w:rPr>
        <w:t>"</w:t>
      </w:r>
      <w:r w:rsidR="0089730A">
        <w:rPr>
          <w:bCs/>
          <w:color w:val="000000"/>
          <w:sz w:val="21"/>
          <w:szCs w:val="21"/>
        </w:rPr>
        <w:t xml:space="preserve"> (Музей-заповедник «</w:t>
      </w:r>
      <w:proofErr w:type="spellStart"/>
      <w:r w:rsidR="0089730A">
        <w:rPr>
          <w:bCs/>
          <w:color w:val="000000"/>
          <w:sz w:val="21"/>
          <w:szCs w:val="21"/>
        </w:rPr>
        <w:t>Хмелита</w:t>
      </w:r>
      <w:proofErr w:type="spellEnd"/>
      <w:r w:rsidR="0089730A">
        <w:rPr>
          <w:bCs/>
          <w:color w:val="000000"/>
          <w:sz w:val="21"/>
          <w:szCs w:val="21"/>
        </w:rPr>
        <w:t>»)</w:t>
      </w:r>
    </w:p>
    <w:p w:rsidR="001C0A9A" w:rsidRDefault="001C0A9A" w:rsidP="0094315F">
      <w:pPr>
        <w:ind w:firstLine="708"/>
        <w:contextualSpacing/>
        <w:jc w:val="both"/>
        <w:rPr>
          <w:bCs/>
          <w:color w:val="000000"/>
          <w:sz w:val="21"/>
          <w:szCs w:val="21"/>
        </w:rPr>
      </w:pPr>
    </w:p>
    <w:p w:rsidR="001C0A9A" w:rsidRDefault="001C0A9A" w:rsidP="001C0A9A">
      <w:pPr>
        <w:widowControl w:val="0"/>
        <w:autoSpaceDE w:val="0"/>
        <w:autoSpaceDN w:val="0"/>
        <w:adjustRightInd w:val="0"/>
        <w:contextualSpacing/>
        <w:jc w:val="both"/>
        <w:rPr>
          <w:bCs/>
          <w:color w:val="000000"/>
          <w:sz w:val="21"/>
          <w:szCs w:val="21"/>
        </w:rPr>
      </w:pPr>
      <w:r w:rsidRPr="001C0A9A">
        <w:rPr>
          <w:b/>
          <w:bCs/>
          <w:color w:val="000000"/>
          <w:sz w:val="21"/>
          <w:szCs w:val="21"/>
        </w:rPr>
        <w:t>Наименование объекта закупки: </w:t>
      </w:r>
      <w:r w:rsidR="00C70156" w:rsidRPr="00C70156">
        <w:rPr>
          <w:bCs/>
          <w:color w:val="000000"/>
          <w:sz w:val="21"/>
          <w:szCs w:val="21"/>
        </w:rPr>
        <w:t>Приобретение стульев на металлическом каркасе для нужд Музея-заповедника "</w:t>
      </w:r>
      <w:proofErr w:type="spellStart"/>
      <w:r w:rsidR="00C70156" w:rsidRPr="00C70156">
        <w:rPr>
          <w:bCs/>
          <w:color w:val="000000"/>
          <w:sz w:val="21"/>
          <w:szCs w:val="21"/>
        </w:rPr>
        <w:t>Хмелита</w:t>
      </w:r>
      <w:proofErr w:type="spellEnd"/>
      <w:r w:rsidR="00C70156" w:rsidRPr="00C70156">
        <w:rPr>
          <w:bCs/>
          <w:color w:val="000000"/>
          <w:sz w:val="21"/>
          <w:szCs w:val="21"/>
        </w:rPr>
        <w:t>" (Детский культурно-просветительский центр)</w:t>
      </w:r>
    </w:p>
    <w:p w:rsidR="006F1A83" w:rsidRPr="0094315F" w:rsidRDefault="006F1A83" w:rsidP="0094315F">
      <w:pPr>
        <w:ind w:firstLine="708"/>
        <w:contextualSpacing/>
        <w:jc w:val="both"/>
        <w:rPr>
          <w:bCs/>
          <w:color w:val="000000"/>
          <w:sz w:val="21"/>
          <w:szCs w:val="21"/>
        </w:rPr>
      </w:pPr>
    </w:p>
    <w:p w:rsidR="001C0A9A" w:rsidRDefault="00A66790" w:rsidP="001C0A9A">
      <w:pPr>
        <w:widowControl w:val="0"/>
        <w:autoSpaceDE w:val="0"/>
        <w:autoSpaceDN w:val="0"/>
        <w:adjustRightInd w:val="0"/>
        <w:contextualSpacing/>
        <w:jc w:val="both"/>
        <w:rPr>
          <w:rFonts w:eastAsia="Calibri"/>
          <w:b/>
          <w:bCs/>
          <w:sz w:val="21"/>
          <w:szCs w:val="21"/>
        </w:rPr>
      </w:pPr>
      <w:r w:rsidRPr="0094315F">
        <w:rPr>
          <w:rFonts w:eastAsia="Calibri"/>
          <w:b/>
          <w:bCs/>
          <w:sz w:val="21"/>
          <w:szCs w:val="21"/>
        </w:rPr>
        <w:t>Цель закупки:</w:t>
      </w:r>
      <w:r w:rsidRPr="0094315F">
        <w:rPr>
          <w:rFonts w:eastAsia="Calibri"/>
          <w:bCs/>
          <w:sz w:val="21"/>
          <w:szCs w:val="21"/>
        </w:rPr>
        <w:t xml:space="preserve"> </w:t>
      </w:r>
      <w:r w:rsidR="00C70156" w:rsidRPr="00C70156">
        <w:rPr>
          <w:rFonts w:eastAsia="Calibri"/>
          <w:bCs/>
          <w:sz w:val="21"/>
          <w:szCs w:val="21"/>
        </w:rPr>
        <w:t>оснащение помещений стульями, соответствующими требованиям эргономики и безопасности для посетителей</w:t>
      </w:r>
      <w:r w:rsidR="00C70156" w:rsidRPr="00C70156">
        <w:rPr>
          <w:rFonts w:eastAsia="Calibri"/>
          <w:b/>
          <w:bCs/>
          <w:sz w:val="21"/>
          <w:szCs w:val="21"/>
        </w:rPr>
        <w:t>.</w:t>
      </w:r>
    </w:p>
    <w:p w:rsidR="00C70156" w:rsidRDefault="00C70156" w:rsidP="001C0A9A">
      <w:pPr>
        <w:widowControl w:val="0"/>
        <w:autoSpaceDE w:val="0"/>
        <w:autoSpaceDN w:val="0"/>
        <w:adjustRightInd w:val="0"/>
        <w:contextualSpacing/>
        <w:jc w:val="both"/>
        <w:rPr>
          <w:rFonts w:eastAsia="Calibri"/>
          <w:bCs/>
          <w:sz w:val="21"/>
          <w:szCs w:val="21"/>
        </w:rPr>
      </w:pPr>
    </w:p>
    <w:p w:rsidR="00C70156" w:rsidRPr="00C70156" w:rsidRDefault="00500760" w:rsidP="00C70156">
      <w:pPr>
        <w:widowControl w:val="0"/>
        <w:autoSpaceDE w:val="0"/>
        <w:autoSpaceDN w:val="0"/>
        <w:adjustRightInd w:val="0"/>
        <w:contextualSpacing/>
        <w:jc w:val="both"/>
        <w:rPr>
          <w:rFonts w:eastAsia="Calibri"/>
          <w:bCs/>
          <w:sz w:val="21"/>
          <w:szCs w:val="21"/>
        </w:rPr>
      </w:pPr>
      <w:r w:rsidRPr="00500760">
        <w:rPr>
          <w:rFonts w:eastAsia="Calibri"/>
          <w:b/>
          <w:bCs/>
          <w:sz w:val="21"/>
          <w:szCs w:val="21"/>
        </w:rPr>
        <w:t xml:space="preserve">Основание для закупки: </w:t>
      </w:r>
      <w:r w:rsidR="00C70156" w:rsidRPr="00C70156">
        <w:rPr>
          <w:rFonts w:eastAsia="Calibri"/>
          <w:bCs/>
          <w:sz w:val="21"/>
          <w:szCs w:val="21"/>
        </w:rPr>
        <w:t>реализация мероприятий в рамках Федерального проекта «Семейные ценности и инфраструктура культуры» национального проекта «Семья» (2026 год), согласно письму Министерства культуры Российской Федерации от 22.01.2026 №150-05-7@.</w:t>
      </w:r>
    </w:p>
    <w:p w:rsidR="006F1A83" w:rsidRDefault="006F1A83" w:rsidP="0094315F">
      <w:pPr>
        <w:widowControl w:val="0"/>
        <w:autoSpaceDE w:val="0"/>
        <w:autoSpaceDN w:val="0"/>
        <w:adjustRightInd w:val="0"/>
        <w:ind w:firstLine="708"/>
        <w:contextualSpacing/>
        <w:jc w:val="both"/>
        <w:rPr>
          <w:rFonts w:eastAsia="Calibri"/>
          <w:bCs/>
          <w:sz w:val="21"/>
          <w:szCs w:val="21"/>
        </w:rPr>
      </w:pPr>
    </w:p>
    <w:p w:rsidR="00C70156" w:rsidRPr="00E526B1" w:rsidRDefault="00C70156" w:rsidP="00C70156">
      <w:pPr>
        <w:pStyle w:val="a7"/>
        <w:numPr>
          <w:ilvl w:val="0"/>
          <w:numId w:val="4"/>
        </w:numPr>
        <w:ind w:left="0" w:firstLine="709"/>
        <w:jc w:val="both"/>
        <w:rPr>
          <w:bCs/>
          <w:sz w:val="21"/>
          <w:szCs w:val="21"/>
        </w:rPr>
      </w:pPr>
      <w:r w:rsidRPr="00FC1C43">
        <w:rPr>
          <w:b/>
          <w:bCs/>
          <w:color w:val="000000"/>
          <w:sz w:val="21"/>
          <w:szCs w:val="21"/>
        </w:rPr>
        <w:t xml:space="preserve">Сведения об объекте закупки: </w:t>
      </w:r>
      <w:r w:rsidRPr="00FC1C43">
        <w:rPr>
          <w:bCs/>
          <w:sz w:val="21"/>
          <w:szCs w:val="21"/>
        </w:rPr>
        <w:t>Описание объекта закупки в соответствии</w:t>
      </w:r>
      <w:r>
        <w:rPr>
          <w:bCs/>
          <w:sz w:val="21"/>
          <w:szCs w:val="21"/>
        </w:rPr>
        <w:t xml:space="preserve"> с</w:t>
      </w:r>
      <w:r w:rsidRPr="00FC1C43">
        <w:rPr>
          <w:bCs/>
          <w:sz w:val="21"/>
          <w:szCs w:val="21"/>
        </w:rPr>
        <w:t xml:space="preserve"> описанием товара, работы, услуги позиции КТРУ</w:t>
      </w:r>
      <w:r w:rsidRPr="001F2EED">
        <w:rPr>
          <w:bCs/>
          <w:sz w:val="21"/>
          <w:szCs w:val="21"/>
        </w:rPr>
        <w:t xml:space="preserve"> </w:t>
      </w:r>
      <w:r>
        <w:rPr>
          <w:bCs/>
          <w:sz w:val="21"/>
          <w:szCs w:val="21"/>
        </w:rPr>
        <w:t xml:space="preserve">и со </w:t>
      </w:r>
      <w:r w:rsidRPr="00E526B1">
        <w:rPr>
          <w:bCs/>
          <w:sz w:val="21"/>
          <w:szCs w:val="21"/>
        </w:rPr>
        <w:t>статьей 33 федерального закона от 05.04.2013 № 44-ФЗ</w:t>
      </w: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C70156" w:rsidRPr="00505345" w:rsidTr="007F7752">
        <w:trPr>
          <w:trHeight w:val="537"/>
          <w:jc w:val="center"/>
        </w:trPr>
        <w:tc>
          <w:tcPr>
            <w:tcW w:w="2263" w:type="dxa"/>
            <w:shd w:val="clear" w:color="auto" w:fill="D9D9D9" w:themeFill="background1" w:themeFillShade="D9"/>
          </w:tcPr>
          <w:p w:rsidR="00C70156" w:rsidRPr="00505345" w:rsidRDefault="00C70156" w:rsidP="007F7752">
            <w:pPr>
              <w:jc w:val="center"/>
              <w:rPr>
                <w:b/>
                <w:bCs/>
                <w:sz w:val="14"/>
                <w:szCs w:val="16"/>
              </w:rPr>
            </w:pPr>
            <w:r w:rsidRPr="00505345">
              <w:rPr>
                <w:b/>
                <w:bCs/>
                <w:sz w:val="14"/>
                <w:szCs w:val="16"/>
              </w:rPr>
              <w:t>Наименование</w:t>
            </w:r>
          </w:p>
          <w:p w:rsidR="00C70156" w:rsidRPr="00505345" w:rsidRDefault="00C70156" w:rsidP="007F7752">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rsidR="00C70156" w:rsidRPr="00505345" w:rsidRDefault="00C70156" w:rsidP="007F7752">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rsidR="00C70156" w:rsidRPr="00505345" w:rsidRDefault="00C70156" w:rsidP="007F7752">
            <w:pPr>
              <w:jc w:val="center"/>
              <w:rPr>
                <w:b/>
                <w:bCs/>
                <w:sz w:val="14"/>
                <w:szCs w:val="16"/>
              </w:rPr>
            </w:pPr>
            <w:r w:rsidRPr="00505345">
              <w:rPr>
                <w:b/>
                <w:bCs/>
                <w:sz w:val="14"/>
                <w:szCs w:val="16"/>
              </w:rPr>
              <w:t>Код ОКПД2</w:t>
            </w:r>
          </w:p>
        </w:tc>
        <w:tc>
          <w:tcPr>
            <w:tcW w:w="992" w:type="dxa"/>
            <w:shd w:val="clear" w:color="auto" w:fill="D9D9D9" w:themeFill="background1" w:themeFillShade="D9"/>
          </w:tcPr>
          <w:p w:rsidR="00C70156" w:rsidRPr="00505345" w:rsidRDefault="00C70156" w:rsidP="007F7752">
            <w:pPr>
              <w:jc w:val="center"/>
              <w:rPr>
                <w:b/>
                <w:bCs/>
                <w:sz w:val="14"/>
                <w:szCs w:val="16"/>
              </w:rPr>
            </w:pPr>
            <w:r w:rsidRPr="00505345">
              <w:rPr>
                <w:b/>
                <w:bCs/>
                <w:sz w:val="14"/>
                <w:szCs w:val="16"/>
              </w:rPr>
              <w:t>Ед. изм.</w:t>
            </w:r>
          </w:p>
        </w:tc>
        <w:tc>
          <w:tcPr>
            <w:tcW w:w="1843" w:type="dxa"/>
            <w:shd w:val="clear" w:color="auto" w:fill="D9D9D9" w:themeFill="background1" w:themeFillShade="D9"/>
          </w:tcPr>
          <w:p w:rsidR="00C70156" w:rsidRPr="00505345" w:rsidRDefault="00C70156" w:rsidP="007F7752">
            <w:pPr>
              <w:jc w:val="center"/>
              <w:rPr>
                <w:b/>
                <w:bCs/>
                <w:sz w:val="14"/>
                <w:szCs w:val="16"/>
              </w:rPr>
            </w:pPr>
            <w:r w:rsidRPr="00505345">
              <w:rPr>
                <w:b/>
                <w:bCs/>
                <w:sz w:val="14"/>
                <w:szCs w:val="16"/>
              </w:rPr>
              <w:t>Кол-во</w:t>
            </w:r>
          </w:p>
        </w:tc>
        <w:tc>
          <w:tcPr>
            <w:tcW w:w="1852" w:type="dxa"/>
            <w:shd w:val="clear" w:color="auto" w:fill="D9D9D9" w:themeFill="background1" w:themeFillShade="D9"/>
          </w:tcPr>
          <w:p w:rsidR="00C70156" w:rsidRPr="00505345" w:rsidRDefault="00C70156" w:rsidP="007F7752">
            <w:pPr>
              <w:jc w:val="center"/>
              <w:rPr>
                <w:b/>
                <w:bCs/>
                <w:sz w:val="14"/>
                <w:szCs w:val="16"/>
              </w:rPr>
            </w:pPr>
            <w:r w:rsidRPr="00505345">
              <w:rPr>
                <w:b/>
                <w:sz w:val="14"/>
                <w:szCs w:val="16"/>
                <w:lang w:val="en-US"/>
              </w:rPr>
              <w:t>Страна происхождения товара</w:t>
            </w:r>
          </w:p>
        </w:tc>
      </w:tr>
      <w:tr w:rsidR="00C70156" w:rsidRPr="00505345" w:rsidTr="007F7752">
        <w:trPr>
          <w:trHeight w:val="312"/>
          <w:jc w:val="center"/>
        </w:trPr>
        <w:tc>
          <w:tcPr>
            <w:tcW w:w="2263" w:type="dxa"/>
          </w:tcPr>
          <w:p w:rsidR="00C70156" w:rsidRPr="00B80EE4" w:rsidRDefault="00C70156" w:rsidP="007F7752">
            <w:pPr>
              <w:jc w:val="center"/>
              <w:rPr>
                <w:bCs/>
                <w:sz w:val="18"/>
                <w:szCs w:val="20"/>
              </w:rPr>
            </w:pPr>
            <w:r w:rsidRPr="00B80EE4">
              <w:rPr>
                <w:bCs/>
                <w:sz w:val="18"/>
                <w:szCs w:val="20"/>
              </w:rPr>
              <w:t>Стул</w:t>
            </w:r>
            <w:r w:rsidRPr="00B80EE4">
              <w:rPr>
                <w:rFonts w:ascii="Roboto" w:hAnsi="Roboto"/>
                <w:bCs/>
                <w:color w:val="21282B"/>
                <w:spacing w:val="3"/>
                <w:sz w:val="26"/>
                <w:szCs w:val="26"/>
                <w:shd w:val="clear" w:color="auto" w:fill="FFFFFF"/>
              </w:rPr>
              <w:t xml:space="preserve"> </w:t>
            </w:r>
            <w:r>
              <w:rPr>
                <w:bCs/>
                <w:sz w:val="18"/>
                <w:szCs w:val="20"/>
              </w:rPr>
              <w:t>на металлическом каркасе</w:t>
            </w:r>
          </w:p>
        </w:tc>
        <w:tc>
          <w:tcPr>
            <w:tcW w:w="1418" w:type="dxa"/>
            <w:gridSpan w:val="2"/>
          </w:tcPr>
          <w:p w:rsidR="00C70156" w:rsidRPr="00505345" w:rsidRDefault="00C70156" w:rsidP="007F7752">
            <w:pPr>
              <w:jc w:val="center"/>
              <w:rPr>
                <w:b/>
                <w:bCs/>
                <w:sz w:val="18"/>
                <w:szCs w:val="20"/>
              </w:rPr>
            </w:pPr>
            <w:r>
              <w:rPr>
                <w:bCs/>
                <w:sz w:val="18"/>
                <w:szCs w:val="20"/>
              </w:rPr>
              <w:t>31.01.11.150-00000001</w:t>
            </w:r>
          </w:p>
        </w:tc>
        <w:tc>
          <w:tcPr>
            <w:tcW w:w="1276" w:type="dxa"/>
          </w:tcPr>
          <w:p w:rsidR="00C70156" w:rsidRPr="00505345" w:rsidRDefault="00C70156" w:rsidP="007F7752">
            <w:pPr>
              <w:jc w:val="center"/>
              <w:rPr>
                <w:b/>
                <w:bCs/>
                <w:sz w:val="18"/>
                <w:szCs w:val="20"/>
              </w:rPr>
            </w:pPr>
            <w:r w:rsidRPr="0081645E">
              <w:rPr>
                <w:bCs/>
                <w:sz w:val="18"/>
                <w:szCs w:val="20"/>
              </w:rPr>
              <w:t>31.01.11.150</w:t>
            </w:r>
          </w:p>
        </w:tc>
        <w:tc>
          <w:tcPr>
            <w:tcW w:w="992" w:type="dxa"/>
          </w:tcPr>
          <w:p w:rsidR="00C70156" w:rsidRPr="00505345" w:rsidRDefault="00C70156" w:rsidP="007F7752">
            <w:pPr>
              <w:jc w:val="center"/>
              <w:rPr>
                <w:b/>
                <w:bCs/>
                <w:sz w:val="18"/>
                <w:szCs w:val="20"/>
              </w:rPr>
            </w:pPr>
            <w:r w:rsidRPr="00505345">
              <w:rPr>
                <w:bCs/>
                <w:sz w:val="18"/>
                <w:szCs w:val="20"/>
              </w:rPr>
              <w:t>шт.</w:t>
            </w:r>
          </w:p>
        </w:tc>
        <w:tc>
          <w:tcPr>
            <w:tcW w:w="1843" w:type="dxa"/>
          </w:tcPr>
          <w:p w:rsidR="00C70156" w:rsidRPr="00505345" w:rsidRDefault="00C70156" w:rsidP="007F7752">
            <w:pPr>
              <w:jc w:val="center"/>
              <w:rPr>
                <w:b/>
                <w:bCs/>
                <w:sz w:val="18"/>
                <w:szCs w:val="20"/>
              </w:rPr>
            </w:pPr>
            <w:r>
              <w:rPr>
                <w:bCs/>
                <w:sz w:val="18"/>
                <w:szCs w:val="20"/>
              </w:rPr>
              <w:t>4</w:t>
            </w:r>
          </w:p>
        </w:tc>
        <w:tc>
          <w:tcPr>
            <w:tcW w:w="1852" w:type="dxa"/>
          </w:tcPr>
          <w:p w:rsidR="00C70156" w:rsidRPr="00505345" w:rsidRDefault="00C70156" w:rsidP="007F7752">
            <w:pPr>
              <w:jc w:val="center"/>
              <w:rPr>
                <w:b/>
                <w:bCs/>
                <w:sz w:val="18"/>
                <w:szCs w:val="20"/>
              </w:rPr>
            </w:pPr>
          </w:p>
        </w:tc>
      </w:tr>
      <w:tr w:rsidR="00C70156" w:rsidRPr="00505345" w:rsidTr="007F7752">
        <w:trPr>
          <w:trHeight w:val="305"/>
          <w:jc w:val="center"/>
        </w:trPr>
        <w:tc>
          <w:tcPr>
            <w:tcW w:w="9644" w:type="dxa"/>
            <w:gridSpan w:val="7"/>
            <w:vAlign w:val="center"/>
          </w:tcPr>
          <w:p w:rsidR="00C70156" w:rsidRPr="00505345" w:rsidRDefault="00C70156" w:rsidP="007F7752">
            <w:pPr>
              <w:spacing w:before="100" w:after="100"/>
              <w:contextualSpacing/>
              <w:jc w:val="center"/>
              <w:rPr>
                <w:b/>
                <w:sz w:val="18"/>
                <w:szCs w:val="18"/>
              </w:rPr>
            </w:pPr>
            <w:r w:rsidRPr="00505345">
              <w:rPr>
                <w:b/>
                <w:bCs/>
                <w:sz w:val="18"/>
                <w:szCs w:val="18"/>
              </w:rPr>
              <w:t>Характеристики товара, работы, услуги</w:t>
            </w:r>
          </w:p>
        </w:tc>
      </w:tr>
      <w:tr w:rsidR="00C70156" w:rsidRPr="00505345" w:rsidTr="007F7752">
        <w:trPr>
          <w:trHeight w:val="92"/>
          <w:jc w:val="center"/>
        </w:trPr>
        <w:tc>
          <w:tcPr>
            <w:tcW w:w="2972" w:type="dxa"/>
            <w:gridSpan w:val="2"/>
            <w:shd w:val="clear" w:color="auto" w:fill="D9D9D9" w:themeFill="background1" w:themeFillShade="D9"/>
            <w:vAlign w:val="center"/>
          </w:tcPr>
          <w:p w:rsidR="00C70156" w:rsidRPr="00505345" w:rsidRDefault="00C70156" w:rsidP="007F7752">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rsidR="00C70156" w:rsidRPr="00505345" w:rsidRDefault="00C70156" w:rsidP="007F7752">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rsidR="00C70156" w:rsidRPr="00505345" w:rsidRDefault="00C70156" w:rsidP="007F7752">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rsidR="00C70156" w:rsidRPr="00505345" w:rsidRDefault="00C70156" w:rsidP="007F7752">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rsidR="00C70156" w:rsidRPr="00505345" w:rsidRDefault="00C70156" w:rsidP="007F7752">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81645E">
              <w:rPr>
                <w:bCs/>
                <w:sz w:val="18"/>
                <w:szCs w:val="18"/>
              </w:rPr>
              <w:t>Вид материала сидения</w:t>
            </w:r>
          </w:p>
        </w:tc>
        <w:tc>
          <w:tcPr>
            <w:tcW w:w="1985" w:type="dxa"/>
            <w:gridSpan w:val="2"/>
            <w:shd w:val="clear" w:color="auto" w:fill="auto"/>
            <w:vAlign w:val="center"/>
          </w:tcPr>
          <w:p w:rsidR="00C70156" w:rsidRPr="00505345" w:rsidRDefault="00C70156" w:rsidP="007F7752">
            <w:pPr>
              <w:jc w:val="center"/>
              <w:rPr>
                <w:bCs/>
                <w:sz w:val="18"/>
                <w:szCs w:val="18"/>
                <w:lang w:val="en-US"/>
              </w:rPr>
            </w:pPr>
            <w:r>
              <w:rPr>
                <w:bCs/>
                <w:sz w:val="18"/>
                <w:szCs w:val="18"/>
              </w:rPr>
              <w:t>Пластик</w:t>
            </w:r>
          </w:p>
        </w:tc>
        <w:tc>
          <w:tcPr>
            <w:tcW w:w="992" w:type="dxa"/>
            <w:shd w:val="clear" w:color="auto" w:fill="auto"/>
            <w:vAlign w:val="center"/>
          </w:tcPr>
          <w:p w:rsidR="00C70156" w:rsidRPr="00505345" w:rsidRDefault="00C70156" w:rsidP="007F7752">
            <w:pPr>
              <w:contextualSpacing/>
              <w:jc w:val="center"/>
              <w:rPr>
                <w:bCs/>
                <w:sz w:val="16"/>
                <w:szCs w:val="16"/>
                <w:lang w:val="en-US"/>
              </w:rPr>
            </w:pPr>
          </w:p>
        </w:tc>
        <w:tc>
          <w:tcPr>
            <w:tcW w:w="1843" w:type="dxa"/>
            <w:shd w:val="clear" w:color="auto" w:fill="auto"/>
            <w:vAlign w:val="center"/>
          </w:tcPr>
          <w:p w:rsidR="00C70156" w:rsidRPr="00505345" w:rsidRDefault="00C70156" w:rsidP="007F7752">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val="restart"/>
            <w:shd w:val="clear" w:color="auto" w:fill="auto"/>
            <w:vAlign w:val="center"/>
          </w:tcPr>
          <w:p w:rsidR="00C70156" w:rsidRPr="00505345" w:rsidRDefault="00C70156" w:rsidP="007F7752">
            <w:pPr>
              <w:contextualSpacing/>
              <w:jc w:val="center"/>
              <w:rPr>
                <w:bCs/>
                <w:sz w:val="20"/>
                <w:szCs w:val="18"/>
              </w:rPr>
            </w:pPr>
            <w:r w:rsidRPr="00505345">
              <w:rPr>
                <w:bCs/>
                <w:sz w:val="20"/>
                <w:szCs w:val="18"/>
              </w:rPr>
              <w:t>Соответствует</w:t>
            </w:r>
            <w:r w:rsidRPr="00505345">
              <w:rPr>
                <w:bCs/>
                <w:sz w:val="20"/>
                <w:szCs w:val="18"/>
              </w:rPr>
              <w:br/>
              <w:t>описанию КТРУ</w:t>
            </w: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81645E">
              <w:rPr>
                <w:bCs/>
                <w:sz w:val="18"/>
                <w:szCs w:val="18"/>
              </w:rPr>
              <w:t>Вид материала спинки</w:t>
            </w:r>
          </w:p>
        </w:tc>
        <w:tc>
          <w:tcPr>
            <w:tcW w:w="1985" w:type="dxa"/>
            <w:gridSpan w:val="2"/>
            <w:shd w:val="clear" w:color="auto" w:fill="auto"/>
            <w:vAlign w:val="center"/>
          </w:tcPr>
          <w:p w:rsidR="00C70156" w:rsidRDefault="00C70156" w:rsidP="007F7752">
            <w:pPr>
              <w:jc w:val="center"/>
              <w:rPr>
                <w:bCs/>
                <w:sz w:val="18"/>
                <w:szCs w:val="18"/>
              </w:rPr>
            </w:pPr>
            <w:r w:rsidRPr="0081645E">
              <w:rPr>
                <w:bCs/>
                <w:sz w:val="18"/>
                <w:szCs w:val="18"/>
              </w:rPr>
              <w:t>Пластик</w:t>
            </w:r>
          </w:p>
        </w:tc>
        <w:tc>
          <w:tcPr>
            <w:tcW w:w="992" w:type="dxa"/>
            <w:shd w:val="clear" w:color="auto" w:fill="auto"/>
            <w:vAlign w:val="center"/>
          </w:tcPr>
          <w:p w:rsidR="00C70156" w:rsidRPr="00505345" w:rsidRDefault="00C70156" w:rsidP="007F7752">
            <w:pPr>
              <w:contextualSpacing/>
              <w:jc w:val="center"/>
              <w:rPr>
                <w:bCs/>
                <w:sz w:val="16"/>
                <w:szCs w:val="16"/>
                <w:lang w:val="en-US"/>
              </w:rPr>
            </w:pPr>
          </w:p>
        </w:tc>
        <w:tc>
          <w:tcPr>
            <w:tcW w:w="1843" w:type="dxa"/>
            <w:shd w:val="clear" w:color="auto" w:fill="auto"/>
            <w:vAlign w:val="center"/>
          </w:tcPr>
          <w:p w:rsidR="00C70156" w:rsidRPr="00505345" w:rsidRDefault="00C70156" w:rsidP="007F7752">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81645E">
              <w:rPr>
                <w:bCs/>
                <w:sz w:val="18"/>
                <w:szCs w:val="18"/>
              </w:rPr>
              <w:t>Наличие мягкого сидения</w:t>
            </w:r>
          </w:p>
        </w:tc>
        <w:tc>
          <w:tcPr>
            <w:tcW w:w="1985" w:type="dxa"/>
            <w:gridSpan w:val="2"/>
            <w:shd w:val="clear" w:color="auto" w:fill="auto"/>
            <w:vAlign w:val="center"/>
          </w:tcPr>
          <w:p w:rsidR="00C70156" w:rsidRDefault="00C70156" w:rsidP="007F7752">
            <w:pPr>
              <w:jc w:val="center"/>
              <w:rPr>
                <w:bCs/>
                <w:sz w:val="18"/>
                <w:szCs w:val="18"/>
              </w:rPr>
            </w:pPr>
            <w:r>
              <w:rPr>
                <w:bCs/>
                <w:sz w:val="18"/>
                <w:szCs w:val="18"/>
              </w:rPr>
              <w:t>Нет</w:t>
            </w:r>
          </w:p>
        </w:tc>
        <w:tc>
          <w:tcPr>
            <w:tcW w:w="992" w:type="dxa"/>
            <w:shd w:val="clear" w:color="auto" w:fill="auto"/>
            <w:vAlign w:val="center"/>
          </w:tcPr>
          <w:p w:rsidR="00C70156" w:rsidRPr="0081645E" w:rsidRDefault="00C70156" w:rsidP="007F7752">
            <w:pPr>
              <w:contextualSpacing/>
              <w:jc w:val="center"/>
              <w:rPr>
                <w:bCs/>
                <w:sz w:val="16"/>
                <w:szCs w:val="16"/>
              </w:rPr>
            </w:pPr>
          </w:p>
        </w:tc>
        <w:tc>
          <w:tcPr>
            <w:tcW w:w="1843" w:type="dxa"/>
            <w:shd w:val="clear" w:color="auto" w:fill="auto"/>
            <w:vAlign w:val="center"/>
          </w:tcPr>
          <w:p w:rsidR="00C70156" w:rsidRPr="00505345" w:rsidRDefault="00C70156" w:rsidP="007F7752">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81645E">
              <w:rPr>
                <w:bCs/>
                <w:sz w:val="18"/>
                <w:szCs w:val="18"/>
              </w:rPr>
              <w:t>Наличие мягкой спинки</w:t>
            </w:r>
          </w:p>
        </w:tc>
        <w:tc>
          <w:tcPr>
            <w:tcW w:w="1985" w:type="dxa"/>
            <w:gridSpan w:val="2"/>
            <w:shd w:val="clear" w:color="auto" w:fill="auto"/>
            <w:vAlign w:val="center"/>
          </w:tcPr>
          <w:p w:rsidR="00C70156" w:rsidRDefault="00C70156" w:rsidP="007F7752">
            <w:pPr>
              <w:jc w:val="center"/>
              <w:rPr>
                <w:bCs/>
                <w:sz w:val="18"/>
                <w:szCs w:val="18"/>
              </w:rPr>
            </w:pPr>
            <w:r>
              <w:rPr>
                <w:bCs/>
                <w:sz w:val="18"/>
                <w:szCs w:val="18"/>
              </w:rPr>
              <w:t>Нет</w:t>
            </w:r>
          </w:p>
        </w:tc>
        <w:tc>
          <w:tcPr>
            <w:tcW w:w="992" w:type="dxa"/>
            <w:shd w:val="clear" w:color="auto" w:fill="auto"/>
            <w:vAlign w:val="center"/>
          </w:tcPr>
          <w:p w:rsidR="00C70156" w:rsidRPr="0081645E" w:rsidRDefault="00C70156" w:rsidP="007F7752">
            <w:pPr>
              <w:contextualSpacing/>
              <w:jc w:val="center"/>
              <w:rPr>
                <w:bCs/>
                <w:sz w:val="16"/>
                <w:szCs w:val="16"/>
              </w:rPr>
            </w:pPr>
          </w:p>
        </w:tc>
        <w:tc>
          <w:tcPr>
            <w:tcW w:w="1843" w:type="dxa"/>
            <w:shd w:val="clear" w:color="auto" w:fill="auto"/>
            <w:vAlign w:val="center"/>
          </w:tcPr>
          <w:p w:rsidR="00C70156" w:rsidRPr="00505345" w:rsidRDefault="00C70156" w:rsidP="007F7752">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81645E">
              <w:rPr>
                <w:bCs/>
                <w:sz w:val="18"/>
                <w:szCs w:val="18"/>
              </w:rPr>
              <w:t>Наличие подлокотников</w:t>
            </w:r>
          </w:p>
        </w:tc>
        <w:tc>
          <w:tcPr>
            <w:tcW w:w="1985" w:type="dxa"/>
            <w:gridSpan w:val="2"/>
            <w:shd w:val="clear" w:color="auto" w:fill="auto"/>
            <w:vAlign w:val="center"/>
          </w:tcPr>
          <w:p w:rsidR="00C70156" w:rsidRDefault="00C70156" w:rsidP="007F7752">
            <w:pPr>
              <w:jc w:val="center"/>
              <w:rPr>
                <w:bCs/>
                <w:sz w:val="18"/>
                <w:szCs w:val="18"/>
              </w:rPr>
            </w:pPr>
            <w:r>
              <w:rPr>
                <w:bCs/>
                <w:sz w:val="18"/>
                <w:szCs w:val="18"/>
              </w:rPr>
              <w:t xml:space="preserve">Нет </w:t>
            </w:r>
          </w:p>
        </w:tc>
        <w:tc>
          <w:tcPr>
            <w:tcW w:w="992" w:type="dxa"/>
            <w:shd w:val="clear" w:color="auto" w:fill="auto"/>
            <w:vAlign w:val="center"/>
          </w:tcPr>
          <w:p w:rsidR="00C70156" w:rsidRPr="0081645E" w:rsidRDefault="00C70156" w:rsidP="007F7752">
            <w:pPr>
              <w:contextualSpacing/>
              <w:jc w:val="center"/>
              <w:rPr>
                <w:bCs/>
                <w:sz w:val="16"/>
                <w:szCs w:val="16"/>
              </w:rPr>
            </w:pPr>
          </w:p>
        </w:tc>
        <w:tc>
          <w:tcPr>
            <w:tcW w:w="1843" w:type="dxa"/>
            <w:shd w:val="clear" w:color="auto" w:fill="auto"/>
            <w:vAlign w:val="center"/>
          </w:tcPr>
          <w:p w:rsidR="00C70156" w:rsidRPr="00505345" w:rsidRDefault="00C70156" w:rsidP="007F7752">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81645E">
              <w:rPr>
                <w:bCs/>
                <w:sz w:val="18"/>
                <w:szCs w:val="18"/>
              </w:rPr>
              <w:t>Складная конструкция</w:t>
            </w:r>
          </w:p>
        </w:tc>
        <w:tc>
          <w:tcPr>
            <w:tcW w:w="1985" w:type="dxa"/>
            <w:gridSpan w:val="2"/>
            <w:shd w:val="clear" w:color="auto" w:fill="auto"/>
            <w:vAlign w:val="center"/>
          </w:tcPr>
          <w:p w:rsidR="00C70156" w:rsidRDefault="00C70156" w:rsidP="007F7752">
            <w:pPr>
              <w:jc w:val="center"/>
              <w:rPr>
                <w:bCs/>
                <w:sz w:val="18"/>
                <w:szCs w:val="18"/>
              </w:rPr>
            </w:pPr>
            <w:r>
              <w:rPr>
                <w:bCs/>
                <w:sz w:val="18"/>
                <w:szCs w:val="18"/>
              </w:rPr>
              <w:t>Да</w:t>
            </w:r>
          </w:p>
        </w:tc>
        <w:tc>
          <w:tcPr>
            <w:tcW w:w="992" w:type="dxa"/>
            <w:shd w:val="clear" w:color="auto" w:fill="auto"/>
            <w:vAlign w:val="center"/>
          </w:tcPr>
          <w:p w:rsidR="00C70156" w:rsidRPr="0081645E" w:rsidRDefault="00C70156" w:rsidP="007F7752">
            <w:pPr>
              <w:contextualSpacing/>
              <w:jc w:val="center"/>
              <w:rPr>
                <w:bCs/>
                <w:sz w:val="16"/>
                <w:szCs w:val="16"/>
              </w:rPr>
            </w:pPr>
          </w:p>
        </w:tc>
        <w:tc>
          <w:tcPr>
            <w:tcW w:w="1843" w:type="dxa"/>
            <w:shd w:val="clear" w:color="auto" w:fill="auto"/>
            <w:vAlign w:val="center"/>
          </w:tcPr>
          <w:p w:rsidR="00C70156" w:rsidRPr="00505345" w:rsidRDefault="00C70156" w:rsidP="007F7752">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81645E">
              <w:rPr>
                <w:bCs/>
                <w:sz w:val="18"/>
                <w:szCs w:val="18"/>
              </w:rPr>
              <w:t>Форма основания</w:t>
            </w:r>
          </w:p>
        </w:tc>
        <w:tc>
          <w:tcPr>
            <w:tcW w:w="1985" w:type="dxa"/>
            <w:gridSpan w:val="2"/>
            <w:shd w:val="clear" w:color="auto" w:fill="auto"/>
            <w:vAlign w:val="center"/>
          </w:tcPr>
          <w:p w:rsidR="00C70156" w:rsidRDefault="00C70156" w:rsidP="007F7752">
            <w:pPr>
              <w:jc w:val="center"/>
              <w:rPr>
                <w:bCs/>
                <w:sz w:val="18"/>
                <w:szCs w:val="18"/>
              </w:rPr>
            </w:pPr>
            <w:r>
              <w:rPr>
                <w:bCs/>
                <w:sz w:val="18"/>
                <w:szCs w:val="18"/>
              </w:rPr>
              <w:t>Ножки</w:t>
            </w:r>
          </w:p>
        </w:tc>
        <w:tc>
          <w:tcPr>
            <w:tcW w:w="992" w:type="dxa"/>
            <w:shd w:val="clear" w:color="auto" w:fill="auto"/>
            <w:vAlign w:val="center"/>
          </w:tcPr>
          <w:p w:rsidR="00C70156" w:rsidRPr="0081645E" w:rsidRDefault="00C70156" w:rsidP="007F7752">
            <w:pPr>
              <w:contextualSpacing/>
              <w:jc w:val="center"/>
              <w:rPr>
                <w:bCs/>
                <w:sz w:val="16"/>
                <w:szCs w:val="16"/>
              </w:rPr>
            </w:pPr>
          </w:p>
        </w:tc>
        <w:tc>
          <w:tcPr>
            <w:tcW w:w="1843" w:type="dxa"/>
            <w:shd w:val="clear" w:color="auto" w:fill="auto"/>
            <w:vAlign w:val="center"/>
          </w:tcPr>
          <w:p w:rsidR="00C70156" w:rsidRPr="00505345" w:rsidRDefault="00C70156" w:rsidP="007F7752">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53"/>
          <w:jc w:val="center"/>
        </w:trPr>
        <w:tc>
          <w:tcPr>
            <w:tcW w:w="2972" w:type="dxa"/>
            <w:gridSpan w:val="2"/>
            <w:shd w:val="clear" w:color="auto" w:fill="auto"/>
            <w:vAlign w:val="center"/>
          </w:tcPr>
          <w:p w:rsidR="00C70156" w:rsidRPr="001F2EED" w:rsidRDefault="00C70156" w:rsidP="007F7752">
            <w:pPr>
              <w:jc w:val="center"/>
              <w:rPr>
                <w:bCs/>
                <w:sz w:val="18"/>
                <w:szCs w:val="14"/>
              </w:rPr>
            </w:pPr>
            <w:r w:rsidRPr="001F2EED">
              <w:rPr>
                <w:bCs/>
                <w:sz w:val="18"/>
                <w:szCs w:val="14"/>
              </w:rPr>
              <w:t>Габаритные размеры стула в сложенном виде</w:t>
            </w:r>
            <w:r>
              <w:rPr>
                <w:bCs/>
                <w:sz w:val="18"/>
                <w:szCs w:val="14"/>
              </w:rPr>
              <w:t xml:space="preserve">: </w:t>
            </w:r>
            <w:r>
              <w:rPr>
                <w:bCs/>
                <w:sz w:val="18"/>
                <w:szCs w:val="18"/>
              </w:rPr>
              <w:t>длина</w:t>
            </w:r>
          </w:p>
        </w:tc>
        <w:tc>
          <w:tcPr>
            <w:tcW w:w="1985" w:type="dxa"/>
            <w:gridSpan w:val="2"/>
            <w:shd w:val="clear" w:color="auto" w:fill="auto"/>
            <w:vAlign w:val="center"/>
          </w:tcPr>
          <w:p w:rsidR="00C70156" w:rsidRPr="001F2EED" w:rsidRDefault="00C70156" w:rsidP="007F7752">
            <w:pPr>
              <w:jc w:val="center"/>
              <w:rPr>
                <w:bCs/>
                <w:sz w:val="18"/>
                <w:szCs w:val="14"/>
              </w:rPr>
            </w:pPr>
            <w:r w:rsidRPr="00B80EE4">
              <w:rPr>
                <w:bCs/>
                <w:sz w:val="18"/>
                <w:szCs w:val="18"/>
              </w:rPr>
              <w:t>≥</w:t>
            </w:r>
            <w:r>
              <w:rPr>
                <w:bCs/>
                <w:sz w:val="18"/>
                <w:szCs w:val="18"/>
              </w:rPr>
              <w:t xml:space="preserve"> 1100</w:t>
            </w:r>
          </w:p>
        </w:tc>
        <w:tc>
          <w:tcPr>
            <w:tcW w:w="992" w:type="dxa"/>
            <w:shd w:val="clear" w:color="auto" w:fill="auto"/>
            <w:vAlign w:val="center"/>
          </w:tcPr>
          <w:p w:rsidR="00C70156" w:rsidRPr="001F2EED" w:rsidRDefault="00C70156" w:rsidP="007F7752">
            <w:pPr>
              <w:contextualSpacing/>
              <w:jc w:val="center"/>
              <w:rPr>
                <w:bCs/>
                <w:sz w:val="18"/>
                <w:szCs w:val="14"/>
              </w:rPr>
            </w:pPr>
            <w:r>
              <w:rPr>
                <w:bCs/>
                <w:sz w:val="16"/>
                <w:szCs w:val="16"/>
              </w:rPr>
              <w:t>Мм.</w:t>
            </w:r>
          </w:p>
        </w:tc>
        <w:tc>
          <w:tcPr>
            <w:tcW w:w="1843" w:type="dxa"/>
            <w:shd w:val="clear" w:color="auto" w:fill="auto"/>
            <w:vAlign w:val="center"/>
          </w:tcPr>
          <w:p w:rsidR="00C70156" w:rsidRPr="001F2EED" w:rsidRDefault="00C70156" w:rsidP="007F7752">
            <w:pPr>
              <w:contextualSpacing/>
              <w:jc w:val="center"/>
              <w:rPr>
                <w:bCs/>
                <w:sz w:val="18"/>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val="restart"/>
            <w:shd w:val="clear" w:color="auto" w:fill="auto"/>
            <w:vAlign w:val="center"/>
          </w:tcPr>
          <w:p w:rsidR="00C70156" w:rsidRPr="00942E1C" w:rsidRDefault="00C70156" w:rsidP="007F7752">
            <w:pPr>
              <w:contextualSpacing/>
              <w:jc w:val="center"/>
              <w:rPr>
                <w:bCs/>
                <w:sz w:val="20"/>
                <w:szCs w:val="18"/>
              </w:rPr>
            </w:pPr>
            <w:r w:rsidRPr="00942E1C">
              <w:rPr>
                <w:bCs/>
                <w:sz w:val="20"/>
                <w:szCs w:val="18"/>
              </w:rPr>
              <w:t>Дополнительные характеристики объекта закупки обусловлены отсутствием в позиции КТРУ параметров товара, соответствующих потребностям Заказчика, выбор цвета необходим для обеспечения единства цветовой гаммы в рамках единого дизайнерского стиля.</w:t>
            </w: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1F2EED">
              <w:rPr>
                <w:bCs/>
                <w:sz w:val="18"/>
                <w:szCs w:val="14"/>
              </w:rPr>
              <w:t>Габаритные размеры стула в сложенном виде</w:t>
            </w:r>
            <w:r>
              <w:rPr>
                <w:bCs/>
                <w:sz w:val="18"/>
                <w:szCs w:val="14"/>
              </w:rPr>
              <w:t xml:space="preserve">: </w:t>
            </w:r>
            <w:r>
              <w:rPr>
                <w:bCs/>
                <w:sz w:val="18"/>
                <w:szCs w:val="18"/>
              </w:rPr>
              <w:t>ширина</w:t>
            </w:r>
          </w:p>
        </w:tc>
        <w:tc>
          <w:tcPr>
            <w:tcW w:w="1985" w:type="dxa"/>
            <w:gridSpan w:val="2"/>
            <w:shd w:val="clear" w:color="auto" w:fill="auto"/>
            <w:vAlign w:val="center"/>
          </w:tcPr>
          <w:p w:rsidR="00C70156" w:rsidRPr="00505345" w:rsidRDefault="00C70156" w:rsidP="007F7752">
            <w:pPr>
              <w:jc w:val="center"/>
              <w:rPr>
                <w:bCs/>
                <w:sz w:val="18"/>
                <w:szCs w:val="18"/>
              </w:rPr>
            </w:pPr>
            <w:r w:rsidRPr="00B80EE4">
              <w:rPr>
                <w:bCs/>
                <w:sz w:val="18"/>
                <w:szCs w:val="18"/>
              </w:rPr>
              <w:t>≥</w:t>
            </w:r>
            <w:r>
              <w:rPr>
                <w:bCs/>
                <w:sz w:val="18"/>
                <w:szCs w:val="18"/>
              </w:rPr>
              <w:t xml:space="preserve"> 400</w:t>
            </w:r>
          </w:p>
        </w:tc>
        <w:tc>
          <w:tcPr>
            <w:tcW w:w="992" w:type="dxa"/>
            <w:shd w:val="clear" w:color="auto" w:fill="auto"/>
            <w:vAlign w:val="center"/>
          </w:tcPr>
          <w:p w:rsidR="00C70156" w:rsidRPr="00505345" w:rsidRDefault="00C70156" w:rsidP="007F7752">
            <w:pPr>
              <w:contextualSpacing/>
              <w:jc w:val="center"/>
              <w:rPr>
                <w:bCs/>
                <w:sz w:val="16"/>
                <w:szCs w:val="16"/>
              </w:rPr>
            </w:pPr>
            <w:r>
              <w:rPr>
                <w:bCs/>
                <w:sz w:val="16"/>
                <w:szCs w:val="16"/>
              </w:rPr>
              <w:t>Мм.</w:t>
            </w:r>
          </w:p>
        </w:tc>
        <w:tc>
          <w:tcPr>
            <w:tcW w:w="1843" w:type="dxa"/>
            <w:shd w:val="clear" w:color="auto" w:fill="auto"/>
            <w:vAlign w:val="center"/>
          </w:tcPr>
          <w:p w:rsidR="00C70156" w:rsidRPr="00505345" w:rsidRDefault="00C70156" w:rsidP="007F7752">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1F2EED">
              <w:rPr>
                <w:bCs/>
                <w:sz w:val="18"/>
                <w:szCs w:val="14"/>
              </w:rPr>
              <w:t>Габаритные размеры стула в сложенном виде</w:t>
            </w:r>
            <w:r>
              <w:rPr>
                <w:bCs/>
                <w:sz w:val="18"/>
                <w:szCs w:val="14"/>
              </w:rPr>
              <w:t xml:space="preserve">: </w:t>
            </w:r>
            <w:r>
              <w:rPr>
                <w:bCs/>
                <w:sz w:val="18"/>
                <w:szCs w:val="18"/>
              </w:rPr>
              <w:t>высота</w:t>
            </w:r>
            <w:r w:rsidRPr="00816017">
              <w:rPr>
                <w:bCs/>
                <w:sz w:val="18"/>
                <w:szCs w:val="18"/>
              </w:rPr>
              <w:t xml:space="preserve"> </w:t>
            </w:r>
          </w:p>
        </w:tc>
        <w:tc>
          <w:tcPr>
            <w:tcW w:w="1985" w:type="dxa"/>
            <w:gridSpan w:val="2"/>
            <w:shd w:val="clear" w:color="auto" w:fill="auto"/>
            <w:vAlign w:val="center"/>
          </w:tcPr>
          <w:p w:rsidR="00C70156" w:rsidRPr="00505345" w:rsidRDefault="00C70156" w:rsidP="007F7752">
            <w:pPr>
              <w:jc w:val="center"/>
              <w:rPr>
                <w:bCs/>
                <w:sz w:val="18"/>
                <w:szCs w:val="18"/>
              </w:rPr>
            </w:pPr>
            <w:r w:rsidRPr="00B80EE4">
              <w:rPr>
                <w:bCs/>
                <w:sz w:val="18"/>
                <w:szCs w:val="18"/>
              </w:rPr>
              <w:t>≥</w:t>
            </w:r>
            <w:r>
              <w:rPr>
                <w:bCs/>
                <w:sz w:val="18"/>
                <w:szCs w:val="18"/>
              </w:rPr>
              <w:t xml:space="preserve"> 150</w:t>
            </w:r>
          </w:p>
        </w:tc>
        <w:tc>
          <w:tcPr>
            <w:tcW w:w="992" w:type="dxa"/>
            <w:shd w:val="clear" w:color="auto" w:fill="auto"/>
            <w:vAlign w:val="center"/>
          </w:tcPr>
          <w:p w:rsidR="00C70156" w:rsidRPr="00505345" w:rsidRDefault="00C70156" w:rsidP="007F7752">
            <w:pPr>
              <w:contextualSpacing/>
              <w:jc w:val="center"/>
              <w:rPr>
                <w:bCs/>
                <w:sz w:val="16"/>
                <w:szCs w:val="16"/>
              </w:rPr>
            </w:pPr>
            <w:r>
              <w:rPr>
                <w:bCs/>
                <w:sz w:val="16"/>
                <w:szCs w:val="16"/>
              </w:rPr>
              <w:t>Мм.</w:t>
            </w:r>
          </w:p>
        </w:tc>
        <w:tc>
          <w:tcPr>
            <w:tcW w:w="1843" w:type="dxa"/>
            <w:shd w:val="clear" w:color="auto" w:fill="auto"/>
            <w:vAlign w:val="center"/>
          </w:tcPr>
          <w:p w:rsidR="00C70156" w:rsidRPr="00505345" w:rsidRDefault="00C70156" w:rsidP="007F7752">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1F2EED">
              <w:rPr>
                <w:bCs/>
                <w:sz w:val="18"/>
                <w:szCs w:val="14"/>
              </w:rPr>
              <w:t>Габаритные размеры стула в разложенном виде</w:t>
            </w:r>
            <w:r>
              <w:rPr>
                <w:bCs/>
                <w:sz w:val="18"/>
                <w:szCs w:val="14"/>
              </w:rPr>
              <w:t xml:space="preserve">: </w:t>
            </w:r>
            <w:r>
              <w:rPr>
                <w:bCs/>
                <w:sz w:val="18"/>
                <w:szCs w:val="18"/>
              </w:rPr>
              <w:t>о</w:t>
            </w:r>
            <w:r w:rsidRPr="001F2EED">
              <w:rPr>
                <w:bCs/>
                <w:sz w:val="18"/>
                <w:szCs w:val="18"/>
              </w:rPr>
              <w:t>бщая высота</w:t>
            </w:r>
          </w:p>
        </w:tc>
        <w:tc>
          <w:tcPr>
            <w:tcW w:w="1985" w:type="dxa"/>
            <w:gridSpan w:val="2"/>
            <w:shd w:val="clear" w:color="auto" w:fill="auto"/>
            <w:vAlign w:val="center"/>
          </w:tcPr>
          <w:p w:rsidR="00C70156" w:rsidRPr="00505345" w:rsidRDefault="00C70156" w:rsidP="007F7752">
            <w:pPr>
              <w:jc w:val="center"/>
              <w:rPr>
                <w:sz w:val="18"/>
                <w:szCs w:val="18"/>
              </w:rPr>
            </w:pPr>
            <w:r w:rsidRPr="00B80EE4">
              <w:rPr>
                <w:bCs/>
                <w:sz w:val="18"/>
                <w:szCs w:val="18"/>
              </w:rPr>
              <w:t>≥</w:t>
            </w:r>
            <w:r>
              <w:rPr>
                <w:bCs/>
                <w:sz w:val="18"/>
                <w:szCs w:val="18"/>
              </w:rPr>
              <w:t xml:space="preserve"> 700</w:t>
            </w:r>
          </w:p>
        </w:tc>
        <w:tc>
          <w:tcPr>
            <w:tcW w:w="992" w:type="dxa"/>
            <w:shd w:val="clear" w:color="auto" w:fill="auto"/>
            <w:vAlign w:val="center"/>
          </w:tcPr>
          <w:p w:rsidR="00C70156" w:rsidRDefault="00C70156" w:rsidP="007F7752">
            <w:pPr>
              <w:jc w:val="center"/>
              <w:rPr>
                <w:sz w:val="16"/>
                <w:szCs w:val="16"/>
              </w:rPr>
            </w:pPr>
            <w:r>
              <w:rPr>
                <w:bCs/>
                <w:sz w:val="16"/>
                <w:szCs w:val="16"/>
              </w:rPr>
              <w:t>Мм.</w:t>
            </w:r>
          </w:p>
        </w:tc>
        <w:tc>
          <w:tcPr>
            <w:tcW w:w="1843" w:type="dxa"/>
            <w:shd w:val="clear" w:color="auto" w:fill="auto"/>
            <w:vAlign w:val="center"/>
          </w:tcPr>
          <w:p w:rsidR="00C70156" w:rsidRPr="00505345" w:rsidRDefault="00C70156" w:rsidP="007F7752">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sz w:val="18"/>
                <w:szCs w:val="18"/>
              </w:rPr>
            </w:pPr>
            <w:r w:rsidRPr="001F2EED">
              <w:rPr>
                <w:bCs/>
                <w:sz w:val="18"/>
                <w:szCs w:val="14"/>
              </w:rPr>
              <w:t>Габаритные размеры стула в разложенном виде</w:t>
            </w:r>
            <w:r>
              <w:rPr>
                <w:bCs/>
                <w:sz w:val="18"/>
                <w:szCs w:val="14"/>
              </w:rPr>
              <w:t>: в</w:t>
            </w:r>
            <w:r w:rsidRPr="001F2EED">
              <w:rPr>
                <w:sz w:val="18"/>
                <w:szCs w:val="18"/>
              </w:rPr>
              <w:t>ысота сиденья</w:t>
            </w:r>
          </w:p>
        </w:tc>
        <w:tc>
          <w:tcPr>
            <w:tcW w:w="1985" w:type="dxa"/>
            <w:gridSpan w:val="2"/>
            <w:shd w:val="clear" w:color="auto" w:fill="auto"/>
            <w:vAlign w:val="center"/>
          </w:tcPr>
          <w:p w:rsidR="00C70156" w:rsidRPr="00505345" w:rsidRDefault="00C70156" w:rsidP="007F7752">
            <w:pPr>
              <w:jc w:val="center"/>
              <w:rPr>
                <w:sz w:val="18"/>
                <w:szCs w:val="18"/>
              </w:rPr>
            </w:pPr>
            <w:r w:rsidRPr="00B80EE4">
              <w:rPr>
                <w:bCs/>
                <w:sz w:val="18"/>
                <w:szCs w:val="18"/>
              </w:rPr>
              <w:t>≥</w:t>
            </w:r>
            <w:r>
              <w:rPr>
                <w:bCs/>
                <w:sz w:val="18"/>
                <w:szCs w:val="18"/>
              </w:rPr>
              <w:t xml:space="preserve"> 400</w:t>
            </w:r>
          </w:p>
        </w:tc>
        <w:tc>
          <w:tcPr>
            <w:tcW w:w="992" w:type="dxa"/>
            <w:shd w:val="clear" w:color="auto" w:fill="auto"/>
            <w:vAlign w:val="center"/>
          </w:tcPr>
          <w:p w:rsidR="00C70156" w:rsidRPr="00505345" w:rsidRDefault="00C70156" w:rsidP="007F7752">
            <w:pPr>
              <w:jc w:val="center"/>
              <w:rPr>
                <w:sz w:val="16"/>
                <w:szCs w:val="16"/>
              </w:rPr>
            </w:pPr>
            <w:r>
              <w:rPr>
                <w:bCs/>
                <w:sz w:val="16"/>
                <w:szCs w:val="16"/>
              </w:rPr>
              <w:t>Мм.</w:t>
            </w:r>
          </w:p>
        </w:tc>
        <w:tc>
          <w:tcPr>
            <w:tcW w:w="1843" w:type="dxa"/>
            <w:shd w:val="clear" w:color="auto" w:fill="auto"/>
            <w:vAlign w:val="center"/>
          </w:tcPr>
          <w:p w:rsidR="00C70156" w:rsidRPr="00505345" w:rsidRDefault="00C70156" w:rsidP="007F7752">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553"/>
          <w:jc w:val="center"/>
        </w:trPr>
        <w:tc>
          <w:tcPr>
            <w:tcW w:w="2972" w:type="dxa"/>
            <w:gridSpan w:val="2"/>
            <w:shd w:val="clear" w:color="auto" w:fill="auto"/>
            <w:vAlign w:val="center"/>
          </w:tcPr>
          <w:p w:rsidR="00C70156" w:rsidRPr="00816017" w:rsidRDefault="00C70156" w:rsidP="007F7752">
            <w:pPr>
              <w:jc w:val="center"/>
              <w:rPr>
                <w:bCs/>
                <w:sz w:val="18"/>
                <w:szCs w:val="18"/>
              </w:rPr>
            </w:pPr>
            <w:r w:rsidRPr="001F2EED">
              <w:rPr>
                <w:bCs/>
                <w:sz w:val="18"/>
                <w:szCs w:val="14"/>
              </w:rPr>
              <w:t>Габаритные размеры стула в разложенном виде</w:t>
            </w:r>
            <w:r>
              <w:rPr>
                <w:bCs/>
                <w:sz w:val="18"/>
                <w:szCs w:val="14"/>
              </w:rPr>
              <w:t>: ш</w:t>
            </w:r>
            <w:r w:rsidRPr="001F2EED">
              <w:rPr>
                <w:bCs/>
                <w:sz w:val="18"/>
                <w:szCs w:val="18"/>
              </w:rPr>
              <w:t>ирина сиденья </w:t>
            </w:r>
          </w:p>
        </w:tc>
        <w:tc>
          <w:tcPr>
            <w:tcW w:w="1985" w:type="dxa"/>
            <w:gridSpan w:val="2"/>
            <w:shd w:val="clear" w:color="auto" w:fill="auto"/>
            <w:vAlign w:val="center"/>
          </w:tcPr>
          <w:p w:rsidR="00C70156" w:rsidRPr="00505345" w:rsidRDefault="00C70156" w:rsidP="007F7752">
            <w:pPr>
              <w:jc w:val="center"/>
              <w:rPr>
                <w:sz w:val="18"/>
                <w:szCs w:val="18"/>
              </w:rPr>
            </w:pPr>
            <w:r w:rsidRPr="00B80EE4">
              <w:rPr>
                <w:bCs/>
                <w:sz w:val="18"/>
                <w:szCs w:val="18"/>
              </w:rPr>
              <w:t>≥</w:t>
            </w:r>
            <w:r>
              <w:rPr>
                <w:bCs/>
                <w:sz w:val="18"/>
                <w:szCs w:val="18"/>
              </w:rPr>
              <w:t xml:space="preserve"> 400</w:t>
            </w:r>
          </w:p>
        </w:tc>
        <w:tc>
          <w:tcPr>
            <w:tcW w:w="992" w:type="dxa"/>
            <w:shd w:val="clear" w:color="auto" w:fill="auto"/>
            <w:vAlign w:val="center"/>
          </w:tcPr>
          <w:p w:rsidR="00C70156" w:rsidRDefault="00C70156" w:rsidP="007F7752">
            <w:pPr>
              <w:jc w:val="center"/>
              <w:rPr>
                <w:sz w:val="16"/>
                <w:szCs w:val="16"/>
              </w:rPr>
            </w:pPr>
            <w:r>
              <w:rPr>
                <w:bCs/>
                <w:sz w:val="16"/>
                <w:szCs w:val="16"/>
              </w:rPr>
              <w:t>Мм.</w:t>
            </w:r>
          </w:p>
        </w:tc>
        <w:tc>
          <w:tcPr>
            <w:tcW w:w="1843" w:type="dxa"/>
            <w:shd w:val="clear" w:color="auto" w:fill="auto"/>
            <w:vAlign w:val="center"/>
          </w:tcPr>
          <w:p w:rsidR="00C70156" w:rsidRPr="00505345" w:rsidRDefault="00C70156" w:rsidP="007F7752">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sz w:val="18"/>
                <w:szCs w:val="18"/>
              </w:rPr>
            </w:pPr>
            <w:r w:rsidRPr="00816017">
              <w:rPr>
                <w:bCs/>
                <w:sz w:val="18"/>
                <w:szCs w:val="18"/>
              </w:rPr>
              <w:t>Максимальная нагрузка</w:t>
            </w:r>
          </w:p>
        </w:tc>
        <w:tc>
          <w:tcPr>
            <w:tcW w:w="1985" w:type="dxa"/>
            <w:gridSpan w:val="2"/>
            <w:shd w:val="clear" w:color="auto" w:fill="auto"/>
            <w:vAlign w:val="center"/>
          </w:tcPr>
          <w:p w:rsidR="00C70156" w:rsidRPr="00505345" w:rsidRDefault="00C70156" w:rsidP="007F7752">
            <w:pPr>
              <w:jc w:val="center"/>
              <w:rPr>
                <w:sz w:val="18"/>
                <w:szCs w:val="18"/>
              </w:rPr>
            </w:pPr>
            <w:r w:rsidRPr="00505345">
              <w:rPr>
                <w:sz w:val="18"/>
                <w:szCs w:val="18"/>
              </w:rPr>
              <w:t xml:space="preserve">≤ </w:t>
            </w:r>
            <w:r>
              <w:rPr>
                <w:sz w:val="18"/>
                <w:szCs w:val="18"/>
              </w:rPr>
              <w:t>120</w:t>
            </w:r>
          </w:p>
        </w:tc>
        <w:tc>
          <w:tcPr>
            <w:tcW w:w="992" w:type="dxa"/>
            <w:shd w:val="clear" w:color="auto" w:fill="auto"/>
            <w:vAlign w:val="center"/>
          </w:tcPr>
          <w:p w:rsidR="00C70156" w:rsidRPr="00505345" w:rsidRDefault="00C70156" w:rsidP="007F7752">
            <w:pPr>
              <w:jc w:val="center"/>
              <w:rPr>
                <w:sz w:val="16"/>
                <w:szCs w:val="16"/>
              </w:rPr>
            </w:pPr>
            <w:r>
              <w:rPr>
                <w:sz w:val="16"/>
                <w:szCs w:val="16"/>
              </w:rPr>
              <w:t>Кг.</w:t>
            </w:r>
          </w:p>
        </w:tc>
        <w:tc>
          <w:tcPr>
            <w:tcW w:w="1843" w:type="dxa"/>
            <w:shd w:val="clear" w:color="auto" w:fill="auto"/>
            <w:vAlign w:val="center"/>
          </w:tcPr>
          <w:p w:rsidR="00C70156" w:rsidRPr="00505345" w:rsidRDefault="00C70156" w:rsidP="007F7752">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61"/>
          <w:jc w:val="center"/>
        </w:trPr>
        <w:tc>
          <w:tcPr>
            <w:tcW w:w="2972" w:type="dxa"/>
            <w:gridSpan w:val="2"/>
            <w:shd w:val="clear" w:color="auto" w:fill="auto"/>
            <w:vAlign w:val="center"/>
          </w:tcPr>
          <w:p w:rsidR="00C70156" w:rsidRPr="00816017" w:rsidRDefault="00C70156" w:rsidP="007F7752">
            <w:pPr>
              <w:jc w:val="center"/>
              <w:rPr>
                <w:bCs/>
                <w:sz w:val="18"/>
                <w:szCs w:val="18"/>
              </w:rPr>
            </w:pPr>
            <w:r w:rsidRPr="00816017">
              <w:rPr>
                <w:bCs/>
                <w:sz w:val="18"/>
                <w:szCs w:val="18"/>
              </w:rPr>
              <w:t>Цвет</w:t>
            </w:r>
          </w:p>
        </w:tc>
        <w:tc>
          <w:tcPr>
            <w:tcW w:w="1985" w:type="dxa"/>
            <w:gridSpan w:val="2"/>
            <w:shd w:val="clear" w:color="auto" w:fill="auto"/>
            <w:vAlign w:val="center"/>
          </w:tcPr>
          <w:p w:rsidR="00C70156" w:rsidRPr="00505345" w:rsidRDefault="00C70156" w:rsidP="007F7752">
            <w:pPr>
              <w:jc w:val="center"/>
              <w:rPr>
                <w:bCs/>
                <w:sz w:val="18"/>
                <w:szCs w:val="18"/>
              </w:rPr>
            </w:pPr>
            <w:r>
              <w:rPr>
                <w:bCs/>
                <w:sz w:val="18"/>
                <w:szCs w:val="18"/>
              </w:rPr>
              <w:t>Черный</w:t>
            </w:r>
          </w:p>
        </w:tc>
        <w:tc>
          <w:tcPr>
            <w:tcW w:w="992" w:type="dxa"/>
            <w:shd w:val="clear" w:color="auto" w:fill="auto"/>
            <w:vAlign w:val="center"/>
          </w:tcPr>
          <w:p w:rsidR="00C70156" w:rsidRPr="00505345" w:rsidRDefault="00C70156" w:rsidP="007F7752">
            <w:pPr>
              <w:contextualSpacing/>
              <w:jc w:val="center"/>
              <w:rPr>
                <w:bCs/>
                <w:sz w:val="16"/>
                <w:szCs w:val="16"/>
              </w:rPr>
            </w:pPr>
          </w:p>
        </w:tc>
        <w:tc>
          <w:tcPr>
            <w:tcW w:w="1843" w:type="dxa"/>
            <w:shd w:val="clear" w:color="auto" w:fill="auto"/>
            <w:vAlign w:val="center"/>
          </w:tcPr>
          <w:p w:rsidR="00C70156" w:rsidRPr="00505345" w:rsidRDefault="00C70156" w:rsidP="007F7752">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rsidR="00C70156" w:rsidRPr="00505345" w:rsidRDefault="00C70156" w:rsidP="007F7752">
            <w:pPr>
              <w:contextualSpacing/>
              <w:jc w:val="center"/>
              <w:rPr>
                <w:bCs/>
                <w:sz w:val="20"/>
                <w:szCs w:val="18"/>
              </w:rPr>
            </w:pPr>
          </w:p>
        </w:tc>
      </w:tr>
      <w:tr w:rsidR="00C70156" w:rsidRPr="00505345" w:rsidTr="007F7752">
        <w:trPr>
          <w:trHeight w:val="2119"/>
          <w:jc w:val="center"/>
        </w:trPr>
        <w:tc>
          <w:tcPr>
            <w:tcW w:w="2972" w:type="dxa"/>
            <w:gridSpan w:val="2"/>
            <w:shd w:val="clear" w:color="auto" w:fill="auto"/>
            <w:vAlign w:val="center"/>
          </w:tcPr>
          <w:p w:rsidR="00C70156" w:rsidRDefault="00C70156" w:rsidP="007F7752">
            <w:pPr>
              <w:jc w:val="center"/>
              <w:rPr>
                <w:bCs/>
                <w:sz w:val="18"/>
                <w:szCs w:val="18"/>
              </w:rPr>
            </w:pPr>
            <w:r>
              <w:rPr>
                <w:bCs/>
                <w:sz w:val="18"/>
                <w:szCs w:val="18"/>
              </w:rPr>
              <w:t>Образец</w:t>
            </w:r>
            <w:r w:rsidRPr="001F16B0">
              <w:rPr>
                <w:bCs/>
                <w:sz w:val="18"/>
                <w:szCs w:val="18"/>
              </w:rPr>
              <w:t xml:space="preserve"> (фото, изображение)</w:t>
            </w:r>
            <w:r>
              <w:rPr>
                <w:bCs/>
                <w:sz w:val="18"/>
                <w:szCs w:val="18"/>
              </w:rPr>
              <w:t xml:space="preserve"> ** </w:t>
            </w:r>
          </w:p>
          <w:p w:rsidR="00C70156" w:rsidRPr="00816017" w:rsidRDefault="00C70156" w:rsidP="007F7752">
            <w:pPr>
              <w:jc w:val="center"/>
              <w:rPr>
                <w:bCs/>
                <w:sz w:val="18"/>
                <w:szCs w:val="18"/>
              </w:rPr>
            </w:pPr>
          </w:p>
        </w:tc>
        <w:tc>
          <w:tcPr>
            <w:tcW w:w="1985" w:type="dxa"/>
            <w:gridSpan w:val="2"/>
            <w:shd w:val="clear" w:color="auto" w:fill="auto"/>
            <w:vAlign w:val="center"/>
          </w:tcPr>
          <w:p w:rsidR="00C70156" w:rsidRPr="00500760" w:rsidRDefault="00C70156" w:rsidP="007F7752">
            <w:pPr>
              <w:jc w:val="center"/>
              <w:rPr>
                <w:bCs/>
                <w:sz w:val="18"/>
                <w:szCs w:val="18"/>
              </w:rPr>
            </w:pPr>
            <w:r>
              <w:rPr>
                <w:bCs/>
                <w:noProof/>
                <w:sz w:val="18"/>
                <w:szCs w:val="18"/>
              </w:rPr>
              <w:drawing>
                <wp:inline distT="0" distB="0" distL="0" distR="0" wp14:anchorId="5C396C90" wp14:editId="2206C8E0">
                  <wp:extent cx="1123315" cy="127889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05-22_11-53-3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315" cy="1278890"/>
                          </a:xfrm>
                          <a:prstGeom prst="rect">
                            <a:avLst/>
                          </a:prstGeom>
                        </pic:spPr>
                      </pic:pic>
                    </a:graphicData>
                  </a:graphic>
                </wp:inline>
              </w:drawing>
            </w:r>
          </w:p>
        </w:tc>
        <w:tc>
          <w:tcPr>
            <w:tcW w:w="992" w:type="dxa"/>
            <w:shd w:val="clear" w:color="auto" w:fill="auto"/>
            <w:vAlign w:val="center"/>
          </w:tcPr>
          <w:p w:rsidR="00C70156" w:rsidRPr="00505345" w:rsidRDefault="00C70156" w:rsidP="007F7752">
            <w:pPr>
              <w:contextualSpacing/>
              <w:jc w:val="center"/>
              <w:rPr>
                <w:bCs/>
                <w:sz w:val="16"/>
                <w:szCs w:val="16"/>
              </w:rPr>
            </w:pPr>
          </w:p>
        </w:tc>
        <w:tc>
          <w:tcPr>
            <w:tcW w:w="1843" w:type="dxa"/>
            <w:shd w:val="clear" w:color="auto" w:fill="auto"/>
            <w:vAlign w:val="center"/>
          </w:tcPr>
          <w:p w:rsidR="00C70156" w:rsidRDefault="00C70156" w:rsidP="007F7752">
            <w:pPr>
              <w:contextualSpacing/>
              <w:jc w:val="center"/>
              <w:rPr>
                <w:bCs/>
                <w:sz w:val="14"/>
                <w:szCs w:val="14"/>
              </w:rPr>
            </w:pPr>
          </w:p>
        </w:tc>
        <w:tc>
          <w:tcPr>
            <w:tcW w:w="1852" w:type="dxa"/>
            <w:vMerge/>
            <w:shd w:val="clear" w:color="auto" w:fill="auto"/>
            <w:vAlign w:val="center"/>
          </w:tcPr>
          <w:p w:rsidR="00C70156" w:rsidRPr="00505345" w:rsidRDefault="00C70156" w:rsidP="007F7752">
            <w:pPr>
              <w:contextualSpacing/>
              <w:jc w:val="center"/>
              <w:rPr>
                <w:bCs/>
                <w:sz w:val="20"/>
                <w:szCs w:val="18"/>
              </w:rPr>
            </w:pPr>
          </w:p>
        </w:tc>
      </w:tr>
    </w:tbl>
    <w:p w:rsidR="00C70156" w:rsidRPr="00610502" w:rsidRDefault="00C70156" w:rsidP="00C70156">
      <w:pPr>
        <w:jc w:val="both"/>
        <w:rPr>
          <w:bCs/>
          <w:i/>
          <w:sz w:val="18"/>
          <w:szCs w:val="18"/>
        </w:rPr>
      </w:pPr>
      <w:r w:rsidRPr="00610502">
        <w:rPr>
          <w:bCs/>
          <w:i/>
          <w:sz w:val="18"/>
          <w:szCs w:val="18"/>
        </w:rPr>
        <w:t>*</w:t>
      </w:r>
      <w:r w:rsidRPr="00610502">
        <w:rPr>
          <w:b/>
          <w:bCs/>
          <w:i/>
          <w:sz w:val="18"/>
          <w:szCs w:val="18"/>
        </w:rPr>
        <w:t xml:space="preserve">Дополнительные характеристики </w:t>
      </w:r>
      <w:r w:rsidRPr="00610502">
        <w:rPr>
          <w:bCs/>
          <w:i/>
          <w:sz w:val="18"/>
          <w:szCs w:val="18"/>
        </w:rPr>
        <w:t>в соответствии с п. 5 «Правил использования каталога товаров, работ, услуг для обеспечения государственных и муниципальных нужд Постановления Правительства Российской Федерации от 8 февраля 2017 г. N 145. Дополнительные характеристики товара установлены в связи с потребностью заказчика и дополняют характеристики закупаемого товара, не изменяя и не противореча характеристикам, указанным в КТРУ</w:t>
      </w:r>
      <w:r>
        <w:rPr>
          <w:bCs/>
          <w:i/>
          <w:sz w:val="18"/>
          <w:szCs w:val="18"/>
        </w:rPr>
        <w:t>.</w:t>
      </w:r>
    </w:p>
    <w:p w:rsidR="00C70156" w:rsidRDefault="00C70156" w:rsidP="00C70156">
      <w:pPr>
        <w:widowControl w:val="0"/>
        <w:tabs>
          <w:tab w:val="left" w:pos="1560"/>
        </w:tabs>
        <w:suppressAutoHyphens/>
        <w:autoSpaceDN w:val="0"/>
        <w:spacing w:before="100" w:beforeAutospacing="1" w:after="100" w:afterAutospacing="1"/>
        <w:contextualSpacing/>
        <w:jc w:val="both"/>
        <w:textAlignment w:val="baseline"/>
        <w:rPr>
          <w:b/>
          <w:bCs/>
          <w:noProof/>
          <w:sz w:val="21"/>
          <w:szCs w:val="21"/>
          <w:lang w:eastAsia="en-US"/>
        </w:rPr>
      </w:pPr>
      <w:r w:rsidRPr="00610502">
        <w:rPr>
          <w:bCs/>
          <w:i/>
          <w:sz w:val="18"/>
          <w:szCs w:val="18"/>
        </w:rPr>
        <w:lastRenderedPageBreak/>
        <w:t xml:space="preserve">** </w:t>
      </w:r>
      <w:r w:rsidRPr="00610502">
        <w:rPr>
          <w:b/>
          <w:bCs/>
          <w:i/>
          <w:sz w:val="18"/>
          <w:szCs w:val="18"/>
        </w:rPr>
        <w:t>Образец</w:t>
      </w:r>
      <w:r>
        <w:rPr>
          <w:b/>
          <w:bCs/>
          <w:i/>
          <w:sz w:val="18"/>
          <w:szCs w:val="18"/>
        </w:rPr>
        <w:t xml:space="preserve"> </w:t>
      </w:r>
      <w:r w:rsidRPr="00610502">
        <w:rPr>
          <w:bCs/>
          <w:i/>
          <w:sz w:val="18"/>
          <w:szCs w:val="18"/>
        </w:rPr>
        <w:t>товара носит информативный характер</w:t>
      </w:r>
      <w:r w:rsidRPr="00610502">
        <w:rPr>
          <w:sz w:val="18"/>
          <w:szCs w:val="20"/>
          <w:lang w:eastAsia="ar-SA"/>
        </w:rPr>
        <w:t xml:space="preserve"> </w:t>
      </w:r>
      <w:r w:rsidRPr="00610502">
        <w:rPr>
          <w:bCs/>
          <w:i/>
          <w:sz w:val="18"/>
          <w:szCs w:val="18"/>
        </w:rPr>
        <w:t>и не призывает участника закупки поставлять товар в точном соответствии.</w:t>
      </w:r>
    </w:p>
    <w:p w:rsidR="00C70156"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94315F">
        <w:rPr>
          <w:b/>
          <w:bCs/>
          <w:noProof/>
          <w:sz w:val="21"/>
          <w:szCs w:val="21"/>
          <w:lang w:eastAsia="en-US"/>
        </w:rPr>
        <w:t xml:space="preserve">2. </w:t>
      </w:r>
      <w:r>
        <w:rPr>
          <w:b/>
          <w:bCs/>
          <w:noProof/>
          <w:sz w:val="21"/>
          <w:szCs w:val="21"/>
          <w:lang w:eastAsia="en-US"/>
        </w:rPr>
        <w:t>Требования к условиям исполнения контракта:</w:t>
      </w:r>
    </w:p>
    <w:p w:rsidR="00C70156" w:rsidRPr="007A6978"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7A6978">
        <w:rPr>
          <w:b/>
          <w:bCs/>
          <w:noProof/>
          <w:sz w:val="21"/>
          <w:szCs w:val="21"/>
          <w:lang w:eastAsia="en-US"/>
        </w:rPr>
        <w:t>2.1. Основные условия исполнения контракта, заключаемого по результатам закупки:</w:t>
      </w:r>
    </w:p>
    <w:p w:rsidR="00C70156" w:rsidRPr="005C4203"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noProof/>
          <w:sz w:val="21"/>
          <w:szCs w:val="21"/>
          <w:lang w:eastAsia="en-US"/>
        </w:rPr>
      </w:pPr>
      <w:r w:rsidRPr="005C4203">
        <w:rPr>
          <w:b/>
          <w:bCs/>
          <w:sz w:val="21"/>
          <w:szCs w:val="21"/>
        </w:rPr>
        <w:t>Цена Контракта включает в себя:</w:t>
      </w:r>
      <w:r w:rsidRPr="005C4203">
        <w:rPr>
          <w:bCs/>
          <w:noProof/>
          <w:sz w:val="21"/>
          <w:szCs w:val="21"/>
          <w:lang w:eastAsia="en-US"/>
        </w:rPr>
        <w:t xml:space="preserve"> стоимость товара, доставку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rsidR="00C70156" w:rsidRPr="0094315F"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94315F">
        <w:rPr>
          <w:b/>
          <w:noProof/>
          <w:sz w:val="21"/>
          <w:szCs w:val="21"/>
          <w:lang w:eastAsia="en-US"/>
        </w:rPr>
        <w:t>Адрес поставки товара: </w:t>
      </w:r>
      <w:r w:rsidRPr="00FC1C43">
        <w:rPr>
          <w:bCs/>
          <w:noProof/>
          <w:sz w:val="21"/>
          <w:szCs w:val="21"/>
          <w:lang w:eastAsia="en-US"/>
        </w:rPr>
        <w:t>215110, Смоленская область, г. Вязьма, ул. Восстания, д.5</w:t>
      </w:r>
    </w:p>
    <w:p w:rsidR="00C70156" w:rsidRPr="0006353E"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color w:val="C00000"/>
          <w:sz w:val="21"/>
          <w:szCs w:val="21"/>
          <w:lang w:eastAsia="en-US"/>
        </w:rPr>
      </w:pPr>
      <w:r w:rsidRPr="0094315F">
        <w:rPr>
          <w:b/>
          <w:noProof/>
          <w:sz w:val="21"/>
          <w:szCs w:val="21"/>
          <w:lang w:eastAsia="en-US"/>
        </w:rPr>
        <w:t>Срок поставки товара</w:t>
      </w:r>
      <w:r w:rsidRPr="00FC1C43">
        <w:rPr>
          <w:b/>
          <w:noProof/>
          <w:sz w:val="21"/>
          <w:szCs w:val="21"/>
          <w:lang w:eastAsia="en-US"/>
        </w:rPr>
        <w:t xml:space="preserve">: </w:t>
      </w:r>
      <w:r w:rsidRPr="00FC1C43">
        <w:rPr>
          <w:bCs/>
          <w:noProof/>
          <w:sz w:val="21"/>
          <w:szCs w:val="21"/>
          <w:lang w:eastAsia="en-US"/>
        </w:rPr>
        <w:t>до 01 августа 2026 года</w:t>
      </w:r>
    </w:p>
    <w:p w:rsidR="00C70156"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852310">
        <w:rPr>
          <w:b/>
          <w:bCs/>
          <w:noProof/>
          <w:sz w:val="21"/>
          <w:szCs w:val="21"/>
          <w:lang w:eastAsia="en-US"/>
        </w:rPr>
        <w:t xml:space="preserve">Национальный режим </w:t>
      </w:r>
      <w:r>
        <w:rPr>
          <w:b/>
          <w:bCs/>
          <w:noProof/>
          <w:sz w:val="21"/>
          <w:szCs w:val="21"/>
          <w:lang w:eastAsia="en-US"/>
        </w:rPr>
        <w:t xml:space="preserve">по </w:t>
      </w:r>
      <w:r w:rsidRPr="00852310">
        <w:rPr>
          <w:b/>
          <w:bCs/>
          <w:noProof/>
          <w:sz w:val="21"/>
          <w:szCs w:val="21"/>
          <w:lang w:eastAsia="en-US"/>
        </w:rPr>
        <w:t>ПП РФ № 1875</w:t>
      </w:r>
      <w:r>
        <w:rPr>
          <w:b/>
          <w:bCs/>
          <w:noProof/>
          <w:sz w:val="21"/>
          <w:szCs w:val="21"/>
          <w:lang w:eastAsia="en-US"/>
        </w:rPr>
        <w:t xml:space="preserve">: </w:t>
      </w:r>
      <w:r w:rsidRPr="003B15EA">
        <w:rPr>
          <w:bCs/>
          <w:noProof/>
          <w:sz w:val="21"/>
          <w:szCs w:val="21"/>
          <w:lang w:eastAsia="en-US"/>
        </w:rPr>
        <w:t>Преимущество в отношении товаров российского происхождения, выполняемых работ, оказываемых услуг российскими лицами</w:t>
      </w:r>
      <w:r>
        <w:rPr>
          <w:bCs/>
          <w:noProof/>
          <w:sz w:val="21"/>
          <w:szCs w:val="21"/>
          <w:lang w:eastAsia="en-US"/>
        </w:rPr>
        <w:t xml:space="preserve"> – не применяется. </w:t>
      </w:r>
      <w:r w:rsidRPr="00C70156">
        <w:rPr>
          <w:bCs/>
          <w:noProof/>
          <w:sz w:val="21"/>
          <w:szCs w:val="21"/>
          <w:lang w:eastAsia="en-US"/>
        </w:rPr>
        <w:t>Закупка осуществляется с единственным поставщиком по п.4 ч.1 ст.93 Закона 44-ФЗ.</w:t>
      </w:r>
    </w:p>
    <w:p w:rsidR="00C70156" w:rsidRPr="00FC1C43"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2.2 Порядок оплаты: </w:t>
      </w:r>
      <w:r w:rsidRPr="00FC1C43">
        <w:rPr>
          <w:bCs/>
          <w:noProof/>
          <w:sz w:val="21"/>
          <w:szCs w:val="21"/>
          <w:lang w:eastAsia="en-US"/>
        </w:rPr>
        <w:t xml:space="preserve">Оплата производится путем перечисления денежных средств на расчетный счет Поставщика в течение 7 рабочих дней с даты </w:t>
      </w:r>
      <w:r>
        <w:rPr>
          <w:bCs/>
          <w:noProof/>
          <w:sz w:val="21"/>
          <w:szCs w:val="21"/>
          <w:lang w:eastAsia="en-US"/>
        </w:rPr>
        <w:t>подписания Заказчиком</w:t>
      </w:r>
      <w:r w:rsidRPr="00FC1C43">
        <w:rPr>
          <w:bCs/>
          <w:noProof/>
          <w:sz w:val="21"/>
          <w:szCs w:val="21"/>
          <w:lang w:eastAsia="en-US"/>
        </w:rPr>
        <w:t xml:space="preserve"> документа о приемке.</w:t>
      </w:r>
    </w:p>
    <w:p w:rsidR="00C70156" w:rsidRPr="00FC1C43"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FC1C43">
        <w:rPr>
          <w:bCs/>
          <w:noProof/>
          <w:sz w:val="21"/>
          <w:szCs w:val="21"/>
          <w:lang w:eastAsia="en-US"/>
        </w:rPr>
        <w:t>Авансовые платежи по Контракту не предусмотрены.</w:t>
      </w:r>
    </w:p>
    <w:p w:rsidR="00C70156" w:rsidRPr="00B30366" w:rsidRDefault="00C70156" w:rsidP="00C70156">
      <w:pPr>
        <w:widowControl w:val="0"/>
        <w:suppressAutoHyphens/>
        <w:autoSpaceDN w:val="0"/>
        <w:spacing w:before="100" w:beforeAutospacing="1" w:after="100" w:afterAutospacing="1"/>
        <w:contextualSpacing/>
        <w:jc w:val="both"/>
        <w:textAlignment w:val="baseline"/>
        <w:rPr>
          <w:bCs/>
          <w:noProof/>
          <w:sz w:val="21"/>
          <w:szCs w:val="21"/>
          <w:lang w:eastAsia="en-US"/>
        </w:rPr>
      </w:pPr>
      <w:r>
        <w:rPr>
          <w:bCs/>
          <w:noProof/>
          <w:sz w:val="21"/>
          <w:szCs w:val="21"/>
          <w:lang w:eastAsia="en-US"/>
        </w:rPr>
        <w:tab/>
      </w:r>
      <w:r w:rsidRPr="00B30366">
        <w:rPr>
          <w:bCs/>
          <w:noProof/>
          <w:sz w:val="21"/>
          <w:szCs w:val="21"/>
          <w:lang w:eastAsia="en-US"/>
        </w:rPr>
        <w:t>Оплата по Контракту осуществляется в рублях Российской Федерации.</w:t>
      </w:r>
    </w:p>
    <w:p w:rsidR="00C70156" w:rsidRPr="007F5AAA"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2.3. Размер обеспечения исполнения контракта: </w:t>
      </w:r>
      <w:r w:rsidRPr="007F5AAA">
        <w:rPr>
          <w:bCs/>
          <w:noProof/>
          <w:sz w:val="21"/>
          <w:szCs w:val="21"/>
          <w:lang w:eastAsia="en-US"/>
        </w:rPr>
        <w:t>Обеспечение исполнения контракта не требуется, так как закупка проводится по пункту 4 части 1 статьи 93 Закона №44-ФЗ (закупка товара, работы или услуги у единственного поставщика на сумму до 600 000 рублей)</w:t>
      </w:r>
      <w:r>
        <w:rPr>
          <w:bCs/>
          <w:noProof/>
          <w:sz w:val="21"/>
          <w:szCs w:val="21"/>
          <w:lang w:eastAsia="en-US"/>
        </w:rPr>
        <w:t>.</w:t>
      </w:r>
    </w:p>
    <w:p w:rsidR="00C70156" w:rsidRPr="00FC1C43"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2.4. Требования к гарантийному сроку товара</w:t>
      </w:r>
      <w:r>
        <w:rPr>
          <w:b/>
          <w:bCs/>
          <w:noProof/>
          <w:sz w:val="21"/>
          <w:szCs w:val="21"/>
          <w:lang w:eastAsia="en-US"/>
        </w:rPr>
        <w:t xml:space="preserve"> </w:t>
      </w:r>
      <w:r w:rsidRPr="007A6978">
        <w:rPr>
          <w:b/>
          <w:bCs/>
          <w:noProof/>
          <w:sz w:val="21"/>
          <w:szCs w:val="21"/>
          <w:lang w:eastAsia="en-US"/>
        </w:rPr>
        <w:t>и (или) объему предоставления гарантий качества</w:t>
      </w:r>
      <w:r w:rsidRPr="00FC1C43">
        <w:rPr>
          <w:b/>
          <w:bCs/>
          <w:noProof/>
          <w:sz w:val="21"/>
          <w:szCs w:val="21"/>
          <w:lang w:eastAsia="en-US"/>
        </w:rPr>
        <w:t xml:space="preserve">: </w:t>
      </w:r>
      <w:r w:rsidRPr="00FC1C43">
        <w:rPr>
          <w:bCs/>
          <w:noProof/>
          <w:sz w:val="21"/>
          <w:szCs w:val="21"/>
          <w:u w:val="single"/>
          <w:lang w:eastAsia="en-US"/>
        </w:rPr>
        <w:t>Гарантийный срок товара</w:t>
      </w:r>
      <w:r w:rsidRPr="00FC1C43">
        <w:rPr>
          <w:bCs/>
          <w:noProof/>
          <w:sz w:val="21"/>
          <w:szCs w:val="21"/>
          <w:lang w:eastAsia="en-US"/>
        </w:rPr>
        <w:t xml:space="preserve"> исчисляется с момента подписания документа о приемке товара и составляет не менее 12 (двенадцати) месяцев, но не менее срока, установленного производителем товара.</w:t>
      </w:r>
    </w:p>
    <w:p w:rsidR="00C70156" w:rsidRPr="007A6978"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u w:val="single"/>
          <w:lang w:eastAsia="en-US"/>
        </w:rPr>
        <w:t>Гарантийный срок производителя:</w:t>
      </w:r>
      <w:r w:rsidRPr="007A6978">
        <w:rPr>
          <w:bCs/>
          <w:noProof/>
          <w:sz w:val="21"/>
          <w:szCs w:val="21"/>
          <w:lang w:eastAsia="en-US"/>
        </w:rPr>
        <w:t xml:space="preserve"> срок, установленный в технической документации производителя на товар.</w:t>
      </w:r>
    </w:p>
    <w:p w:rsidR="00C70156" w:rsidRPr="007A6978"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По требованию Заказчика Поставщик обязан устранить недостатки товара, выявленные Заказчиком в течение гарантийного срока. Поставщик несет все расходы по замене несоответствующего условиям Контракта товара, выявленного Заказчиком в течение гарантийного срока.</w:t>
      </w:r>
    </w:p>
    <w:p w:rsidR="00C70156" w:rsidRPr="007A6978"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В случае замены комплектующего изделия или составной части товара на новые устанавливается гарантийный срок той же продолжительности, что и на заменённые части, если иное не предусмотрено контрактом (ст. 20 Закона «О защите прав потребителей»).</w:t>
      </w:r>
    </w:p>
    <w:p w:rsidR="00C70156" w:rsidRPr="007A6978"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Гарантийный срок продлевается на период, в течение которого товар не использовался из-за устранения недостатков (ст. 20 Закона «О защите прав потребителей»). Период исчисляется со дня обращения Заказчика с требованием об устранении недостатков до дня выдачи товара после ремонта.</w:t>
      </w:r>
    </w:p>
    <w:p w:rsidR="00C70156" w:rsidRPr="0094315F" w:rsidRDefault="00C70156" w:rsidP="00C70156">
      <w:pPr>
        <w:widowControl w:val="0"/>
        <w:tabs>
          <w:tab w:val="left" w:pos="0"/>
        </w:tabs>
        <w:suppressAutoHyphens/>
        <w:autoSpaceDN w:val="0"/>
        <w:spacing w:before="100" w:beforeAutospacing="1" w:after="100" w:afterAutospacing="1"/>
        <w:ind w:firstLine="720"/>
        <w:contextualSpacing/>
        <w:jc w:val="both"/>
        <w:textAlignment w:val="baseline"/>
        <w:rPr>
          <w:sz w:val="21"/>
          <w:szCs w:val="21"/>
          <w:lang w:eastAsia="en-US"/>
        </w:rPr>
      </w:pPr>
      <w:r w:rsidRPr="00CC4B6D">
        <w:rPr>
          <w:sz w:val="21"/>
          <w:szCs w:val="21"/>
          <w:u w:val="single"/>
          <w:lang w:eastAsia="en-US"/>
        </w:rPr>
        <w:t>Требования к объему предоставления гарантий качества на поставленный товар:</w:t>
      </w:r>
      <w:r w:rsidRPr="0094315F">
        <w:rPr>
          <w:sz w:val="21"/>
          <w:szCs w:val="21"/>
          <w:lang w:eastAsia="en-US"/>
        </w:rPr>
        <w:t xml:space="preserve"> гарантия качества товара распространяется на весь период действия гарантийного срока и в полном объеме на весь товар</w:t>
      </w:r>
      <w:r w:rsidRPr="0094315F">
        <w:rPr>
          <w:sz w:val="21"/>
          <w:szCs w:val="21"/>
          <w:vertAlign w:val="superscript"/>
          <w:lang w:val="en-US" w:eastAsia="en-US"/>
        </w:rPr>
        <w:footnoteReference w:id="1"/>
      </w:r>
      <w:r w:rsidRPr="0094315F">
        <w:rPr>
          <w:sz w:val="21"/>
          <w:szCs w:val="21"/>
          <w:lang w:eastAsia="en-US"/>
        </w:rPr>
        <w:t>.</w:t>
      </w:r>
    </w:p>
    <w:p w:rsidR="00C70156" w:rsidRPr="0094315F" w:rsidRDefault="00C70156" w:rsidP="00C70156">
      <w:pPr>
        <w:spacing w:before="100" w:beforeAutospacing="1" w:after="100" w:afterAutospacing="1"/>
        <w:ind w:firstLine="720"/>
        <w:contextualSpacing/>
        <w:jc w:val="both"/>
        <w:rPr>
          <w:sz w:val="21"/>
          <w:szCs w:val="21"/>
          <w:lang w:eastAsia="en-US"/>
        </w:rPr>
      </w:pPr>
      <w:r w:rsidRPr="0094315F">
        <w:rPr>
          <w:sz w:val="21"/>
          <w:szCs w:val="21"/>
          <w:lang w:eastAsia="en-US"/>
        </w:rPr>
        <w:t>В ходе исполнения гарантийных обязательств Поставщик обязуется за свой счет устранять недостатки поставленного товара</w:t>
      </w:r>
      <w:r w:rsidRPr="00110374">
        <w:rPr>
          <w:sz w:val="21"/>
          <w:szCs w:val="21"/>
          <w:vertAlign w:val="superscript"/>
          <w:lang w:eastAsia="en-US"/>
        </w:rPr>
        <w:t>1</w:t>
      </w:r>
      <w:r w:rsidRPr="0094315F">
        <w:rPr>
          <w:sz w:val="21"/>
          <w:szCs w:val="21"/>
          <w:lang w:eastAsia="en-US"/>
        </w:rPr>
        <w:t xml:space="preserve"> в соответствии с требованиями законодательства Российской Федерации.</w:t>
      </w:r>
    </w:p>
    <w:p w:rsidR="00C70156" w:rsidRPr="00C6205F"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C6205F">
        <w:rPr>
          <w:bCs/>
          <w:noProof/>
          <w:sz w:val="21"/>
          <w:szCs w:val="21"/>
          <w:lang w:eastAsia="en-US"/>
        </w:rPr>
        <w:t>Если Поставщик поставил товар ненадлежащего качества</w:t>
      </w:r>
      <w:r>
        <w:rPr>
          <w:bCs/>
          <w:noProof/>
          <w:sz w:val="21"/>
          <w:szCs w:val="21"/>
          <w:vertAlign w:val="superscript"/>
          <w:lang w:eastAsia="en-US"/>
        </w:rPr>
        <w:t>1</w:t>
      </w:r>
      <w:r w:rsidRPr="00C6205F">
        <w:rPr>
          <w:bCs/>
          <w:noProof/>
          <w:sz w:val="21"/>
          <w:szCs w:val="21"/>
          <w:lang w:eastAsia="en-US"/>
        </w:rPr>
        <w:t xml:space="preserve">, признанный таковым в установленном порядке, Поставщик обязан произвести его замену в течение десяти рабочих дней со дня уведомления Заказчиком Поставщика. Заказчик вправе применить к Поставщику меры ответственности за поставку товара ненадлежащего качества. </w:t>
      </w:r>
    </w:p>
    <w:p w:rsidR="00C70156"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Pr>
          <w:b/>
          <w:bCs/>
          <w:noProof/>
          <w:sz w:val="21"/>
          <w:szCs w:val="21"/>
          <w:lang w:eastAsia="en-US"/>
        </w:rPr>
        <w:t xml:space="preserve">2.5. </w:t>
      </w:r>
      <w:r w:rsidRPr="00852310">
        <w:rPr>
          <w:b/>
          <w:bCs/>
          <w:noProof/>
          <w:sz w:val="21"/>
          <w:szCs w:val="21"/>
          <w:lang w:eastAsia="en-US"/>
        </w:rPr>
        <w:t>Требо</w:t>
      </w:r>
      <w:r>
        <w:rPr>
          <w:b/>
          <w:bCs/>
          <w:noProof/>
          <w:sz w:val="21"/>
          <w:szCs w:val="21"/>
          <w:lang w:eastAsia="en-US"/>
        </w:rPr>
        <w:t>вания к порядку поставки товара:</w:t>
      </w:r>
    </w:p>
    <w:p w:rsidR="00C70156" w:rsidRPr="00FC1C43"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FC1C43">
        <w:rPr>
          <w:bCs/>
          <w:noProof/>
          <w:sz w:val="21"/>
          <w:szCs w:val="21"/>
          <w:lang w:eastAsia="en-US"/>
        </w:rPr>
        <w:t>Поставщик обязан уведомить Заказчика о точном времени и дате поставки и сборки товара</w:t>
      </w:r>
      <w:r w:rsidRPr="00FC1C43">
        <w:rPr>
          <w:rFonts w:ascii="Arial" w:hAnsi="Arial" w:cs="Arial"/>
          <w:spacing w:val="3"/>
          <w:sz w:val="21"/>
          <w:szCs w:val="21"/>
        </w:rPr>
        <w:t xml:space="preserve"> </w:t>
      </w:r>
      <w:r w:rsidRPr="00FC1C43">
        <w:rPr>
          <w:bCs/>
          <w:noProof/>
          <w:sz w:val="21"/>
          <w:szCs w:val="21"/>
          <w:lang w:eastAsia="en-US"/>
        </w:rPr>
        <w:t>не менее чем за 3 (три) рабочих дня до даты поставки.</w:t>
      </w:r>
    </w:p>
    <w:p w:rsidR="00C70156"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bCs/>
          <w:noProof/>
          <w:sz w:val="21"/>
          <w:szCs w:val="21"/>
          <w:lang w:eastAsia="en-US"/>
        </w:rPr>
        <w:t xml:space="preserve">Поставка товара производится силами и средствами Поставщика, транспортом Поставщика  или с привлечением транспортной компании. </w:t>
      </w:r>
      <w:r w:rsidRPr="0094315F">
        <w:rPr>
          <w:bCs/>
          <w:sz w:val="21"/>
          <w:szCs w:val="21"/>
          <w:lang w:eastAsia="en-US"/>
        </w:rPr>
        <w:t>Поставка товара включает в себя</w:t>
      </w:r>
      <w:r w:rsidRPr="0094315F">
        <w:rPr>
          <w:sz w:val="21"/>
          <w:szCs w:val="21"/>
          <w:lang w:eastAsia="en-US"/>
        </w:rPr>
        <w:t xml:space="preserve"> доставку, разгрузку, </w:t>
      </w:r>
      <w:r w:rsidRPr="0094315F">
        <w:rPr>
          <w:bCs/>
          <w:sz w:val="21"/>
          <w:szCs w:val="21"/>
          <w:lang w:eastAsia="en-US"/>
        </w:rPr>
        <w:t>сборку и установку (при необходимости)</w:t>
      </w:r>
      <w:r w:rsidRPr="0094315F">
        <w:rPr>
          <w:sz w:val="21"/>
          <w:szCs w:val="21"/>
          <w:lang w:eastAsia="en-US"/>
        </w:rPr>
        <w:t xml:space="preserve"> товара по адресу поставки Заказчика</w:t>
      </w:r>
      <w:r w:rsidRPr="0094315F">
        <w:rPr>
          <w:sz w:val="21"/>
          <w:szCs w:val="21"/>
          <w:vertAlign w:val="superscript"/>
          <w:lang w:val="en-US" w:eastAsia="en-US"/>
        </w:rPr>
        <w:footnoteReference w:id="2"/>
      </w:r>
      <w:r w:rsidRPr="0094315F">
        <w:rPr>
          <w:sz w:val="21"/>
          <w:szCs w:val="21"/>
          <w:lang w:eastAsia="en-US"/>
        </w:rPr>
        <w:t xml:space="preserve">. </w:t>
      </w:r>
    </w:p>
    <w:p w:rsidR="00C70156"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 xml:space="preserve">Функциональные, технические, количественные и качественные характеристики Товара должны соответствовать требованиям, установленным Заказчиком. </w:t>
      </w:r>
    </w:p>
    <w:p w:rsidR="00C70156" w:rsidRPr="0094315F"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C6205F">
        <w:rPr>
          <w:bCs/>
          <w:noProof/>
          <w:sz w:val="21"/>
          <w:szCs w:val="21"/>
          <w:lang w:eastAsia="en-US"/>
        </w:rPr>
        <w:t xml:space="preserve">Поставщик обязуется поставить </w:t>
      </w:r>
      <w:r>
        <w:rPr>
          <w:bCs/>
          <w:noProof/>
          <w:sz w:val="21"/>
          <w:szCs w:val="21"/>
          <w:lang w:eastAsia="en-US"/>
        </w:rPr>
        <w:t>товар</w:t>
      </w:r>
      <w:r w:rsidRPr="00C6205F">
        <w:rPr>
          <w:bCs/>
          <w:noProof/>
          <w:sz w:val="21"/>
          <w:szCs w:val="21"/>
          <w:lang w:eastAsia="en-US"/>
        </w:rPr>
        <w:t xml:space="preserve">, который соответствует общепринятым стандартам качества и безопасности, обеспечивает надёжную работу в обычных условиях эксплуатации, хранения, транспортировки и утилизации. </w:t>
      </w:r>
    </w:p>
    <w:p w:rsidR="00C70156" w:rsidRPr="0094315F"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sz w:val="21"/>
          <w:szCs w:val="21"/>
          <w:lang w:eastAsia="en-US"/>
        </w:rPr>
        <w:t>Поставляемый товар должен быть новым (ранее неиспользованным), не содержать восстановленных или бывших в употреблении деталей, материалов и конструкций, не иметь дефектов</w:t>
      </w:r>
      <w:r w:rsidRPr="0094315F">
        <w:rPr>
          <w:sz w:val="21"/>
          <w:szCs w:val="21"/>
          <w:vertAlign w:val="superscript"/>
          <w:lang w:val="en-US" w:eastAsia="en-US"/>
        </w:rPr>
        <w:footnoteReference w:id="3"/>
      </w:r>
      <w:r w:rsidRPr="0094315F">
        <w:rPr>
          <w:sz w:val="21"/>
          <w:szCs w:val="21"/>
          <w:lang w:eastAsia="en-US"/>
        </w:rPr>
        <w:t xml:space="preserve">, не должен находиться в залоге, под арестом или под иным обременением. Товар должен соответствовать ГОСТ, Техническим условиям, требованиям действующих санитарных и пожарных правил и норм (с предоставлением соответствующих документов) и иным нормативным документам, нормам безопасности, действующим в Российской Федерации на аналогичную и подобную продукцию. Качество товара подтверждается сертификатами соответствия или декларациями о соответствии, в случае если такой товар </w:t>
      </w:r>
      <w:r w:rsidRPr="0094315F">
        <w:rPr>
          <w:sz w:val="21"/>
          <w:szCs w:val="21"/>
          <w:lang w:eastAsia="en-US"/>
        </w:rPr>
        <w:lastRenderedPageBreak/>
        <w:t xml:space="preserve">подлежит обязательной сертификации или декларированию. </w:t>
      </w:r>
    </w:p>
    <w:p w:rsidR="00C70156"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sz w:val="21"/>
          <w:szCs w:val="21"/>
          <w:lang w:eastAsia="en-US"/>
        </w:rPr>
        <w:t>Товар должен поставляться Заказчику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 Все комплектующие элементы, необходимые для эксплуатации товара, должны присутствовать в составе стандартной поставки, поставляться в заводской упаковке, исключающей их повреждения при транспортировке и в комплектности, предусмотренной изготовителем. Не допускается поставка выставочных образцов и перереконструкция заводских элементов.</w:t>
      </w:r>
    </w:p>
    <w:p w:rsidR="00C70156" w:rsidRPr="001C10FB"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1C10FB">
        <w:rPr>
          <w:bCs/>
          <w:noProof/>
          <w:sz w:val="21"/>
          <w:szCs w:val="21"/>
          <w:lang w:eastAsia="en-US"/>
        </w:rPr>
        <w:t>Безопасность товара должна обеспечивать отсутствие угрозы жизни, здоровью, имуществу потребителя и окружающей среде при обычных условиях его использования, хранения, транспортировки и утилизации в соответствии с Законом РФ от 07.02.1992 №2300-1 „О защите прав потребителей“.</w:t>
      </w:r>
    </w:p>
    <w:p w:rsidR="00C70156" w:rsidRDefault="00C70156" w:rsidP="00C70156">
      <w:pPr>
        <w:widowControl w:val="0"/>
        <w:tabs>
          <w:tab w:val="left" w:pos="1560"/>
        </w:tabs>
        <w:suppressAutoHyphens/>
        <w:autoSpaceDN w:val="0"/>
        <w:spacing w:before="100" w:beforeAutospacing="1" w:after="100" w:afterAutospacing="1"/>
        <w:ind w:firstLine="720"/>
        <w:contextualSpacing/>
        <w:jc w:val="both"/>
        <w:textAlignment w:val="baseline"/>
        <w:rPr>
          <w:kern w:val="3"/>
          <w:sz w:val="21"/>
          <w:szCs w:val="21"/>
          <w:lang w:eastAsia="ar-SA"/>
        </w:rPr>
      </w:pPr>
      <w:r w:rsidRPr="0094315F">
        <w:rPr>
          <w:kern w:val="3"/>
          <w:sz w:val="21"/>
          <w:szCs w:val="21"/>
          <w:lang w:eastAsia="ar-SA"/>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rsidR="00C70156" w:rsidRDefault="00C70156" w:rsidP="0094315F">
      <w:pPr>
        <w:widowControl w:val="0"/>
        <w:autoSpaceDE w:val="0"/>
        <w:autoSpaceDN w:val="0"/>
        <w:adjustRightInd w:val="0"/>
        <w:ind w:firstLine="708"/>
        <w:contextualSpacing/>
        <w:jc w:val="both"/>
        <w:rPr>
          <w:rFonts w:eastAsia="Calibri"/>
          <w:bCs/>
          <w:sz w:val="21"/>
          <w:szCs w:val="21"/>
        </w:rPr>
      </w:pPr>
    </w:p>
    <w:tbl>
      <w:tblPr>
        <w:tblStyle w:val="2"/>
        <w:tblpPr w:leftFromText="180" w:rightFromText="180" w:vertAnchor="text" w:horzAnchor="margin" w:tblpY="148"/>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22"/>
      </w:tblGrid>
      <w:tr w:rsidR="0023427F" w:rsidRPr="00FD74E8" w:rsidTr="0023427F">
        <w:trPr>
          <w:trHeight w:val="172"/>
        </w:trPr>
        <w:tc>
          <w:tcPr>
            <w:tcW w:w="4896" w:type="dxa"/>
          </w:tcPr>
          <w:p w:rsidR="0023427F" w:rsidRPr="00FD74E8" w:rsidRDefault="0023427F" w:rsidP="0023427F">
            <w:pPr>
              <w:contextualSpacing/>
              <w:jc w:val="center"/>
              <w:rPr>
                <w:sz w:val="21"/>
                <w:szCs w:val="21"/>
              </w:rPr>
            </w:pPr>
            <w:r w:rsidRPr="00FD74E8">
              <w:rPr>
                <w:b/>
                <w:sz w:val="21"/>
                <w:szCs w:val="21"/>
              </w:rPr>
              <w:t>«Заказчик»</w:t>
            </w:r>
          </w:p>
        </w:tc>
        <w:tc>
          <w:tcPr>
            <w:tcW w:w="4522" w:type="dxa"/>
          </w:tcPr>
          <w:p w:rsidR="0023427F" w:rsidRPr="00FD74E8" w:rsidRDefault="0023427F" w:rsidP="0023427F">
            <w:pPr>
              <w:contextualSpacing/>
              <w:jc w:val="center"/>
              <w:rPr>
                <w:sz w:val="21"/>
                <w:szCs w:val="21"/>
              </w:rPr>
            </w:pPr>
            <w:r w:rsidRPr="00FD74E8">
              <w:rPr>
                <w:b/>
                <w:sz w:val="21"/>
                <w:szCs w:val="21"/>
              </w:rPr>
              <w:t>«</w:t>
            </w:r>
            <w:r>
              <w:rPr>
                <w:b/>
                <w:sz w:val="21"/>
                <w:szCs w:val="21"/>
              </w:rPr>
              <w:t>Поставщик</w:t>
            </w:r>
            <w:r w:rsidRPr="00FD74E8">
              <w:rPr>
                <w:b/>
                <w:sz w:val="21"/>
                <w:szCs w:val="21"/>
              </w:rPr>
              <w:t>»</w:t>
            </w:r>
          </w:p>
        </w:tc>
      </w:tr>
      <w:tr w:rsidR="0023427F" w:rsidRPr="00FD74E8" w:rsidTr="0023427F">
        <w:trPr>
          <w:trHeight w:val="75"/>
        </w:trPr>
        <w:tc>
          <w:tcPr>
            <w:tcW w:w="4896" w:type="dxa"/>
          </w:tcPr>
          <w:p w:rsidR="0023427F" w:rsidRPr="00FD74E8" w:rsidRDefault="0023427F" w:rsidP="0023427F">
            <w:pPr>
              <w:widowControl w:val="0"/>
              <w:autoSpaceDE w:val="0"/>
              <w:autoSpaceDN w:val="0"/>
              <w:adjustRightInd w:val="0"/>
              <w:contextualSpacing/>
              <w:rPr>
                <w:sz w:val="21"/>
                <w:szCs w:val="21"/>
              </w:rPr>
            </w:pPr>
            <w:r w:rsidRPr="00FD74E8">
              <w:rPr>
                <w:b/>
                <w:sz w:val="21"/>
                <w:szCs w:val="21"/>
              </w:rPr>
              <w:t>Музей-заповедник «</w:t>
            </w:r>
            <w:proofErr w:type="spellStart"/>
            <w:r w:rsidRPr="00FD74E8">
              <w:rPr>
                <w:b/>
                <w:sz w:val="21"/>
                <w:szCs w:val="21"/>
              </w:rPr>
              <w:t>Хмелита</w:t>
            </w:r>
            <w:proofErr w:type="spellEnd"/>
            <w:r w:rsidRPr="00FD74E8">
              <w:rPr>
                <w:b/>
                <w:sz w:val="21"/>
                <w:szCs w:val="21"/>
              </w:rPr>
              <w:t>»</w:t>
            </w:r>
          </w:p>
        </w:tc>
        <w:tc>
          <w:tcPr>
            <w:tcW w:w="4522" w:type="dxa"/>
          </w:tcPr>
          <w:p w:rsidR="0023427F" w:rsidRPr="00FD74E8" w:rsidRDefault="0023427F" w:rsidP="0023427F">
            <w:pPr>
              <w:widowControl w:val="0"/>
              <w:autoSpaceDE w:val="0"/>
              <w:autoSpaceDN w:val="0"/>
              <w:adjustRightInd w:val="0"/>
              <w:contextualSpacing/>
              <w:jc w:val="center"/>
              <w:rPr>
                <w:sz w:val="21"/>
                <w:szCs w:val="21"/>
              </w:rPr>
            </w:pPr>
          </w:p>
        </w:tc>
      </w:tr>
      <w:tr w:rsidR="0023427F" w:rsidRPr="00FD74E8" w:rsidTr="0023427F">
        <w:trPr>
          <w:trHeight w:val="182"/>
        </w:trPr>
        <w:tc>
          <w:tcPr>
            <w:tcW w:w="4896" w:type="dxa"/>
          </w:tcPr>
          <w:p w:rsidR="0023427F" w:rsidRPr="00FD74E8" w:rsidRDefault="0023427F" w:rsidP="0023427F">
            <w:pPr>
              <w:tabs>
                <w:tab w:val="left" w:pos="5385"/>
              </w:tabs>
              <w:contextualSpacing/>
              <w:rPr>
                <w:sz w:val="21"/>
                <w:szCs w:val="21"/>
              </w:rPr>
            </w:pPr>
            <w:r w:rsidRPr="00FD74E8">
              <w:rPr>
                <w:sz w:val="21"/>
                <w:szCs w:val="21"/>
              </w:rPr>
              <w:t>Генеральный директор</w:t>
            </w:r>
          </w:p>
        </w:tc>
        <w:tc>
          <w:tcPr>
            <w:tcW w:w="4522" w:type="dxa"/>
          </w:tcPr>
          <w:p w:rsidR="0023427F" w:rsidRPr="00FD74E8" w:rsidRDefault="0023427F" w:rsidP="0023427F">
            <w:pPr>
              <w:widowControl w:val="0"/>
              <w:autoSpaceDE w:val="0"/>
              <w:autoSpaceDN w:val="0"/>
              <w:adjustRightInd w:val="0"/>
              <w:contextualSpacing/>
              <w:jc w:val="both"/>
              <w:rPr>
                <w:sz w:val="21"/>
                <w:szCs w:val="21"/>
              </w:rPr>
            </w:pPr>
          </w:p>
        </w:tc>
      </w:tr>
      <w:tr w:rsidR="0023427F" w:rsidRPr="00FD74E8" w:rsidTr="0023427F">
        <w:trPr>
          <w:trHeight w:val="53"/>
        </w:trPr>
        <w:tc>
          <w:tcPr>
            <w:tcW w:w="4896" w:type="dxa"/>
          </w:tcPr>
          <w:p w:rsidR="0023427F" w:rsidRPr="00FD74E8" w:rsidRDefault="0023427F" w:rsidP="0023427F">
            <w:pPr>
              <w:widowControl w:val="0"/>
              <w:autoSpaceDE w:val="0"/>
              <w:autoSpaceDN w:val="0"/>
              <w:adjustRightInd w:val="0"/>
              <w:contextualSpacing/>
              <w:jc w:val="both"/>
              <w:rPr>
                <w:sz w:val="21"/>
                <w:szCs w:val="21"/>
              </w:rPr>
            </w:pPr>
          </w:p>
        </w:tc>
        <w:tc>
          <w:tcPr>
            <w:tcW w:w="4522" w:type="dxa"/>
          </w:tcPr>
          <w:p w:rsidR="0023427F" w:rsidRPr="00FD74E8" w:rsidRDefault="0023427F" w:rsidP="0023427F">
            <w:pPr>
              <w:widowControl w:val="0"/>
              <w:autoSpaceDE w:val="0"/>
              <w:autoSpaceDN w:val="0"/>
              <w:adjustRightInd w:val="0"/>
              <w:contextualSpacing/>
              <w:jc w:val="both"/>
              <w:rPr>
                <w:sz w:val="21"/>
                <w:szCs w:val="21"/>
              </w:rPr>
            </w:pPr>
          </w:p>
        </w:tc>
      </w:tr>
      <w:tr w:rsidR="0023427F" w:rsidRPr="00FD74E8" w:rsidTr="0023427F">
        <w:trPr>
          <w:trHeight w:val="191"/>
        </w:trPr>
        <w:tc>
          <w:tcPr>
            <w:tcW w:w="4896" w:type="dxa"/>
          </w:tcPr>
          <w:p w:rsidR="0023427F" w:rsidRPr="00FD74E8" w:rsidRDefault="0023427F" w:rsidP="0023427F">
            <w:pPr>
              <w:widowControl w:val="0"/>
              <w:autoSpaceDE w:val="0"/>
              <w:autoSpaceDN w:val="0"/>
              <w:adjustRightInd w:val="0"/>
              <w:contextualSpacing/>
              <w:rPr>
                <w:sz w:val="21"/>
                <w:szCs w:val="21"/>
              </w:rPr>
            </w:pPr>
            <w:r w:rsidRPr="00FD74E8">
              <w:rPr>
                <w:sz w:val="21"/>
                <w:szCs w:val="21"/>
              </w:rPr>
              <w:t>____________________________/ Н.В. Кулакова /</w:t>
            </w:r>
          </w:p>
        </w:tc>
        <w:tc>
          <w:tcPr>
            <w:tcW w:w="4522" w:type="dxa"/>
          </w:tcPr>
          <w:p w:rsidR="0023427F" w:rsidRPr="00FD74E8" w:rsidRDefault="0023427F" w:rsidP="0023427F">
            <w:pPr>
              <w:widowControl w:val="0"/>
              <w:autoSpaceDE w:val="0"/>
              <w:autoSpaceDN w:val="0"/>
              <w:adjustRightInd w:val="0"/>
              <w:contextualSpacing/>
              <w:jc w:val="both"/>
              <w:rPr>
                <w:sz w:val="21"/>
                <w:szCs w:val="21"/>
              </w:rPr>
            </w:pPr>
            <w:r w:rsidRPr="00FD74E8">
              <w:rPr>
                <w:sz w:val="21"/>
                <w:szCs w:val="21"/>
              </w:rPr>
              <w:t>_________________________/ ______________ /</w:t>
            </w:r>
          </w:p>
        </w:tc>
      </w:tr>
      <w:tr w:rsidR="0023427F" w:rsidRPr="00FD74E8" w:rsidTr="0023427F">
        <w:trPr>
          <w:trHeight w:val="191"/>
        </w:trPr>
        <w:tc>
          <w:tcPr>
            <w:tcW w:w="4896" w:type="dxa"/>
          </w:tcPr>
          <w:p w:rsidR="0023427F" w:rsidRPr="00FD74E8" w:rsidRDefault="0023427F" w:rsidP="0023427F">
            <w:pPr>
              <w:widowControl w:val="0"/>
              <w:autoSpaceDE w:val="0"/>
              <w:autoSpaceDN w:val="0"/>
              <w:adjustRightInd w:val="0"/>
              <w:contextualSpacing/>
              <w:rPr>
                <w:sz w:val="18"/>
              </w:rPr>
            </w:pPr>
            <w:proofErr w:type="spellStart"/>
            <w:r w:rsidRPr="00FD74E8">
              <w:rPr>
                <w:sz w:val="18"/>
              </w:rPr>
              <w:t>м.п</w:t>
            </w:r>
            <w:proofErr w:type="spellEnd"/>
            <w:r w:rsidRPr="00FD74E8">
              <w:rPr>
                <w:sz w:val="18"/>
              </w:rPr>
              <w:t>.</w:t>
            </w:r>
          </w:p>
        </w:tc>
        <w:tc>
          <w:tcPr>
            <w:tcW w:w="4522" w:type="dxa"/>
          </w:tcPr>
          <w:p w:rsidR="0023427F" w:rsidRPr="00FD74E8" w:rsidRDefault="0023427F" w:rsidP="0023427F">
            <w:pPr>
              <w:widowControl w:val="0"/>
              <w:autoSpaceDE w:val="0"/>
              <w:autoSpaceDN w:val="0"/>
              <w:adjustRightInd w:val="0"/>
              <w:contextualSpacing/>
              <w:jc w:val="both"/>
              <w:rPr>
                <w:sz w:val="18"/>
              </w:rPr>
            </w:pPr>
            <w:proofErr w:type="spellStart"/>
            <w:r w:rsidRPr="00FD74E8">
              <w:rPr>
                <w:sz w:val="18"/>
              </w:rPr>
              <w:t>м.п</w:t>
            </w:r>
            <w:proofErr w:type="spellEnd"/>
            <w:r w:rsidRPr="00FD74E8">
              <w:rPr>
                <w:sz w:val="18"/>
              </w:rPr>
              <w:t>.</w:t>
            </w:r>
          </w:p>
        </w:tc>
      </w:tr>
    </w:tbl>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23427F">
      <w:pPr>
        <w:widowControl w:val="0"/>
        <w:contextualSpacing/>
        <w:jc w:val="center"/>
        <w:rPr>
          <w:rFonts w:cs="Microsoft Sans Serif"/>
          <w:b/>
          <w:bCs/>
          <w:szCs w:val="22"/>
          <w:lang w:bidi="ru-RU"/>
        </w:rPr>
      </w:pPr>
      <w:r w:rsidRPr="00A3061A">
        <w:rPr>
          <w:rFonts w:cs="Microsoft Sans Serif"/>
          <w:b/>
          <w:bCs/>
          <w:szCs w:val="22"/>
          <w:lang w:bidi="ru-RU"/>
        </w:rPr>
        <w:t>Протокол согласования цены</w:t>
      </w:r>
    </w:p>
    <w:p w:rsidR="0023427F" w:rsidRPr="00A36582" w:rsidRDefault="0023427F" w:rsidP="0023427F">
      <w:pPr>
        <w:widowControl w:val="0"/>
        <w:contextualSpacing/>
        <w:jc w:val="center"/>
        <w:rPr>
          <w:rFonts w:cs="Microsoft Sans Serif"/>
          <w:bCs/>
          <w:szCs w:val="22"/>
          <w:lang w:bidi="ru-RU"/>
        </w:rPr>
      </w:pPr>
      <w:r>
        <w:rPr>
          <w:rFonts w:cs="Microsoft Sans Serif"/>
          <w:bCs/>
          <w:szCs w:val="22"/>
          <w:lang w:bidi="ru-RU"/>
        </w:rPr>
        <w:t>на поставку товара</w:t>
      </w:r>
    </w:p>
    <w:p w:rsidR="0023427F" w:rsidRPr="00A3061A" w:rsidRDefault="0023427F" w:rsidP="0023427F">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cs="Microsoft Sans Serif"/>
          <w:b/>
          <w:sz w:val="22"/>
          <w:szCs w:val="22"/>
          <w:lang w:eastAsia="ar-SA" w:bidi="ru-RU"/>
        </w:rPr>
      </w:pPr>
    </w:p>
    <w:p w:rsidR="0023427F" w:rsidRPr="00A3061A" w:rsidRDefault="0023427F" w:rsidP="0023427F">
      <w:pPr>
        <w:widowControl w:val="0"/>
        <w:ind w:firstLine="708"/>
        <w:jc w:val="both"/>
        <w:rPr>
          <w:rFonts w:cs="Microsoft Sans Serif"/>
          <w:kern w:val="2"/>
          <w:sz w:val="22"/>
          <w:szCs w:val="22"/>
          <w:lang w:bidi="ru-RU"/>
        </w:rPr>
      </w:pPr>
      <w:r w:rsidRPr="00A3061A">
        <w:rPr>
          <w:rFonts w:eastAsia="Calibri"/>
          <w:b/>
          <w:sz w:val="22"/>
          <w:szCs w:val="22"/>
          <w:lang w:eastAsia="en-US"/>
        </w:rPr>
        <w:t>Федеральное государственное бюджетное учреждение культуры «Государственный историко-культурный и природный музей-заповедник А.С. Грибоедова «</w:t>
      </w:r>
      <w:proofErr w:type="spellStart"/>
      <w:r w:rsidRPr="00A3061A">
        <w:rPr>
          <w:rFonts w:eastAsia="Calibri"/>
          <w:b/>
          <w:sz w:val="22"/>
          <w:szCs w:val="22"/>
          <w:lang w:eastAsia="en-US"/>
        </w:rPr>
        <w:t>Хмелита</w:t>
      </w:r>
      <w:proofErr w:type="spellEnd"/>
      <w:r w:rsidRPr="00A3061A">
        <w:rPr>
          <w:rFonts w:eastAsia="Calibri"/>
          <w:b/>
          <w:sz w:val="22"/>
          <w:szCs w:val="22"/>
          <w:lang w:eastAsia="en-US"/>
        </w:rPr>
        <w:t>» (Музей-заповедник «</w:t>
      </w:r>
      <w:proofErr w:type="spellStart"/>
      <w:r w:rsidRPr="00A3061A">
        <w:rPr>
          <w:rFonts w:eastAsia="Calibri"/>
          <w:b/>
          <w:sz w:val="22"/>
          <w:szCs w:val="22"/>
          <w:lang w:eastAsia="en-US"/>
        </w:rPr>
        <w:t>Хмелита</w:t>
      </w:r>
      <w:proofErr w:type="spellEnd"/>
      <w:r w:rsidRPr="00A3061A">
        <w:rPr>
          <w:rFonts w:eastAsia="Calibri"/>
          <w:b/>
          <w:sz w:val="22"/>
          <w:szCs w:val="22"/>
          <w:lang w:eastAsia="en-US"/>
        </w:rPr>
        <w:t>»)</w:t>
      </w:r>
      <w:r w:rsidRPr="00A3061A">
        <w:rPr>
          <w:rFonts w:eastAsia="Calibri"/>
          <w:sz w:val="22"/>
          <w:szCs w:val="22"/>
          <w:lang w:eastAsia="en-US"/>
        </w:rPr>
        <w:t>, именуемое в дальнейшем «Заказчик», в лице Генерального директора Кулаковой Надежды Викторовны, действующей на основании Устава, с одной стороны</w:t>
      </w:r>
      <w:r w:rsidRPr="00A3061A">
        <w:rPr>
          <w:kern w:val="2"/>
          <w:sz w:val="22"/>
          <w:szCs w:val="22"/>
        </w:rPr>
        <w:t xml:space="preserve">, </w:t>
      </w:r>
      <w:r>
        <w:rPr>
          <w:kern w:val="2"/>
          <w:sz w:val="22"/>
          <w:szCs w:val="22"/>
        </w:rPr>
        <w:t>___________________________________________________</w:t>
      </w:r>
      <w:r w:rsidRPr="00A3061A">
        <w:rPr>
          <w:kern w:val="2"/>
          <w:sz w:val="22"/>
          <w:szCs w:val="22"/>
        </w:rPr>
        <w:t>, именуемое в дальнейшем «</w:t>
      </w:r>
      <w:r>
        <w:rPr>
          <w:kern w:val="2"/>
          <w:sz w:val="22"/>
          <w:szCs w:val="22"/>
        </w:rPr>
        <w:t>Поставщик</w:t>
      </w:r>
      <w:r w:rsidRPr="00A3061A">
        <w:rPr>
          <w:kern w:val="2"/>
          <w:sz w:val="22"/>
          <w:szCs w:val="22"/>
        </w:rPr>
        <w:t xml:space="preserve">», лице </w:t>
      </w:r>
      <w:r>
        <w:rPr>
          <w:kern w:val="2"/>
          <w:sz w:val="22"/>
          <w:szCs w:val="22"/>
        </w:rPr>
        <w:t>____________________________________</w:t>
      </w:r>
      <w:r w:rsidRPr="00A3061A">
        <w:rPr>
          <w:kern w:val="2"/>
          <w:sz w:val="22"/>
          <w:szCs w:val="22"/>
        </w:rPr>
        <w:t xml:space="preserve">, действующего на основании </w:t>
      </w:r>
      <w:r>
        <w:rPr>
          <w:kern w:val="2"/>
          <w:sz w:val="22"/>
          <w:szCs w:val="22"/>
        </w:rPr>
        <w:t>______________</w:t>
      </w:r>
      <w:r w:rsidRPr="00A3061A">
        <w:rPr>
          <w:kern w:val="2"/>
          <w:sz w:val="22"/>
          <w:szCs w:val="23"/>
        </w:rPr>
        <w:t>,  с другой стороны, совместно именуемые  «Стороны»</w:t>
      </w:r>
      <w:r w:rsidRPr="00A3061A">
        <w:rPr>
          <w:rFonts w:eastAsia="Microsoft Sans Serif"/>
          <w:sz w:val="22"/>
          <w:szCs w:val="22"/>
          <w:lang w:bidi="ru-RU"/>
        </w:rPr>
        <w:t>, пришли к соглашению о нижеследующем</w:t>
      </w:r>
      <w:r w:rsidRPr="00A3061A">
        <w:rPr>
          <w:rFonts w:cs="Microsoft Sans Serif"/>
          <w:kern w:val="2"/>
          <w:sz w:val="22"/>
          <w:szCs w:val="22"/>
          <w:lang w:bidi="ru-RU"/>
        </w:rPr>
        <w:t>:</w:t>
      </w:r>
    </w:p>
    <w:p w:rsidR="0023427F" w:rsidRPr="00A3061A" w:rsidRDefault="0023427F" w:rsidP="0023427F">
      <w:pPr>
        <w:widowControl w:val="0"/>
        <w:ind w:firstLine="708"/>
        <w:jc w:val="both"/>
        <w:rPr>
          <w:rFonts w:cs="Microsoft Sans Serif"/>
          <w:kern w:val="2"/>
          <w:sz w:val="22"/>
          <w:szCs w:val="22"/>
          <w:lang w:bidi="ru-RU"/>
        </w:rPr>
      </w:pPr>
    </w:p>
    <w:p w:rsidR="0023427F" w:rsidRPr="00A3061A" w:rsidRDefault="0023427F" w:rsidP="0023427F">
      <w:pPr>
        <w:widowControl w:val="0"/>
        <w:numPr>
          <w:ilvl w:val="0"/>
          <w:numId w:val="6"/>
        </w:numPr>
        <w:spacing w:after="200" w:line="276" w:lineRule="auto"/>
        <w:ind w:left="0" w:firstLine="709"/>
        <w:contextualSpacing/>
        <w:jc w:val="both"/>
        <w:rPr>
          <w:rFonts w:eastAsia="Microsoft Sans Serif"/>
          <w:bCs/>
          <w:kern w:val="2"/>
          <w:sz w:val="22"/>
          <w:szCs w:val="22"/>
          <w:lang w:bidi="ru-RU"/>
        </w:rPr>
      </w:pPr>
      <w:r w:rsidRPr="00A3061A">
        <w:rPr>
          <w:rFonts w:eastAsia="Microsoft Sans Serif"/>
          <w:sz w:val="22"/>
          <w:szCs w:val="22"/>
          <w:lang w:bidi="ru-RU"/>
        </w:rPr>
        <w:t xml:space="preserve">Установить цену на </w:t>
      </w:r>
      <w:r>
        <w:rPr>
          <w:rFonts w:eastAsia="Microsoft Sans Serif"/>
          <w:sz w:val="22"/>
          <w:szCs w:val="22"/>
          <w:lang w:bidi="ru-RU"/>
        </w:rPr>
        <w:t xml:space="preserve">поставку </w:t>
      </w:r>
      <w:r w:rsidR="00891A5E">
        <w:rPr>
          <w:rFonts w:eastAsia="Microsoft Sans Serif"/>
          <w:sz w:val="22"/>
          <w:szCs w:val="22"/>
          <w:lang w:bidi="ru-RU"/>
        </w:rPr>
        <w:t>___________________________</w:t>
      </w:r>
      <w:r>
        <w:rPr>
          <w:rFonts w:eastAsia="Microsoft Sans Serif"/>
          <w:sz w:val="22"/>
          <w:szCs w:val="22"/>
          <w:lang w:bidi="ru-RU"/>
        </w:rPr>
        <w:t xml:space="preserve"> </w:t>
      </w:r>
      <w:r w:rsidRPr="00A3061A">
        <w:rPr>
          <w:rFonts w:eastAsia="Microsoft Sans Serif"/>
          <w:sz w:val="22"/>
          <w:szCs w:val="22"/>
          <w:lang w:bidi="ru-RU"/>
        </w:rPr>
        <w:t xml:space="preserve">по Контракту № </w:t>
      </w:r>
      <w:r w:rsidR="00891A5E">
        <w:rPr>
          <w:rFonts w:eastAsia="Microsoft Sans Serif"/>
          <w:sz w:val="22"/>
          <w:szCs w:val="22"/>
          <w:lang w:bidi="ru-RU"/>
        </w:rPr>
        <w:t>___</w:t>
      </w:r>
      <w:r w:rsidRPr="005C6C02">
        <w:rPr>
          <w:rFonts w:eastAsia="Microsoft Sans Serif"/>
          <w:sz w:val="22"/>
          <w:szCs w:val="22"/>
          <w:lang w:bidi="ru-RU"/>
        </w:rPr>
        <w:t xml:space="preserve">/2026 </w:t>
      </w:r>
      <w:r w:rsidRPr="00A3061A">
        <w:rPr>
          <w:rFonts w:eastAsia="Microsoft Sans Serif"/>
          <w:sz w:val="22"/>
          <w:szCs w:val="22"/>
          <w:lang w:bidi="ru-RU"/>
        </w:rPr>
        <w:t>от «____» ___________2026 г. в следующем размере</w:t>
      </w:r>
      <w:r w:rsidRPr="00A3061A">
        <w:rPr>
          <w:rFonts w:eastAsia="Microsoft Sans Serif"/>
          <w:kern w:val="2"/>
          <w:sz w:val="22"/>
          <w:szCs w:val="22"/>
          <w:lang w:bidi="ru-RU"/>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709"/>
        <w:gridCol w:w="567"/>
        <w:gridCol w:w="2551"/>
        <w:gridCol w:w="2835"/>
      </w:tblGrid>
      <w:tr w:rsidR="0023427F" w:rsidRPr="00A3061A" w:rsidTr="007F7752">
        <w:trPr>
          <w:trHeight w:val="449"/>
        </w:trPr>
        <w:tc>
          <w:tcPr>
            <w:tcW w:w="567" w:type="dxa"/>
            <w:shd w:val="clear" w:color="auto" w:fill="auto"/>
          </w:tcPr>
          <w:p w:rsidR="0023427F" w:rsidRPr="00A3061A" w:rsidRDefault="0023427F" w:rsidP="007F7752">
            <w:pPr>
              <w:widowControl w:val="0"/>
              <w:jc w:val="center"/>
              <w:rPr>
                <w:rFonts w:cs="Microsoft Sans Serif"/>
                <w:b/>
                <w:sz w:val="16"/>
                <w:szCs w:val="23"/>
                <w:lang w:val="en-US" w:bidi="ru-RU"/>
              </w:rPr>
            </w:pPr>
            <w:r w:rsidRPr="00A3061A">
              <w:rPr>
                <w:rFonts w:cs="Microsoft Sans Serif"/>
                <w:b/>
                <w:sz w:val="16"/>
                <w:szCs w:val="23"/>
                <w:lang w:val="en-US" w:bidi="ru-RU"/>
              </w:rPr>
              <w:t>№ п/п</w:t>
            </w:r>
          </w:p>
        </w:tc>
        <w:tc>
          <w:tcPr>
            <w:tcW w:w="2410" w:type="dxa"/>
            <w:shd w:val="clear" w:color="auto" w:fill="auto"/>
          </w:tcPr>
          <w:p w:rsidR="0023427F" w:rsidRPr="00A3061A" w:rsidRDefault="0023427F" w:rsidP="007F7752">
            <w:pPr>
              <w:widowControl w:val="0"/>
              <w:jc w:val="center"/>
              <w:rPr>
                <w:rFonts w:cs="Microsoft Sans Serif"/>
                <w:b/>
                <w:sz w:val="16"/>
                <w:szCs w:val="23"/>
                <w:lang w:val="en-US" w:bidi="ru-RU"/>
              </w:rPr>
            </w:pPr>
            <w:r w:rsidRPr="00A3061A">
              <w:rPr>
                <w:rFonts w:cs="Microsoft Sans Serif"/>
                <w:b/>
                <w:sz w:val="16"/>
                <w:szCs w:val="23"/>
                <w:lang w:val="en-US" w:bidi="ru-RU"/>
              </w:rPr>
              <w:t>Наименование товара (работы, услуги)</w:t>
            </w:r>
          </w:p>
        </w:tc>
        <w:tc>
          <w:tcPr>
            <w:tcW w:w="709" w:type="dxa"/>
          </w:tcPr>
          <w:p w:rsidR="0023427F" w:rsidRPr="00A3061A" w:rsidRDefault="0023427F" w:rsidP="007F7752">
            <w:pPr>
              <w:widowControl w:val="0"/>
              <w:jc w:val="center"/>
              <w:rPr>
                <w:rFonts w:cs="Microsoft Sans Serif"/>
                <w:b/>
                <w:sz w:val="16"/>
                <w:szCs w:val="23"/>
                <w:lang w:bidi="ru-RU"/>
              </w:rPr>
            </w:pPr>
            <w:proofErr w:type="spellStart"/>
            <w:r w:rsidRPr="00A3061A">
              <w:rPr>
                <w:rFonts w:cs="Microsoft Sans Serif"/>
                <w:b/>
                <w:sz w:val="16"/>
                <w:szCs w:val="23"/>
                <w:lang w:val="en-US" w:bidi="ru-RU"/>
              </w:rPr>
              <w:t>Ед</w:t>
            </w:r>
            <w:proofErr w:type="spellEnd"/>
            <w:r w:rsidRPr="00A3061A">
              <w:rPr>
                <w:rFonts w:cs="Microsoft Sans Serif"/>
                <w:b/>
                <w:sz w:val="16"/>
                <w:szCs w:val="23"/>
                <w:lang w:bidi="ru-RU"/>
              </w:rPr>
              <w:t xml:space="preserve">. </w:t>
            </w:r>
            <w:proofErr w:type="spellStart"/>
            <w:r w:rsidRPr="00A3061A">
              <w:rPr>
                <w:rFonts w:cs="Microsoft Sans Serif"/>
                <w:b/>
                <w:sz w:val="16"/>
                <w:szCs w:val="23"/>
                <w:lang w:val="en-US" w:bidi="ru-RU"/>
              </w:rPr>
              <w:t>изм</w:t>
            </w:r>
            <w:proofErr w:type="spellEnd"/>
            <w:r w:rsidRPr="00A3061A">
              <w:rPr>
                <w:rFonts w:cs="Microsoft Sans Serif"/>
                <w:b/>
                <w:sz w:val="16"/>
                <w:szCs w:val="23"/>
                <w:lang w:bidi="ru-RU"/>
              </w:rPr>
              <w:t>.</w:t>
            </w:r>
          </w:p>
        </w:tc>
        <w:tc>
          <w:tcPr>
            <w:tcW w:w="567" w:type="dxa"/>
          </w:tcPr>
          <w:p w:rsidR="0023427F" w:rsidRPr="00A3061A" w:rsidRDefault="0023427F" w:rsidP="007F7752">
            <w:pPr>
              <w:widowControl w:val="0"/>
              <w:jc w:val="center"/>
              <w:rPr>
                <w:rFonts w:cs="Microsoft Sans Serif"/>
                <w:b/>
                <w:sz w:val="16"/>
                <w:szCs w:val="23"/>
                <w:lang w:val="en-US" w:bidi="ru-RU"/>
              </w:rPr>
            </w:pPr>
            <w:proofErr w:type="spellStart"/>
            <w:r w:rsidRPr="00A3061A">
              <w:rPr>
                <w:rFonts w:cs="Microsoft Sans Serif"/>
                <w:b/>
                <w:sz w:val="16"/>
                <w:szCs w:val="23"/>
                <w:lang w:val="en-US" w:bidi="ru-RU"/>
              </w:rPr>
              <w:t>Кол</w:t>
            </w:r>
            <w:proofErr w:type="spellEnd"/>
            <w:r w:rsidRPr="00A3061A">
              <w:rPr>
                <w:rFonts w:cs="Microsoft Sans Serif"/>
                <w:b/>
                <w:sz w:val="16"/>
                <w:szCs w:val="23"/>
                <w:lang w:bidi="ru-RU"/>
              </w:rPr>
              <w:t>-</w:t>
            </w:r>
            <w:proofErr w:type="spellStart"/>
            <w:r w:rsidRPr="00A3061A">
              <w:rPr>
                <w:rFonts w:cs="Microsoft Sans Serif"/>
                <w:b/>
                <w:sz w:val="16"/>
                <w:szCs w:val="23"/>
                <w:lang w:val="en-US" w:bidi="ru-RU"/>
              </w:rPr>
              <w:t>во</w:t>
            </w:r>
            <w:proofErr w:type="spellEnd"/>
          </w:p>
        </w:tc>
        <w:tc>
          <w:tcPr>
            <w:tcW w:w="2551" w:type="dxa"/>
            <w:shd w:val="clear" w:color="auto" w:fill="auto"/>
          </w:tcPr>
          <w:p w:rsidR="0023427F" w:rsidRPr="00A3061A" w:rsidRDefault="0023427F" w:rsidP="007F7752">
            <w:pPr>
              <w:widowControl w:val="0"/>
              <w:jc w:val="center"/>
              <w:rPr>
                <w:rFonts w:cs="Microsoft Sans Serif"/>
                <w:b/>
                <w:sz w:val="16"/>
                <w:szCs w:val="23"/>
                <w:lang w:bidi="ru-RU"/>
              </w:rPr>
            </w:pPr>
            <w:r w:rsidRPr="00A3061A">
              <w:rPr>
                <w:rFonts w:cs="Microsoft Sans Serif"/>
                <w:b/>
                <w:sz w:val="16"/>
                <w:szCs w:val="23"/>
                <w:lang w:bidi="ru-RU"/>
              </w:rPr>
              <w:t>Цена за единицу</w:t>
            </w:r>
          </w:p>
          <w:p w:rsidR="0023427F" w:rsidRPr="00A3061A" w:rsidRDefault="0023427F" w:rsidP="007F7752">
            <w:pPr>
              <w:widowControl w:val="0"/>
              <w:jc w:val="center"/>
              <w:rPr>
                <w:rFonts w:cs="Microsoft Sans Serif"/>
                <w:b/>
                <w:sz w:val="16"/>
                <w:szCs w:val="23"/>
                <w:lang w:bidi="ru-RU"/>
              </w:rPr>
            </w:pPr>
            <w:r w:rsidRPr="00A3061A">
              <w:rPr>
                <w:rFonts w:cs="Microsoft Sans Serif"/>
                <w:b/>
                <w:sz w:val="16"/>
                <w:szCs w:val="23"/>
                <w:lang w:bidi="ru-RU"/>
              </w:rPr>
              <w:t>(в том числе НДС), рублей</w:t>
            </w:r>
          </w:p>
        </w:tc>
        <w:tc>
          <w:tcPr>
            <w:tcW w:w="2835" w:type="dxa"/>
            <w:shd w:val="clear" w:color="auto" w:fill="auto"/>
          </w:tcPr>
          <w:p w:rsidR="0023427F" w:rsidRPr="00A3061A" w:rsidRDefault="0023427F" w:rsidP="007F7752">
            <w:pPr>
              <w:widowControl w:val="0"/>
              <w:jc w:val="center"/>
              <w:rPr>
                <w:rFonts w:cs="Microsoft Sans Serif"/>
                <w:b/>
                <w:sz w:val="16"/>
                <w:szCs w:val="23"/>
                <w:lang w:val="en-US" w:bidi="ru-RU"/>
              </w:rPr>
            </w:pPr>
            <w:proofErr w:type="spellStart"/>
            <w:r w:rsidRPr="00A3061A">
              <w:rPr>
                <w:rFonts w:cs="Microsoft Sans Serif"/>
                <w:b/>
                <w:sz w:val="16"/>
                <w:szCs w:val="23"/>
                <w:lang w:val="en-US" w:bidi="ru-RU"/>
              </w:rPr>
              <w:t>Всего</w:t>
            </w:r>
            <w:proofErr w:type="spellEnd"/>
            <w:r w:rsidRPr="00A3061A">
              <w:rPr>
                <w:rFonts w:cs="Microsoft Sans Serif"/>
                <w:b/>
                <w:sz w:val="16"/>
                <w:szCs w:val="23"/>
                <w:lang w:val="en-US" w:bidi="ru-RU"/>
              </w:rPr>
              <w:t xml:space="preserve"> </w:t>
            </w:r>
            <w:proofErr w:type="spellStart"/>
            <w:r w:rsidRPr="00A3061A">
              <w:rPr>
                <w:rFonts w:cs="Microsoft Sans Serif"/>
                <w:b/>
                <w:sz w:val="16"/>
                <w:szCs w:val="23"/>
                <w:lang w:val="en-US" w:bidi="ru-RU"/>
              </w:rPr>
              <w:t>стоимость</w:t>
            </w:r>
            <w:proofErr w:type="spellEnd"/>
            <w:r w:rsidRPr="00A3061A">
              <w:rPr>
                <w:rFonts w:cs="Microsoft Sans Serif"/>
                <w:b/>
                <w:sz w:val="16"/>
                <w:szCs w:val="23"/>
                <w:lang w:val="en-US" w:bidi="ru-RU"/>
              </w:rPr>
              <w:t xml:space="preserve">, </w:t>
            </w:r>
            <w:proofErr w:type="spellStart"/>
            <w:r w:rsidRPr="00A3061A">
              <w:rPr>
                <w:rFonts w:cs="Microsoft Sans Serif"/>
                <w:b/>
                <w:sz w:val="16"/>
                <w:szCs w:val="23"/>
                <w:lang w:val="en-US" w:bidi="ru-RU"/>
              </w:rPr>
              <w:t>рублей</w:t>
            </w:r>
            <w:proofErr w:type="spellEnd"/>
          </w:p>
        </w:tc>
      </w:tr>
      <w:tr w:rsidR="0023427F" w:rsidRPr="00A3061A" w:rsidTr="007F7752">
        <w:trPr>
          <w:trHeight w:val="352"/>
        </w:trPr>
        <w:tc>
          <w:tcPr>
            <w:tcW w:w="567" w:type="dxa"/>
            <w:shd w:val="clear" w:color="auto" w:fill="auto"/>
            <w:vAlign w:val="center"/>
          </w:tcPr>
          <w:p w:rsidR="0023427F" w:rsidRPr="00A3061A" w:rsidRDefault="0023427F" w:rsidP="007F7752">
            <w:pPr>
              <w:widowControl w:val="0"/>
              <w:jc w:val="center"/>
              <w:rPr>
                <w:rFonts w:cs="Microsoft Sans Serif"/>
                <w:sz w:val="20"/>
                <w:szCs w:val="20"/>
                <w:lang w:val="en-US" w:bidi="ru-RU"/>
              </w:rPr>
            </w:pPr>
            <w:r w:rsidRPr="00A3061A">
              <w:rPr>
                <w:rFonts w:cs="Microsoft Sans Serif"/>
                <w:sz w:val="20"/>
                <w:szCs w:val="20"/>
                <w:lang w:val="en-US" w:bidi="ru-RU"/>
              </w:rPr>
              <w:t>1</w:t>
            </w:r>
          </w:p>
        </w:tc>
        <w:tc>
          <w:tcPr>
            <w:tcW w:w="2410" w:type="dxa"/>
            <w:shd w:val="clear" w:color="auto" w:fill="auto"/>
            <w:vAlign w:val="center"/>
          </w:tcPr>
          <w:p w:rsidR="0023427F" w:rsidRDefault="0023427F" w:rsidP="007F7752">
            <w:pPr>
              <w:widowControl w:val="0"/>
              <w:contextualSpacing/>
              <w:jc w:val="center"/>
              <w:rPr>
                <w:rFonts w:eastAsia="Microsoft Sans Serif"/>
                <w:bCs/>
                <w:sz w:val="20"/>
                <w:szCs w:val="20"/>
                <w:lang w:bidi="ru-RU"/>
              </w:rPr>
            </w:pPr>
          </w:p>
          <w:p w:rsidR="00891A5E" w:rsidRDefault="00891A5E" w:rsidP="007F7752">
            <w:pPr>
              <w:widowControl w:val="0"/>
              <w:contextualSpacing/>
              <w:jc w:val="center"/>
              <w:rPr>
                <w:rFonts w:eastAsia="Microsoft Sans Serif"/>
                <w:bCs/>
                <w:sz w:val="20"/>
                <w:szCs w:val="20"/>
                <w:lang w:bidi="ru-RU"/>
              </w:rPr>
            </w:pPr>
          </w:p>
          <w:p w:rsidR="00891A5E" w:rsidRDefault="00891A5E" w:rsidP="007F7752">
            <w:pPr>
              <w:widowControl w:val="0"/>
              <w:contextualSpacing/>
              <w:jc w:val="center"/>
              <w:rPr>
                <w:rFonts w:eastAsia="Microsoft Sans Serif"/>
                <w:bCs/>
                <w:sz w:val="20"/>
                <w:szCs w:val="20"/>
                <w:lang w:bidi="ru-RU"/>
              </w:rPr>
            </w:pPr>
          </w:p>
          <w:p w:rsidR="00891A5E" w:rsidRDefault="00891A5E" w:rsidP="007F7752">
            <w:pPr>
              <w:widowControl w:val="0"/>
              <w:contextualSpacing/>
              <w:jc w:val="center"/>
              <w:rPr>
                <w:rFonts w:eastAsia="Microsoft Sans Serif"/>
                <w:bCs/>
                <w:sz w:val="20"/>
                <w:szCs w:val="20"/>
                <w:lang w:bidi="ru-RU"/>
              </w:rPr>
            </w:pPr>
          </w:p>
          <w:p w:rsidR="00891A5E" w:rsidRDefault="00891A5E" w:rsidP="007F7752">
            <w:pPr>
              <w:widowControl w:val="0"/>
              <w:contextualSpacing/>
              <w:jc w:val="center"/>
              <w:rPr>
                <w:rFonts w:eastAsia="Microsoft Sans Serif"/>
                <w:bCs/>
                <w:sz w:val="20"/>
                <w:szCs w:val="20"/>
                <w:lang w:bidi="ru-RU"/>
              </w:rPr>
            </w:pPr>
          </w:p>
          <w:p w:rsidR="00891A5E" w:rsidRDefault="00891A5E" w:rsidP="007F7752">
            <w:pPr>
              <w:widowControl w:val="0"/>
              <w:contextualSpacing/>
              <w:jc w:val="center"/>
              <w:rPr>
                <w:rFonts w:eastAsia="Microsoft Sans Serif"/>
                <w:bCs/>
                <w:sz w:val="20"/>
                <w:szCs w:val="20"/>
                <w:lang w:bidi="ru-RU"/>
              </w:rPr>
            </w:pPr>
          </w:p>
          <w:p w:rsidR="00891A5E" w:rsidRPr="00A3061A" w:rsidRDefault="00891A5E" w:rsidP="007F7752">
            <w:pPr>
              <w:widowControl w:val="0"/>
              <w:contextualSpacing/>
              <w:jc w:val="center"/>
              <w:rPr>
                <w:rFonts w:eastAsia="Microsoft Sans Serif"/>
                <w:bCs/>
                <w:sz w:val="20"/>
                <w:szCs w:val="20"/>
                <w:lang w:bidi="ru-RU"/>
              </w:rPr>
            </w:pPr>
          </w:p>
        </w:tc>
        <w:tc>
          <w:tcPr>
            <w:tcW w:w="709" w:type="dxa"/>
            <w:vAlign w:val="center"/>
          </w:tcPr>
          <w:p w:rsidR="0023427F" w:rsidRPr="00A3061A" w:rsidRDefault="0023427F" w:rsidP="007F7752">
            <w:pPr>
              <w:widowControl w:val="0"/>
              <w:jc w:val="center"/>
              <w:rPr>
                <w:rFonts w:cs="Microsoft Sans Serif"/>
                <w:sz w:val="20"/>
                <w:szCs w:val="20"/>
                <w:lang w:bidi="ru-RU"/>
              </w:rPr>
            </w:pPr>
            <w:r>
              <w:rPr>
                <w:rFonts w:cs="Microsoft Sans Serif"/>
                <w:sz w:val="20"/>
                <w:szCs w:val="20"/>
                <w:lang w:bidi="ru-RU"/>
              </w:rPr>
              <w:t>Шт.</w:t>
            </w:r>
          </w:p>
        </w:tc>
        <w:tc>
          <w:tcPr>
            <w:tcW w:w="567" w:type="dxa"/>
            <w:vAlign w:val="center"/>
          </w:tcPr>
          <w:p w:rsidR="0023427F" w:rsidRPr="00A3061A" w:rsidRDefault="0023427F" w:rsidP="007F7752">
            <w:pPr>
              <w:widowControl w:val="0"/>
              <w:jc w:val="center"/>
              <w:rPr>
                <w:rFonts w:cs="Microsoft Sans Serif"/>
                <w:sz w:val="20"/>
                <w:szCs w:val="20"/>
                <w:lang w:bidi="ru-RU"/>
              </w:rPr>
            </w:pPr>
          </w:p>
        </w:tc>
        <w:tc>
          <w:tcPr>
            <w:tcW w:w="2551" w:type="dxa"/>
            <w:shd w:val="clear" w:color="auto" w:fill="auto"/>
            <w:vAlign w:val="center"/>
          </w:tcPr>
          <w:p w:rsidR="0023427F" w:rsidRPr="00A3061A" w:rsidRDefault="0023427F" w:rsidP="007F7752">
            <w:pPr>
              <w:widowControl w:val="0"/>
              <w:jc w:val="center"/>
              <w:rPr>
                <w:rFonts w:cs="Microsoft Sans Serif"/>
                <w:color w:val="FF0000"/>
                <w:sz w:val="20"/>
                <w:szCs w:val="20"/>
                <w:lang w:bidi="ru-RU"/>
              </w:rPr>
            </w:pPr>
          </w:p>
        </w:tc>
        <w:tc>
          <w:tcPr>
            <w:tcW w:w="2835" w:type="dxa"/>
            <w:shd w:val="clear" w:color="auto" w:fill="auto"/>
            <w:vAlign w:val="center"/>
          </w:tcPr>
          <w:p w:rsidR="0023427F" w:rsidRPr="00A3061A" w:rsidRDefault="0023427F" w:rsidP="007F7752">
            <w:pPr>
              <w:widowControl w:val="0"/>
              <w:jc w:val="center"/>
              <w:rPr>
                <w:rFonts w:cs="Microsoft Sans Serif"/>
                <w:color w:val="FF0000"/>
                <w:sz w:val="20"/>
                <w:szCs w:val="20"/>
                <w:lang w:bidi="ru-RU"/>
              </w:rPr>
            </w:pPr>
          </w:p>
        </w:tc>
      </w:tr>
      <w:tr w:rsidR="0023427F" w:rsidRPr="00A3061A" w:rsidTr="007F7752">
        <w:trPr>
          <w:trHeight w:val="64"/>
        </w:trPr>
        <w:tc>
          <w:tcPr>
            <w:tcW w:w="4253" w:type="dxa"/>
            <w:gridSpan w:val="4"/>
            <w:shd w:val="clear" w:color="auto" w:fill="auto"/>
            <w:vAlign w:val="center"/>
          </w:tcPr>
          <w:p w:rsidR="0023427F" w:rsidRPr="00A3061A" w:rsidRDefault="0023427F" w:rsidP="007F7752">
            <w:pPr>
              <w:widowControl w:val="0"/>
              <w:jc w:val="right"/>
              <w:rPr>
                <w:rFonts w:cs="Microsoft Sans Serif"/>
                <w:sz w:val="20"/>
                <w:szCs w:val="20"/>
                <w:lang w:val="en-US" w:bidi="ru-RU"/>
              </w:rPr>
            </w:pPr>
            <w:proofErr w:type="spellStart"/>
            <w:r w:rsidRPr="00A3061A">
              <w:rPr>
                <w:rFonts w:eastAsia="Microsoft Sans Serif" w:cs="Microsoft Sans Serif"/>
                <w:b/>
                <w:sz w:val="20"/>
                <w:szCs w:val="20"/>
                <w:lang w:val="en-US" w:bidi="ru-RU"/>
              </w:rPr>
              <w:t>Итого</w:t>
            </w:r>
            <w:proofErr w:type="spellEnd"/>
            <w:r w:rsidRPr="00A3061A">
              <w:rPr>
                <w:rFonts w:eastAsia="Microsoft Sans Serif" w:cs="Microsoft Sans Serif"/>
                <w:b/>
                <w:sz w:val="20"/>
                <w:szCs w:val="20"/>
                <w:lang w:val="en-US" w:bidi="ru-RU"/>
              </w:rPr>
              <w:t>:</w:t>
            </w:r>
          </w:p>
        </w:tc>
        <w:tc>
          <w:tcPr>
            <w:tcW w:w="5386" w:type="dxa"/>
            <w:gridSpan w:val="2"/>
            <w:shd w:val="clear" w:color="auto" w:fill="auto"/>
            <w:vAlign w:val="center"/>
          </w:tcPr>
          <w:p w:rsidR="0023427F" w:rsidRDefault="0023427F" w:rsidP="007F7752">
            <w:pPr>
              <w:widowControl w:val="0"/>
              <w:jc w:val="both"/>
              <w:rPr>
                <w:rFonts w:cs="Microsoft Sans Serif"/>
                <w:b/>
                <w:color w:val="FF0000"/>
                <w:sz w:val="20"/>
                <w:szCs w:val="20"/>
                <w:lang w:bidi="ru-RU"/>
              </w:rPr>
            </w:pPr>
          </w:p>
          <w:p w:rsidR="00891A5E" w:rsidRDefault="00891A5E" w:rsidP="007F7752">
            <w:pPr>
              <w:widowControl w:val="0"/>
              <w:jc w:val="both"/>
              <w:rPr>
                <w:rFonts w:cs="Microsoft Sans Serif"/>
                <w:b/>
                <w:color w:val="FF0000"/>
                <w:sz w:val="20"/>
                <w:szCs w:val="20"/>
                <w:lang w:bidi="ru-RU"/>
              </w:rPr>
            </w:pPr>
          </w:p>
          <w:p w:rsidR="00891A5E" w:rsidRDefault="00891A5E" w:rsidP="007F7752">
            <w:pPr>
              <w:widowControl w:val="0"/>
              <w:jc w:val="both"/>
              <w:rPr>
                <w:rFonts w:cs="Microsoft Sans Serif"/>
                <w:b/>
                <w:color w:val="FF0000"/>
                <w:sz w:val="20"/>
                <w:szCs w:val="20"/>
                <w:lang w:bidi="ru-RU"/>
              </w:rPr>
            </w:pPr>
          </w:p>
          <w:p w:rsidR="00891A5E" w:rsidRPr="00A3061A" w:rsidRDefault="00891A5E" w:rsidP="007F7752">
            <w:pPr>
              <w:widowControl w:val="0"/>
              <w:jc w:val="both"/>
              <w:rPr>
                <w:rFonts w:cs="Microsoft Sans Serif"/>
                <w:b/>
                <w:color w:val="FF0000"/>
                <w:sz w:val="20"/>
                <w:szCs w:val="20"/>
                <w:lang w:bidi="ru-RU"/>
              </w:rPr>
            </w:pPr>
          </w:p>
        </w:tc>
      </w:tr>
    </w:tbl>
    <w:p w:rsidR="0023427F" w:rsidRPr="00A3061A" w:rsidRDefault="0023427F" w:rsidP="0023427F">
      <w:pPr>
        <w:widowControl w:val="0"/>
        <w:ind w:firstLine="708"/>
        <w:contextualSpacing/>
        <w:jc w:val="both"/>
        <w:rPr>
          <w:sz w:val="22"/>
          <w:szCs w:val="22"/>
          <w:lang w:bidi="ru-RU"/>
        </w:rPr>
      </w:pPr>
      <w:r w:rsidRPr="00A3061A">
        <w:rPr>
          <w:sz w:val="22"/>
          <w:szCs w:val="22"/>
          <w:lang w:bidi="ru-RU"/>
        </w:rPr>
        <w:t xml:space="preserve">В соответствии с закупкой № </w:t>
      </w:r>
      <w:r w:rsidR="00891A5E">
        <w:rPr>
          <w:sz w:val="22"/>
          <w:szCs w:val="22"/>
          <w:lang w:bidi="ru-RU"/>
        </w:rPr>
        <w:t>________________________________________</w:t>
      </w:r>
      <w:r w:rsidRPr="00A3061A">
        <w:rPr>
          <w:sz w:val="22"/>
          <w:szCs w:val="22"/>
          <w:lang w:bidi="ru-RU"/>
        </w:rPr>
        <w:t xml:space="preserve"> Цена Контракта составляет </w:t>
      </w:r>
      <w:r w:rsidR="00891A5E">
        <w:rPr>
          <w:sz w:val="22"/>
          <w:szCs w:val="22"/>
          <w:lang w:bidi="ru-RU"/>
        </w:rPr>
        <w:t>_______________</w:t>
      </w:r>
      <w:r w:rsidRPr="00632DB9">
        <w:rPr>
          <w:sz w:val="22"/>
          <w:szCs w:val="22"/>
          <w:lang w:bidi="ru-RU"/>
        </w:rPr>
        <w:t xml:space="preserve"> (</w:t>
      </w:r>
      <w:r w:rsidR="00891A5E">
        <w:rPr>
          <w:sz w:val="22"/>
          <w:szCs w:val="22"/>
          <w:lang w:bidi="ru-RU"/>
        </w:rPr>
        <w:t>________________________</w:t>
      </w:r>
      <w:r w:rsidRPr="00632DB9">
        <w:rPr>
          <w:sz w:val="22"/>
          <w:szCs w:val="22"/>
          <w:lang w:bidi="ru-RU"/>
        </w:rPr>
        <w:t xml:space="preserve">) рублей 00 копеек, в том числе НДС </w:t>
      </w:r>
      <w:r w:rsidR="00891A5E">
        <w:rPr>
          <w:sz w:val="22"/>
          <w:szCs w:val="22"/>
          <w:lang w:bidi="ru-RU"/>
        </w:rPr>
        <w:t>___</w:t>
      </w:r>
      <w:r w:rsidRPr="00632DB9">
        <w:rPr>
          <w:sz w:val="22"/>
          <w:szCs w:val="22"/>
          <w:lang w:bidi="ru-RU"/>
        </w:rPr>
        <w:t xml:space="preserve">% - </w:t>
      </w:r>
      <w:r w:rsidR="00891A5E">
        <w:rPr>
          <w:sz w:val="22"/>
          <w:szCs w:val="22"/>
          <w:lang w:bidi="ru-RU"/>
        </w:rPr>
        <w:t>______________</w:t>
      </w:r>
      <w:r w:rsidRPr="00632DB9">
        <w:rPr>
          <w:sz w:val="22"/>
          <w:szCs w:val="22"/>
          <w:lang w:bidi="ru-RU"/>
        </w:rPr>
        <w:t xml:space="preserve"> (</w:t>
      </w:r>
      <w:r w:rsidR="00891A5E">
        <w:rPr>
          <w:sz w:val="22"/>
          <w:szCs w:val="22"/>
          <w:lang w:bidi="ru-RU"/>
        </w:rPr>
        <w:t>________________________</w:t>
      </w:r>
      <w:r>
        <w:rPr>
          <w:sz w:val="22"/>
          <w:szCs w:val="22"/>
          <w:lang w:bidi="ru-RU"/>
        </w:rPr>
        <w:t>) рублей 75</w:t>
      </w:r>
      <w:r w:rsidRPr="00632DB9">
        <w:rPr>
          <w:sz w:val="22"/>
          <w:szCs w:val="22"/>
          <w:lang w:bidi="ru-RU"/>
        </w:rPr>
        <w:t xml:space="preserve"> копеек</w:t>
      </w:r>
      <w:r w:rsidRPr="00A3061A">
        <w:rPr>
          <w:sz w:val="22"/>
          <w:szCs w:val="22"/>
          <w:lang w:bidi="ru-RU"/>
        </w:rPr>
        <w:t xml:space="preserve"> (далее – цена Контракта)</w:t>
      </w:r>
      <w:r w:rsidRPr="00A3061A">
        <w:rPr>
          <w:rFonts w:eastAsia="Microsoft Sans Serif"/>
          <w:sz w:val="22"/>
          <w:szCs w:val="22"/>
          <w:lang w:bidi="ru-RU"/>
        </w:rPr>
        <w:t>, является окончательной и пересмотру не подлежит.</w:t>
      </w:r>
    </w:p>
    <w:p w:rsidR="0023427F" w:rsidRPr="00A3061A" w:rsidRDefault="0023427F" w:rsidP="0023427F">
      <w:pPr>
        <w:widowControl w:val="0"/>
        <w:numPr>
          <w:ilvl w:val="0"/>
          <w:numId w:val="7"/>
        </w:numPr>
        <w:spacing w:after="200" w:line="276" w:lineRule="auto"/>
        <w:ind w:left="0" w:firstLine="708"/>
        <w:contextualSpacing/>
        <w:jc w:val="both"/>
        <w:rPr>
          <w:sz w:val="22"/>
          <w:szCs w:val="22"/>
          <w:lang w:bidi="ru-RU"/>
        </w:rPr>
      </w:pPr>
      <w:r w:rsidRPr="00A3061A">
        <w:rPr>
          <w:sz w:val="22"/>
          <w:szCs w:val="22"/>
          <w:lang w:bidi="ru-RU"/>
        </w:rPr>
        <w:t xml:space="preserve">Настоящий протокол согласования цены является основанием для проведения взаимных расчетов и платежей между Заказчиком и </w:t>
      </w:r>
      <w:r>
        <w:rPr>
          <w:sz w:val="22"/>
          <w:szCs w:val="22"/>
          <w:lang w:bidi="ru-RU"/>
        </w:rPr>
        <w:t xml:space="preserve">Поставщиком </w:t>
      </w:r>
      <w:r w:rsidRPr="00A3061A">
        <w:rPr>
          <w:sz w:val="22"/>
          <w:szCs w:val="22"/>
          <w:lang w:bidi="ru-RU"/>
        </w:rPr>
        <w:t xml:space="preserve">по Контракту № </w:t>
      </w:r>
      <w:r w:rsidR="00891A5E">
        <w:rPr>
          <w:rFonts w:eastAsia="Microsoft Sans Serif"/>
          <w:bCs/>
          <w:sz w:val="22"/>
          <w:szCs w:val="22"/>
          <w:lang w:bidi="ru-RU"/>
        </w:rPr>
        <w:t>___</w:t>
      </w:r>
      <w:r w:rsidRPr="005C6C02">
        <w:rPr>
          <w:rFonts w:eastAsia="Microsoft Sans Serif"/>
          <w:bCs/>
          <w:sz w:val="22"/>
          <w:szCs w:val="22"/>
          <w:lang w:bidi="ru-RU"/>
        </w:rPr>
        <w:t>/2026</w:t>
      </w:r>
      <w:r w:rsidRPr="005C6C02">
        <w:rPr>
          <w:bCs/>
          <w:sz w:val="22"/>
          <w:szCs w:val="22"/>
          <w:lang w:bidi="ru-RU"/>
        </w:rPr>
        <w:t xml:space="preserve"> </w:t>
      </w:r>
      <w:r w:rsidRPr="00A3061A">
        <w:rPr>
          <w:sz w:val="22"/>
          <w:szCs w:val="22"/>
          <w:lang w:bidi="ru-RU"/>
        </w:rPr>
        <w:t xml:space="preserve">от </w:t>
      </w:r>
      <w:r w:rsidRPr="00A3061A">
        <w:rPr>
          <w:rFonts w:eastAsia="Microsoft Sans Serif"/>
          <w:sz w:val="22"/>
          <w:szCs w:val="22"/>
          <w:lang w:bidi="ru-RU"/>
        </w:rPr>
        <w:t xml:space="preserve">«__» ____ 2026 г. </w:t>
      </w:r>
    </w:p>
    <w:p w:rsidR="0023427F" w:rsidRPr="00A3061A" w:rsidRDefault="0023427F" w:rsidP="0023427F">
      <w:pPr>
        <w:widowControl w:val="0"/>
        <w:numPr>
          <w:ilvl w:val="0"/>
          <w:numId w:val="7"/>
        </w:numPr>
        <w:spacing w:after="200" w:line="276" w:lineRule="auto"/>
        <w:ind w:left="0" w:firstLine="708"/>
        <w:contextualSpacing/>
        <w:jc w:val="both"/>
        <w:rPr>
          <w:rFonts w:eastAsia="Microsoft Sans Serif"/>
          <w:sz w:val="22"/>
          <w:szCs w:val="22"/>
          <w:lang w:val="en-US" w:bidi="ru-RU"/>
        </w:rPr>
      </w:pPr>
      <w:r w:rsidRPr="00A3061A">
        <w:rPr>
          <w:sz w:val="22"/>
          <w:szCs w:val="22"/>
          <w:lang w:bidi="ru-RU"/>
        </w:rPr>
        <w:t xml:space="preserve">Настоящий протокол согласования цены является неотъемлемой частью </w:t>
      </w:r>
      <w:proofErr w:type="spellStart"/>
      <w:r w:rsidRPr="00A3061A">
        <w:rPr>
          <w:sz w:val="22"/>
          <w:szCs w:val="22"/>
          <w:lang w:val="en-US" w:bidi="ru-RU"/>
        </w:rPr>
        <w:t>Контракта</w:t>
      </w:r>
      <w:proofErr w:type="spellEnd"/>
      <w:r w:rsidRPr="00A3061A">
        <w:rPr>
          <w:sz w:val="22"/>
          <w:szCs w:val="22"/>
          <w:lang w:val="en-US" w:bidi="ru-RU"/>
        </w:rPr>
        <w:t xml:space="preserve"> № </w:t>
      </w:r>
      <w:r w:rsidR="00891A5E">
        <w:rPr>
          <w:rFonts w:eastAsia="Microsoft Sans Serif"/>
          <w:bCs/>
          <w:sz w:val="22"/>
          <w:szCs w:val="22"/>
          <w:lang w:bidi="ru-RU"/>
        </w:rPr>
        <w:t>____</w:t>
      </w:r>
      <w:r w:rsidRPr="005C6C02">
        <w:rPr>
          <w:rFonts w:eastAsia="Microsoft Sans Serif"/>
          <w:bCs/>
          <w:sz w:val="22"/>
          <w:szCs w:val="22"/>
          <w:lang w:bidi="ru-RU"/>
        </w:rPr>
        <w:t>/2026</w:t>
      </w:r>
      <w:r w:rsidRPr="005C6C02">
        <w:rPr>
          <w:bCs/>
          <w:sz w:val="22"/>
          <w:szCs w:val="22"/>
          <w:lang w:val="en-US" w:bidi="ru-RU"/>
        </w:rPr>
        <w:t xml:space="preserve"> </w:t>
      </w:r>
      <w:proofErr w:type="spellStart"/>
      <w:r w:rsidRPr="00A3061A">
        <w:rPr>
          <w:sz w:val="22"/>
          <w:szCs w:val="22"/>
          <w:lang w:val="en-US" w:bidi="ru-RU"/>
        </w:rPr>
        <w:t>от</w:t>
      </w:r>
      <w:proofErr w:type="spellEnd"/>
      <w:r w:rsidRPr="00A3061A">
        <w:rPr>
          <w:sz w:val="22"/>
          <w:szCs w:val="22"/>
          <w:lang w:val="en-US" w:bidi="ru-RU"/>
        </w:rPr>
        <w:t xml:space="preserve"> </w:t>
      </w:r>
      <w:r w:rsidRPr="00A3061A">
        <w:rPr>
          <w:rFonts w:eastAsia="Microsoft Sans Serif"/>
          <w:sz w:val="22"/>
          <w:szCs w:val="22"/>
          <w:lang w:val="en-US" w:bidi="ru-RU"/>
        </w:rPr>
        <w:t>«</w:t>
      </w:r>
      <w:r w:rsidRPr="00A3061A">
        <w:rPr>
          <w:rFonts w:eastAsia="Microsoft Sans Serif"/>
          <w:sz w:val="22"/>
          <w:szCs w:val="22"/>
          <w:lang w:bidi="ru-RU"/>
        </w:rPr>
        <w:t>__</w:t>
      </w:r>
      <w:r w:rsidRPr="00A3061A">
        <w:rPr>
          <w:rFonts w:eastAsia="Microsoft Sans Serif"/>
          <w:sz w:val="22"/>
          <w:szCs w:val="22"/>
          <w:lang w:val="en-US" w:bidi="ru-RU"/>
        </w:rPr>
        <w:t xml:space="preserve">» </w:t>
      </w:r>
      <w:r w:rsidRPr="00A3061A">
        <w:rPr>
          <w:rFonts w:eastAsia="Microsoft Sans Serif"/>
          <w:sz w:val="22"/>
          <w:szCs w:val="22"/>
          <w:lang w:bidi="ru-RU"/>
        </w:rPr>
        <w:t>____</w:t>
      </w:r>
      <w:r w:rsidRPr="00A3061A">
        <w:rPr>
          <w:rFonts w:eastAsia="Microsoft Sans Serif"/>
          <w:sz w:val="22"/>
          <w:szCs w:val="22"/>
          <w:lang w:val="en-US" w:bidi="ru-RU"/>
        </w:rPr>
        <w:t xml:space="preserve"> 2026 г.  </w:t>
      </w:r>
    </w:p>
    <w:p w:rsidR="0023427F" w:rsidRPr="00A3061A" w:rsidRDefault="0023427F" w:rsidP="0023427F">
      <w:pPr>
        <w:widowControl w:val="0"/>
        <w:contextualSpacing/>
        <w:jc w:val="both"/>
        <w:rPr>
          <w:rFonts w:eastAsia="Microsoft Sans Serif"/>
          <w:sz w:val="22"/>
          <w:szCs w:val="22"/>
          <w:lang w:val="en-US" w:bidi="ru-RU"/>
        </w:rPr>
      </w:pPr>
    </w:p>
    <w:p w:rsidR="0023427F" w:rsidRPr="00A3061A" w:rsidRDefault="0023427F" w:rsidP="0023427F">
      <w:pPr>
        <w:widowControl w:val="0"/>
        <w:contextualSpacing/>
        <w:jc w:val="both"/>
        <w:rPr>
          <w:rFonts w:eastAsia="Microsoft Sans Serif"/>
          <w:sz w:val="22"/>
          <w:szCs w:val="22"/>
          <w:lang w:val="en-US" w:bidi="ru-RU"/>
        </w:rPr>
      </w:pPr>
    </w:p>
    <w:tbl>
      <w:tblPr>
        <w:tblW w:w="0" w:type="auto"/>
        <w:tblLook w:val="04A0" w:firstRow="1" w:lastRow="0" w:firstColumn="1" w:lastColumn="0" w:noHBand="0" w:noVBand="1"/>
      </w:tblPr>
      <w:tblGrid>
        <w:gridCol w:w="4503"/>
        <w:gridCol w:w="283"/>
        <w:gridCol w:w="4785"/>
      </w:tblGrid>
      <w:tr w:rsidR="0023427F" w:rsidRPr="00A3061A" w:rsidTr="007F7752">
        <w:tc>
          <w:tcPr>
            <w:tcW w:w="4503" w:type="dxa"/>
            <w:shd w:val="clear" w:color="auto" w:fill="auto"/>
          </w:tcPr>
          <w:p w:rsidR="0023427F" w:rsidRPr="00A3061A" w:rsidRDefault="0023427F" w:rsidP="007F7752">
            <w:pPr>
              <w:contextualSpacing/>
              <w:jc w:val="both"/>
              <w:rPr>
                <w:bCs/>
                <w:noProof/>
                <w:sz w:val="22"/>
                <w:szCs w:val="22"/>
                <w:lang w:eastAsia="en-US"/>
              </w:rPr>
            </w:pPr>
            <w:r w:rsidRPr="00A3061A">
              <w:rPr>
                <w:b/>
                <w:sz w:val="22"/>
                <w:szCs w:val="22"/>
              </w:rPr>
              <w:t>от Заказчика:</w:t>
            </w:r>
          </w:p>
        </w:tc>
        <w:tc>
          <w:tcPr>
            <w:tcW w:w="283" w:type="dxa"/>
            <w:shd w:val="clear" w:color="auto" w:fill="auto"/>
          </w:tcPr>
          <w:p w:rsidR="0023427F" w:rsidRPr="00A3061A" w:rsidRDefault="0023427F" w:rsidP="007F7752">
            <w:pPr>
              <w:ind w:firstLine="709"/>
              <w:contextualSpacing/>
              <w:jc w:val="both"/>
              <w:rPr>
                <w:bCs/>
                <w:noProof/>
                <w:sz w:val="22"/>
                <w:szCs w:val="22"/>
                <w:lang w:eastAsia="en-US"/>
              </w:rPr>
            </w:pPr>
          </w:p>
        </w:tc>
        <w:tc>
          <w:tcPr>
            <w:tcW w:w="4785" w:type="dxa"/>
            <w:shd w:val="clear" w:color="auto" w:fill="auto"/>
          </w:tcPr>
          <w:p w:rsidR="0023427F" w:rsidRPr="00A3061A" w:rsidRDefault="0023427F" w:rsidP="00891A5E">
            <w:pPr>
              <w:contextualSpacing/>
              <w:jc w:val="both"/>
              <w:rPr>
                <w:bCs/>
                <w:noProof/>
                <w:sz w:val="22"/>
                <w:szCs w:val="22"/>
                <w:lang w:eastAsia="en-US"/>
              </w:rPr>
            </w:pPr>
            <w:r w:rsidRPr="00A3061A">
              <w:rPr>
                <w:b/>
                <w:sz w:val="22"/>
                <w:szCs w:val="22"/>
              </w:rPr>
              <w:t xml:space="preserve">от </w:t>
            </w:r>
            <w:r w:rsidR="00891A5E">
              <w:rPr>
                <w:b/>
                <w:sz w:val="22"/>
                <w:szCs w:val="22"/>
              </w:rPr>
              <w:t>Поставщика</w:t>
            </w:r>
            <w:r w:rsidRPr="00A3061A">
              <w:rPr>
                <w:b/>
                <w:sz w:val="22"/>
                <w:szCs w:val="22"/>
              </w:rPr>
              <w:t>:</w:t>
            </w:r>
          </w:p>
        </w:tc>
      </w:tr>
      <w:tr w:rsidR="0023427F" w:rsidRPr="00A3061A" w:rsidTr="007F7752">
        <w:tc>
          <w:tcPr>
            <w:tcW w:w="4503" w:type="dxa"/>
            <w:shd w:val="clear" w:color="auto" w:fill="auto"/>
          </w:tcPr>
          <w:p w:rsidR="0023427F" w:rsidRPr="00A3061A" w:rsidRDefault="0023427F" w:rsidP="007F7752">
            <w:pPr>
              <w:contextualSpacing/>
              <w:jc w:val="both"/>
              <w:rPr>
                <w:b/>
                <w:sz w:val="22"/>
                <w:szCs w:val="22"/>
              </w:rPr>
            </w:pPr>
            <w:r w:rsidRPr="00A3061A">
              <w:rPr>
                <w:rFonts w:eastAsia="Microsoft Sans Serif"/>
                <w:sz w:val="22"/>
                <w:szCs w:val="22"/>
                <w:lang w:bidi="ru-RU"/>
              </w:rPr>
              <w:t>Генеральный директор</w:t>
            </w:r>
          </w:p>
        </w:tc>
        <w:tc>
          <w:tcPr>
            <w:tcW w:w="283" w:type="dxa"/>
            <w:shd w:val="clear" w:color="auto" w:fill="auto"/>
          </w:tcPr>
          <w:p w:rsidR="0023427F" w:rsidRPr="00A3061A" w:rsidRDefault="0023427F" w:rsidP="007F7752">
            <w:pPr>
              <w:ind w:firstLine="709"/>
              <w:contextualSpacing/>
              <w:jc w:val="both"/>
              <w:rPr>
                <w:bCs/>
                <w:noProof/>
                <w:sz w:val="22"/>
                <w:szCs w:val="22"/>
                <w:lang w:eastAsia="en-US"/>
              </w:rPr>
            </w:pPr>
          </w:p>
        </w:tc>
        <w:tc>
          <w:tcPr>
            <w:tcW w:w="4785" w:type="dxa"/>
            <w:shd w:val="clear" w:color="auto" w:fill="auto"/>
          </w:tcPr>
          <w:p w:rsidR="0023427F" w:rsidRPr="00FD74E8" w:rsidRDefault="0023427F" w:rsidP="007F7752">
            <w:pPr>
              <w:widowControl w:val="0"/>
              <w:autoSpaceDE w:val="0"/>
              <w:autoSpaceDN w:val="0"/>
              <w:adjustRightInd w:val="0"/>
              <w:contextualSpacing/>
              <w:jc w:val="both"/>
              <w:rPr>
                <w:sz w:val="21"/>
                <w:szCs w:val="21"/>
              </w:rPr>
            </w:pPr>
          </w:p>
        </w:tc>
      </w:tr>
      <w:tr w:rsidR="0023427F" w:rsidRPr="00A3061A" w:rsidTr="007F7752">
        <w:tc>
          <w:tcPr>
            <w:tcW w:w="4503" w:type="dxa"/>
            <w:shd w:val="clear" w:color="auto" w:fill="auto"/>
          </w:tcPr>
          <w:p w:rsidR="0023427F" w:rsidRPr="00A3061A" w:rsidRDefault="0023427F" w:rsidP="007F7752">
            <w:pPr>
              <w:spacing w:before="100" w:beforeAutospacing="1" w:after="100" w:afterAutospacing="1"/>
              <w:contextualSpacing/>
              <w:jc w:val="both"/>
              <w:rPr>
                <w:b/>
                <w:sz w:val="22"/>
                <w:szCs w:val="22"/>
              </w:rPr>
            </w:pPr>
          </w:p>
        </w:tc>
        <w:tc>
          <w:tcPr>
            <w:tcW w:w="283" w:type="dxa"/>
            <w:shd w:val="clear" w:color="auto" w:fill="auto"/>
          </w:tcPr>
          <w:p w:rsidR="0023427F" w:rsidRPr="00A3061A" w:rsidRDefault="0023427F" w:rsidP="007F7752">
            <w:pPr>
              <w:spacing w:before="100" w:beforeAutospacing="1" w:after="100" w:afterAutospacing="1"/>
              <w:contextualSpacing/>
              <w:jc w:val="both"/>
              <w:rPr>
                <w:bCs/>
                <w:noProof/>
                <w:sz w:val="22"/>
                <w:szCs w:val="22"/>
                <w:lang w:eastAsia="en-US"/>
              </w:rPr>
            </w:pPr>
          </w:p>
        </w:tc>
        <w:tc>
          <w:tcPr>
            <w:tcW w:w="4785" w:type="dxa"/>
            <w:shd w:val="clear" w:color="auto" w:fill="auto"/>
          </w:tcPr>
          <w:p w:rsidR="0023427F" w:rsidRPr="00FD74E8" w:rsidRDefault="0023427F" w:rsidP="007F7752">
            <w:pPr>
              <w:widowControl w:val="0"/>
              <w:autoSpaceDE w:val="0"/>
              <w:autoSpaceDN w:val="0"/>
              <w:adjustRightInd w:val="0"/>
              <w:contextualSpacing/>
              <w:jc w:val="both"/>
              <w:rPr>
                <w:sz w:val="21"/>
                <w:szCs w:val="21"/>
              </w:rPr>
            </w:pPr>
          </w:p>
        </w:tc>
      </w:tr>
      <w:tr w:rsidR="0023427F" w:rsidRPr="00A3061A" w:rsidTr="007F7752">
        <w:tc>
          <w:tcPr>
            <w:tcW w:w="4503" w:type="dxa"/>
            <w:shd w:val="clear" w:color="auto" w:fill="auto"/>
          </w:tcPr>
          <w:p w:rsidR="0023427F" w:rsidRPr="00A3061A" w:rsidRDefault="0023427F" w:rsidP="007F7752">
            <w:pPr>
              <w:spacing w:before="100" w:beforeAutospacing="1" w:after="100" w:afterAutospacing="1"/>
              <w:contextualSpacing/>
              <w:jc w:val="both"/>
              <w:rPr>
                <w:b/>
                <w:sz w:val="22"/>
                <w:szCs w:val="22"/>
              </w:rPr>
            </w:pPr>
            <w:r w:rsidRPr="00A3061A">
              <w:rPr>
                <w:rFonts w:eastAsia="Microsoft Sans Serif"/>
                <w:b/>
                <w:sz w:val="22"/>
                <w:szCs w:val="22"/>
                <w:lang w:bidi="ru-RU"/>
              </w:rPr>
              <w:t>_______</w:t>
            </w:r>
            <w:r w:rsidR="00891A5E">
              <w:rPr>
                <w:rFonts w:eastAsia="Microsoft Sans Serif"/>
                <w:b/>
                <w:sz w:val="22"/>
                <w:szCs w:val="22"/>
                <w:lang w:bidi="ru-RU"/>
              </w:rPr>
              <w:t>__</w:t>
            </w:r>
            <w:r w:rsidRPr="00A3061A">
              <w:rPr>
                <w:rFonts w:eastAsia="Microsoft Sans Serif"/>
                <w:b/>
                <w:sz w:val="22"/>
                <w:szCs w:val="22"/>
                <w:lang w:bidi="ru-RU"/>
              </w:rPr>
              <w:t>_______________/ В.Н. Кулакова /</w:t>
            </w:r>
          </w:p>
        </w:tc>
        <w:tc>
          <w:tcPr>
            <w:tcW w:w="283" w:type="dxa"/>
            <w:shd w:val="clear" w:color="auto" w:fill="auto"/>
          </w:tcPr>
          <w:p w:rsidR="0023427F" w:rsidRPr="00A3061A" w:rsidRDefault="0023427F" w:rsidP="007F7752">
            <w:pPr>
              <w:spacing w:before="100" w:beforeAutospacing="1" w:after="100" w:afterAutospacing="1"/>
              <w:contextualSpacing/>
              <w:jc w:val="both"/>
              <w:rPr>
                <w:bCs/>
                <w:noProof/>
                <w:sz w:val="22"/>
                <w:szCs w:val="22"/>
                <w:lang w:eastAsia="en-US"/>
              </w:rPr>
            </w:pPr>
          </w:p>
        </w:tc>
        <w:tc>
          <w:tcPr>
            <w:tcW w:w="4785" w:type="dxa"/>
            <w:shd w:val="clear" w:color="auto" w:fill="auto"/>
          </w:tcPr>
          <w:p w:rsidR="0023427F" w:rsidRPr="00FD74E8" w:rsidRDefault="0023427F" w:rsidP="00891A5E">
            <w:pPr>
              <w:widowControl w:val="0"/>
              <w:autoSpaceDE w:val="0"/>
              <w:autoSpaceDN w:val="0"/>
              <w:adjustRightInd w:val="0"/>
              <w:contextualSpacing/>
              <w:jc w:val="both"/>
              <w:rPr>
                <w:sz w:val="21"/>
                <w:szCs w:val="21"/>
              </w:rPr>
            </w:pPr>
            <w:r w:rsidRPr="00FD74E8">
              <w:rPr>
                <w:sz w:val="21"/>
                <w:szCs w:val="21"/>
              </w:rPr>
              <w:t xml:space="preserve">_________________________/ </w:t>
            </w:r>
            <w:r w:rsidR="00891A5E">
              <w:rPr>
                <w:b/>
                <w:sz w:val="21"/>
                <w:szCs w:val="21"/>
              </w:rPr>
              <w:t>_________________</w:t>
            </w:r>
            <w:r w:rsidRPr="00FD74E8">
              <w:rPr>
                <w:sz w:val="21"/>
                <w:szCs w:val="21"/>
              </w:rPr>
              <w:t>/</w:t>
            </w:r>
          </w:p>
        </w:tc>
      </w:tr>
      <w:tr w:rsidR="0023427F" w:rsidRPr="00A3061A" w:rsidTr="007F7752">
        <w:tc>
          <w:tcPr>
            <w:tcW w:w="4503" w:type="dxa"/>
            <w:shd w:val="clear" w:color="auto" w:fill="auto"/>
          </w:tcPr>
          <w:p w:rsidR="0023427F" w:rsidRPr="00A3061A" w:rsidRDefault="0023427F" w:rsidP="007F7752">
            <w:pPr>
              <w:spacing w:before="100" w:beforeAutospacing="1" w:after="100" w:afterAutospacing="1"/>
              <w:contextualSpacing/>
              <w:jc w:val="both"/>
              <w:rPr>
                <w:b/>
                <w:sz w:val="23"/>
                <w:szCs w:val="23"/>
              </w:rPr>
            </w:pPr>
            <w:r w:rsidRPr="00A3061A">
              <w:rPr>
                <w:rFonts w:eastAsia="Microsoft Sans Serif" w:cs="Microsoft Sans Serif"/>
                <w:sz w:val="16"/>
                <w:szCs w:val="21"/>
                <w:lang w:bidi="ru-RU"/>
              </w:rPr>
              <w:t xml:space="preserve">М.П.                       </w:t>
            </w:r>
          </w:p>
        </w:tc>
        <w:tc>
          <w:tcPr>
            <w:tcW w:w="283" w:type="dxa"/>
            <w:shd w:val="clear" w:color="auto" w:fill="auto"/>
          </w:tcPr>
          <w:p w:rsidR="0023427F" w:rsidRPr="00A3061A" w:rsidRDefault="0023427F" w:rsidP="007F7752">
            <w:pPr>
              <w:spacing w:before="100" w:beforeAutospacing="1" w:after="100" w:afterAutospacing="1"/>
              <w:contextualSpacing/>
              <w:jc w:val="both"/>
              <w:rPr>
                <w:bCs/>
                <w:noProof/>
                <w:sz w:val="23"/>
                <w:szCs w:val="23"/>
                <w:lang w:eastAsia="en-US"/>
              </w:rPr>
            </w:pPr>
          </w:p>
        </w:tc>
        <w:tc>
          <w:tcPr>
            <w:tcW w:w="4785" w:type="dxa"/>
            <w:shd w:val="clear" w:color="auto" w:fill="auto"/>
          </w:tcPr>
          <w:p w:rsidR="0023427F" w:rsidRPr="00A3061A" w:rsidRDefault="0023427F" w:rsidP="007F7752">
            <w:pPr>
              <w:spacing w:before="100" w:beforeAutospacing="1" w:after="100" w:afterAutospacing="1"/>
              <w:contextualSpacing/>
              <w:jc w:val="both"/>
              <w:rPr>
                <w:bCs/>
                <w:noProof/>
                <w:sz w:val="23"/>
                <w:szCs w:val="23"/>
                <w:lang w:eastAsia="en-US"/>
              </w:rPr>
            </w:pPr>
            <w:r w:rsidRPr="00A3061A">
              <w:rPr>
                <w:rFonts w:eastAsia="Microsoft Sans Serif" w:cs="Microsoft Sans Serif"/>
                <w:sz w:val="16"/>
                <w:szCs w:val="21"/>
                <w:lang w:bidi="ru-RU"/>
              </w:rPr>
              <w:t xml:space="preserve">М.П.                                         </w:t>
            </w:r>
          </w:p>
        </w:tc>
      </w:tr>
    </w:tbl>
    <w:p w:rsidR="0023427F" w:rsidRDefault="0023427F" w:rsidP="0023427F">
      <w:pPr>
        <w:widowControl w:val="0"/>
        <w:tabs>
          <w:tab w:val="left" w:pos="1560"/>
        </w:tabs>
        <w:suppressAutoHyphens/>
        <w:autoSpaceDN w:val="0"/>
        <w:spacing w:before="100" w:beforeAutospacing="1" w:after="100" w:afterAutospacing="1"/>
        <w:ind w:firstLine="720"/>
        <w:contextualSpacing/>
        <w:jc w:val="both"/>
        <w:textAlignment w:val="baseline"/>
        <w:rPr>
          <w:kern w:val="3"/>
          <w:sz w:val="21"/>
          <w:szCs w:val="21"/>
          <w:lang w:eastAsia="ar-SA"/>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bookmarkStart w:id="0" w:name="_GoBack"/>
      <w:bookmarkEnd w:id="0"/>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Pr="00FC1C43" w:rsidRDefault="0023427F" w:rsidP="0094315F">
      <w:pPr>
        <w:widowControl w:val="0"/>
        <w:autoSpaceDE w:val="0"/>
        <w:autoSpaceDN w:val="0"/>
        <w:adjustRightInd w:val="0"/>
        <w:ind w:firstLine="708"/>
        <w:contextualSpacing/>
        <w:jc w:val="both"/>
        <w:rPr>
          <w:rFonts w:eastAsia="Calibri"/>
          <w:bCs/>
          <w:sz w:val="21"/>
          <w:szCs w:val="21"/>
        </w:rPr>
      </w:pPr>
    </w:p>
    <w:p w:rsidR="00FD74E8" w:rsidRDefault="00FD74E8" w:rsidP="00C70156">
      <w:pPr>
        <w:framePr w:hSpace="180" w:wrap="around" w:vAnchor="text" w:hAnchor="margin" w:y="75"/>
        <w:widowControl w:val="0"/>
        <w:tabs>
          <w:tab w:val="left" w:pos="1560"/>
        </w:tabs>
        <w:suppressAutoHyphens/>
        <w:autoSpaceDN w:val="0"/>
        <w:spacing w:before="100" w:beforeAutospacing="1" w:after="100" w:afterAutospacing="1"/>
        <w:ind w:firstLine="720"/>
        <w:contextualSpacing/>
        <w:jc w:val="both"/>
        <w:textAlignment w:val="baseline"/>
        <w:rPr>
          <w:kern w:val="3"/>
          <w:sz w:val="21"/>
          <w:szCs w:val="21"/>
          <w:lang w:eastAsia="ar-SA"/>
        </w:rPr>
      </w:pPr>
    </w:p>
    <w:sectPr w:rsidR="00FD74E8" w:rsidSect="00FC1C43">
      <w:pgSz w:w="11906" w:h="16838"/>
      <w:pgMar w:top="851"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E81" w:rsidRDefault="003D2E81" w:rsidP="00E81ABE">
      <w:r>
        <w:separator/>
      </w:r>
    </w:p>
  </w:endnote>
  <w:endnote w:type="continuationSeparator" w:id="0">
    <w:p w:rsidR="003D2E81" w:rsidRDefault="003D2E81" w:rsidP="00E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E81" w:rsidRDefault="003D2E81" w:rsidP="00E81ABE">
      <w:r>
        <w:separator/>
      </w:r>
    </w:p>
  </w:footnote>
  <w:footnote w:type="continuationSeparator" w:id="0">
    <w:p w:rsidR="003D2E81" w:rsidRDefault="003D2E81" w:rsidP="00E81ABE">
      <w:r>
        <w:continuationSeparator/>
      </w:r>
    </w:p>
  </w:footnote>
  <w:footnote w:id="1">
    <w:p w:rsidR="00C70156" w:rsidRPr="008C6966" w:rsidRDefault="00C70156" w:rsidP="00C70156">
      <w:pPr>
        <w:pStyle w:val="a5"/>
        <w:rPr>
          <w:rFonts w:ascii="Times New Roman" w:hAnsi="Times New Roman" w:cs="Times New Roman"/>
          <w:sz w:val="18"/>
          <w:szCs w:val="18"/>
        </w:rPr>
      </w:pPr>
      <w:r>
        <w:rPr>
          <w:rStyle w:val="a4"/>
        </w:rPr>
        <w:footnoteRef/>
      </w:r>
      <w:r>
        <w:t xml:space="preserve"> </w:t>
      </w:r>
      <w:r>
        <w:rPr>
          <w:rFonts w:ascii="Times New Roman" w:hAnsi="Times New Roman" w:cs="Times New Roman"/>
          <w:sz w:val="18"/>
          <w:szCs w:val="18"/>
        </w:rPr>
        <w:t>Включая</w:t>
      </w:r>
      <w:r w:rsidRPr="00A82BB9">
        <w:rPr>
          <w:rFonts w:ascii="Times New Roman" w:hAnsi="Times New Roman" w:cs="Times New Roman"/>
          <w:sz w:val="18"/>
          <w:szCs w:val="18"/>
        </w:rPr>
        <w:t xml:space="preserve"> </w:t>
      </w:r>
      <w:r>
        <w:rPr>
          <w:rFonts w:ascii="Times New Roman" w:hAnsi="Times New Roman" w:cs="Times New Roman"/>
          <w:sz w:val="18"/>
          <w:szCs w:val="18"/>
        </w:rPr>
        <w:t>комплектующие элементы и детали товара</w:t>
      </w:r>
    </w:p>
  </w:footnote>
  <w:footnote w:id="2">
    <w:p w:rsidR="00C70156" w:rsidRPr="00363F51" w:rsidRDefault="00C70156" w:rsidP="00C70156">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Место разгрузки и установки товара указывается Заказчиком</w:t>
      </w:r>
    </w:p>
  </w:footnote>
  <w:footnote w:id="3">
    <w:p w:rsidR="00C70156" w:rsidRPr="00363F51" w:rsidRDefault="00C70156" w:rsidP="00C70156">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Включая комплектующие элементы и детали товара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8377A"/>
    <w:multiLevelType w:val="hybridMultilevel"/>
    <w:tmpl w:val="A0C4F824"/>
    <w:lvl w:ilvl="0" w:tplc="30FC89A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883B03"/>
    <w:multiLevelType w:val="multilevel"/>
    <w:tmpl w:val="BA8C3D1C"/>
    <w:lvl w:ilvl="0">
      <w:start w:val="1"/>
      <w:numFmt w:val="decimal"/>
      <w:suff w:val="space"/>
      <w:lvlText w:val="%1."/>
      <w:lvlJc w:val="left"/>
      <w:pPr>
        <w:ind w:left="720" w:hanging="360"/>
      </w:pPr>
      <w:rPr>
        <w:rFonts w:ascii="Times New Roman" w:eastAsia="Times New Roman" w:hAnsi="Times New Roman" w:cs="Times New Roman"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AB155A9"/>
    <w:multiLevelType w:val="multilevel"/>
    <w:tmpl w:val="0DDAAC5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B5F6025"/>
    <w:multiLevelType w:val="multilevel"/>
    <w:tmpl w:val="BA8C3D1C"/>
    <w:lvl w:ilvl="0">
      <w:start w:val="1"/>
      <w:numFmt w:val="decimal"/>
      <w:suff w:val="space"/>
      <w:lvlText w:val="%1."/>
      <w:lvlJc w:val="left"/>
      <w:pPr>
        <w:ind w:left="720" w:hanging="360"/>
      </w:pPr>
      <w:rPr>
        <w:rFonts w:ascii="Times New Roman" w:eastAsia="Times New Roman" w:hAnsi="Times New Roman" w:cs="Times New Roman"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18F251A"/>
    <w:multiLevelType w:val="multilevel"/>
    <w:tmpl w:val="9F2E319A"/>
    <w:lvl w:ilvl="0">
      <w:start w:val="1"/>
      <w:numFmt w:val="decimal"/>
      <w:suff w:val="space"/>
      <w:lvlText w:val="%1)"/>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D3BAC"/>
    <w:multiLevelType w:val="multilevel"/>
    <w:tmpl w:val="0F2C6C3E"/>
    <w:lvl w:ilvl="0">
      <w:start w:val="2"/>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7B81528"/>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BE"/>
    <w:rsid w:val="0002283A"/>
    <w:rsid w:val="0002781A"/>
    <w:rsid w:val="0006353E"/>
    <w:rsid w:val="000674EE"/>
    <w:rsid w:val="000772E2"/>
    <w:rsid w:val="0008351E"/>
    <w:rsid w:val="00085B82"/>
    <w:rsid w:val="000A1EF7"/>
    <w:rsid w:val="000D3BF1"/>
    <w:rsid w:val="000E055B"/>
    <w:rsid w:val="00110374"/>
    <w:rsid w:val="00126489"/>
    <w:rsid w:val="001717AF"/>
    <w:rsid w:val="001B2F4C"/>
    <w:rsid w:val="001C0A9A"/>
    <w:rsid w:val="001C10FB"/>
    <w:rsid w:val="001F16B0"/>
    <w:rsid w:val="001F2EED"/>
    <w:rsid w:val="002046F9"/>
    <w:rsid w:val="00216DFB"/>
    <w:rsid w:val="0023427F"/>
    <w:rsid w:val="00236E80"/>
    <w:rsid w:val="00286ECB"/>
    <w:rsid w:val="002C3F6B"/>
    <w:rsid w:val="002D161A"/>
    <w:rsid w:val="002E4E55"/>
    <w:rsid w:val="002F2F5E"/>
    <w:rsid w:val="00335096"/>
    <w:rsid w:val="00361D63"/>
    <w:rsid w:val="00363F51"/>
    <w:rsid w:val="0037724A"/>
    <w:rsid w:val="00391ACE"/>
    <w:rsid w:val="003B15EA"/>
    <w:rsid w:val="003B7E9C"/>
    <w:rsid w:val="003C5E76"/>
    <w:rsid w:val="003D2E81"/>
    <w:rsid w:val="003D5AFE"/>
    <w:rsid w:val="003E5AAA"/>
    <w:rsid w:val="00425D13"/>
    <w:rsid w:val="00480F8D"/>
    <w:rsid w:val="004A07FC"/>
    <w:rsid w:val="004D5747"/>
    <w:rsid w:val="004F250C"/>
    <w:rsid w:val="00500760"/>
    <w:rsid w:val="00507191"/>
    <w:rsid w:val="00564C0C"/>
    <w:rsid w:val="005968C6"/>
    <w:rsid w:val="005B001B"/>
    <w:rsid w:val="005C4203"/>
    <w:rsid w:val="005C73CE"/>
    <w:rsid w:val="005E240D"/>
    <w:rsid w:val="005E3483"/>
    <w:rsid w:val="005F7B75"/>
    <w:rsid w:val="00602A3F"/>
    <w:rsid w:val="0060341A"/>
    <w:rsid w:val="00610502"/>
    <w:rsid w:val="006144C1"/>
    <w:rsid w:val="006539C3"/>
    <w:rsid w:val="00660279"/>
    <w:rsid w:val="006816F1"/>
    <w:rsid w:val="006968FA"/>
    <w:rsid w:val="006A646C"/>
    <w:rsid w:val="006F1A83"/>
    <w:rsid w:val="007222A4"/>
    <w:rsid w:val="00730146"/>
    <w:rsid w:val="0074699F"/>
    <w:rsid w:val="00764485"/>
    <w:rsid w:val="0077152D"/>
    <w:rsid w:val="00773C05"/>
    <w:rsid w:val="007A6978"/>
    <w:rsid w:val="007C4E09"/>
    <w:rsid w:val="007E62A6"/>
    <w:rsid w:val="007F5AAA"/>
    <w:rsid w:val="007F5E82"/>
    <w:rsid w:val="008017D8"/>
    <w:rsid w:val="00816017"/>
    <w:rsid w:val="0081645E"/>
    <w:rsid w:val="00830BFD"/>
    <w:rsid w:val="00852310"/>
    <w:rsid w:val="008638BC"/>
    <w:rsid w:val="008745FA"/>
    <w:rsid w:val="00891A5E"/>
    <w:rsid w:val="0089730A"/>
    <w:rsid w:val="008E06F0"/>
    <w:rsid w:val="008F6DB8"/>
    <w:rsid w:val="00901281"/>
    <w:rsid w:val="00906B7C"/>
    <w:rsid w:val="00924308"/>
    <w:rsid w:val="00942E1C"/>
    <w:rsid w:val="0094315F"/>
    <w:rsid w:val="0096451E"/>
    <w:rsid w:val="009B0813"/>
    <w:rsid w:val="00A37984"/>
    <w:rsid w:val="00A41724"/>
    <w:rsid w:val="00A66790"/>
    <w:rsid w:val="00A90B9F"/>
    <w:rsid w:val="00A946A1"/>
    <w:rsid w:val="00AD0D40"/>
    <w:rsid w:val="00AD54CF"/>
    <w:rsid w:val="00AE1698"/>
    <w:rsid w:val="00B03F42"/>
    <w:rsid w:val="00B11FDB"/>
    <w:rsid w:val="00B14077"/>
    <w:rsid w:val="00B30366"/>
    <w:rsid w:val="00B317D2"/>
    <w:rsid w:val="00B435A6"/>
    <w:rsid w:val="00B80EE4"/>
    <w:rsid w:val="00B855D2"/>
    <w:rsid w:val="00B97AEF"/>
    <w:rsid w:val="00BB2606"/>
    <w:rsid w:val="00BB6F0B"/>
    <w:rsid w:val="00BC14E1"/>
    <w:rsid w:val="00BC4BF9"/>
    <w:rsid w:val="00BE4BD1"/>
    <w:rsid w:val="00BF00D8"/>
    <w:rsid w:val="00BF04E4"/>
    <w:rsid w:val="00BF08EB"/>
    <w:rsid w:val="00BF7C43"/>
    <w:rsid w:val="00C009DC"/>
    <w:rsid w:val="00C06303"/>
    <w:rsid w:val="00C16214"/>
    <w:rsid w:val="00C179EE"/>
    <w:rsid w:val="00C3534F"/>
    <w:rsid w:val="00C43F62"/>
    <w:rsid w:val="00C47595"/>
    <w:rsid w:val="00C6205F"/>
    <w:rsid w:val="00C67B27"/>
    <w:rsid w:val="00C70156"/>
    <w:rsid w:val="00C83778"/>
    <w:rsid w:val="00C9521C"/>
    <w:rsid w:val="00CB5655"/>
    <w:rsid w:val="00CC4B6D"/>
    <w:rsid w:val="00CD5A62"/>
    <w:rsid w:val="00CF17E3"/>
    <w:rsid w:val="00D53391"/>
    <w:rsid w:val="00D54BCC"/>
    <w:rsid w:val="00D603BE"/>
    <w:rsid w:val="00D63426"/>
    <w:rsid w:val="00DA723D"/>
    <w:rsid w:val="00DD329B"/>
    <w:rsid w:val="00DF5F0E"/>
    <w:rsid w:val="00E01357"/>
    <w:rsid w:val="00E22C92"/>
    <w:rsid w:val="00E37C63"/>
    <w:rsid w:val="00E51D5D"/>
    <w:rsid w:val="00E526B1"/>
    <w:rsid w:val="00E5299B"/>
    <w:rsid w:val="00E666FF"/>
    <w:rsid w:val="00E81ABE"/>
    <w:rsid w:val="00E84C92"/>
    <w:rsid w:val="00EA54F3"/>
    <w:rsid w:val="00F10AD2"/>
    <w:rsid w:val="00F1254B"/>
    <w:rsid w:val="00F50071"/>
    <w:rsid w:val="00F5437D"/>
    <w:rsid w:val="00F61326"/>
    <w:rsid w:val="00F626A0"/>
    <w:rsid w:val="00FC1C43"/>
    <w:rsid w:val="00FD74E8"/>
    <w:rsid w:val="00F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4AEE"/>
  <w15:chartTrackingRefBased/>
  <w15:docId w15:val="{16B8E452-088F-4711-B623-813051A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81AB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3">
    <w:name w:val="Table Grid"/>
    <w:basedOn w:val="a1"/>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E81ABE"/>
    <w:rPr>
      <w:vertAlign w:val="superscript"/>
    </w:rPr>
  </w:style>
  <w:style w:type="paragraph" w:styleId="a5">
    <w:name w:val="footnote text"/>
    <w:aliases w:val=" Знак4 Знак Знак, Знак4 Знак,Знак8 Знак Знак,Знак6 Знак,Char,Знак8,Текст сноски Знак1 Знак,Текст сноски Знак Знак Знак,Знак4 Знак Знак Знак2,Знак3,Знак7, Знак6 Знак,Знак2 Знак,Текст сноски Знак2,Знак21,З"/>
    <w:basedOn w:val="a"/>
    <w:link w:val="a6"/>
    <w:uiPriority w:val="99"/>
    <w:qFormat/>
    <w:rsid w:val="00E81ABE"/>
    <w:pPr>
      <w:widowControl w:val="0"/>
      <w:autoSpaceDE w:val="0"/>
    </w:pPr>
    <w:rPr>
      <w:rFonts w:ascii="Arial" w:hAnsi="Arial" w:cs="Arial"/>
      <w:sz w:val="20"/>
      <w:szCs w:val="20"/>
    </w:rPr>
  </w:style>
  <w:style w:type="character" w:customStyle="1" w:styleId="a6">
    <w:name w:val="Текст сноски Знак"/>
    <w:aliases w:val=" Знак4 Знак Знак Знак, Знак4 Знак Знак1,Знак8 Знак Знак Знак,Знак6 Знак Знак,Char Знак,Знак8 Знак,Текст сноски Знак1 Знак Знак,Текст сноски Знак Знак Знак Знак,Знак4 Знак Знак Знак2 Знак,Знак3 Знак,Знак7 Знак, Знак6 Знак Знак,З Знак"/>
    <w:basedOn w:val="a0"/>
    <w:link w:val="a5"/>
    <w:uiPriority w:val="99"/>
    <w:rsid w:val="00E81ABE"/>
    <w:rPr>
      <w:rFonts w:ascii="Arial" w:eastAsia="Times New Roman" w:hAnsi="Arial" w:cs="Arial"/>
      <w:sz w:val="20"/>
      <w:szCs w:val="20"/>
      <w:lang w:eastAsia="ru-RU"/>
    </w:rPr>
  </w:style>
  <w:style w:type="table" w:customStyle="1" w:styleId="1">
    <w:name w:val="Сетка таблицы1"/>
    <w:basedOn w:val="a1"/>
    <w:next w:val="a3"/>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C63"/>
    <w:pPr>
      <w:ind w:left="720"/>
      <w:contextualSpacing/>
    </w:pPr>
  </w:style>
  <w:style w:type="character" w:styleId="a8">
    <w:name w:val="Hyperlink"/>
    <w:basedOn w:val="a0"/>
    <w:uiPriority w:val="99"/>
    <w:unhideWhenUsed/>
    <w:rsid w:val="0002283A"/>
    <w:rPr>
      <w:color w:val="0563C1" w:themeColor="hyperlink"/>
      <w:u w:val="single"/>
    </w:rPr>
  </w:style>
  <w:style w:type="paragraph" w:styleId="a9">
    <w:name w:val="No Spacing"/>
    <w:uiPriority w:val="1"/>
    <w:qFormat/>
    <w:rsid w:val="005C73CE"/>
    <w:pPr>
      <w:spacing w:beforeAutospacing="1" w:after="0" w:afterAutospacing="1" w:line="240" w:lineRule="auto"/>
    </w:pPr>
    <w:rPr>
      <w:lang w:val="en-US"/>
    </w:rPr>
  </w:style>
  <w:style w:type="character" w:customStyle="1" w:styleId="ConsPlusNormal0">
    <w:name w:val="ConsPlusNormal Знак"/>
    <w:link w:val="ConsPlusNormal"/>
    <w:locked/>
    <w:rsid w:val="00F61326"/>
    <w:rPr>
      <w:rFonts w:ascii="Arial" w:eastAsia="Times New Roman" w:hAnsi="Arial" w:cs="Arial"/>
      <w:sz w:val="24"/>
      <w:szCs w:val="24"/>
      <w:lang w:eastAsia="ru-RU"/>
    </w:rPr>
  </w:style>
  <w:style w:type="paragraph" w:styleId="aa">
    <w:name w:val="Balloon Text"/>
    <w:basedOn w:val="a"/>
    <w:link w:val="ab"/>
    <w:uiPriority w:val="99"/>
    <w:semiHidden/>
    <w:unhideWhenUsed/>
    <w:rsid w:val="00425D13"/>
    <w:rPr>
      <w:rFonts w:ascii="Segoe UI" w:hAnsi="Segoe UI" w:cs="Segoe UI"/>
      <w:sz w:val="18"/>
      <w:szCs w:val="18"/>
    </w:rPr>
  </w:style>
  <w:style w:type="character" w:customStyle="1" w:styleId="ab">
    <w:name w:val="Текст выноски Знак"/>
    <w:basedOn w:val="a0"/>
    <w:link w:val="aa"/>
    <w:uiPriority w:val="99"/>
    <w:semiHidden/>
    <w:rsid w:val="00425D13"/>
    <w:rPr>
      <w:rFonts w:ascii="Segoe UI" w:eastAsia="Times New Roman" w:hAnsi="Segoe UI" w:cs="Segoe UI"/>
      <w:sz w:val="18"/>
      <w:szCs w:val="18"/>
      <w:lang w:eastAsia="ru-RU"/>
    </w:rPr>
  </w:style>
  <w:style w:type="character" w:styleId="ac">
    <w:name w:val="FollowedHyperlink"/>
    <w:basedOn w:val="a0"/>
    <w:uiPriority w:val="99"/>
    <w:semiHidden/>
    <w:unhideWhenUsed/>
    <w:rsid w:val="00C43F62"/>
    <w:rPr>
      <w:color w:val="954F72" w:themeColor="followedHyperlink"/>
      <w:u w:val="single"/>
    </w:rPr>
  </w:style>
  <w:style w:type="table" w:customStyle="1" w:styleId="2">
    <w:name w:val="Сетка таблицы2"/>
    <w:basedOn w:val="a1"/>
    <w:next w:val="a3"/>
    <w:uiPriority w:val="59"/>
    <w:rsid w:val="00FD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2750">
      <w:bodyDiv w:val="1"/>
      <w:marLeft w:val="0"/>
      <w:marRight w:val="0"/>
      <w:marTop w:val="0"/>
      <w:marBottom w:val="0"/>
      <w:divBdr>
        <w:top w:val="none" w:sz="0" w:space="0" w:color="auto"/>
        <w:left w:val="none" w:sz="0" w:space="0" w:color="auto"/>
        <w:bottom w:val="none" w:sz="0" w:space="0" w:color="auto"/>
        <w:right w:val="none" w:sz="0" w:space="0" w:color="auto"/>
      </w:divBdr>
      <w:divsChild>
        <w:div w:id="169682600">
          <w:blockQuote w:val="1"/>
          <w:marLeft w:val="0"/>
          <w:marRight w:val="0"/>
          <w:marTop w:val="0"/>
          <w:marBottom w:val="0"/>
          <w:divBdr>
            <w:top w:val="none" w:sz="0" w:space="0" w:color="auto"/>
            <w:left w:val="none" w:sz="0" w:space="0" w:color="auto"/>
            <w:bottom w:val="none" w:sz="0" w:space="0" w:color="auto"/>
            <w:right w:val="none" w:sz="0" w:space="0" w:color="auto"/>
          </w:divBdr>
        </w:div>
        <w:div w:id="56056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3210420">
      <w:bodyDiv w:val="1"/>
      <w:marLeft w:val="0"/>
      <w:marRight w:val="0"/>
      <w:marTop w:val="0"/>
      <w:marBottom w:val="0"/>
      <w:divBdr>
        <w:top w:val="none" w:sz="0" w:space="0" w:color="auto"/>
        <w:left w:val="none" w:sz="0" w:space="0" w:color="auto"/>
        <w:bottom w:val="none" w:sz="0" w:space="0" w:color="auto"/>
        <w:right w:val="none" w:sz="0" w:space="0" w:color="auto"/>
      </w:divBdr>
    </w:div>
    <w:div w:id="850485674">
      <w:bodyDiv w:val="1"/>
      <w:marLeft w:val="0"/>
      <w:marRight w:val="0"/>
      <w:marTop w:val="0"/>
      <w:marBottom w:val="0"/>
      <w:divBdr>
        <w:top w:val="none" w:sz="0" w:space="0" w:color="auto"/>
        <w:left w:val="none" w:sz="0" w:space="0" w:color="auto"/>
        <w:bottom w:val="none" w:sz="0" w:space="0" w:color="auto"/>
        <w:right w:val="none" w:sz="0" w:space="0" w:color="auto"/>
      </w:divBdr>
      <w:divsChild>
        <w:div w:id="634874979">
          <w:marLeft w:val="0"/>
          <w:marRight w:val="0"/>
          <w:marTop w:val="0"/>
          <w:marBottom w:val="0"/>
          <w:divBdr>
            <w:top w:val="none" w:sz="0" w:space="0" w:color="auto"/>
            <w:left w:val="none" w:sz="0" w:space="0" w:color="auto"/>
            <w:bottom w:val="none" w:sz="0" w:space="0" w:color="auto"/>
            <w:right w:val="none" w:sz="0" w:space="0" w:color="auto"/>
          </w:divBdr>
        </w:div>
      </w:divsChild>
    </w:div>
    <w:div w:id="1825005936">
      <w:bodyDiv w:val="1"/>
      <w:marLeft w:val="0"/>
      <w:marRight w:val="0"/>
      <w:marTop w:val="0"/>
      <w:marBottom w:val="0"/>
      <w:divBdr>
        <w:top w:val="none" w:sz="0" w:space="0" w:color="auto"/>
        <w:left w:val="none" w:sz="0" w:space="0" w:color="auto"/>
        <w:bottom w:val="none" w:sz="0" w:space="0" w:color="auto"/>
        <w:right w:val="none" w:sz="0" w:space="0" w:color="auto"/>
      </w:divBdr>
      <w:divsChild>
        <w:div w:id="771241152">
          <w:blockQuote w:val="1"/>
          <w:marLeft w:val="0"/>
          <w:marRight w:val="0"/>
          <w:marTop w:val="0"/>
          <w:marBottom w:val="0"/>
          <w:divBdr>
            <w:top w:val="none" w:sz="0" w:space="0" w:color="auto"/>
            <w:left w:val="none" w:sz="0" w:space="0" w:color="auto"/>
            <w:bottom w:val="none" w:sz="0" w:space="0" w:color="auto"/>
            <w:right w:val="none" w:sz="0" w:space="0" w:color="auto"/>
          </w:divBdr>
        </w:div>
        <w:div w:id="1075906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4</cp:revision>
  <cp:lastPrinted>2026-05-14T10:53:00Z</cp:lastPrinted>
  <dcterms:created xsi:type="dcterms:W3CDTF">2026-05-28T19:08:00Z</dcterms:created>
  <dcterms:modified xsi:type="dcterms:W3CDTF">2026-05-28T19:38:00Z</dcterms:modified>
</cp:coreProperties>
</file>