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06" w:rsidRPr="00B17DDE" w:rsidRDefault="00475C06" w:rsidP="00475C06">
      <w:pPr>
        <w:jc w:val="center"/>
        <w:rPr>
          <w:b/>
        </w:rPr>
      </w:pPr>
      <w:r w:rsidRPr="00B17DDE">
        <w:rPr>
          <w:b/>
        </w:rPr>
        <w:t>Договор</w:t>
      </w:r>
    </w:p>
    <w:p w:rsidR="00475C06" w:rsidRPr="00B17DDE" w:rsidRDefault="00475C06" w:rsidP="00475C06">
      <w:pPr>
        <w:jc w:val="center"/>
        <w:rPr>
          <w:b/>
        </w:rPr>
      </w:pPr>
      <w:r w:rsidRPr="00B17DDE">
        <w:rPr>
          <w:b/>
        </w:rPr>
        <w:t>на перевозку груза № ____________</w:t>
      </w:r>
    </w:p>
    <w:p w:rsidR="00475C06" w:rsidRPr="00B17DDE" w:rsidRDefault="00475C06" w:rsidP="00475C06"/>
    <w:p w:rsidR="00475C06" w:rsidRPr="00B17DDE" w:rsidRDefault="00475C06" w:rsidP="00475C06"/>
    <w:p w:rsidR="00475C06" w:rsidRPr="00B17DDE" w:rsidRDefault="00475C06" w:rsidP="00475C06">
      <w:r w:rsidRPr="00B17DDE">
        <w:t>г. Соль-Илецк</w:t>
      </w:r>
      <w:r w:rsidRPr="00B17DDE">
        <w:tab/>
      </w:r>
      <w:r w:rsidRPr="00B17DDE">
        <w:tab/>
      </w:r>
      <w:r w:rsidRPr="00B17DDE">
        <w:tab/>
        <w:t xml:space="preserve">             </w:t>
      </w:r>
      <w:r w:rsidRPr="00B17DDE">
        <w:tab/>
        <w:t xml:space="preserve">                                   «___» ________ 2026 г.</w:t>
      </w:r>
    </w:p>
    <w:p w:rsidR="00475C06" w:rsidRDefault="00475C06" w:rsidP="00475C06"/>
    <w:p w:rsidR="00475C06" w:rsidRPr="00B17DDE" w:rsidRDefault="00475C06" w:rsidP="00475C06"/>
    <w:p w:rsidR="00475C06" w:rsidRPr="00475C06" w:rsidRDefault="00475C06" w:rsidP="00475C06"/>
    <w:p w:rsidR="00475C06" w:rsidRPr="00B17DDE" w:rsidRDefault="00475C06" w:rsidP="00475C06">
      <w:pPr>
        <w:ind w:firstLine="540"/>
        <w:jc w:val="both"/>
      </w:pPr>
      <w:r w:rsidRPr="00B17DDE">
        <w:rPr>
          <w:b/>
        </w:rPr>
        <w:t>ФКУ ИК-6 УФСИН России по Оренбургской области</w:t>
      </w:r>
      <w:r w:rsidRPr="00B17DDE">
        <w:t xml:space="preserve">, именуемое в дальнейшем «Заказчик», в лице начальника Коробова Ю.П., действующего на основании Устава, с одной стороны, и </w:t>
      </w:r>
    </w:p>
    <w:p w:rsidR="00475C06" w:rsidRPr="00B17DDE" w:rsidRDefault="00475C06" w:rsidP="00475C06">
      <w:pPr>
        <w:ind w:firstLine="540"/>
        <w:jc w:val="both"/>
      </w:pPr>
      <w:r w:rsidRPr="00B17DDE">
        <w:rPr>
          <w:b/>
        </w:rPr>
        <w:t xml:space="preserve">___________________________, </w:t>
      </w:r>
      <w:r w:rsidRPr="00B17DDE">
        <w:rPr>
          <w:rStyle w:val="fs130"/>
        </w:rPr>
        <w:t>именуемое в дальнейшем Перевозчик в лице ________________, действующего на основании ______ с другой стороны</w:t>
      </w:r>
      <w:r w:rsidRPr="00B17DDE">
        <w:t>, вместе именуемые «Стороны»,  заключили настоящий договор о нижеследующем:</w:t>
      </w:r>
    </w:p>
    <w:p w:rsidR="00475C06" w:rsidRPr="00B17DDE" w:rsidRDefault="00475C06" w:rsidP="00475C06">
      <w:pPr>
        <w:numPr>
          <w:ilvl w:val="0"/>
          <w:numId w:val="11"/>
        </w:numPr>
        <w:jc w:val="center"/>
        <w:rPr>
          <w:b/>
          <w:bCs/>
        </w:rPr>
      </w:pPr>
      <w:r w:rsidRPr="00B17DDE">
        <w:rPr>
          <w:b/>
          <w:bCs/>
        </w:rPr>
        <w:t>Предмет договора</w:t>
      </w:r>
    </w:p>
    <w:p w:rsidR="00475C06" w:rsidRPr="00B17DDE" w:rsidRDefault="00475C06" w:rsidP="00475C06">
      <w:pPr>
        <w:numPr>
          <w:ilvl w:val="1"/>
          <w:numId w:val="12"/>
        </w:numPr>
        <w:tabs>
          <w:tab w:val="num" w:pos="0"/>
        </w:tabs>
        <w:spacing w:line="200" w:lineRule="atLeast"/>
        <w:ind w:left="0" w:firstLine="709"/>
        <w:jc w:val="both"/>
      </w:pPr>
      <w:r w:rsidRPr="00B17DDE">
        <w:t xml:space="preserve">В рамках настоящего договора Перевозчик обязуется по поручению Заказчика осуществлять перевозку грузов по территории Российской Федерации специализированным грузовым </w:t>
      </w:r>
      <w:r w:rsidRPr="00B17DDE">
        <w:rPr>
          <w:b/>
        </w:rPr>
        <w:t>автотранспортом с рефрижератором.</w:t>
      </w:r>
    </w:p>
    <w:p w:rsidR="00475C06" w:rsidRPr="00B17DDE" w:rsidRDefault="00475C06" w:rsidP="00475C06">
      <w:pPr>
        <w:ind w:firstLine="708"/>
        <w:jc w:val="both"/>
      </w:pPr>
      <w:r w:rsidRPr="00B17DDE">
        <w:t>1.2. Перевозка груза осуществляется по следующему маршруту:</w:t>
      </w:r>
    </w:p>
    <w:p w:rsidR="00475C06" w:rsidRPr="00B17DDE" w:rsidRDefault="00475C06" w:rsidP="00475C06">
      <w:pPr>
        <w:jc w:val="both"/>
      </w:pPr>
      <w:r w:rsidRPr="00B17DDE">
        <w:t xml:space="preserve">            1) Оренбургская область, г. Соль-Илецк, ул. Советская, д.6 – Республика Дагестан, </w:t>
      </w:r>
      <w:r w:rsidR="00011B14">
        <w:t xml:space="preserve">         </w:t>
      </w:r>
      <w:r w:rsidRPr="00B17DDE">
        <w:t xml:space="preserve">г. Махачкала, ул. Оскара (Манташева), д. 147 </w:t>
      </w:r>
      <w:r>
        <w:t>– в количестве 1 рейса</w:t>
      </w:r>
      <w:r w:rsidRPr="00B17DDE">
        <w:t xml:space="preserve"> по цене </w:t>
      </w:r>
      <w:r w:rsidRPr="00B17DDE">
        <w:rPr>
          <w:u w:val="single"/>
        </w:rPr>
        <w:t xml:space="preserve">          </w:t>
      </w:r>
      <w:r w:rsidRPr="00B17DDE">
        <w:t>рублей</w:t>
      </w:r>
      <w:r w:rsidRPr="00B17DDE">
        <w:rPr>
          <w:u w:val="single"/>
        </w:rPr>
        <w:t xml:space="preserve">          </w:t>
      </w:r>
      <w:r w:rsidRPr="00B17DDE">
        <w:t xml:space="preserve">копеек/рейс. </w:t>
      </w:r>
      <w:r w:rsidR="00011B14">
        <w:t>Период с 03</w:t>
      </w:r>
      <w:r>
        <w:t>.06.2026 по 05.06.2026 г.</w:t>
      </w:r>
    </w:p>
    <w:p w:rsidR="00475C06" w:rsidRPr="00B17DDE" w:rsidRDefault="00475C06" w:rsidP="00475C06">
      <w:pPr>
        <w:jc w:val="both"/>
      </w:pPr>
      <w:r w:rsidRPr="00B17DDE">
        <w:t xml:space="preserve">           1.3. Вес, объем, характеристика груза и сроки перевозки груза указаны в приложении №1 к настоящему договору.</w:t>
      </w:r>
    </w:p>
    <w:p w:rsidR="00475C06" w:rsidRPr="00B17DDE" w:rsidRDefault="00475C06" w:rsidP="00475C06">
      <w:pPr>
        <w:pStyle w:val="ad"/>
        <w:numPr>
          <w:ilvl w:val="0"/>
          <w:numId w:val="12"/>
        </w:numPr>
        <w:spacing w:line="276" w:lineRule="auto"/>
        <w:jc w:val="center"/>
        <w:rPr>
          <w:b/>
          <w:bCs/>
          <w:sz w:val="24"/>
          <w:szCs w:val="24"/>
        </w:rPr>
      </w:pPr>
      <w:r w:rsidRPr="00B17DDE">
        <w:rPr>
          <w:b/>
          <w:bCs/>
          <w:sz w:val="24"/>
          <w:szCs w:val="24"/>
        </w:rPr>
        <w:t>Права и обязанности Сторон</w:t>
      </w:r>
    </w:p>
    <w:p w:rsidR="00475C06" w:rsidRPr="00B17DDE" w:rsidRDefault="00475C06" w:rsidP="00475C06">
      <w:pPr>
        <w:ind w:right="-71" w:firstLine="360"/>
        <w:rPr>
          <w:b/>
          <w:noProof/>
          <w:szCs w:val="24"/>
        </w:rPr>
      </w:pPr>
      <w:r w:rsidRPr="00B17DDE">
        <w:rPr>
          <w:b/>
          <w:noProof/>
          <w:szCs w:val="24"/>
        </w:rPr>
        <w:t xml:space="preserve">      2.1. Заказчик обязуется:</w:t>
      </w:r>
    </w:p>
    <w:p w:rsidR="00475C06" w:rsidRPr="00B17DDE" w:rsidRDefault="00475C06" w:rsidP="00475C06">
      <w:pPr>
        <w:ind w:right="21" w:firstLine="720"/>
        <w:jc w:val="both"/>
      </w:pPr>
      <w:r w:rsidRPr="00B17DDE">
        <w:t xml:space="preserve">2.2.1. Предоставить Перевозчику заявку на выполнение перевозки груза не позднее 14 часов дня, предшествующего дню перевозки грузов, с указанием наименования, характеристики и  свойств груза, мест погрузки и разгрузки, условий его перевозки, времени подачи транспортного средства и режима работы складов, а также иной информации, необходимой для выполнения Перевозчиком обязанностей, предусмотренных настоящим договором.       </w:t>
      </w:r>
    </w:p>
    <w:p w:rsidR="00475C06" w:rsidRPr="00B17DDE" w:rsidRDefault="00475C06" w:rsidP="00475C06">
      <w:pPr>
        <w:ind w:right="21" w:firstLine="720"/>
        <w:jc w:val="both"/>
      </w:pPr>
      <w:r w:rsidRPr="00B17DDE">
        <w:t>2.2.2. Заблаговременно подготовить и  предъявить к перевозке грузы в надлежащей таре и упаковке, с приложением  сопроводительной документации (товарно-транспортные  документы). Основным перевозочным документом по которому производится прием груза к перевозке, перевозка груза и  сдача груза грузополучателю, является товарно-транспортная накладная.</w:t>
      </w:r>
    </w:p>
    <w:p w:rsidR="00475C06" w:rsidRPr="00B17DDE" w:rsidRDefault="00475C06" w:rsidP="00475C06">
      <w:pPr>
        <w:ind w:right="21" w:firstLine="720"/>
        <w:jc w:val="both"/>
      </w:pPr>
      <w:r w:rsidRPr="00B17DDE">
        <w:t>2.2.3. Осуществить своевременную погрузку грузов на транспортные средства Перевозчика. Обеспечить строгое соблюдение ответственными за погрузку грузов, указаний водителя транспортного средства относительно порядка погрузки груза на транспортное средство, в том числе укладки, обвязки, крепления к конструкции  транспортного средства, даваемых водителем в целях обеспечения сохранности груза при перевозке и самого транспортного средства.</w:t>
      </w:r>
    </w:p>
    <w:p w:rsidR="00475C06" w:rsidRPr="00B17DDE" w:rsidRDefault="00475C06" w:rsidP="00475C06">
      <w:pPr>
        <w:numPr>
          <w:ilvl w:val="2"/>
          <w:numId w:val="14"/>
        </w:numPr>
        <w:tabs>
          <w:tab w:val="clear" w:pos="720"/>
          <w:tab w:val="num" w:pos="0"/>
        </w:tabs>
        <w:ind w:left="0" w:right="21" w:firstLine="720"/>
        <w:jc w:val="both"/>
      </w:pPr>
      <w:r w:rsidRPr="00B17DDE">
        <w:t>Передать водителю необходимые перевозочные документы (товарно-транспортные документы, пропуск на право въезда и выезда с охраняемой территории).</w:t>
      </w:r>
    </w:p>
    <w:p w:rsidR="00475C06" w:rsidRPr="00B17DDE" w:rsidRDefault="00475C06" w:rsidP="00475C06">
      <w:pPr>
        <w:ind w:right="21" w:firstLine="720"/>
        <w:jc w:val="both"/>
      </w:pPr>
      <w:r w:rsidRPr="00B17DDE">
        <w:t>2.2.5.  Производить расчеты за услуги, оказанные Перевозчиком по настоящему договору в  порядке, предусмотренном настоящим договором.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17DDE">
        <w:rPr>
          <w:rFonts w:ascii="Times New Roman" w:hAnsi="Times New Roman"/>
          <w:b/>
          <w:noProof/>
          <w:sz w:val="24"/>
          <w:szCs w:val="24"/>
        </w:rPr>
        <w:t>2.2. Заказчик имеет право: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B17DDE">
        <w:rPr>
          <w:rFonts w:ascii="Times New Roman" w:hAnsi="Times New Roman"/>
          <w:noProof/>
          <w:sz w:val="24"/>
          <w:szCs w:val="24"/>
        </w:rPr>
        <w:t xml:space="preserve">2.2.1.  Отказаться от исполнения </w:t>
      </w:r>
      <w:r w:rsidRPr="00B17DDE">
        <w:rPr>
          <w:rFonts w:ascii="Times New Roman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noProof/>
          <w:sz w:val="24"/>
          <w:szCs w:val="24"/>
        </w:rPr>
        <w:t xml:space="preserve">, потребовать возмещения убытков в случае нарушения Перевозчиком условий </w:t>
      </w:r>
      <w:r w:rsidRPr="00B17DDE">
        <w:rPr>
          <w:rFonts w:ascii="Times New Roman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noProof/>
          <w:sz w:val="24"/>
          <w:szCs w:val="24"/>
        </w:rPr>
        <w:t xml:space="preserve"> о сроках перевозки и качестве перевозки.</w:t>
      </w:r>
    </w:p>
    <w:p w:rsidR="00475C06" w:rsidRPr="00B17DDE" w:rsidRDefault="00475C06" w:rsidP="00475C06">
      <w:pPr>
        <w:ind w:right="-71"/>
        <w:rPr>
          <w:noProof/>
          <w:szCs w:val="24"/>
        </w:rPr>
      </w:pPr>
      <w:r w:rsidRPr="00B17DDE">
        <w:rPr>
          <w:noProof/>
          <w:szCs w:val="24"/>
        </w:rPr>
        <w:t xml:space="preserve">2.2.2. Взыскивать пеню и штраф, а также требовать возмещения убытков в соответствии с </w:t>
      </w:r>
      <w:r w:rsidRPr="00B17DDE">
        <w:rPr>
          <w:szCs w:val="24"/>
        </w:rPr>
        <w:t>действующим законодательством</w:t>
      </w:r>
      <w:r w:rsidRPr="00B17DDE">
        <w:rPr>
          <w:noProof/>
          <w:szCs w:val="24"/>
        </w:rPr>
        <w:t>.</w:t>
      </w:r>
    </w:p>
    <w:p w:rsidR="00475C06" w:rsidRPr="00B17DDE" w:rsidRDefault="00475C06" w:rsidP="00475C06">
      <w:pPr>
        <w:ind w:right="-71"/>
        <w:rPr>
          <w:noProof/>
          <w:szCs w:val="24"/>
        </w:rPr>
      </w:pPr>
      <w:r w:rsidRPr="00B17DDE">
        <w:rPr>
          <w:noProof/>
          <w:szCs w:val="24"/>
        </w:rPr>
        <w:lastRenderedPageBreak/>
        <w:t xml:space="preserve">2.2.3. Направить в уполномоченный на осуществление контроля в сфере размещения заказов федеральный орган исполнительной власти сведения о Перевозчике для включения их в реестр недобросовестных поставщиков в случае расторжения </w:t>
      </w:r>
      <w:r w:rsidRPr="00B17DDE">
        <w:rPr>
          <w:szCs w:val="24"/>
        </w:rPr>
        <w:t>договора</w:t>
      </w:r>
      <w:r w:rsidRPr="00B17DDE">
        <w:rPr>
          <w:noProof/>
          <w:szCs w:val="24"/>
        </w:rPr>
        <w:t xml:space="preserve"> по решению суда в связи с существенным нарушением Перевозчиком условий </w:t>
      </w:r>
      <w:r w:rsidRPr="00B17DDE">
        <w:rPr>
          <w:szCs w:val="24"/>
        </w:rPr>
        <w:t>договора</w:t>
      </w:r>
      <w:r w:rsidRPr="00B17DDE">
        <w:rPr>
          <w:noProof/>
          <w:szCs w:val="24"/>
        </w:rPr>
        <w:t>.</w:t>
      </w:r>
    </w:p>
    <w:p w:rsidR="00475C06" w:rsidRPr="00B17DDE" w:rsidRDefault="00475C06" w:rsidP="00475C06">
      <w:pPr>
        <w:ind w:right="-71"/>
        <w:rPr>
          <w:b/>
          <w:noProof/>
          <w:szCs w:val="24"/>
        </w:rPr>
      </w:pPr>
      <w:r w:rsidRPr="00B17DDE">
        <w:rPr>
          <w:b/>
          <w:noProof/>
          <w:szCs w:val="24"/>
        </w:rPr>
        <w:t>2.3. Перевозчик обязуется:</w:t>
      </w:r>
    </w:p>
    <w:p w:rsidR="00475C06" w:rsidRPr="00B17DDE" w:rsidRDefault="00475C06" w:rsidP="00475C06">
      <w:pPr>
        <w:ind w:firstLine="708"/>
        <w:jc w:val="both"/>
      </w:pPr>
      <w:r w:rsidRPr="00B17DDE">
        <w:t>2.3.1. Выполнять перевозку груза автотранспортом по заявкам Заказчика, отправляя груз в сроки и адресу и маршруту, указанные в приложении №1 к настоящему договору;</w:t>
      </w:r>
    </w:p>
    <w:p w:rsidR="00475C06" w:rsidRPr="00B17DDE" w:rsidRDefault="00475C06" w:rsidP="00475C06">
      <w:pPr>
        <w:ind w:firstLine="708"/>
        <w:jc w:val="both"/>
      </w:pPr>
      <w:r w:rsidRPr="00B17DDE">
        <w:t>2.3.2. Подавать под погрузку технически исправные транспортные средства, в состоянии, пригодном для перевозки груза. Перевозчик осуществляет контроль за правильностью погрузки и крепления груза.</w:t>
      </w:r>
    </w:p>
    <w:p w:rsidR="00475C06" w:rsidRPr="00B17DDE" w:rsidRDefault="00475C06" w:rsidP="00475C06">
      <w:pPr>
        <w:ind w:firstLine="708"/>
        <w:jc w:val="both"/>
      </w:pPr>
      <w:r w:rsidRPr="00B17DDE">
        <w:t>Подача транспортного средства, не пригодного для перевозки обусловленного настоящим Договором груза, приравнивается к неподаче транспортного средства;</w:t>
      </w:r>
    </w:p>
    <w:p w:rsidR="00475C06" w:rsidRPr="00B17DDE" w:rsidRDefault="00475C06" w:rsidP="00475C06">
      <w:pPr>
        <w:ind w:firstLine="708"/>
        <w:jc w:val="both"/>
      </w:pPr>
      <w:r w:rsidRPr="00B17DDE">
        <w:t>2.3.2. Незамедлительно информировать Заказчика о вынужденных задержках транспортных средств в пути, авариях и других непредвиденных обстоятельствах, препятствующих своевременной доставке груза, а равно о сверхнормативных простоях транспортных средств под разгрузкой и задержках, возникших в связи с осуществлением различных административных формальностей, а также об иных подобных случаях;</w:t>
      </w:r>
    </w:p>
    <w:p w:rsidR="00475C06" w:rsidRPr="00B17DDE" w:rsidRDefault="00475C06" w:rsidP="00475C06">
      <w:pPr>
        <w:ind w:right="21" w:firstLine="720"/>
        <w:jc w:val="both"/>
      </w:pPr>
      <w:r w:rsidRPr="00B17DDE">
        <w:t>2.3.3. Обеспечить перевозку груза в пункт назначения до сдачи его представителю грузополучателя, с должным качеством, без потерь, повреждений и порчи в сроки и соответствии с приложением №1.</w:t>
      </w:r>
    </w:p>
    <w:p w:rsidR="00475C06" w:rsidRPr="00B17DDE" w:rsidRDefault="00475C06" w:rsidP="00475C06">
      <w:pPr>
        <w:ind w:right="21" w:firstLine="720"/>
        <w:jc w:val="both"/>
      </w:pPr>
      <w:r w:rsidRPr="00B17DDE">
        <w:t>2.3.4. Обеспечить передачу груза грузополучателю, указанному в товарно-транспортных документах. Обеспечить передачу Заказчику всех необходимых документов, подтверждающих выполнение перевозки (экземпляр товарно-транспортной накладной с отметками о приеме/сдачи груза и т. д.)</w:t>
      </w:r>
    </w:p>
    <w:p w:rsidR="00475C06" w:rsidRPr="00B17DDE" w:rsidRDefault="00475C06" w:rsidP="00475C06">
      <w:pPr>
        <w:ind w:firstLine="708"/>
        <w:jc w:val="both"/>
      </w:pPr>
      <w:r w:rsidRPr="00B17DDE">
        <w:t>2.3.5. Водитель Перевозчика при погрузке осуществляет визуальную приемку груза. При необходимости представитель Перевозчика вправе сделать запись о замеченных недостатках в товарно-транспортной накладной.</w:t>
      </w:r>
    </w:p>
    <w:p w:rsidR="00475C06" w:rsidRPr="00B17DDE" w:rsidRDefault="00475C06" w:rsidP="00475C06">
      <w:pPr>
        <w:ind w:firstLine="708"/>
        <w:jc w:val="both"/>
      </w:pPr>
      <w:r w:rsidRPr="00B17DDE">
        <w:t>В случае если в ходе погрузки будут замечены явные внешние дефекты передаваемого груза, Перевозчик вправе приостановить погрузку до получения необходимых указаний от уполномоченного представителя Заказчика.</w:t>
      </w:r>
    </w:p>
    <w:p w:rsidR="00475C06" w:rsidRPr="00B17DDE" w:rsidRDefault="00475C06" w:rsidP="00475C06">
      <w:pPr>
        <w:ind w:firstLine="708"/>
        <w:jc w:val="both"/>
      </w:pPr>
      <w:r w:rsidRPr="00B17DDE">
        <w:t>2.3.6. Перевозчик обязан выдать на каждого своего сотрудника, осуществляющего перевозки груза Заказчика, доверенности, оформленные в соответствии с действующим законодательством и подтверждающие полномочия сотрудника принимать от имени Перевозчика груза Заказчика к перевозке и право данного сотрудника подписывать от имени Перевозчика все необходимые документы, связанные с перевозкой, в том числе, товарно-транспортные накладные.</w:t>
      </w:r>
    </w:p>
    <w:p w:rsidR="00475C06" w:rsidRPr="00B17DDE" w:rsidRDefault="00475C06" w:rsidP="00475C06">
      <w:pPr>
        <w:pStyle w:val="33"/>
        <w:spacing w:line="276" w:lineRule="auto"/>
        <w:ind w:firstLine="709"/>
        <w:rPr>
          <w:noProof/>
          <w:sz w:val="24"/>
        </w:rPr>
      </w:pPr>
      <w:r w:rsidRPr="00B17DDE">
        <w:rPr>
          <w:noProof/>
          <w:sz w:val="24"/>
        </w:rPr>
        <w:t xml:space="preserve">2.3.7. Выполнять иные обязанности, предусмотренные законодательством Российской Федерации и </w:t>
      </w:r>
      <w:r w:rsidRPr="00B17DDE">
        <w:rPr>
          <w:sz w:val="24"/>
        </w:rPr>
        <w:t>договором</w:t>
      </w:r>
      <w:r w:rsidRPr="00B17DDE">
        <w:rPr>
          <w:noProof/>
          <w:sz w:val="24"/>
        </w:rPr>
        <w:t>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17DDE">
        <w:rPr>
          <w:rFonts w:ascii="Times New Roman" w:hAnsi="Times New Roman"/>
          <w:b/>
          <w:noProof/>
          <w:sz w:val="24"/>
          <w:szCs w:val="24"/>
        </w:rPr>
        <w:t>2.4. Перевозчик вправе: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B17DDE">
        <w:rPr>
          <w:rFonts w:ascii="Times New Roman" w:hAnsi="Times New Roman"/>
          <w:noProof/>
          <w:sz w:val="24"/>
          <w:szCs w:val="24"/>
        </w:rPr>
        <w:t xml:space="preserve">2.4.1. Требовать оплату за перевезенный груз в соответствии с условиями </w:t>
      </w:r>
      <w:r w:rsidRPr="00B17DDE">
        <w:rPr>
          <w:rFonts w:ascii="Times New Roman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noProof/>
          <w:sz w:val="24"/>
          <w:szCs w:val="24"/>
        </w:rPr>
        <w:t>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noProof/>
          <w:sz w:val="24"/>
          <w:szCs w:val="24"/>
        </w:rPr>
        <w:t xml:space="preserve">2.4.2. Требовать уплату пеней, а также возмещения убытков, в соответствии </w:t>
      </w:r>
      <w:r w:rsidRPr="00B17DDE">
        <w:rPr>
          <w:rFonts w:ascii="Times New Roman" w:hAnsi="Times New Roman"/>
          <w:sz w:val="24"/>
          <w:szCs w:val="24"/>
        </w:rPr>
        <w:t xml:space="preserve">действующим законодательством. </w:t>
      </w:r>
    </w:p>
    <w:p w:rsidR="00475C06" w:rsidRPr="00B17DDE" w:rsidRDefault="00475C06" w:rsidP="00475C06">
      <w:pPr>
        <w:spacing w:line="264" w:lineRule="auto"/>
        <w:jc w:val="center"/>
        <w:rPr>
          <w:b/>
          <w:bCs/>
        </w:rPr>
      </w:pPr>
      <w:r w:rsidRPr="00B17DDE">
        <w:rPr>
          <w:b/>
          <w:bCs/>
        </w:rPr>
        <w:t xml:space="preserve">3. Цена </w:t>
      </w:r>
      <w:r w:rsidRPr="00B17DDE">
        <w:rPr>
          <w:b/>
        </w:rPr>
        <w:t>договора</w:t>
      </w:r>
      <w:r w:rsidRPr="00B17DDE">
        <w:rPr>
          <w:b/>
          <w:bCs/>
        </w:rPr>
        <w:t xml:space="preserve"> и порядок расчетов.</w:t>
      </w:r>
    </w:p>
    <w:p w:rsidR="00475C06" w:rsidRPr="00B17DDE" w:rsidRDefault="00475C06" w:rsidP="00475C06">
      <w:pPr>
        <w:ind w:firstLine="708"/>
        <w:jc w:val="both"/>
        <w:rPr>
          <w:noProof/>
        </w:rPr>
      </w:pPr>
      <w:r w:rsidRPr="00B17DDE">
        <w:rPr>
          <w:noProof/>
        </w:rPr>
        <w:t xml:space="preserve">3.1. Цена </w:t>
      </w:r>
      <w:r w:rsidRPr="00B17DDE">
        <w:t>договора</w:t>
      </w:r>
      <w:r w:rsidRPr="00B17DDE">
        <w:rPr>
          <w:noProof/>
        </w:rPr>
        <w:t xml:space="preserve"> составляет _____________ (________________________) рублей    копеек  (в том числе НДС/НДС не уплачивается) является окончательной и включает в себя налоги, сборы, ГСМ, командировочные расходы  и другие обязательные платежи, взимаемые с Заказчика в связи с исполнением обязательств по </w:t>
      </w:r>
      <w:r w:rsidRPr="00B17DDE">
        <w:t>договору</w:t>
      </w:r>
      <w:r w:rsidRPr="00B17DDE">
        <w:rPr>
          <w:noProof/>
        </w:rPr>
        <w:t xml:space="preserve">. </w:t>
      </w:r>
    </w:p>
    <w:p w:rsidR="00475C06" w:rsidRPr="00B17DDE" w:rsidRDefault="00475C06" w:rsidP="00475C06">
      <w:pPr>
        <w:pStyle w:val="af0"/>
        <w:spacing w:line="264" w:lineRule="auto"/>
        <w:ind w:firstLine="709"/>
        <w:rPr>
          <w:szCs w:val="24"/>
        </w:rPr>
      </w:pPr>
      <w:r w:rsidRPr="00B17DDE">
        <w:rPr>
          <w:szCs w:val="24"/>
        </w:rPr>
        <w:t xml:space="preserve">3.2. </w:t>
      </w:r>
      <w:r w:rsidRPr="00B17DDE">
        <w:rPr>
          <w:rFonts w:eastAsia="Calibri"/>
          <w:szCs w:val="24"/>
        </w:rPr>
        <w:t>Цена договора является твердой и не может изменяться в ходе его исполнения, за исключением случаев, предусмотренных ст.95 Федерального Закона №44-ФЗ</w:t>
      </w:r>
      <w:r w:rsidRPr="00B17DDE">
        <w:rPr>
          <w:szCs w:val="24"/>
        </w:rPr>
        <w:t>.</w:t>
      </w:r>
    </w:p>
    <w:p w:rsidR="00475C06" w:rsidRPr="00B17DDE" w:rsidRDefault="00475C06" w:rsidP="00475C06">
      <w:pPr>
        <w:pStyle w:val="33"/>
        <w:spacing w:line="264" w:lineRule="auto"/>
        <w:ind w:firstLine="720"/>
        <w:rPr>
          <w:sz w:val="24"/>
        </w:rPr>
      </w:pPr>
      <w:r w:rsidRPr="00B17DDE">
        <w:rPr>
          <w:sz w:val="24"/>
        </w:rPr>
        <w:lastRenderedPageBreak/>
        <w:t xml:space="preserve">3.3. 3.3. Заказчик производит платеж в течение 10 рабочих дней со дня подписания акта оказанных услуг без замечаний за счет средств дополнительного бюджетного финансирования </w:t>
      </w:r>
    </w:p>
    <w:p w:rsidR="00475C06" w:rsidRPr="00B17DDE" w:rsidRDefault="00475C06" w:rsidP="00475C06">
      <w:pPr>
        <w:pStyle w:val="33"/>
        <w:spacing w:line="264" w:lineRule="auto"/>
        <w:ind w:firstLine="720"/>
        <w:rPr>
          <w:noProof/>
          <w:spacing w:val="2"/>
          <w:sz w:val="24"/>
        </w:rPr>
      </w:pPr>
      <w:r w:rsidRPr="00B17DDE">
        <w:rPr>
          <w:noProof/>
          <w:spacing w:val="2"/>
          <w:sz w:val="24"/>
        </w:rPr>
        <w:t>3.4. Обязательства по оплате оказанных услуг считаются выполненными в день списания денежных средств со счетов Заказчика.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3.5. В случае изменения банковских реквизитов Перевозчик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r w:rsidRPr="00B17DDE">
        <w:rPr>
          <w:rFonts w:ascii="Times New Roman" w:eastAsia="Calibri" w:hAnsi="Times New Roman"/>
          <w:sz w:val="24"/>
          <w:szCs w:val="24"/>
        </w:rPr>
        <w:t>договоре</w:t>
      </w:r>
      <w:r w:rsidRPr="00B17DDE">
        <w:rPr>
          <w:rFonts w:ascii="Times New Roman" w:hAnsi="Times New Roman"/>
          <w:sz w:val="24"/>
          <w:szCs w:val="24"/>
        </w:rPr>
        <w:t xml:space="preserve"> реквизитам Перевозчика, несет Перевозчик.</w:t>
      </w:r>
    </w:p>
    <w:p w:rsidR="00475C06" w:rsidRPr="00B17DDE" w:rsidRDefault="00475C06" w:rsidP="00475C06">
      <w:pPr>
        <w:ind w:left="720" w:right="-74"/>
        <w:contextualSpacing/>
        <w:jc w:val="center"/>
        <w:rPr>
          <w:b/>
          <w:szCs w:val="24"/>
        </w:rPr>
      </w:pPr>
      <w:r w:rsidRPr="00B17DDE">
        <w:rPr>
          <w:b/>
          <w:szCs w:val="24"/>
        </w:rPr>
        <w:t>4. Сроки и порядок оказания услуг</w:t>
      </w:r>
    </w:p>
    <w:p w:rsidR="00475C06" w:rsidRPr="00B17DDE" w:rsidRDefault="00475C06" w:rsidP="00475C06">
      <w:pPr>
        <w:pStyle w:val="25"/>
        <w:spacing w:line="240" w:lineRule="auto"/>
        <w:ind w:right="-71"/>
        <w:contextualSpacing/>
        <w:rPr>
          <w:noProof/>
          <w:szCs w:val="24"/>
        </w:rPr>
      </w:pPr>
      <w:r w:rsidRPr="00B17DDE">
        <w:rPr>
          <w:noProof/>
          <w:szCs w:val="24"/>
        </w:rPr>
        <w:t xml:space="preserve">4.1. Перевозчик обязуется </w:t>
      </w:r>
      <w:r w:rsidRPr="00B17DDE">
        <w:rPr>
          <w:szCs w:val="24"/>
        </w:rPr>
        <w:t xml:space="preserve">оказать </w:t>
      </w:r>
      <w:r w:rsidRPr="00B17DDE">
        <w:rPr>
          <w:noProof/>
          <w:szCs w:val="24"/>
        </w:rPr>
        <w:t>Заказчику</w:t>
      </w:r>
      <w:r w:rsidRPr="00B17DDE">
        <w:rPr>
          <w:szCs w:val="24"/>
        </w:rPr>
        <w:t xml:space="preserve"> услуги по перевозке груза</w:t>
      </w:r>
      <w:r w:rsidRPr="00B17DDE">
        <w:rPr>
          <w:b/>
          <w:i/>
          <w:szCs w:val="24"/>
        </w:rPr>
        <w:t xml:space="preserve"> </w:t>
      </w:r>
      <w:r w:rsidRPr="00B17DDE">
        <w:rPr>
          <w:szCs w:val="24"/>
        </w:rPr>
        <w:t xml:space="preserve">по маршруту и в сроки предусмотренные </w:t>
      </w:r>
      <w:r w:rsidRPr="00B17DDE">
        <w:rPr>
          <w:noProof/>
          <w:szCs w:val="24"/>
        </w:rPr>
        <w:t>приложение №1.</w:t>
      </w:r>
    </w:p>
    <w:p w:rsidR="00475C06" w:rsidRPr="00B17DDE" w:rsidRDefault="00475C06" w:rsidP="00475C06">
      <w:pPr>
        <w:pStyle w:val="33"/>
        <w:spacing w:line="264" w:lineRule="auto"/>
        <w:ind w:firstLine="709"/>
        <w:rPr>
          <w:sz w:val="24"/>
        </w:rPr>
      </w:pPr>
      <w:r w:rsidRPr="00B17DDE">
        <w:rPr>
          <w:sz w:val="24"/>
        </w:rPr>
        <w:t xml:space="preserve">4.2. Перевозчик имеет право исполнить обязательство досрочно по письменному согласованию с </w:t>
      </w:r>
      <w:r w:rsidRPr="00B17DDE">
        <w:rPr>
          <w:noProof/>
          <w:sz w:val="24"/>
        </w:rPr>
        <w:t>Заказчиком</w:t>
      </w:r>
      <w:r w:rsidRPr="00B17DDE">
        <w:rPr>
          <w:sz w:val="24"/>
        </w:rPr>
        <w:t>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4.3. По исполнении обязательства по перевозке груза Перевозчик обязуется передать следующие документы: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счет;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счет – фактуру;</w:t>
      </w:r>
    </w:p>
    <w:p w:rsidR="00475C06" w:rsidRPr="00B17DDE" w:rsidRDefault="00475C06" w:rsidP="00475C06">
      <w:pPr>
        <w:pStyle w:val="33"/>
        <w:spacing w:line="264" w:lineRule="auto"/>
        <w:ind w:firstLine="709"/>
        <w:rPr>
          <w:sz w:val="24"/>
        </w:rPr>
      </w:pPr>
      <w:r w:rsidRPr="00B17DDE">
        <w:rPr>
          <w:sz w:val="24"/>
        </w:rPr>
        <w:t>акт оказанных услуг, оформленный в 2-х экземплярах (по одному для Перевозчика и Заказчика) с печатью Перевозчика;</w:t>
      </w:r>
    </w:p>
    <w:p w:rsidR="00475C06" w:rsidRPr="00B17DDE" w:rsidRDefault="00475C06" w:rsidP="00475C06">
      <w:pPr>
        <w:pStyle w:val="33"/>
        <w:spacing w:line="264" w:lineRule="auto"/>
        <w:ind w:firstLine="709"/>
        <w:rPr>
          <w:color w:val="FF0000"/>
          <w:sz w:val="24"/>
        </w:rPr>
      </w:pPr>
      <w:r w:rsidRPr="00B17DDE">
        <w:rPr>
          <w:sz w:val="24"/>
        </w:rPr>
        <w:t>товарно-транспортные накладные, подписанные грузополучателями;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4.4. В случае, если документы, указанные в пункте 4.3. </w:t>
      </w:r>
      <w:r w:rsidRPr="00B17DDE">
        <w:rPr>
          <w:rFonts w:ascii="Times New Roman" w:eastAsia="Calibri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sz w:val="24"/>
          <w:szCs w:val="24"/>
        </w:rPr>
        <w:t xml:space="preserve"> не переданы перевозчиком </w:t>
      </w:r>
      <w:r w:rsidRPr="00B17DDE">
        <w:rPr>
          <w:rFonts w:ascii="Times New Roman" w:hAnsi="Times New Roman"/>
          <w:noProof/>
          <w:sz w:val="24"/>
          <w:szCs w:val="24"/>
        </w:rPr>
        <w:t xml:space="preserve">Заказчику </w:t>
      </w:r>
      <w:r w:rsidRPr="00B17DDE">
        <w:rPr>
          <w:rFonts w:ascii="Times New Roman" w:hAnsi="Times New Roman"/>
          <w:sz w:val="24"/>
          <w:szCs w:val="24"/>
        </w:rPr>
        <w:t>одновременно с актом оказанных услуг, услуга считается не оказанной и приемке не подлежит.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4.5. Обязательство Перевозчика по доставке груза в адрес грузополучателей считается исполненным с момента подписания </w:t>
      </w:r>
      <w:r w:rsidRPr="00B17DDE">
        <w:rPr>
          <w:rFonts w:ascii="Times New Roman" w:hAnsi="Times New Roman"/>
          <w:noProof/>
          <w:sz w:val="24"/>
          <w:szCs w:val="24"/>
        </w:rPr>
        <w:t xml:space="preserve">Заказчиком </w:t>
      </w:r>
      <w:r w:rsidRPr="00B17DDE">
        <w:rPr>
          <w:rFonts w:ascii="Times New Roman" w:hAnsi="Times New Roman"/>
          <w:sz w:val="24"/>
          <w:szCs w:val="24"/>
        </w:rPr>
        <w:t>без замечаний акта оказанных услуг.</w:t>
      </w:r>
    </w:p>
    <w:p w:rsidR="00475C06" w:rsidRPr="00B17DDE" w:rsidRDefault="00475C06" w:rsidP="00475C06">
      <w:pPr>
        <w:pStyle w:val="a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17DDE">
        <w:rPr>
          <w:rFonts w:ascii="Times New Roman" w:hAnsi="Times New Roman"/>
          <w:b/>
          <w:noProof/>
          <w:sz w:val="24"/>
          <w:szCs w:val="24"/>
        </w:rPr>
        <w:t>5. Качество оказания услуг</w:t>
      </w:r>
    </w:p>
    <w:p w:rsidR="00475C06" w:rsidRPr="00B17DDE" w:rsidRDefault="00475C06" w:rsidP="00475C06">
      <w:pPr>
        <w:pStyle w:val="a6"/>
        <w:jc w:val="both"/>
        <w:rPr>
          <w:rFonts w:ascii="Times New Roman" w:hAnsi="Times New Roman"/>
          <w:noProof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ab/>
        <w:t>5.1. Перевозчик обязуется оказать услуги по перевозке груза качественно в соответствии с Законом «О транспортно-экспедиционной деятельности», Уставом автомобильного транспорта и других законодательных и нормативных актов, действующих на территории России.</w:t>
      </w:r>
    </w:p>
    <w:p w:rsidR="00475C06" w:rsidRPr="00B17DDE" w:rsidRDefault="00475C06" w:rsidP="00475C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DDE">
        <w:rPr>
          <w:rFonts w:ascii="Times New Roman" w:hAnsi="Times New Roman"/>
          <w:b/>
          <w:sz w:val="24"/>
          <w:szCs w:val="24"/>
        </w:rPr>
        <w:t>6. Ответственность Сторон</w:t>
      </w:r>
    </w:p>
    <w:p w:rsidR="00475C06" w:rsidRPr="00B17DDE" w:rsidRDefault="00475C06" w:rsidP="00475C06">
      <w:pPr>
        <w:jc w:val="both"/>
      </w:pPr>
      <w:r w:rsidRPr="00B17DDE">
        <w:rPr>
          <w:noProof/>
        </w:rPr>
        <w:t xml:space="preserve">            6.1.  </w:t>
      </w:r>
      <w:r w:rsidRPr="00B17DDE">
        <w:t>В случае неисполнения или ненадлежащего исполнения, предусмотренных настоящим договором обязательств, Стороны несут ответственность в соответствии с действующим законодательством РФ.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6.2. За возможную порчу, утрату и хищение груза, принадлежащего Заказчику, с момента получения груза Перевозчиком, последний несет полную материальную ответственность и возмещает прямой действительный ущерб, причиненный Заказчику. При этом ответственность Перевозчика за утрату, недостачу и повреждение (порчу) груза определяется в соответствии со ст. 796 Гражданского кодекса Российской Федерации.</w:t>
      </w:r>
    </w:p>
    <w:p w:rsidR="00475C06" w:rsidRPr="00B17DDE" w:rsidRDefault="00475C06" w:rsidP="00475C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DDE">
        <w:rPr>
          <w:rFonts w:ascii="Times New Roman" w:hAnsi="Times New Roman"/>
          <w:b/>
          <w:sz w:val="24"/>
          <w:szCs w:val="24"/>
        </w:rPr>
        <w:t xml:space="preserve">7. Изменение, расторжение 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7.1. Изменение существенных условий </w:t>
      </w:r>
      <w:r w:rsidRPr="00B17DDE">
        <w:rPr>
          <w:rFonts w:ascii="Times New Roman" w:eastAsia="Calibri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sz w:val="24"/>
          <w:szCs w:val="24"/>
        </w:rPr>
        <w:t xml:space="preserve"> при его исполнении не допускается, за исключением их изменения по соглашению сторон в случаях, предусмотренных действующим законодательством.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7.2. Все изменения к </w:t>
      </w:r>
      <w:r w:rsidRPr="00B17DDE">
        <w:rPr>
          <w:rFonts w:ascii="Times New Roman" w:eastAsia="Calibri" w:hAnsi="Times New Roman"/>
          <w:sz w:val="24"/>
          <w:szCs w:val="24"/>
        </w:rPr>
        <w:t>договору</w:t>
      </w:r>
      <w:r w:rsidRPr="00B17DDE">
        <w:rPr>
          <w:rFonts w:ascii="Times New Roman" w:hAnsi="Times New Roman"/>
          <w:sz w:val="24"/>
          <w:szCs w:val="24"/>
        </w:rPr>
        <w:t xml:space="preserve"> действительны, если они оформлены в виде дополнительного соглашения к </w:t>
      </w:r>
      <w:r w:rsidRPr="00B17DDE">
        <w:rPr>
          <w:rFonts w:ascii="Times New Roman" w:eastAsia="Calibri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sz w:val="24"/>
          <w:szCs w:val="24"/>
        </w:rPr>
        <w:t xml:space="preserve"> и подписаны Сторонами.</w:t>
      </w:r>
    </w:p>
    <w:p w:rsidR="00475C06" w:rsidRPr="00B17DDE" w:rsidRDefault="00475C06" w:rsidP="00475C06">
      <w:pPr>
        <w:autoSpaceDE w:val="0"/>
        <w:autoSpaceDN w:val="0"/>
        <w:adjustRightInd w:val="0"/>
        <w:ind w:firstLine="720"/>
        <w:jc w:val="both"/>
      </w:pPr>
      <w:r w:rsidRPr="00B17DDE">
        <w:t xml:space="preserve">7.3. Расторжение </w:t>
      </w:r>
      <w:r w:rsidRPr="00B17DDE">
        <w:rPr>
          <w:rFonts w:eastAsia="Calibri"/>
        </w:rPr>
        <w:t>договора</w:t>
      </w:r>
      <w:r w:rsidRPr="00B17DDE">
        <w:t xml:space="preserve"> допускается по соглашению сторон, по решению суда, в случае одностороннего отказа стороны </w:t>
      </w:r>
      <w:r w:rsidRPr="00B17DDE">
        <w:rPr>
          <w:rFonts w:eastAsia="Calibri"/>
        </w:rPr>
        <w:t>договора</w:t>
      </w:r>
      <w:r w:rsidRPr="00B17DDE">
        <w:t xml:space="preserve"> от исполнения </w:t>
      </w:r>
      <w:r w:rsidRPr="00B17DDE">
        <w:rPr>
          <w:rFonts w:eastAsia="Calibri"/>
        </w:rPr>
        <w:t>договора</w:t>
      </w:r>
      <w:r w:rsidRPr="00B17DDE">
        <w:t xml:space="preserve"> в соответствии с гражданским законодательством.</w:t>
      </w:r>
    </w:p>
    <w:p w:rsidR="00475C06" w:rsidRPr="00B17DDE" w:rsidRDefault="00475C06" w:rsidP="00475C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DDE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lastRenderedPageBreak/>
        <w:t xml:space="preserve">8.1. Все споры и разногласия, возникающие при исполнении </w:t>
      </w:r>
      <w:r w:rsidRPr="00B17DDE">
        <w:rPr>
          <w:rFonts w:ascii="Times New Roman" w:eastAsia="Calibri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sz w:val="24"/>
          <w:szCs w:val="24"/>
        </w:rPr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Pr="00B17DDE">
        <w:rPr>
          <w:rFonts w:ascii="Times New Roman" w:eastAsia="Calibri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sz w:val="24"/>
          <w:szCs w:val="24"/>
        </w:rPr>
        <w:t>, подлежат разрешению в Арбитражном суде Оренбургской области в порядке, предусмотренном законодательством Российской Федерации.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8.2. Досудебный порядок урегулирования споров, предусматривающий направление претензии контрагенту, является обязательным.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Сторона, которой предъявлена претензия, обязана рассмотреть такую претензию в течение 10 (Десять)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8.3. Заказчик</w:t>
      </w:r>
      <w:r w:rsidRPr="00B17DD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17DDE">
        <w:rPr>
          <w:rFonts w:ascii="Times New Roman" w:hAnsi="Times New Roman"/>
          <w:sz w:val="24"/>
          <w:szCs w:val="24"/>
        </w:rPr>
        <w:t xml:space="preserve">вправе заявлять Перевозчику претензии по вопросам, связанным с неисполнением (ненадлежащим исполнением) условий </w:t>
      </w:r>
      <w:r w:rsidRPr="00B17DDE">
        <w:rPr>
          <w:rFonts w:ascii="Times New Roman" w:eastAsia="Calibri" w:hAnsi="Times New Roman"/>
          <w:sz w:val="24"/>
          <w:szCs w:val="24"/>
        </w:rPr>
        <w:t>договора</w:t>
      </w:r>
      <w:r w:rsidRPr="00B17DDE">
        <w:rPr>
          <w:rFonts w:ascii="Times New Roman" w:hAnsi="Times New Roman"/>
          <w:sz w:val="24"/>
          <w:szCs w:val="24"/>
        </w:rPr>
        <w:t>.</w:t>
      </w:r>
    </w:p>
    <w:p w:rsidR="00475C06" w:rsidRPr="00B17DDE" w:rsidRDefault="00475C06" w:rsidP="00475C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DDE">
        <w:rPr>
          <w:rFonts w:ascii="Times New Roman" w:hAnsi="Times New Roman"/>
          <w:b/>
          <w:sz w:val="24"/>
          <w:szCs w:val="24"/>
        </w:rPr>
        <w:t>9. Прочие условия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9.1. </w:t>
      </w:r>
      <w:r w:rsidRPr="00B17DDE">
        <w:rPr>
          <w:rFonts w:ascii="Times New Roman" w:eastAsia="Calibri" w:hAnsi="Times New Roman"/>
          <w:sz w:val="24"/>
          <w:szCs w:val="24"/>
        </w:rPr>
        <w:t>Договор</w:t>
      </w:r>
      <w:r w:rsidRPr="00B17DDE">
        <w:rPr>
          <w:rFonts w:ascii="Times New Roman" w:hAnsi="Times New Roman"/>
          <w:sz w:val="24"/>
          <w:szCs w:val="24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9.2.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9.3. Во всем остальном, что не предусмотрено </w:t>
      </w:r>
      <w:r w:rsidRPr="00B17DDE">
        <w:rPr>
          <w:rFonts w:ascii="Times New Roman" w:eastAsia="Calibri" w:hAnsi="Times New Roman"/>
          <w:sz w:val="24"/>
          <w:szCs w:val="24"/>
        </w:rPr>
        <w:t>договором</w:t>
      </w:r>
      <w:r w:rsidRPr="00B17DDE">
        <w:rPr>
          <w:rFonts w:ascii="Times New Roman" w:hAnsi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 xml:space="preserve">9.4. Приложения к </w:t>
      </w:r>
      <w:r w:rsidRPr="00B17DDE">
        <w:rPr>
          <w:rFonts w:ascii="Times New Roman" w:eastAsia="Calibri" w:hAnsi="Times New Roman"/>
          <w:sz w:val="24"/>
          <w:szCs w:val="24"/>
        </w:rPr>
        <w:t>договору</w:t>
      </w:r>
      <w:r w:rsidRPr="00B17DDE">
        <w:rPr>
          <w:rFonts w:ascii="Times New Roman" w:hAnsi="Times New Roman"/>
          <w:sz w:val="24"/>
          <w:szCs w:val="24"/>
        </w:rPr>
        <w:t>, являющиеся его неотъемлемой частью:</w:t>
      </w:r>
    </w:p>
    <w:p w:rsidR="00475C06" w:rsidRPr="00B17DDE" w:rsidRDefault="00475C06" w:rsidP="00475C0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Приложение № 1 – ведомость поставки;</w:t>
      </w:r>
    </w:p>
    <w:p w:rsidR="00475C06" w:rsidRPr="00B17DDE" w:rsidRDefault="00475C06" w:rsidP="00475C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DDE">
        <w:rPr>
          <w:rFonts w:ascii="Times New Roman" w:hAnsi="Times New Roman"/>
          <w:b/>
          <w:sz w:val="24"/>
          <w:szCs w:val="24"/>
        </w:rPr>
        <w:t xml:space="preserve">11. Срок действия </w:t>
      </w:r>
      <w:r w:rsidRPr="00B17DDE">
        <w:rPr>
          <w:rFonts w:ascii="Times New Roman" w:eastAsia="Calibri" w:hAnsi="Times New Roman"/>
          <w:b/>
          <w:sz w:val="24"/>
          <w:szCs w:val="24"/>
        </w:rPr>
        <w:t>договора</w:t>
      </w:r>
    </w:p>
    <w:p w:rsidR="00475C06" w:rsidRPr="00B17DDE" w:rsidRDefault="00475C06" w:rsidP="00475C0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17DDE">
        <w:rPr>
          <w:rFonts w:ascii="Times New Roman" w:hAnsi="Times New Roman"/>
          <w:sz w:val="24"/>
          <w:szCs w:val="24"/>
        </w:rPr>
        <w:t>11.1. Д</w:t>
      </w:r>
      <w:r w:rsidRPr="00B17DDE">
        <w:rPr>
          <w:rFonts w:ascii="Times New Roman" w:eastAsia="Calibri" w:hAnsi="Times New Roman"/>
          <w:sz w:val="24"/>
          <w:szCs w:val="24"/>
        </w:rPr>
        <w:t>оговор</w:t>
      </w:r>
      <w:r w:rsidRPr="00B17DDE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Сторонами и действует до «30» декабря 2026 г., а в части гарантийных обязательств – до их полного исполнения.</w:t>
      </w:r>
    </w:p>
    <w:p w:rsidR="00475C06" w:rsidRPr="00B17DDE" w:rsidRDefault="00475C06" w:rsidP="00475C06">
      <w:pPr>
        <w:pStyle w:val="ad"/>
        <w:ind w:left="360"/>
        <w:jc w:val="center"/>
        <w:rPr>
          <w:b/>
          <w:bCs/>
          <w:sz w:val="24"/>
          <w:szCs w:val="24"/>
        </w:rPr>
      </w:pPr>
      <w:r w:rsidRPr="00B17DDE">
        <w:rPr>
          <w:b/>
          <w:bCs/>
          <w:sz w:val="24"/>
          <w:szCs w:val="24"/>
        </w:rPr>
        <w:t xml:space="preserve">12. Юридические адреса, банковские и отгрузочные реквизиты Сторон </w:t>
      </w:r>
    </w:p>
    <w:p w:rsidR="00475C06" w:rsidRPr="00B17DDE" w:rsidRDefault="00475C06" w:rsidP="00475C06">
      <w:pPr>
        <w:pStyle w:val="ad"/>
        <w:jc w:val="center"/>
        <w:rPr>
          <w:b/>
          <w:bCs/>
          <w:sz w:val="24"/>
          <w:szCs w:val="24"/>
        </w:rPr>
      </w:pPr>
      <w:r w:rsidRPr="00B17DDE">
        <w:rPr>
          <w:b/>
          <w:bCs/>
          <w:sz w:val="24"/>
          <w:szCs w:val="24"/>
        </w:rPr>
        <w:t xml:space="preserve">на момент подписания </w:t>
      </w:r>
      <w:r w:rsidRPr="00B17DDE">
        <w:rPr>
          <w:rFonts w:eastAsia="Calibri"/>
          <w:b/>
          <w:sz w:val="24"/>
          <w:szCs w:val="24"/>
        </w:rPr>
        <w:t>договора</w:t>
      </w:r>
    </w:p>
    <w:tbl>
      <w:tblPr>
        <w:tblW w:w="0" w:type="auto"/>
        <w:tblInd w:w="-34" w:type="dxa"/>
        <w:tblLayout w:type="fixed"/>
        <w:tblLook w:val="0000"/>
      </w:tblPr>
      <w:tblGrid>
        <w:gridCol w:w="5002"/>
        <w:gridCol w:w="5063"/>
      </w:tblGrid>
      <w:tr w:rsidR="00475C06" w:rsidRPr="00B17DDE" w:rsidTr="00004F78">
        <w:tc>
          <w:tcPr>
            <w:tcW w:w="5002" w:type="dxa"/>
          </w:tcPr>
          <w:p w:rsidR="00475C06" w:rsidRPr="00B17DDE" w:rsidRDefault="00475C06" w:rsidP="00004F78">
            <w:pPr>
              <w:jc w:val="center"/>
              <w:rPr>
                <w:b/>
              </w:rPr>
            </w:pPr>
            <w:r w:rsidRPr="00B17DDE">
              <w:rPr>
                <w:b/>
              </w:rPr>
              <w:t>Заказчик:</w:t>
            </w:r>
          </w:p>
        </w:tc>
        <w:tc>
          <w:tcPr>
            <w:tcW w:w="5063" w:type="dxa"/>
          </w:tcPr>
          <w:p w:rsidR="00475C06" w:rsidRPr="00B17DDE" w:rsidRDefault="00475C06" w:rsidP="00004F78">
            <w:pPr>
              <w:jc w:val="center"/>
              <w:rPr>
                <w:b/>
              </w:rPr>
            </w:pPr>
            <w:r w:rsidRPr="00B17DDE">
              <w:rPr>
                <w:b/>
              </w:rPr>
              <w:t>Перевозчик:</w:t>
            </w:r>
          </w:p>
        </w:tc>
      </w:tr>
      <w:tr w:rsidR="00475C06" w:rsidRPr="00B17DDE" w:rsidTr="00004F78">
        <w:tc>
          <w:tcPr>
            <w:tcW w:w="5002" w:type="dxa"/>
          </w:tcPr>
          <w:p w:rsidR="00475C06" w:rsidRPr="00B17DDE" w:rsidRDefault="00475C06" w:rsidP="00004F78">
            <w:r w:rsidRPr="00B17DDE">
              <w:t>ФКУ ИК-6 УФСИН России по Оренбургской области</w:t>
            </w:r>
          </w:p>
        </w:tc>
        <w:tc>
          <w:tcPr>
            <w:tcW w:w="5063" w:type="dxa"/>
          </w:tcPr>
          <w:p w:rsidR="00475C06" w:rsidRPr="00B17DDE" w:rsidRDefault="00475C06" w:rsidP="00004F78">
            <w:pPr>
              <w:pStyle w:val="23"/>
              <w:jc w:val="left"/>
              <w:rPr>
                <w:sz w:val="24"/>
              </w:rPr>
            </w:pPr>
          </w:p>
        </w:tc>
      </w:tr>
      <w:tr w:rsidR="00475C06" w:rsidRPr="00B17DDE" w:rsidTr="00004F78">
        <w:trPr>
          <w:trHeight w:val="3588"/>
        </w:trPr>
        <w:tc>
          <w:tcPr>
            <w:tcW w:w="5002" w:type="dxa"/>
          </w:tcPr>
          <w:p w:rsidR="00475C06" w:rsidRPr="00B17DDE" w:rsidRDefault="00475C06" w:rsidP="00004F78">
            <w:pPr>
              <w:widowControl w:val="0"/>
              <w:jc w:val="both"/>
            </w:pPr>
            <w:r w:rsidRPr="00B17DDE">
              <w:t xml:space="preserve">Адрес: 461505, г. Соль-Илецк,  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 xml:space="preserve">ул. Советская, д. 6 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>тел./факс. (35336) 36-2-00 / 36-2-70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>ИНН 5646000068, КПП 564601001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>л/с 03531251710 УФК по Оренбургской области (ФКУ ИК-6 УФСИН России по Оренбургской области)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>казначейский счет 03211643000000015112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 xml:space="preserve">ЕКС 40102810445370000043 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>ОКЦ № 1 СибГУ Банка России//УФК по Новосибирской области г. Новосибирск</w:t>
            </w:r>
          </w:p>
          <w:p w:rsidR="00475C06" w:rsidRPr="00B17DDE" w:rsidRDefault="00475C06" w:rsidP="00004F78">
            <w:pPr>
              <w:widowControl w:val="0"/>
              <w:jc w:val="both"/>
            </w:pPr>
            <w:r w:rsidRPr="00B17DDE">
              <w:t>БИК УФК 015004950</w:t>
            </w:r>
          </w:p>
          <w:p w:rsidR="00475C06" w:rsidRPr="00B17DDE" w:rsidRDefault="00475C06" w:rsidP="00004F7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DDE">
              <w:t>ОКТМО 53505000001</w:t>
            </w:r>
          </w:p>
          <w:p w:rsidR="00475C06" w:rsidRPr="00B17DDE" w:rsidRDefault="00475C06" w:rsidP="00004F78"/>
        </w:tc>
        <w:tc>
          <w:tcPr>
            <w:tcW w:w="5063" w:type="dxa"/>
          </w:tcPr>
          <w:p w:rsidR="00475C06" w:rsidRPr="00B17DDE" w:rsidRDefault="00475C06" w:rsidP="00004F78"/>
        </w:tc>
      </w:tr>
      <w:tr w:rsidR="00475C06" w:rsidRPr="00B17DDE" w:rsidTr="00004F78">
        <w:trPr>
          <w:trHeight w:val="459"/>
        </w:trPr>
        <w:tc>
          <w:tcPr>
            <w:tcW w:w="5002" w:type="dxa"/>
          </w:tcPr>
          <w:p w:rsidR="00475C06" w:rsidRPr="00B17DDE" w:rsidRDefault="00475C06" w:rsidP="00004F78">
            <w:r w:rsidRPr="00B17DDE">
              <w:t>_______________</w:t>
            </w:r>
            <w:r w:rsidRPr="00B17DDE">
              <w:rPr>
                <w:b/>
              </w:rPr>
              <w:t xml:space="preserve"> Ю.П. Коробов</w:t>
            </w:r>
          </w:p>
        </w:tc>
        <w:tc>
          <w:tcPr>
            <w:tcW w:w="5063" w:type="dxa"/>
          </w:tcPr>
          <w:p w:rsidR="00475C06" w:rsidRPr="00B17DDE" w:rsidRDefault="00475C06" w:rsidP="00004F78">
            <w:r w:rsidRPr="00B17DDE">
              <w:t xml:space="preserve">_________________ </w:t>
            </w:r>
          </w:p>
        </w:tc>
      </w:tr>
      <w:tr w:rsidR="00475C06" w:rsidRPr="00B17DDE" w:rsidTr="00004F78">
        <w:trPr>
          <w:cantSplit/>
          <w:trHeight w:val="673"/>
        </w:trPr>
        <w:tc>
          <w:tcPr>
            <w:tcW w:w="5002" w:type="dxa"/>
          </w:tcPr>
          <w:p w:rsidR="00475C06" w:rsidRPr="00B17DDE" w:rsidRDefault="00475C06" w:rsidP="00004F78">
            <w:r w:rsidRPr="00B17DDE">
              <w:t>«____»____________2026 г.</w:t>
            </w:r>
          </w:p>
          <w:p w:rsidR="00475C06" w:rsidRPr="00B17DDE" w:rsidRDefault="00475C06" w:rsidP="00004F78">
            <w:r w:rsidRPr="00B17DDE">
              <w:t>М.П.</w:t>
            </w:r>
          </w:p>
        </w:tc>
        <w:tc>
          <w:tcPr>
            <w:tcW w:w="5063" w:type="dxa"/>
            <w:tcBorders>
              <w:bottom w:val="nil"/>
            </w:tcBorders>
          </w:tcPr>
          <w:p w:rsidR="00475C06" w:rsidRPr="00B17DDE" w:rsidRDefault="00475C06" w:rsidP="00004F78">
            <w:r w:rsidRPr="00B17DDE">
              <w:t>«____»____________2026 г.</w:t>
            </w:r>
          </w:p>
          <w:p w:rsidR="00475C06" w:rsidRPr="00B17DDE" w:rsidRDefault="00475C06" w:rsidP="00004F78">
            <w:r w:rsidRPr="00B17DDE">
              <w:t>М.П.</w:t>
            </w:r>
          </w:p>
        </w:tc>
      </w:tr>
    </w:tbl>
    <w:p w:rsidR="00475C06" w:rsidRPr="00B17DDE" w:rsidRDefault="00475C06" w:rsidP="00475C06">
      <w:pPr>
        <w:ind w:firstLine="540"/>
        <w:jc w:val="both"/>
      </w:pPr>
    </w:p>
    <w:p w:rsidR="00475C06" w:rsidRPr="00B17DDE" w:rsidRDefault="00475C06" w:rsidP="00475C06">
      <w:pPr>
        <w:ind w:firstLine="540"/>
        <w:jc w:val="both"/>
      </w:pPr>
    </w:p>
    <w:p w:rsidR="00475C06" w:rsidRPr="00B17DDE" w:rsidRDefault="00475C06" w:rsidP="00475C06">
      <w:pPr>
        <w:sectPr w:rsidR="00475C06" w:rsidRPr="00B17DDE" w:rsidSect="00AE31F4">
          <w:headerReference w:type="even" r:id="rId7"/>
          <w:headerReference w:type="default" r:id="rId8"/>
          <w:footerReference w:type="even" r:id="rId9"/>
          <w:pgSz w:w="11906" w:h="16838"/>
          <w:pgMar w:top="1134" w:right="851" w:bottom="899" w:left="1134" w:header="709" w:footer="709" w:gutter="0"/>
          <w:cols w:space="708"/>
          <w:docGrid w:linePitch="360"/>
        </w:sectPr>
      </w:pPr>
    </w:p>
    <w:p w:rsidR="00475C06" w:rsidRPr="00B17DDE" w:rsidRDefault="00475C06" w:rsidP="00475C06">
      <w:pPr>
        <w:pStyle w:val="25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B17DDE">
        <w:rPr>
          <w:szCs w:val="24"/>
        </w:rPr>
        <w:lastRenderedPageBreak/>
        <w:t xml:space="preserve">Приложение № 1 </w:t>
      </w:r>
    </w:p>
    <w:p w:rsidR="00475C06" w:rsidRPr="00B17DDE" w:rsidRDefault="00475C06" w:rsidP="00475C06">
      <w:pPr>
        <w:pStyle w:val="25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B17DDE">
        <w:rPr>
          <w:szCs w:val="24"/>
        </w:rPr>
        <w:t xml:space="preserve">к договору  на перевозку груза </w:t>
      </w:r>
    </w:p>
    <w:p w:rsidR="00475C06" w:rsidRPr="00B17DDE" w:rsidRDefault="00475C06" w:rsidP="00475C06">
      <w:pPr>
        <w:pStyle w:val="25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B17DDE">
        <w:rPr>
          <w:szCs w:val="24"/>
        </w:rPr>
        <w:t>№ ___________ от « ____»  ___________ 2026 г.</w:t>
      </w:r>
    </w:p>
    <w:p w:rsidR="00475C06" w:rsidRPr="00B17DDE" w:rsidRDefault="00475C06" w:rsidP="00475C06">
      <w:pPr>
        <w:pStyle w:val="10"/>
        <w:tabs>
          <w:tab w:val="left" w:pos="5067"/>
          <w:tab w:val="center" w:pos="7498"/>
        </w:tabs>
        <w:contextualSpacing/>
        <w:rPr>
          <w:sz w:val="24"/>
        </w:rPr>
      </w:pPr>
    </w:p>
    <w:p w:rsidR="00475C06" w:rsidRPr="00B17DDE" w:rsidRDefault="00475C06" w:rsidP="00475C06">
      <w:pPr>
        <w:pStyle w:val="10"/>
        <w:tabs>
          <w:tab w:val="left" w:pos="5067"/>
          <w:tab w:val="center" w:pos="7498"/>
        </w:tabs>
        <w:contextualSpacing/>
        <w:jc w:val="center"/>
        <w:rPr>
          <w:sz w:val="24"/>
        </w:rPr>
      </w:pPr>
      <w:r w:rsidRPr="00B17DDE">
        <w:rPr>
          <w:sz w:val="24"/>
        </w:rPr>
        <w:t>ВЕДОМОСТЬ ПОСТАВКИ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832"/>
        <w:gridCol w:w="3260"/>
        <w:gridCol w:w="488"/>
        <w:gridCol w:w="1213"/>
        <w:gridCol w:w="7132"/>
        <w:gridCol w:w="33"/>
      </w:tblGrid>
      <w:tr w:rsidR="00475C06" w:rsidRPr="00B17DDE" w:rsidTr="00004F78">
        <w:trPr>
          <w:cantSplit/>
          <w:trHeight w:val="1156"/>
        </w:trPr>
        <w:tc>
          <w:tcPr>
            <w:tcW w:w="720" w:type="dxa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 xml:space="preserve">№ </w:t>
            </w:r>
          </w:p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>п/п</w:t>
            </w:r>
          </w:p>
        </w:tc>
        <w:tc>
          <w:tcPr>
            <w:tcW w:w="1832" w:type="dxa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>Наименование услуг</w:t>
            </w:r>
          </w:p>
        </w:tc>
        <w:tc>
          <w:tcPr>
            <w:tcW w:w="3260" w:type="dxa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 xml:space="preserve">Маршрут </w:t>
            </w:r>
          </w:p>
        </w:tc>
        <w:tc>
          <w:tcPr>
            <w:tcW w:w="1701" w:type="dxa"/>
            <w:gridSpan w:val="2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>Срок поставки</w:t>
            </w:r>
          </w:p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:rsidR="00475C06" w:rsidRPr="00B17DDE" w:rsidRDefault="00475C06" w:rsidP="00004F78">
            <w:pPr>
              <w:jc w:val="center"/>
              <w:rPr>
                <w:b/>
              </w:rPr>
            </w:pPr>
            <w:r w:rsidRPr="00B17DDE">
              <w:rPr>
                <w:b/>
              </w:rPr>
              <w:t>Особенности перевозки груза</w:t>
            </w:r>
          </w:p>
        </w:tc>
      </w:tr>
      <w:tr w:rsidR="00475C06" w:rsidRPr="00B17DDE" w:rsidTr="00004F78">
        <w:trPr>
          <w:trHeight w:val="2973"/>
        </w:trPr>
        <w:tc>
          <w:tcPr>
            <w:tcW w:w="720" w:type="dxa"/>
            <w:vAlign w:val="center"/>
          </w:tcPr>
          <w:p w:rsidR="00475C06" w:rsidRPr="00B17DDE" w:rsidRDefault="00475C06" w:rsidP="00475C06">
            <w:pPr>
              <w:widowControl w:val="0"/>
              <w:numPr>
                <w:ilvl w:val="0"/>
                <w:numId w:val="13"/>
              </w:numPr>
              <w:tabs>
                <w:tab w:val="left" w:pos="252"/>
                <w:tab w:val="num" w:pos="972"/>
              </w:tabs>
              <w:contextualSpacing/>
              <w:jc w:val="center"/>
            </w:pPr>
          </w:p>
        </w:tc>
        <w:tc>
          <w:tcPr>
            <w:tcW w:w="1832" w:type="dxa"/>
            <w:vAlign w:val="center"/>
          </w:tcPr>
          <w:p w:rsidR="00475C06" w:rsidRPr="00B17DDE" w:rsidRDefault="00475C06" w:rsidP="00004F78">
            <w:pPr>
              <w:jc w:val="center"/>
            </w:pPr>
            <w:r w:rsidRPr="00B17DDE">
              <w:t>Перевозка груза</w:t>
            </w:r>
          </w:p>
        </w:tc>
        <w:tc>
          <w:tcPr>
            <w:tcW w:w="3260" w:type="dxa"/>
            <w:vAlign w:val="center"/>
          </w:tcPr>
          <w:p w:rsidR="00475C06" w:rsidRPr="00B17DDE" w:rsidRDefault="00475C06" w:rsidP="00004F78">
            <w:pPr>
              <w:jc w:val="center"/>
            </w:pPr>
            <w:r w:rsidRPr="00B17DDE">
              <w:t>- Оренбургская область, г. Соль-Илецк, ул. Советская, д.6 – Республика Дагестан, г. Махачкала, ул. Оскара (Манташева), д. 147 (ФКУ БМТ и ВС УФСИН России по Республике Дагестан) в количестве 1 рейса.</w:t>
            </w:r>
          </w:p>
          <w:p w:rsidR="00475C06" w:rsidRPr="00B17DDE" w:rsidRDefault="00475C06" w:rsidP="00004F7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</w:pPr>
            <w:r w:rsidRPr="00B17DDE">
              <w:t>В течение 3 (Трех) календарных дней</w:t>
            </w:r>
          </w:p>
          <w:p w:rsidR="00475C06" w:rsidRPr="00B17DDE" w:rsidRDefault="00475C06" w:rsidP="00004F78">
            <w:pPr>
              <w:widowControl w:val="0"/>
              <w:contextualSpacing/>
              <w:jc w:val="center"/>
            </w:pPr>
            <w:r w:rsidRPr="00B17DDE">
              <w:t xml:space="preserve">с даты отгрузки </w:t>
            </w:r>
          </w:p>
        </w:tc>
        <w:tc>
          <w:tcPr>
            <w:tcW w:w="7165" w:type="dxa"/>
            <w:gridSpan w:val="2"/>
            <w:shd w:val="clear" w:color="auto" w:fill="auto"/>
            <w:vAlign w:val="center"/>
          </w:tcPr>
          <w:p w:rsidR="00475C06" w:rsidRPr="00B17DDE" w:rsidRDefault="00475C06" w:rsidP="00004F78">
            <w:pPr>
              <w:jc w:val="both"/>
            </w:pPr>
            <w:r w:rsidRPr="00B17DDE">
              <w:t>- Оренбургская область, г. Соль-Илецк, ул. Советская, д.6 – Республика Дагестан, г. Махачкала, ул. Оскара (Манташева), д. 147 (10 м</w:t>
            </w:r>
            <w:r w:rsidRPr="00B17DDE">
              <w:rPr>
                <w:vertAlign w:val="superscript"/>
              </w:rPr>
              <w:t>3</w:t>
            </w:r>
            <w:r w:rsidRPr="00B17DDE">
              <w:t>, 10000 кг</w:t>
            </w:r>
            <w:r>
              <w:t>, 500 мест</w:t>
            </w:r>
            <w:r w:rsidRPr="00B17DDE">
              <w:t>) (ФКУ БМТ и ВС УФСИН России по Республике Дагестан) в количестве 1 рейса.</w:t>
            </w:r>
          </w:p>
          <w:p w:rsidR="00475C06" w:rsidRPr="00B17DDE" w:rsidRDefault="00475C06" w:rsidP="00004F78">
            <w:pPr>
              <w:pStyle w:val="10"/>
              <w:suppressAutoHyphens/>
              <w:ind w:left="708"/>
              <w:rPr>
                <w:b/>
                <w:sz w:val="24"/>
              </w:rPr>
            </w:pPr>
            <w:r w:rsidRPr="00B17DDE">
              <w:rPr>
                <w:b/>
                <w:sz w:val="24"/>
              </w:rPr>
              <w:t>Наименование груза – маргарин.</w:t>
            </w:r>
          </w:p>
          <w:p w:rsidR="00475C06" w:rsidRPr="00B17DDE" w:rsidRDefault="00475C06" w:rsidP="00004F78">
            <w:pPr>
              <w:jc w:val="both"/>
            </w:pPr>
            <w:r w:rsidRPr="00B17DDE">
              <w:t>Перевозчик при перевозке груза должен регламентироваться Законом «О транспортно-экспедиционной деятельности», Уставом автомобильного транспорта и других законодательных и нормативных актов, действующих на территории России.</w:t>
            </w:r>
          </w:p>
          <w:p w:rsidR="00475C06" w:rsidRPr="00B17DDE" w:rsidRDefault="00475C06" w:rsidP="00004F78">
            <w:pPr>
              <w:jc w:val="both"/>
            </w:pPr>
            <w:r w:rsidRPr="00B17DDE">
              <w:t xml:space="preserve">Период оказания услуг по перевозке: </w:t>
            </w:r>
          </w:p>
          <w:p w:rsidR="00475C06" w:rsidRPr="00B17DDE" w:rsidRDefault="00011B14" w:rsidP="00004F78">
            <w:pPr>
              <w:jc w:val="both"/>
            </w:pPr>
            <w:r>
              <w:t>- 1 рейс в период с 03</w:t>
            </w:r>
            <w:r w:rsidR="00475C06" w:rsidRPr="00B17DDE">
              <w:t>.06.2026 – 05.06.2026 г. вес 10000 кг объем 10 м</w:t>
            </w:r>
            <w:r w:rsidR="00475C06" w:rsidRPr="00B17DDE">
              <w:rPr>
                <w:vertAlign w:val="superscript"/>
              </w:rPr>
              <w:t>3</w:t>
            </w:r>
            <w:r w:rsidR="00475C06" w:rsidRPr="00B17DDE">
              <w:t>.</w:t>
            </w:r>
          </w:p>
        </w:tc>
      </w:tr>
      <w:tr w:rsidR="00475C06" w:rsidRPr="00B17DDE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3" w:type="dxa"/>
        </w:trPr>
        <w:tc>
          <w:tcPr>
            <w:tcW w:w="6300" w:type="dxa"/>
            <w:gridSpan w:val="4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 xml:space="preserve">  ЗАКАЗЧИК</w:t>
            </w:r>
          </w:p>
        </w:tc>
        <w:tc>
          <w:tcPr>
            <w:tcW w:w="1213" w:type="dxa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7132" w:type="dxa"/>
            <w:vAlign w:val="center"/>
          </w:tcPr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</w:p>
          <w:p w:rsidR="00475C06" w:rsidRPr="00B17DDE" w:rsidRDefault="00475C06" w:rsidP="00004F78">
            <w:pPr>
              <w:widowControl w:val="0"/>
              <w:contextualSpacing/>
              <w:jc w:val="center"/>
              <w:rPr>
                <w:b/>
              </w:rPr>
            </w:pPr>
            <w:r w:rsidRPr="00B17DDE">
              <w:rPr>
                <w:b/>
              </w:rPr>
              <w:t>ПЕРЕВОЗЧИК</w:t>
            </w:r>
          </w:p>
        </w:tc>
      </w:tr>
      <w:tr w:rsidR="00475C06" w:rsidRPr="00B17DDE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3" w:type="dxa"/>
        </w:trPr>
        <w:tc>
          <w:tcPr>
            <w:tcW w:w="6300" w:type="dxa"/>
            <w:gridSpan w:val="4"/>
          </w:tcPr>
          <w:p w:rsidR="00475C06" w:rsidRPr="00B17DDE" w:rsidRDefault="00475C06" w:rsidP="00004F78">
            <w:pPr>
              <w:widowControl w:val="0"/>
              <w:contextualSpacing/>
              <w:jc w:val="both"/>
            </w:pPr>
            <w:r w:rsidRPr="00B17DDE">
              <w:t>ФКУ ИК-6 УФСИН России по Оренбургской области</w:t>
            </w:r>
          </w:p>
          <w:p w:rsidR="00475C06" w:rsidRPr="00B17DDE" w:rsidRDefault="00475C06" w:rsidP="00004F78">
            <w:pPr>
              <w:widowControl w:val="0"/>
              <w:contextualSpacing/>
            </w:pPr>
          </w:p>
        </w:tc>
        <w:tc>
          <w:tcPr>
            <w:tcW w:w="1213" w:type="dxa"/>
          </w:tcPr>
          <w:p w:rsidR="00475C06" w:rsidRPr="00B17DDE" w:rsidRDefault="00475C06" w:rsidP="00004F78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7132" w:type="dxa"/>
          </w:tcPr>
          <w:p w:rsidR="00475C06" w:rsidRPr="00B17DDE" w:rsidRDefault="00475C06" w:rsidP="00004F78">
            <w:pPr>
              <w:rPr>
                <w:snapToGrid w:val="0"/>
              </w:rPr>
            </w:pPr>
          </w:p>
        </w:tc>
      </w:tr>
      <w:tr w:rsidR="00475C06" w:rsidRPr="00B17DDE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3" w:type="dxa"/>
        </w:trPr>
        <w:tc>
          <w:tcPr>
            <w:tcW w:w="6300" w:type="dxa"/>
            <w:gridSpan w:val="4"/>
          </w:tcPr>
          <w:p w:rsidR="00475C06" w:rsidRPr="00B17DDE" w:rsidRDefault="00475C06" w:rsidP="00004F78">
            <w:pPr>
              <w:widowControl w:val="0"/>
              <w:contextualSpacing/>
              <w:jc w:val="both"/>
            </w:pPr>
          </w:p>
          <w:p w:rsidR="00475C06" w:rsidRPr="00B17DDE" w:rsidRDefault="00475C06" w:rsidP="00004F78">
            <w:pPr>
              <w:widowControl w:val="0"/>
              <w:contextualSpacing/>
            </w:pPr>
            <w:r w:rsidRPr="00B17DDE">
              <w:t>____________________Ю.П. Коробов</w:t>
            </w:r>
          </w:p>
        </w:tc>
        <w:tc>
          <w:tcPr>
            <w:tcW w:w="1213" w:type="dxa"/>
          </w:tcPr>
          <w:p w:rsidR="00475C06" w:rsidRPr="00B17DDE" w:rsidRDefault="00475C06" w:rsidP="00004F78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7132" w:type="dxa"/>
          </w:tcPr>
          <w:p w:rsidR="00475C06" w:rsidRPr="00B17DDE" w:rsidRDefault="00475C06" w:rsidP="00004F78">
            <w:pPr>
              <w:pStyle w:val="FR1"/>
              <w:spacing w:before="0"/>
              <w:ind w:right="-71"/>
              <w:contextualSpacing/>
              <w:rPr>
                <w:b w:val="0"/>
                <w:sz w:val="24"/>
                <w:szCs w:val="24"/>
              </w:rPr>
            </w:pPr>
          </w:p>
          <w:p w:rsidR="00475C06" w:rsidRPr="00B17DDE" w:rsidRDefault="00475C06" w:rsidP="00004F78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B17DDE">
              <w:rPr>
                <w:b w:val="0"/>
                <w:sz w:val="24"/>
                <w:szCs w:val="24"/>
              </w:rPr>
              <w:t xml:space="preserve">______________________ </w:t>
            </w:r>
          </w:p>
        </w:tc>
      </w:tr>
      <w:tr w:rsidR="00475C06" w:rsidRPr="00B17DDE" w:rsidTr="0000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3" w:type="dxa"/>
        </w:trPr>
        <w:tc>
          <w:tcPr>
            <w:tcW w:w="6300" w:type="dxa"/>
            <w:gridSpan w:val="4"/>
          </w:tcPr>
          <w:p w:rsidR="00475C06" w:rsidRPr="00B17DDE" w:rsidRDefault="00475C06" w:rsidP="00004F78">
            <w:pPr>
              <w:widowControl w:val="0"/>
              <w:contextualSpacing/>
              <w:jc w:val="both"/>
            </w:pPr>
            <w:r w:rsidRPr="00B17DDE">
              <w:t>М.П.</w:t>
            </w:r>
          </w:p>
        </w:tc>
        <w:tc>
          <w:tcPr>
            <w:tcW w:w="1213" w:type="dxa"/>
          </w:tcPr>
          <w:p w:rsidR="00475C06" w:rsidRPr="00B17DDE" w:rsidRDefault="00475C06" w:rsidP="00004F78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7132" w:type="dxa"/>
          </w:tcPr>
          <w:p w:rsidR="00475C06" w:rsidRPr="00B17DDE" w:rsidRDefault="00475C06" w:rsidP="00004F78">
            <w:pPr>
              <w:widowControl w:val="0"/>
              <w:contextualSpacing/>
            </w:pPr>
            <w:r w:rsidRPr="00B17DDE">
              <w:t>М.П.</w:t>
            </w:r>
          </w:p>
        </w:tc>
      </w:tr>
    </w:tbl>
    <w:p w:rsidR="00475C06" w:rsidRPr="00B17DDE" w:rsidRDefault="00475C06" w:rsidP="00475C06"/>
    <w:p w:rsidR="00475C06" w:rsidRPr="00B17DDE" w:rsidRDefault="00475C06" w:rsidP="00475C06"/>
    <w:p w:rsidR="003E1E7E" w:rsidRPr="00475C06" w:rsidRDefault="003E1E7E" w:rsidP="00475C06">
      <w:pPr>
        <w:rPr>
          <w:szCs w:val="24"/>
        </w:rPr>
      </w:pPr>
    </w:p>
    <w:sectPr w:rsidR="003E1E7E" w:rsidRPr="00475C06" w:rsidSect="008A425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EC4" w:rsidRDefault="005C4EC4" w:rsidP="00CB7299">
      <w:r>
        <w:separator/>
      </w:r>
    </w:p>
  </w:endnote>
  <w:endnote w:type="continuationSeparator" w:id="1">
    <w:p w:rsidR="005C4EC4" w:rsidRDefault="005C4EC4" w:rsidP="00CB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957" w:rsidRDefault="00CB7299" w:rsidP="00A8788A">
    <w:pPr>
      <w:pStyle w:val="af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75C06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2957" w:rsidRDefault="005C4EC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EC4" w:rsidRDefault="005C4EC4" w:rsidP="00CB7299">
      <w:r>
        <w:separator/>
      </w:r>
    </w:p>
  </w:footnote>
  <w:footnote w:type="continuationSeparator" w:id="1">
    <w:p w:rsidR="005C4EC4" w:rsidRDefault="005C4EC4" w:rsidP="00CB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957" w:rsidRDefault="00CB7299" w:rsidP="00A8788A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75C06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2957" w:rsidRDefault="005C4EC4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957" w:rsidRDefault="00CB7299" w:rsidP="00A8788A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75C06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11B14">
      <w:rPr>
        <w:rStyle w:val="af4"/>
        <w:noProof/>
      </w:rPr>
      <w:t>1</w:t>
    </w:r>
    <w:r>
      <w:rPr>
        <w:rStyle w:val="af4"/>
      </w:rPr>
      <w:fldChar w:fldCharType="end"/>
    </w:r>
  </w:p>
  <w:p w:rsidR="00812957" w:rsidRDefault="005C4EC4" w:rsidP="00A8788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D4D03"/>
    <w:multiLevelType w:val="multilevel"/>
    <w:tmpl w:val="47E811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69"/>
        </w:tabs>
        <w:ind w:left="469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7"/>
        </w:tabs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"/>
        </w:tabs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3"/>
        </w:tabs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800"/>
      </w:pPr>
      <w:rPr>
        <w:rFonts w:hint="default"/>
      </w:rPr>
    </w:lvl>
  </w:abstractNum>
  <w:abstractNum w:abstractNumId="11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77DB4C65"/>
    <w:multiLevelType w:val="hybridMultilevel"/>
    <w:tmpl w:val="E3F60346"/>
    <w:lvl w:ilvl="0" w:tplc="62FE017A">
      <w:start w:val="1"/>
      <w:numFmt w:val="decimal"/>
      <w:lvlText w:val="%1."/>
      <w:lvlJc w:val="left"/>
      <w:pPr>
        <w:tabs>
          <w:tab w:val="num" w:pos="862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1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2DA"/>
    <w:rsid w:val="00011B14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5C06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C4EC4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11BE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B729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  <w:style w:type="paragraph" w:styleId="af0">
    <w:name w:val="Body Text Indent"/>
    <w:basedOn w:val="a"/>
    <w:link w:val="af1"/>
    <w:uiPriority w:val="99"/>
    <w:semiHidden/>
    <w:unhideWhenUsed/>
    <w:rsid w:val="00475C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75C06"/>
    <w:rPr>
      <w:sz w:val="24"/>
    </w:rPr>
  </w:style>
  <w:style w:type="paragraph" w:styleId="33">
    <w:name w:val="Body Text Indent 3"/>
    <w:basedOn w:val="a"/>
    <w:link w:val="34"/>
    <w:uiPriority w:val="99"/>
    <w:semiHidden/>
    <w:unhideWhenUsed/>
    <w:rsid w:val="00475C0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75C06"/>
    <w:rPr>
      <w:sz w:val="16"/>
      <w:szCs w:val="16"/>
    </w:rPr>
  </w:style>
  <w:style w:type="paragraph" w:styleId="af2">
    <w:name w:val="header"/>
    <w:basedOn w:val="a"/>
    <w:link w:val="af3"/>
    <w:rsid w:val="00475C06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f3">
    <w:name w:val="Верхний колонтитул Знак"/>
    <w:basedOn w:val="a0"/>
    <w:link w:val="af2"/>
    <w:rsid w:val="00475C06"/>
    <w:rPr>
      <w:color w:val="auto"/>
      <w:sz w:val="24"/>
      <w:szCs w:val="24"/>
    </w:rPr>
  </w:style>
  <w:style w:type="character" w:styleId="af4">
    <w:name w:val="page number"/>
    <w:basedOn w:val="a0"/>
    <w:rsid w:val="00475C06"/>
  </w:style>
  <w:style w:type="paragraph" w:styleId="af5">
    <w:name w:val="footer"/>
    <w:basedOn w:val="a"/>
    <w:link w:val="af6"/>
    <w:rsid w:val="00475C06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f6">
    <w:name w:val="Нижний колонтитул Знак"/>
    <w:basedOn w:val="a0"/>
    <w:link w:val="af5"/>
    <w:rsid w:val="00475C06"/>
    <w:rPr>
      <w:color w:val="auto"/>
      <w:sz w:val="24"/>
      <w:szCs w:val="24"/>
    </w:rPr>
  </w:style>
  <w:style w:type="paragraph" w:customStyle="1" w:styleId="25">
    <w:name w:val="Обычный2"/>
    <w:rsid w:val="00475C06"/>
    <w:pPr>
      <w:widowControl w:val="0"/>
      <w:spacing w:line="300" w:lineRule="auto"/>
      <w:ind w:firstLine="720"/>
      <w:jc w:val="both"/>
    </w:pPr>
    <w:rPr>
      <w:snapToGrid w:val="0"/>
      <w:color w:val="auto"/>
      <w:sz w:val="24"/>
    </w:rPr>
  </w:style>
  <w:style w:type="paragraph" w:customStyle="1" w:styleId="FR1">
    <w:name w:val="FR1"/>
    <w:rsid w:val="00475C06"/>
    <w:pPr>
      <w:widowControl w:val="0"/>
      <w:spacing w:before="700"/>
    </w:pPr>
    <w:rPr>
      <w:b/>
      <w:snapToGrid w:val="0"/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176</cp:revision>
  <cp:lastPrinted>2026-06-01T04:29:00Z</cp:lastPrinted>
  <dcterms:created xsi:type="dcterms:W3CDTF">2022-03-09T05:07:00Z</dcterms:created>
  <dcterms:modified xsi:type="dcterms:W3CDTF">2026-06-01T04:33:00Z</dcterms:modified>
</cp:coreProperties>
</file>