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2F" w:rsidRDefault="0068575B" w:rsidP="00CD227F">
      <w:pPr>
        <w:widowControl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9474C2" w:rsidRPr="00B15139" w:rsidRDefault="002C3A79" w:rsidP="009474C2">
      <w:pPr>
        <w:pStyle w:val="17"/>
        <w:jc w:val="center"/>
        <w:rPr>
          <w:b/>
          <w:bCs/>
          <w:sz w:val="23"/>
          <w:szCs w:val="23"/>
        </w:rPr>
      </w:pPr>
      <w:r w:rsidRPr="00B15139">
        <w:rPr>
          <w:b/>
          <w:bCs/>
          <w:sz w:val="23"/>
          <w:szCs w:val="23"/>
        </w:rPr>
        <w:t>Государственный контракт</w:t>
      </w:r>
      <w:r w:rsidR="0049454A" w:rsidRPr="00B15139">
        <w:rPr>
          <w:b/>
          <w:bCs/>
          <w:sz w:val="23"/>
          <w:szCs w:val="23"/>
        </w:rPr>
        <w:t xml:space="preserve"> № 19/</w:t>
      </w:r>
      <w:r w:rsidR="00F414EF">
        <w:rPr>
          <w:b/>
          <w:bCs/>
          <w:sz w:val="23"/>
          <w:szCs w:val="23"/>
        </w:rPr>
        <w:t>3</w:t>
      </w:r>
      <w:r w:rsidR="009E67A1">
        <w:rPr>
          <w:b/>
          <w:bCs/>
          <w:sz w:val="23"/>
          <w:szCs w:val="23"/>
        </w:rPr>
        <w:t xml:space="preserve"> </w:t>
      </w:r>
      <w:r w:rsidR="0049454A" w:rsidRPr="00B15139">
        <w:rPr>
          <w:b/>
          <w:bCs/>
          <w:sz w:val="23"/>
          <w:szCs w:val="23"/>
        </w:rPr>
        <w:t>-</w:t>
      </w:r>
      <w:r w:rsidR="009E67A1">
        <w:rPr>
          <w:b/>
          <w:bCs/>
          <w:sz w:val="23"/>
          <w:szCs w:val="23"/>
        </w:rPr>
        <w:t xml:space="preserve"> </w:t>
      </w:r>
      <w:r w:rsidR="00F414EF">
        <w:rPr>
          <w:b/>
          <w:bCs/>
          <w:sz w:val="23"/>
          <w:szCs w:val="23"/>
        </w:rPr>
        <w:t>_____</w:t>
      </w:r>
    </w:p>
    <w:p w:rsidR="00B15139" w:rsidRPr="00B15139" w:rsidRDefault="00B15139" w:rsidP="00B15139">
      <w:pPr>
        <w:widowControl w:val="0"/>
        <w:spacing w:after="0" w:line="240" w:lineRule="auto"/>
        <w:rPr>
          <w:rFonts w:ascii="Times New Roman" w:eastAsia="Times New Roman" w:hAnsi="Times New Roman" w:cs="Times New Roman"/>
          <w:b/>
          <w:bCs/>
          <w:sz w:val="23"/>
          <w:szCs w:val="23"/>
          <w:lang w:eastAsia="ru-RU"/>
        </w:rPr>
      </w:pPr>
    </w:p>
    <w:tbl>
      <w:tblPr>
        <w:tblW w:w="0" w:type="auto"/>
        <w:tblLook w:val="0000" w:firstRow="0" w:lastRow="0" w:firstColumn="0" w:lastColumn="0" w:noHBand="0" w:noVBand="0"/>
      </w:tblPr>
      <w:tblGrid>
        <w:gridCol w:w="4995"/>
        <w:gridCol w:w="5000"/>
      </w:tblGrid>
      <w:tr w:rsidR="002C3A79" w:rsidRPr="00B15139" w:rsidTr="001361F4">
        <w:trPr>
          <w:trHeight w:val="343"/>
        </w:trPr>
        <w:tc>
          <w:tcPr>
            <w:tcW w:w="5190" w:type="dxa"/>
          </w:tcPr>
          <w:p w:rsidR="002C3A79" w:rsidRPr="00B15139" w:rsidRDefault="002C3A79" w:rsidP="0044778E">
            <w:pPr>
              <w:widowControl w:val="0"/>
              <w:spacing w:after="0" w:line="240" w:lineRule="auto"/>
              <w:rPr>
                <w:rFonts w:ascii="Times New Roman" w:eastAsia="Times New Roman" w:hAnsi="Times New Roman" w:cs="Times New Roman"/>
                <w:bCs/>
                <w:sz w:val="23"/>
                <w:szCs w:val="23"/>
                <w:lang w:eastAsia="ru-RU"/>
              </w:rPr>
            </w:pPr>
            <w:r w:rsidRPr="00B15139">
              <w:rPr>
                <w:rFonts w:ascii="Times New Roman" w:eastAsia="Times New Roman" w:hAnsi="Times New Roman" w:cs="Times New Roman"/>
                <w:bCs/>
                <w:sz w:val="23"/>
                <w:szCs w:val="23"/>
                <w:lang w:eastAsia="ru-RU"/>
              </w:rPr>
              <w:t>Иркутский район, р.п. Маркова</w:t>
            </w:r>
          </w:p>
        </w:tc>
        <w:tc>
          <w:tcPr>
            <w:tcW w:w="5191" w:type="dxa"/>
          </w:tcPr>
          <w:p w:rsidR="002C3A79" w:rsidRPr="00B15139" w:rsidRDefault="002C3A79" w:rsidP="00161EC2">
            <w:pPr>
              <w:widowControl w:val="0"/>
              <w:spacing w:after="0" w:line="240" w:lineRule="auto"/>
              <w:jc w:val="right"/>
              <w:rPr>
                <w:rFonts w:ascii="Times New Roman" w:eastAsia="Times New Roman" w:hAnsi="Times New Roman" w:cs="Times New Roman"/>
                <w:bCs/>
                <w:sz w:val="23"/>
                <w:szCs w:val="23"/>
                <w:lang w:eastAsia="ru-RU"/>
              </w:rPr>
            </w:pPr>
            <w:r w:rsidRPr="00B15139">
              <w:rPr>
                <w:rFonts w:ascii="Times New Roman" w:eastAsia="Times New Roman" w:hAnsi="Times New Roman" w:cs="Times New Roman"/>
                <w:bCs/>
                <w:sz w:val="23"/>
                <w:szCs w:val="23"/>
                <w:lang w:eastAsia="ru-RU"/>
              </w:rPr>
              <w:t xml:space="preserve">«___»  __________ </w:t>
            </w:r>
            <w:r w:rsidR="00096C8B" w:rsidRPr="00B15139">
              <w:rPr>
                <w:rFonts w:ascii="Times New Roman" w:eastAsia="Times New Roman" w:hAnsi="Times New Roman" w:cs="Times New Roman"/>
                <w:bCs/>
                <w:sz w:val="23"/>
                <w:szCs w:val="23"/>
                <w:lang w:eastAsia="ru-RU"/>
              </w:rPr>
              <w:t>202</w:t>
            </w:r>
            <w:r w:rsidR="00161EC2">
              <w:rPr>
                <w:rFonts w:ascii="Times New Roman" w:eastAsia="Times New Roman" w:hAnsi="Times New Roman" w:cs="Times New Roman"/>
                <w:bCs/>
                <w:sz w:val="23"/>
                <w:szCs w:val="23"/>
                <w:lang w:eastAsia="ru-RU"/>
              </w:rPr>
              <w:t>6</w:t>
            </w:r>
            <w:r w:rsidRPr="00B15139">
              <w:rPr>
                <w:rFonts w:ascii="Times New Roman" w:eastAsia="Times New Roman" w:hAnsi="Times New Roman" w:cs="Times New Roman"/>
                <w:bCs/>
                <w:sz w:val="23"/>
                <w:szCs w:val="23"/>
                <w:lang w:eastAsia="ru-RU"/>
              </w:rPr>
              <w:t xml:space="preserve"> г.</w:t>
            </w:r>
          </w:p>
        </w:tc>
      </w:tr>
    </w:tbl>
    <w:p w:rsidR="002C3A79" w:rsidRPr="00B15139" w:rsidRDefault="002C3A79" w:rsidP="0044778E">
      <w:pPr>
        <w:widowControl w:val="0"/>
        <w:spacing w:after="0" w:line="240" w:lineRule="auto"/>
        <w:jc w:val="both"/>
        <w:rPr>
          <w:rFonts w:ascii="Times New Roman" w:eastAsia="Times New Roman" w:hAnsi="Times New Roman" w:cs="Times New Roman"/>
          <w:b/>
          <w:bCs/>
          <w:sz w:val="23"/>
          <w:szCs w:val="23"/>
          <w:lang w:eastAsia="ru-RU"/>
        </w:rPr>
      </w:pPr>
    </w:p>
    <w:p w:rsidR="007B38FF" w:rsidRPr="00B15139" w:rsidRDefault="007B38FF" w:rsidP="00DB2B01">
      <w:pPr>
        <w:spacing w:after="0" w:line="240" w:lineRule="auto"/>
        <w:ind w:firstLine="567"/>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b/>
          <w:bCs/>
          <w:snapToGrid w:val="0"/>
          <w:color w:val="000000"/>
          <w:sz w:val="23"/>
          <w:szCs w:val="23"/>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00DB2B01" w:rsidRPr="00B15139">
        <w:rPr>
          <w:rFonts w:ascii="Times New Roman" w:eastAsia="Times New Roman" w:hAnsi="Times New Roman" w:cs="Times New Roman"/>
          <w:b/>
          <w:bCs/>
          <w:snapToGrid w:val="0"/>
          <w:color w:val="000000"/>
          <w:sz w:val="23"/>
          <w:szCs w:val="23"/>
          <w:lang w:eastAsia="ru-RU"/>
        </w:rPr>
        <w:t xml:space="preserve"> </w:t>
      </w:r>
      <w:r w:rsidRPr="00B15139">
        <w:rPr>
          <w:rFonts w:ascii="Times New Roman" w:eastAsia="Times New Roman" w:hAnsi="Times New Roman" w:cs="Times New Roman"/>
          <w:bCs/>
          <w:sz w:val="23"/>
          <w:szCs w:val="23"/>
          <w:lang w:eastAsia="ru-RU"/>
        </w:rPr>
        <w:t xml:space="preserve">(далее </w:t>
      </w:r>
      <w:r w:rsidR="00F414EF">
        <w:rPr>
          <w:rFonts w:ascii="Times New Roman" w:eastAsia="Times New Roman" w:hAnsi="Times New Roman" w:cs="Times New Roman"/>
          <w:bCs/>
          <w:sz w:val="23"/>
          <w:szCs w:val="23"/>
          <w:lang w:eastAsia="ru-RU"/>
        </w:rPr>
        <w:t xml:space="preserve">- </w:t>
      </w:r>
      <w:r w:rsidRPr="00B15139">
        <w:rPr>
          <w:rFonts w:ascii="Times New Roman" w:eastAsia="Times New Roman" w:hAnsi="Times New Roman" w:cs="Times New Roman"/>
          <w:bCs/>
          <w:sz w:val="23"/>
          <w:szCs w:val="23"/>
          <w:lang w:eastAsia="ru-RU"/>
        </w:rPr>
        <w:t>ФКУ ИК-19 ГУФСИН России по Иркутской области), выступающее от имени Российской Федерации, в целях обеспечения государственных нужд,</w:t>
      </w:r>
      <w:r w:rsidR="007275AB" w:rsidRPr="00B15139">
        <w:rPr>
          <w:rFonts w:ascii="Times New Roman" w:eastAsia="Times New Roman" w:hAnsi="Times New Roman" w:cs="Times New Roman"/>
          <w:bCs/>
          <w:sz w:val="23"/>
          <w:szCs w:val="23"/>
          <w:lang w:eastAsia="ru-RU"/>
        </w:rPr>
        <w:t xml:space="preserve"> </w:t>
      </w:r>
      <w:r w:rsidRPr="00B15139">
        <w:rPr>
          <w:rFonts w:ascii="Times New Roman" w:eastAsia="Times New Roman" w:hAnsi="Times New Roman" w:cs="Times New Roman"/>
          <w:sz w:val="23"/>
          <w:szCs w:val="23"/>
          <w:lang w:eastAsia="ru-RU"/>
        </w:rPr>
        <w:t xml:space="preserve">именуемое в дальнейшем Государственный заказчик, в лице </w:t>
      </w:r>
      <w:r w:rsidR="000F39FF" w:rsidRPr="00B15139">
        <w:rPr>
          <w:rFonts w:ascii="Times New Roman" w:eastAsia="Times New Roman" w:hAnsi="Times New Roman" w:cs="Times New Roman"/>
          <w:sz w:val="23"/>
          <w:szCs w:val="23"/>
          <w:lang w:eastAsia="ru-RU"/>
        </w:rPr>
        <w:t xml:space="preserve"> </w:t>
      </w:r>
      <w:r w:rsidRPr="00B15139">
        <w:rPr>
          <w:rFonts w:ascii="Times New Roman" w:eastAsia="Times New Roman" w:hAnsi="Times New Roman" w:cs="Times New Roman"/>
          <w:sz w:val="23"/>
          <w:szCs w:val="23"/>
          <w:lang w:eastAsia="ru-RU"/>
        </w:rPr>
        <w:t xml:space="preserve">начальника </w:t>
      </w:r>
      <w:r w:rsidR="00161EC2">
        <w:rPr>
          <w:rFonts w:ascii="Times New Roman" w:eastAsia="Times New Roman" w:hAnsi="Times New Roman" w:cs="Times New Roman"/>
          <w:sz w:val="23"/>
          <w:szCs w:val="23"/>
          <w:lang w:eastAsia="ru-RU"/>
        </w:rPr>
        <w:t>Кузнецова Александра Юрьевича</w:t>
      </w:r>
      <w:r w:rsidRPr="00B15139">
        <w:rPr>
          <w:rFonts w:ascii="Times New Roman" w:eastAsia="Times New Roman" w:hAnsi="Times New Roman" w:cs="Times New Roman"/>
          <w:sz w:val="23"/>
          <w:szCs w:val="23"/>
          <w:lang w:eastAsia="ru-RU"/>
        </w:rPr>
        <w:t>, действующего на основании Устава</w:t>
      </w:r>
      <w:r w:rsidR="00161EC2">
        <w:rPr>
          <w:rFonts w:ascii="Times New Roman" w:eastAsia="Times New Roman" w:hAnsi="Times New Roman" w:cs="Times New Roman"/>
          <w:sz w:val="23"/>
          <w:szCs w:val="23"/>
          <w:lang w:eastAsia="ru-RU"/>
        </w:rPr>
        <w:t xml:space="preserve"> </w:t>
      </w:r>
    </w:p>
    <w:p w:rsidR="003A39C0" w:rsidRPr="00B15139" w:rsidRDefault="00964686" w:rsidP="002B0ACD">
      <w:pPr>
        <w:spacing w:after="0" w:line="240" w:lineRule="auto"/>
        <w:ind w:firstLine="567"/>
        <w:jc w:val="both"/>
        <w:rPr>
          <w:rFonts w:ascii="Times New Roman" w:hAnsi="Times New Roman" w:cs="Times New Roman"/>
          <w:b/>
          <w:sz w:val="23"/>
          <w:szCs w:val="23"/>
        </w:rPr>
      </w:pPr>
      <w:r>
        <w:rPr>
          <w:rFonts w:ascii="Times New Roman" w:hAnsi="Times New Roman" w:cs="Times New Roman"/>
          <w:b/>
          <w:sz w:val="23"/>
          <w:szCs w:val="23"/>
        </w:rPr>
        <w:t>_________________________</w:t>
      </w:r>
      <w:r w:rsidR="00F36C01" w:rsidRPr="00B15139">
        <w:rPr>
          <w:rFonts w:ascii="Times New Roman" w:hAnsi="Times New Roman" w:cs="Times New Roman"/>
          <w:bCs/>
          <w:sz w:val="23"/>
          <w:szCs w:val="23"/>
        </w:rPr>
        <w:t xml:space="preserve"> </w:t>
      </w:r>
      <w:r w:rsidR="00F36C01" w:rsidRPr="00B15139">
        <w:rPr>
          <w:rFonts w:ascii="Times New Roman" w:hAnsi="Times New Roman" w:cs="Times New Roman"/>
          <w:sz w:val="23"/>
          <w:szCs w:val="23"/>
        </w:rPr>
        <w:t xml:space="preserve">именуемое в дальнейшем </w:t>
      </w:r>
      <w:r w:rsidR="00F36C01" w:rsidRPr="00B15139">
        <w:rPr>
          <w:rFonts w:ascii="Times New Roman" w:hAnsi="Times New Roman" w:cs="Times New Roman"/>
          <w:b/>
          <w:sz w:val="23"/>
          <w:szCs w:val="23"/>
        </w:rPr>
        <w:t>«Поставщик»</w:t>
      </w:r>
      <w:r w:rsidR="00F36C01" w:rsidRPr="00B15139">
        <w:rPr>
          <w:rFonts w:ascii="Times New Roman" w:hAnsi="Times New Roman" w:cs="Times New Roman"/>
          <w:sz w:val="23"/>
          <w:szCs w:val="23"/>
        </w:rPr>
        <w:t xml:space="preserve">,  в лице </w:t>
      </w:r>
      <w:r>
        <w:rPr>
          <w:rFonts w:ascii="Times New Roman" w:hAnsi="Times New Roman" w:cs="Times New Roman"/>
          <w:sz w:val="23"/>
          <w:szCs w:val="23"/>
        </w:rPr>
        <w:t>______________________</w:t>
      </w:r>
      <w:r w:rsidR="00DB2B01" w:rsidRPr="00B15139">
        <w:rPr>
          <w:rFonts w:ascii="Times New Roman" w:hAnsi="Times New Roman" w:cs="Times New Roman"/>
          <w:sz w:val="23"/>
          <w:szCs w:val="23"/>
        </w:rPr>
        <w:t xml:space="preserve">, </w:t>
      </w:r>
      <w:r w:rsidR="007B38FF" w:rsidRPr="00B15139">
        <w:rPr>
          <w:rFonts w:ascii="Times New Roman" w:eastAsia="Times New Roman" w:hAnsi="Times New Roman" w:cs="Times New Roman"/>
          <w:sz w:val="23"/>
          <w:szCs w:val="23"/>
          <w:lang w:eastAsia="ru-RU"/>
        </w:rPr>
        <w:t xml:space="preserve"> именуемые в дальнейшем Стороны</w:t>
      </w:r>
      <w:r w:rsidR="002C3A79" w:rsidRPr="00B15139">
        <w:rPr>
          <w:rFonts w:ascii="Times New Roman" w:eastAsia="Times New Roman" w:hAnsi="Times New Roman" w:cs="Times New Roman"/>
          <w:sz w:val="23"/>
          <w:szCs w:val="23"/>
          <w:lang w:eastAsia="ru-RU"/>
        </w:rPr>
        <w:t xml:space="preserve">, </w:t>
      </w:r>
      <w:r w:rsidR="000022C9" w:rsidRPr="00B15139">
        <w:rPr>
          <w:rFonts w:ascii="Times New Roman" w:hAnsi="Times New Roman" w:cs="Times New Roman"/>
          <w:sz w:val="23"/>
          <w:szCs w:val="23"/>
        </w:rPr>
        <w:t>руководствуясь</w:t>
      </w:r>
      <w:r w:rsidR="00DB2B01" w:rsidRPr="00B15139">
        <w:rPr>
          <w:rFonts w:ascii="Times New Roman" w:hAnsi="Times New Roman" w:cs="Times New Roman"/>
          <w:sz w:val="23"/>
          <w:szCs w:val="23"/>
        </w:rPr>
        <w:t>:</w:t>
      </w:r>
    </w:p>
    <w:p w:rsidR="005342A9" w:rsidRPr="00B15139" w:rsidRDefault="005342A9" w:rsidP="005342A9">
      <w:pPr>
        <w:spacing w:after="0" w:line="240" w:lineRule="auto"/>
        <w:ind w:firstLine="567"/>
        <w:jc w:val="both"/>
        <w:rPr>
          <w:rFonts w:ascii="Times New Roman" w:hAnsi="Times New Roman" w:cs="Times New Roman"/>
          <w:sz w:val="23"/>
          <w:szCs w:val="23"/>
        </w:rPr>
      </w:pPr>
      <w:r w:rsidRPr="00B15139">
        <w:rPr>
          <w:rFonts w:ascii="Times New Roman" w:hAnsi="Times New Roman" w:cs="Times New Roman"/>
          <w:sz w:val="23"/>
          <w:szCs w:val="23"/>
        </w:rPr>
        <w:t xml:space="preserve">Гражданским кодексом Российской Федерации, </w:t>
      </w:r>
    </w:p>
    <w:p w:rsidR="002C3A79" w:rsidRPr="00B15139" w:rsidRDefault="003A39C0" w:rsidP="005342A9">
      <w:pPr>
        <w:spacing w:after="0" w:line="240" w:lineRule="auto"/>
        <w:ind w:firstLine="567"/>
        <w:jc w:val="both"/>
        <w:rPr>
          <w:rFonts w:ascii="Times New Roman" w:hAnsi="Times New Roman" w:cs="Times New Roman"/>
          <w:sz w:val="23"/>
          <w:szCs w:val="23"/>
        </w:rPr>
      </w:pPr>
      <w:r w:rsidRPr="00B15139">
        <w:rPr>
          <w:rFonts w:ascii="Times New Roman" w:hAnsi="Times New Roman" w:cs="Times New Roman"/>
          <w:sz w:val="23"/>
          <w:szCs w:val="23"/>
        </w:rPr>
        <w:t>пунктом 4</w:t>
      </w:r>
      <w:r w:rsidR="005C0758" w:rsidRPr="00B15139">
        <w:rPr>
          <w:rFonts w:ascii="Times New Roman" w:hAnsi="Times New Roman" w:cs="Times New Roman"/>
          <w:sz w:val="23"/>
          <w:szCs w:val="23"/>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rsidR="00EC2A84" w:rsidRPr="00B15139" w:rsidRDefault="00EC2A84" w:rsidP="0044778E">
      <w:pPr>
        <w:spacing w:after="0" w:line="240" w:lineRule="auto"/>
        <w:ind w:firstLine="567"/>
        <w:jc w:val="both"/>
        <w:rPr>
          <w:rFonts w:ascii="Times New Roman" w:eastAsia="Times New Roman" w:hAnsi="Times New Roman" w:cs="Times New Roman"/>
          <w:sz w:val="23"/>
          <w:szCs w:val="23"/>
          <w:lang w:eastAsia="ru-RU"/>
        </w:rPr>
      </w:pPr>
    </w:p>
    <w:p w:rsidR="002C3A79" w:rsidRPr="00B15139" w:rsidRDefault="002C3A79" w:rsidP="0044778E">
      <w:pPr>
        <w:pStyle w:val="af8"/>
        <w:numPr>
          <w:ilvl w:val="0"/>
          <w:numId w:val="40"/>
        </w:numPr>
        <w:spacing w:after="0" w:line="240" w:lineRule="auto"/>
        <w:jc w:val="center"/>
        <w:rPr>
          <w:rFonts w:ascii="Times New Roman" w:hAnsi="Times New Roman"/>
          <w:b/>
          <w:bCs/>
          <w:sz w:val="23"/>
          <w:szCs w:val="23"/>
        </w:rPr>
      </w:pPr>
      <w:r w:rsidRPr="00B15139">
        <w:rPr>
          <w:rFonts w:ascii="Times New Roman" w:hAnsi="Times New Roman"/>
          <w:b/>
          <w:bCs/>
          <w:sz w:val="23"/>
          <w:szCs w:val="23"/>
        </w:rPr>
        <w:t>Предмет Контракта</w:t>
      </w:r>
    </w:p>
    <w:p w:rsidR="00E403D6" w:rsidRPr="00D5799A" w:rsidRDefault="007B38FF" w:rsidP="00E403D6">
      <w:pPr>
        <w:widowControl w:val="0"/>
        <w:autoSpaceDE w:val="0"/>
        <w:autoSpaceDN w:val="0"/>
        <w:adjustRightInd w:val="0"/>
        <w:spacing w:after="0"/>
        <w:ind w:firstLine="709"/>
        <w:jc w:val="both"/>
        <w:rPr>
          <w:rFonts w:ascii="Times New Roman" w:eastAsia="Times New Roman" w:hAnsi="Times New Roman" w:cs="Times New Roman"/>
          <w:color w:val="000000"/>
          <w:sz w:val="23"/>
          <w:szCs w:val="23"/>
          <w:lang w:eastAsia="ru-RU"/>
        </w:rPr>
      </w:pPr>
      <w:r w:rsidRPr="00B15139">
        <w:rPr>
          <w:rFonts w:ascii="Times New Roman" w:eastAsia="Times New Roman" w:hAnsi="Times New Roman" w:cs="Times New Roman"/>
          <w:sz w:val="23"/>
          <w:szCs w:val="23"/>
          <w:lang w:eastAsia="ru-RU"/>
        </w:rPr>
        <w:t xml:space="preserve">1.1. </w:t>
      </w:r>
      <w:r w:rsidR="00E403D6" w:rsidRPr="00D5799A">
        <w:rPr>
          <w:rFonts w:ascii="Times New Roman" w:eastAsia="Times New Roman" w:hAnsi="Times New Roman" w:cs="Times New Roman"/>
          <w:color w:val="000000"/>
          <w:sz w:val="23"/>
          <w:szCs w:val="23"/>
          <w:lang w:eastAsia="ru-RU"/>
        </w:rPr>
        <w:t xml:space="preserve">По настоящему Контракту Поставщик обязуется </w:t>
      </w:r>
      <w:r w:rsidR="00E403D6" w:rsidRPr="00D5799A">
        <w:rPr>
          <w:rFonts w:ascii="Times New Roman" w:eastAsia="Times New Roman" w:hAnsi="Times New Roman" w:cs="Times New Roman"/>
          <w:noProof/>
          <w:color w:val="000000"/>
          <w:sz w:val="23"/>
          <w:szCs w:val="23"/>
          <w:lang w:eastAsia="ru-RU"/>
        </w:rPr>
        <w:t>передать Государственному заказ</w:t>
      </w:r>
      <w:r w:rsidR="00E403D6">
        <w:rPr>
          <w:rFonts w:ascii="Times New Roman" w:eastAsia="Times New Roman" w:hAnsi="Times New Roman" w:cs="Times New Roman"/>
          <w:noProof/>
          <w:color w:val="000000"/>
          <w:sz w:val="23"/>
          <w:szCs w:val="23"/>
          <w:lang w:eastAsia="ru-RU"/>
        </w:rPr>
        <w:t>ч</w:t>
      </w:r>
      <w:r w:rsidR="00E403D6" w:rsidRPr="00D5799A">
        <w:rPr>
          <w:rFonts w:ascii="Times New Roman" w:eastAsia="Times New Roman" w:hAnsi="Times New Roman" w:cs="Times New Roman"/>
          <w:noProof/>
          <w:color w:val="000000"/>
          <w:sz w:val="23"/>
          <w:szCs w:val="23"/>
          <w:lang w:eastAsia="ru-RU"/>
        </w:rPr>
        <w:t xml:space="preserve">ику, </w:t>
      </w:r>
      <w:r w:rsidR="00E403D6">
        <w:rPr>
          <w:rFonts w:ascii="Times New Roman" w:eastAsia="Times New Roman" w:hAnsi="Times New Roman"/>
          <w:b/>
          <w:i/>
          <w:noProof/>
          <w:sz w:val="23"/>
          <w:szCs w:val="23"/>
          <w:lang w:eastAsia="ru-RU"/>
        </w:rPr>
        <w:t>продовольствие</w:t>
      </w:r>
      <w:r w:rsidR="00E403D6" w:rsidRPr="00D5799A">
        <w:rPr>
          <w:rFonts w:ascii="Times New Roman" w:eastAsia="Times New Roman" w:hAnsi="Times New Roman"/>
          <w:noProof/>
          <w:sz w:val="23"/>
          <w:szCs w:val="23"/>
          <w:lang w:eastAsia="ru-RU"/>
        </w:rPr>
        <w:t xml:space="preserve"> </w:t>
      </w:r>
      <w:r w:rsidR="00E403D6" w:rsidRPr="00D5799A">
        <w:rPr>
          <w:rFonts w:ascii="Times New Roman" w:eastAsia="Times New Roman" w:hAnsi="Times New Roman" w:cs="Times New Roman"/>
          <w:sz w:val="23"/>
          <w:szCs w:val="23"/>
          <w:lang w:eastAsia="ru-RU"/>
        </w:rPr>
        <w:t xml:space="preserve"> </w:t>
      </w:r>
      <w:r w:rsidR="00E403D6" w:rsidRPr="00D5799A">
        <w:rPr>
          <w:rFonts w:ascii="Times New Roman" w:eastAsia="Times New Roman" w:hAnsi="Times New Roman" w:cs="Times New Roman"/>
          <w:color w:val="000000"/>
          <w:sz w:val="23"/>
          <w:szCs w:val="23"/>
          <w:lang w:eastAsia="ru-RU"/>
        </w:rPr>
        <w:t>(</w:t>
      </w:r>
      <w:r w:rsidR="00E403D6" w:rsidRPr="00D5799A">
        <w:rPr>
          <w:rFonts w:ascii="Times New Roman" w:eastAsia="Times New Roman" w:hAnsi="Times New Roman" w:cs="Times New Roman"/>
          <w:i/>
          <w:color w:val="000000"/>
          <w:sz w:val="23"/>
          <w:szCs w:val="23"/>
          <w:lang w:eastAsia="ru-RU"/>
        </w:rPr>
        <w:t>далее также по тексту – «товар»</w:t>
      </w:r>
      <w:r w:rsidR="00E403D6" w:rsidRPr="00D5799A">
        <w:rPr>
          <w:rFonts w:ascii="Times New Roman" w:eastAsia="Times New Roman" w:hAnsi="Times New Roman" w:cs="Times New Roman"/>
          <w:color w:val="000000"/>
          <w:sz w:val="23"/>
          <w:szCs w:val="23"/>
          <w:lang w:eastAsia="ru-RU"/>
        </w:rPr>
        <w:t>), наименование, ассортимент, 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w:t>
      </w:r>
    </w:p>
    <w:p w:rsidR="0020127D" w:rsidRPr="00B15139" w:rsidRDefault="0020127D" w:rsidP="0044778E">
      <w:pPr>
        <w:widowControl w:val="0"/>
        <w:tabs>
          <w:tab w:val="num" w:pos="1070"/>
        </w:tabs>
        <w:spacing w:after="0" w:line="240" w:lineRule="auto"/>
        <w:ind w:firstLine="360"/>
        <w:jc w:val="both"/>
        <w:rPr>
          <w:rFonts w:ascii="Times New Roman" w:eastAsia="Times New Roman" w:hAnsi="Times New Roman" w:cs="Times New Roman"/>
          <w:sz w:val="23"/>
          <w:szCs w:val="23"/>
          <w:lang w:eastAsia="ru-RU"/>
        </w:rPr>
      </w:pPr>
    </w:p>
    <w:p w:rsidR="002C3A79" w:rsidRPr="00B15139" w:rsidRDefault="002C3A79" w:rsidP="0044778E">
      <w:pPr>
        <w:pStyle w:val="af8"/>
        <w:numPr>
          <w:ilvl w:val="0"/>
          <w:numId w:val="40"/>
        </w:numPr>
        <w:spacing w:after="0" w:line="240" w:lineRule="auto"/>
        <w:jc w:val="center"/>
        <w:rPr>
          <w:rFonts w:ascii="Times New Roman" w:hAnsi="Times New Roman"/>
          <w:b/>
          <w:bCs/>
          <w:sz w:val="23"/>
          <w:szCs w:val="23"/>
        </w:rPr>
      </w:pPr>
      <w:r w:rsidRPr="00B15139">
        <w:rPr>
          <w:rFonts w:ascii="Times New Roman" w:hAnsi="Times New Roman"/>
          <w:b/>
          <w:bCs/>
          <w:sz w:val="23"/>
          <w:szCs w:val="23"/>
        </w:rPr>
        <w:t>Права и обязанности Сторон</w:t>
      </w:r>
    </w:p>
    <w:p w:rsidR="002C3A79" w:rsidRPr="00B15139" w:rsidRDefault="002C3A79" w:rsidP="0044778E">
      <w:pPr>
        <w:widowControl w:val="0"/>
        <w:spacing w:after="0" w:line="240" w:lineRule="auto"/>
        <w:ind w:right="-71" w:firstLine="709"/>
        <w:rPr>
          <w:rFonts w:ascii="Times New Roman" w:eastAsia="Times New Roman" w:hAnsi="Times New Roman" w:cs="Times New Roman"/>
          <w:b/>
          <w:noProof/>
          <w:sz w:val="23"/>
          <w:szCs w:val="23"/>
          <w:lang w:eastAsia="ru-RU"/>
        </w:rPr>
      </w:pPr>
      <w:r w:rsidRPr="00B15139">
        <w:rPr>
          <w:rFonts w:ascii="Times New Roman" w:eastAsia="Times New Roman" w:hAnsi="Times New Roman" w:cs="Times New Roman"/>
          <w:b/>
          <w:noProof/>
          <w:sz w:val="23"/>
          <w:szCs w:val="23"/>
          <w:lang w:eastAsia="ru-RU"/>
        </w:rPr>
        <w:t>2.1. Государственный заказчик обязуется:</w:t>
      </w:r>
    </w:p>
    <w:p w:rsidR="002C3A79" w:rsidRPr="00B15139"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noProof/>
          <w:sz w:val="23"/>
          <w:szCs w:val="23"/>
          <w:lang w:eastAsia="ru-RU"/>
        </w:rPr>
        <w:t>2.1.1.  П</w:t>
      </w:r>
      <w:r w:rsidRPr="00B15139">
        <w:rPr>
          <w:rFonts w:ascii="Times New Roman" w:eastAsia="Times New Roman" w:hAnsi="Times New Roman" w:cs="Times New Roman"/>
          <w:sz w:val="23"/>
          <w:szCs w:val="23"/>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rsidR="002C3A79" w:rsidRPr="00B15139" w:rsidRDefault="002C3A79" w:rsidP="0044778E">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 xml:space="preserve">2.1.2. Обеспечить приемку товара Государственным заказчиком в соответствии с условиями Контракта. </w:t>
      </w:r>
    </w:p>
    <w:p w:rsidR="002C3A79" w:rsidRPr="00B15139" w:rsidRDefault="002C3A79" w:rsidP="0044778E">
      <w:pPr>
        <w:widowControl w:val="0"/>
        <w:spacing w:after="0" w:line="240" w:lineRule="auto"/>
        <w:ind w:right="-71"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B15139">
        <w:rPr>
          <w:rFonts w:ascii="Times New Roman" w:eastAsia="Times New Roman" w:hAnsi="Times New Roman" w:cs="Times New Roman"/>
          <w:noProof/>
          <w:sz w:val="23"/>
          <w:szCs w:val="23"/>
          <w:lang w:eastAsia="ru-RU"/>
        </w:rPr>
        <w:t xml:space="preserve"> и количеству.</w:t>
      </w:r>
    </w:p>
    <w:p w:rsidR="00A96DF9" w:rsidRPr="00B15139"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2.1.</w:t>
      </w:r>
      <w:r w:rsidR="003A39C0" w:rsidRPr="00B15139">
        <w:rPr>
          <w:rFonts w:ascii="Times New Roman" w:eastAsia="Times New Roman" w:hAnsi="Times New Roman" w:cs="Times New Roman"/>
          <w:sz w:val="23"/>
          <w:szCs w:val="23"/>
          <w:lang w:eastAsia="ru-RU"/>
        </w:rPr>
        <w:t>4</w:t>
      </w:r>
      <w:r w:rsidRPr="00B15139">
        <w:rPr>
          <w:rFonts w:ascii="Times New Roman" w:eastAsia="Times New Roman" w:hAnsi="Times New Roman" w:cs="Times New Roman"/>
          <w:sz w:val="23"/>
          <w:szCs w:val="23"/>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B15139" w:rsidRDefault="002C3A79" w:rsidP="0044778E">
      <w:pPr>
        <w:widowControl w:val="0"/>
        <w:spacing w:after="0" w:line="240" w:lineRule="auto"/>
        <w:ind w:firstLine="708"/>
        <w:rPr>
          <w:rFonts w:ascii="Times New Roman" w:eastAsia="Times New Roman" w:hAnsi="Times New Roman" w:cs="Times New Roman"/>
          <w:b/>
          <w:noProof/>
          <w:sz w:val="23"/>
          <w:szCs w:val="23"/>
          <w:lang w:eastAsia="ru-RU"/>
        </w:rPr>
      </w:pPr>
      <w:r w:rsidRPr="00B15139">
        <w:rPr>
          <w:rFonts w:ascii="Times New Roman" w:eastAsia="Times New Roman" w:hAnsi="Times New Roman" w:cs="Times New Roman"/>
          <w:b/>
          <w:noProof/>
          <w:sz w:val="23"/>
          <w:szCs w:val="23"/>
          <w:lang w:eastAsia="ru-RU"/>
        </w:rPr>
        <w:t>2.2. Государственный заказчик имеет право:</w:t>
      </w:r>
    </w:p>
    <w:p w:rsidR="002C3A79" w:rsidRPr="00B15139"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3"/>
          <w:szCs w:val="23"/>
          <w:lang w:eastAsia="ru-RU"/>
        </w:rPr>
      </w:pPr>
      <w:r w:rsidRPr="00B15139">
        <w:rPr>
          <w:rFonts w:ascii="Times New Roman" w:eastAsia="Times New Roman" w:hAnsi="Times New Roman" w:cs="Times New Roman"/>
          <w:noProof/>
          <w:sz w:val="23"/>
          <w:szCs w:val="23"/>
          <w:lang w:eastAsia="ru-RU"/>
        </w:rPr>
        <w:t>2.2.1. </w:t>
      </w:r>
      <w:r w:rsidRPr="00B15139">
        <w:rPr>
          <w:rFonts w:ascii="Times New Roman" w:eastAsia="Times New Roman" w:hAnsi="Times New Roman" w:cs="Times New Roman"/>
          <w:bCs/>
          <w:sz w:val="23"/>
          <w:szCs w:val="23"/>
          <w:lang w:eastAsia="ru-RU"/>
        </w:rPr>
        <w:t>Требовать от Поставщика надлежащего исполнения обязательств, предусмотренных контрактом.</w:t>
      </w:r>
    </w:p>
    <w:p w:rsidR="002C3A79" w:rsidRPr="00B15139"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2C3A79" w:rsidRPr="00B15139" w:rsidRDefault="002C3A79" w:rsidP="0044778E">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B15139">
        <w:rPr>
          <w:rFonts w:ascii="Times New Roman" w:eastAsia="Times New Roman" w:hAnsi="Times New Roman" w:cs="Times New Roman"/>
          <w:sz w:val="23"/>
          <w:szCs w:val="23"/>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p>
    <w:p w:rsidR="002C3A79" w:rsidRPr="00B15139" w:rsidRDefault="002C3A79" w:rsidP="0044778E">
      <w:pPr>
        <w:spacing w:after="0" w:line="240" w:lineRule="auto"/>
        <w:ind w:firstLine="709"/>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C3A79" w:rsidRPr="00B15139" w:rsidRDefault="002C3A79" w:rsidP="0044778E">
      <w:pPr>
        <w:spacing w:after="0" w:line="240" w:lineRule="auto"/>
        <w:ind w:firstLine="709"/>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2C3A79" w:rsidRPr="00B15139" w:rsidRDefault="002C3A79" w:rsidP="0044778E">
      <w:pPr>
        <w:widowControl w:val="0"/>
        <w:spacing w:after="0" w:line="240" w:lineRule="auto"/>
        <w:ind w:right="-71" w:firstLine="709"/>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AC16C7" w:rsidRPr="00B15139" w:rsidRDefault="002C3A79" w:rsidP="0044778E">
      <w:pPr>
        <w:widowControl w:val="0"/>
        <w:spacing w:after="0" w:line="240" w:lineRule="auto"/>
        <w:ind w:right="-71" w:firstLine="708"/>
        <w:jc w:val="both"/>
        <w:rPr>
          <w:rFonts w:ascii="Times New Roman" w:eastAsia="Times New Roman" w:hAnsi="Times New Roman" w:cs="Times New Roman"/>
          <w:b/>
          <w:noProof/>
          <w:sz w:val="23"/>
          <w:szCs w:val="23"/>
          <w:lang w:eastAsia="ru-RU"/>
        </w:rPr>
      </w:pPr>
      <w:r w:rsidRPr="00B15139">
        <w:rPr>
          <w:rFonts w:ascii="Times New Roman" w:eastAsia="Times New Roman" w:hAnsi="Times New Roman" w:cs="Times New Roman"/>
          <w:b/>
          <w:noProof/>
          <w:sz w:val="23"/>
          <w:szCs w:val="23"/>
          <w:lang w:eastAsia="ru-RU"/>
        </w:rPr>
        <w:t>2.3. Поставщик обязуется:</w:t>
      </w:r>
    </w:p>
    <w:p w:rsidR="002C3A79" w:rsidRPr="00B15139"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noProof/>
          <w:sz w:val="23"/>
          <w:szCs w:val="23"/>
          <w:lang w:eastAsia="ru-RU"/>
        </w:rPr>
        <w:t>2.3.1. П</w:t>
      </w:r>
      <w:r w:rsidRPr="00B15139">
        <w:rPr>
          <w:rFonts w:ascii="Times New Roman" w:eastAsia="Times New Roman" w:hAnsi="Times New Roman" w:cs="Times New Roman"/>
          <w:sz w:val="23"/>
          <w:szCs w:val="23"/>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rsidR="002C3A79" w:rsidRPr="00B15139" w:rsidRDefault="003802D0" w:rsidP="0044778E">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lastRenderedPageBreak/>
        <w:t>2</w:t>
      </w:r>
      <w:r w:rsidR="002C3A79" w:rsidRPr="00B15139">
        <w:rPr>
          <w:rFonts w:ascii="Times New Roman" w:eastAsia="Times New Roman" w:hAnsi="Times New Roman" w:cs="Times New Roman"/>
          <w:sz w:val="23"/>
          <w:szCs w:val="23"/>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rsidR="002C3A79" w:rsidRPr="00B15139" w:rsidRDefault="002C3A79" w:rsidP="008D5241">
      <w:pPr>
        <w:widowControl w:val="0"/>
        <w:spacing w:after="0" w:line="240" w:lineRule="auto"/>
        <w:ind w:right="-71" w:firstLine="708"/>
        <w:jc w:val="both"/>
        <w:rPr>
          <w:rFonts w:ascii="Times New Roman" w:eastAsia="Calibri" w:hAnsi="Times New Roman" w:cs="Times New Roman"/>
          <w:sz w:val="23"/>
          <w:szCs w:val="23"/>
          <w:lang w:eastAsia="ru-RU"/>
        </w:rPr>
      </w:pPr>
      <w:r w:rsidRPr="00B15139">
        <w:rPr>
          <w:rFonts w:ascii="Times New Roman" w:eastAsia="Times New Roman" w:hAnsi="Times New Roman" w:cs="Times New Roman"/>
          <w:noProof/>
          <w:sz w:val="23"/>
          <w:szCs w:val="23"/>
          <w:lang w:eastAsia="ru-RU"/>
        </w:rPr>
        <w:t>2.3.3. </w:t>
      </w:r>
      <w:r w:rsidRPr="00B15139">
        <w:rPr>
          <w:rFonts w:ascii="Times New Roman" w:eastAsia="Calibri" w:hAnsi="Times New Roman" w:cs="Times New Roman"/>
          <w:sz w:val="23"/>
          <w:szCs w:val="23"/>
          <w:lang w:eastAsia="ru-RU"/>
        </w:rPr>
        <w:t>Своевременно предоставить достоверную информацию о ходе исполнения своих обязательств, в том числе о сложностях, возник</w:t>
      </w:r>
      <w:r w:rsidR="008D5241" w:rsidRPr="00B15139">
        <w:rPr>
          <w:rFonts w:ascii="Times New Roman" w:eastAsia="Calibri" w:hAnsi="Times New Roman" w:cs="Times New Roman"/>
          <w:sz w:val="23"/>
          <w:szCs w:val="23"/>
          <w:lang w:eastAsia="ru-RU"/>
        </w:rPr>
        <w:t>ающих при исполнении Контракта.</w:t>
      </w:r>
    </w:p>
    <w:p w:rsidR="002C3A79" w:rsidRPr="00B15139" w:rsidRDefault="002C3A79" w:rsidP="0044778E">
      <w:pPr>
        <w:autoSpaceDE w:val="0"/>
        <w:autoSpaceDN w:val="0"/>
        <w:adjustRightInd w:val="0"/>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2.3.</w:t>
      </w:r>
      <w:r w:rsidR="008D5241" w:rsidRPr="00B15139">
        <w:rPr>
          <w:rFonts w:ascii="Times New Roman" w:eastAsia="Times New Roman" w:hAnsi="Times New Roman" w:cs="Times New Roman"/>
          <w:noProof/>
          <w:sz w:val="23"/>
          <w:szCs w:val="23"/>
          <w:lang w:eastAsia="ru-RU"/>
        </w:rPr>
        <w:t>4</w:t>
      </w:r>
      <w:r w:rsidRPr="00B15139">
        <w:rPr>
          <w:rFonts w:ascii="Times New Roman" w:eastAsia="Times New Roman" w:hAnsi="Times New Roman" w:cs="Times New Roman"/>
          <w:noProof/>
          <w:sz w:val="23"/>
          <w:szCs w:val="23"/>
          <w:lang w:eastAsia="ru-RU"/>
        </w:rPr>
        <w:t>.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rsidR="002C3A79" w:rsidRPr="00B15139" w:rsidRDefault="003802D0" w:rsidP="0044778E">
      <w:pPr>
        <w:spacing w:after="0" w:line="240" w:lineRule="auto"/>
        <w:ind w:firstLine="567"/>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noProof/>
          <w:sz w:val="23"/>
          <w:szCs w:val="23"/>
          <w:lang w:eastAsia="ru-RU"/>
        </w:rPr>
        <w:tab/>
      </w:r>
      <w:r w:rsidR="002C3A79" w:rsidRPr="00B15139">
        <w:rPr>
          <w:rFonts w:ascii="Times New Roman" w:eastAsia="Times New Roman" w:hAnsi="Times New Roman" w:cs="Times New Roman"/>
          <w:sz w:val="23"/>
          <w:szCs w:val="23"/>
          <w:lang w:eastAsia="ru-RU"/>
        </w:rPr>
        <w:t>2.3.</w:t>
      </w:r>
      <w:r w:rsidR="008D5241" w:rsidRPr="00B15139">
        <w:rPr>
          <w:rFonts w:ascii="Times New Roman" w:eastAsia="Times New Roman" w:hAnsi="Times New Roman" w:cs="Times New Roman"/>
          <w:sz w:val="23"/>
          <w:szCs w:val="23"/>
          <w:lang w:eastAsia="ru-RU"/>
        </w:rPr>
        <w:t>5</w:t>
      </w:r>
      <w:r w:rsidR="002C3A79" w:rsidRPr="00B15139">
        <w:rPr>
          <w:rFonts w:ascii="Times New Roman" w:eastAsia="Times New Roman" w:hAnsi="Times New Roman" w:cs="Times New Roman"/>
          <w:sz w:val="23"/>
          <w:szCs w:val="23"/>
          <w:lang w:eastAsia="ru-RU"/>
        </w:rPr>
        <w:t>. Производить замену некачественного товара, в порядке и на условиях, предусмотренных разделом 7 Контракта.</w:t>
      </w:r>
    </w:p>
    <w:p w:rsidR="002C3A79" w:rsidRPr="00B15139" w:rsidRDefault="00261832" w:rsidP="0044778E">
      <w:pPr>
        <w:widowControl w:val="0"/>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2.3.</w:t>
      </w:r>
      <w:r w:rsidR="008D5241" w:rsidRPr="00B15139">
        <w:rPr>
          <w:rFonts w:ascii="Times New Roman" w:eastAsia="Times New Roman" w:hAnsi="Times New Roman" w:cs="Times New Roman"/>
          <w:noProof/>
          <w:sz w:val="23"/>
          <w:szCs w:val="23"/>
          <w:lang w:eastAsia="ru-RU"/>
        </w:rPr>
        <w:t>6</w:t>
      </w:r>
      <w:r w:rsidR="002C3A79" w:rsidRPr="00B15139">
        <w:rPr>
          <w:rFonts w:ascii="Times New Roman" w:eastAsia="Times New Roman" w:hAnsi="Times New Roman" w:cs="Times New Roman"/>
          <w:noProof/>
          <w:sz w:val="23"/>
          <w:szCs w:val="23"/>
          <w:lang w:eastAsia="ru-RU"/>
        </w:rPr>
        <w:t xml:space="preserve">. </w:t>
      </w:r>
      <w:r w:rsidR="002C3A79" w:rsidRPr="00B15139">
        <w:rPr>
          <w:rFonts w:ascii="Times New Roman" w:eastAsia="Times New Roman" w:hAnsi="Times New Roman" w:cs="Times New Roman"/>
          <w:sz w:val="23"/>
          <w:szCs w:val="23"/>
          <w:lang w:eastAsia="ru-RU"/>
        </w:rPr>
        <w:t xml:space="preserve"> Возместить </w:t>
      </w:r>
      <w:r w:rsidR="002C3A79" w:rsidRPr="00B15139">
        <w:rPr>
          <w:rFonts w:ascii="Times New Roman" w:eastAsia="Times New Roman" w:hAnsi="Times New Roman" w:cs="Times New Roman"/>
          <w:noProof/>
          <w:sz w:val="23"/>
          <w:szCs w:val="23"/>
          <w:lang w:eastAsia="ru-RU"/>
        </w:rPr>
        <w:t>Государственному заказчику</w:t>
      </w:r>
      <w:r w:rsidR="002C3A79" w:rsidRPr="00B15139">
        <w:rPr>
          <w:rFonts w:ascii="Times New Roman" w:eastAsia="Times New Roman" w:hAnsi="Times New Roman" w:cs="Times New Roman"/>
          <w:sz w:val="23"/>
          <w:szCs w:val="23"/>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B15139">
        <w:rPr>
          <w:rFonts w:ascii="Times New Roman" w:eastAsia="Times New Roman" w:hAnsi="Times New Roman" w:cs="Times New Roman"/>
          <w:noProof/>
          <w:sz w:val="23"/>
          <w:szCs w:val="23"/>
          <w:lang w:eastAsia="ru-RU"/>
        </w:rPr>
        <w:t>Государственного заказчика</w:t>
      </w:r>
      <w:r w:rsidR="002C3A79" w:rsidRPr="00B15139">
        <w:rPr>
          <w:rFonts w:ascii="Times New Roman" w:eastAsia="Times New Roman" w:hAnsi="Times New Roman" w:cs="Times New Roman"/>
          <w:sz w:val="23"/>
          <w:szCs w:val="23"/>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B15139">
        <w:rPr>
          <w:rFonts w:ascii="Times New Roman" w:eastAsia="Times New Roman" w:hAnsi="Times New Roman" w:cs="Times New Roman"/>
          <w:noProof/>
          <w:sz w:val="23"/>
          <w:szCs w:val="23"/>
          <w:lang w:eastAsia="ru-RU"/>
        </w:rPr>
        <w:t>Государственного заказчика.</w:t>
      </w:r>
    </w:p>
    <w:p w:rsidR="002C3A79" w:rsidRPr="00B15139" w:rsidRDefault="00AC16C7" w:rsidP="0044778E">
      <w:pPr>
        <w:widowControl w:val="0"/>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2.3.</w:t>
      </w:r>
      <w:r w:rsidR="008D5241" w:rsidRPr="00B15139">
        <w:rPr>
          <w:rFonts w:ascii="Times New Roman" w:eastAsia="Times New Roman" w:hAnsi="Times New Roman" w:cs="Times New Roman"/>
          <w:noProof/>
          <w:sz w:val="23"/>
          <w:szCs w:val="23"/>
          <w:lang w:eastAsia="ru-RU"/>
        </w:rPr>
        <w:t>7</w:t>
      </w:r>
      <w:r w:rsidR="002C3A79" w:rsidRPr="00B15139">
        <w:rPr>
          <w:rFonts w:ascii="Times New Roman" w:eastAsia="Times New Roman" w:hAnsi="Times New Roman" w:cs="Times New Roman"/>
          <w:noProof/>
          <w:sz w:val="23"/>
          <w:szCs w:val="23"/>
          <w:lang w:eastAsia="ru-RU"/>
        </w:rPr>
        <w:t xml:space="preserve">. В случае привлечения </w:t>
      </w:r>
      <w:r w:rsidR="002C3A79" w:rsidRPr="00B15139">
        <w:rPr>
          <w:rFonts w:ascii="Times New Roman" w:eastAsia="Times New Roman" w:hAnsi="Times New Roman" w:cs="Times New Roman"/>
          <w:bCs/>
          <w:sz w:val="23"/>
          <w:szCs w:val="23"/>
          <w:lang w:eastAsia="ru-RU"/>
        </w:rPr>
        <w:t>к исполнению контракта третьих лиц нести ответственность за исполнение условий Контракта третьими лицами.</w:t>
      </w:r>
    </w:p>
    <w:p w:rsidR="00C5218C" w:rsidRPr="00B15139" w:rsidRDefault="00261832" w:rsidP="0044778E">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noProof/>
          <w:sz w:val="23"/>
          <w:szCs w:val="23"/>
          <w:lang w:eastAsia="ru-RU"/>
        </w:rPr>
        <w:t>2.3.</w:t>
      </w:r>
      <w:r w:rsidR="008D5241" w:rsidRPr="00B15139">
        <w:rPr>
          <w:rFonts w:ascii="Times New Roman" w:eastAsia="Times New Roman" w:hAnsi="Times New Roman" w:cs="Times New Roman"/>
          <w:noProof/>
          <w:sz w:val="23"/>
          <w:szCs w:val="23"/>
          <w:lang w:eastAsia="ru-RU"/>
        </w:rPr>
        <w:t>8</w:t>
      </w:r>
      <w:r w:rsidR="002C3A79" w:rsidRPr="00B15139">
        <w:rPr>
          <w:rFonts w:ascii="Times New Roman" w:eastAsia="Times New Roman" w:hAnsi="Times New Roman" w:cs="Times New Roman"/>
          <w:noProof/>
          <w:sz w:val="23"/>
          <w:szCs w:val="23"/>
          <w:lang w:eastAsia="ru-RU"/>
        </w:rPr>
        <w:t xml:space="preserve">. </w:t>
      </w:r>
      <w:r w:rsidR="002C3A79" w:rsidRPr="00B15139">
        <w:rPr>
          <w:rFonts w:ascii="Times New Roman" w:eastAsia="Times New Roman" w:hAnsi="Times New Roman" w:cs="Times New Roman"/>
          <w:sz w:val="23"/>
          <w:szCs w:val="23"/>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B15139" w:rsidRDefault="002C3A79" w:rsidP="0044778E">
      <w:pPr>
        <w:spacing w:after="0" w:line="240" w:lineRule="auto"/>
        <w:ind w:firstLine="708"/>
        <w:jc w:val="both"/>
        <w:rPr>
          <w:rFonts w:ascii="Times New Roman" w:eastAsia="Times New Roman" w:hAnsi="Times New Roman" w:cs="Times New Roman"/>
          <w:b/>
          <w:noProof/>
          <w:sz w:val="23"/>
          <w:szCs w:val="23"/>
          <w:lang w:eastAsia="ru-RU"/>
        </w:rPr>
      </w:pPr>
      <w:r w:rsidRPr="00B15139">
        <w:rPr>
          <w:rFonts w:ascii="Times New Roman" w:eastAsia="Times New Roman" w:hAnsi="Times New Roman" w:cs="Times New Roman"/>
          <w:b/>
          <w:noProof/>
          <w:sz w:val="23"/>
          <w:szCs w:val="23"/>
          <w:lang w:eastAsia="ru-RU"/>
        </w:rPr>
        <w:t>2.4. Поставщик имеет право:</w:t>
      </w:r>
    </w:p>
    <w:p w:rsidR="002C3A79" w:rsidRPr="00B15139" w:rsidRDefault="002C3A79" w:rsidP="0044778E">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2.4.1. Требовать оплату за поставленный товар в соответствии с условиями Контракта.</w:t>
      </w:r>
    </w:p>
    <w:p w:rsidR="002C3A79" w:rsidRPr="00B15139"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3"/>
          <w:szCs w:val="23"/>
          <w:lang w:eastAsia="ru-RU"/>
        </w:rPr>
      </w:pPr>
      <w:r w:rsidRPr="00B15139">
        <w:rPr>
          <w:rFonts w:ascii="Times New Roman" w:eastAsia="Times New Roman" w:hAnsi="Times New Roman" w:cs="Times New Roman"/>
          <w:bCs/>
          <w:sz w:val="23"/>
          <w:szCs w:val="23"/>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2C3A79" w:rsidRPr="00B15139" w:rsidRDefault="003802D0" w:rsidP="0044778E">
      <w:pPr>
        <w:autoSpaceDE w:val="0"/>
        <w:autoSpaceDN w:val="0"/>
        <w:adjustRightInd w:val="0"/>
        <w:spacing w:after="0" w:line="240" w:lineRule="auto"/>
        <w:ind w:firstLine="540"/>
        <w:jc w:val="both"/>
        <w:rPr>
          <w:rFonts w:ascii="Times New Roman" w:eastAsia="Times New Roman" w:hAnsi="Times New Roman" w:cs="Times New Roman"/>
          <w:bCs/>
          <w:sz w:val="23"/>
          <w:szCs w:val="23"/>
          <w:lang w:eastAsia="ru-RU"/>
        </w:rPr>
      </w:pPr>
      <w:r w:rsidRPr="00B15139">
        <w:rPr>
          <w:rFonts w:ascii="Times New Roman" w:eastAsia="Times New Roman" w:hAnsi="Times New Roman" w:cs="Times New Roman"/>
          <w:bCs/>
          <w:sz w:val="23"/>
          <w:szCs w:val="23"/>
          <w:lang w:eastAsia="ru-RU"/>
        </w:rPr>
        <w:tab/>
      </w:r>
      <w:r w:rsidR="002C3A79" w:rsidRPr="00B15139">
        <w:rPr>
          <w:rFonts w:ascii="Times New Roman" w:eastAsia="Times New Roman" w:hAnsi="Times New Roman" w:cs="Times New Roman"/>
          <w:bCs/>
          <w:sz w:val="23"/>
          <w:szCs w:val="23"/>
          <w:lang w:eastAsia="ru-RU"/>
        </w:rPr>
        <w:t>2.4.3. Привлекать к исполнению контракта третьих лиц, в том числе по согласованию с Государственным заказчиком.</w:t>
      </w:r>
    </w:p>
    <w:p w:rsidR="002C3A79" w:rsidRPr="00B15139" w:rsidRDefault="002C3A79" w:rsidP="0044778E">
      <w:pPr>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noProof/>
          <w:sz w:val="23"/>
          <w:szCs w:val="23"/>
          <w:lang w:eastAsia="ru-RU"/>
        </w:rPr>
        <w:t>2.4.4. Требовать уплату пеней, а также возмещения убытков, согласно раздела 8 Контракта.</w:t>
      </w:r>
    </w:p>
    <w:p w:rsidR="00C5218C" w:rsidRPr="00B15139" w:rsidRDefault="00C5218C" w:rsidP="0044778E">
      <w:pPr>
        <w:widowControl w:val="0"/>
        <w:spacing w:after="0" w:line="240" w:lineRule="auto"/>
        <w:ind w:firstLine="360"/>
        <w:jc w:val="both"/>
        <w:rPr>
          <w:rFonts w:ascii="Times New Roman" w:eastAsia="Times New Roman" w:hAnsi="Times New Roman" w:cs="Times New Roman"/>
          <w:b/>
          <w:sz w:val="23"/>
          <w:szCs w:val="23"/>
          <w:lang w:eastAsia="ru-RU"/>
        </w:rPr>
      </w:pPr>
    </w:p>
    <w:p w:rsidR="002C3A79" w:rsidRPr="00B15139" w:rsidRDefault="002C3A79" w:rsidP="0044778E">
      <w:pPr>
        <w:widowControl w:val="0"/>
        <w:spacing w:after="0" w:line="240" w:lineRule="auto"/>
        <w:jc w:val="center"/>
        <w:rPr>
          <w:rFonts w:ascii="Times New Roman" w:eastAsia="Times New Roman" w:hAnsi="Times New Roman" w:cs="Times New Roman"/>
          <w:b/>
          <w:bCs/>
          <w:sz w:val="23"/>
          <w:szCs w:val="23"/>
          <w:lang w:eastAsia="ru-RU"/>
        </w:rPr>
      </w:pPr>
      <w:r w:rsidRPr="00B15139">
        <w:rPr>
          <w:rFonts w:ascii="Times New Roman" w:eastAsia="Times New Roman" w:hAnsi="Times New Roman" w:cs="Times New Roman"/>
          <w:b/>
          <w:bCs/>
          <w:sz w:val="23"/>
          <w:szCs w:val="23"/>
          <w:lang w:eastAsia="ru-RU"/>
        </w:rPr>
        <w:t>3. Цена Контракта и порядок расчетов.</w:t>
      </w:r>
    </w:p>
    <w:p w:rsidR="002C3A79" w:rsidRPr="00B15139" w:rsidRDefault="002C3A79" w:rsidP="00D702E1">
      <w:pPr>
        <w:widowControl w:val="0"/>
        <w:spacing w:after="0" w:line="240" w:lineRule="auto"/>
        <w:ind w:firstLine="720"/>
        <w:contextualSpacing/>
        <w:jc w:val="both"/>
        <w:rPr>
          <w:rFonts w:ascii="Times New Roman" w:eastAsia="Times New Roman" w:hAnsi="Times New Roman" w:cs="Times New Roman"/>
          <w:color w:val="000000"/>
          <w:sz w:val="23"/>
          <w:szCs w:val="23"/>
          <w:lang w:eastAsia="ru-RU"/>
        </w:rPr>
      </w:pPr>
      <w:r w:rsidRPr="00B15139">
        <w:rPr>
          <w:rFonts w:ascii="Times New Roman" w:eastAsia="Times New Roman" w:hAnsi="Times New Roman" w:cs="Times New Roman"/>
          <w:noProof/>
          <w:sz w:val="23"/>
          <w:szCs w:val="23"/>
          <w:lang w:eastAsia="ru-RU"/>
        </w:rPr>
        <w:t>3.1. Цена Контракта составляет</w:t>
      </w:r>
      <w:r w:rsidR="00335688">
        <w:rPr>
          <w:rFonts w:ascii="Times New Roman" w:eastAsia="Times New Roman" w:hAnsi="Times New Roman" w:cs="Times New Roman"/>
          <w:noProof/>
          <w:sz w:val="23"/>
          <w:szCs w:val="23"/>
          <w:lang w:eastAsia="ru-RU"/>
        </w:rPr>
        <w:t xml:space="preserve"> </w:t>
      </w:r>
      <w:r w:rsidR="00335688" w:rsidRPr="00671867">
        <w:rPr>
          <w:rFonts w:ascii="Times New Roman" w:eastAsia="Times New Roman" w:hAnsi="Times New Roman" w:cs="Times New Roman"/>
          <w:b/>
          <w:sz w:val="16"/>
          <w:szCs w:val="18"/>
          <w:lang w:eastAsia="ru-RU"/>
        </w:rPr>
        <w:t xml:space="preserve"> </w:t>
      </w:r>
      <w:r w:rsidR="00335688">
        <w:rPr>
          <w:rFonts w:ascii="Times New Roman" w:eastAsia="Times New Roman" w:hAnsi="Times New Roman" w:cs="Times New Roman"/>
          <w:b/>
          <w:sz w:val="16"/>
          <w:szCs w:val="18"/>
          <w:lang w:eastAsia="ru-RU"/>
        </w:rPr>
        <w:t xml:space="preserve"> </w:t>
      </w:r>
      <w:r w:rsidR="00964686">
        <w:rPr>
          <w:rFonts w:ascii="Times New Roman" w:eastAsia="Times New Roman" w:hAnsi="Times New Roman" w:cs="Times New Roman"/>
          <w:b/>
          <w:sz w:val="24"/>
          <w:szCs w:val="24"/>
          <w:lang w:eastAsia="ru-RU"/>
        </w:rPr>
        <w:t>___________________</w:t>
      </w:r>
      <w:r w:rsidR="00AA51D7" w:rsidRPr="00E029FA">
        <w:rPr>
          <w:rFonts w:ascii="Times New Roman" w:eastAsia="Times New Roman" w:hAnsi="Times New Roman" w:cs="Times New Roman"/>
          <w:sz w:val="23"/>
          <w:szCs w:val="23"/>
          <w:lang w:eastAsia="ru-RU"/>
        </w:rPr>
        <w:t>,</w:t>
      </w:r>
      <w:r w:rsidR="007275AB" w:rsidRPr="00E029FA">
        <w:rPr>
          <w:rFonts w:ascii="Times New Roman" w:eastAsia="Times New Roman" w:hAnsi="Times New Roman" w:cs="Times New Roman"/>
          <w:sz w:val="23"/>
          <w:szCs w:val="23"/>
          <w:lang w:eastAsia="ru-RU"/>
        </w:rPr>
        <w:t xml:space="preserve"> </w:t>
      </w:r>
      <w:r w:rsidR="00964686">
        <w:rPr>
          <w:rFonts w:ascii="Times New Roman" w:eastAsia="Times New Roman" w:hAnsi="Times New Roman" w:cs="Times New Roman"/>
          <w:i/>
          <w:sz w:val="23"/>
          <w:szCs w:val="23"/>
          <w:lang w:eastAsia="ru-RU"/>
        </w:rPr>
        <w:t>в т.ч. НДС ___</w:t>
      </w:r>
      <w:r w:rsidR="00AA51D7" w:rsidRPr="00E029FA">
        <w:rPr>
          <w:rFonts w:ascii="Times New Roman" w:eastAsia="Times New Roman" w:hAnsi="Times New Roman" w:cs="Times New Roman"/>
          <w:i/>
          <w:sz w:val="23"/>
          <w:szCs w:val="23"/>
          <w:lang w:eastAsia="ru-RU"/>
        </w:rPr>
        <w:t xml:space="preserve"> %, что составляет</w:t>
      </w:r>
      <w:r w:rsidR="007275AB" w:rsidRPr="00E029FA">
        <w:rPr>
          <w:rFonts w:ascii="Times New Roman" w:eastAsia="Times New Roman" w:hAnsi="Times New Roman" w:cs="Times New Roman"/>
          <w:i/>
          <w:sz w:val="23"/>
          <w:szCs w:val="23"/>
          <w:lang w:eastAsia="ru-RU"/>
        </w:rPr>
        <w:t xml:space="preserve"> </w:t>
      </w:r>
      <w:r w:rsidR="00964686">
        <w:rPr>
          <w:rFonts w:ascii="Times New Roman" w:eastAsia="Times New Roman" w:hAnsi="Times New Roman" w:cs="Times New Roman"/>
          <w:i/>
          <w:sz w:val="23"/>
          <w:szCs w:val="23"/>
          <w:lang w:eastAsia="ru-RU"/>
        </w:rPr>
        <w:t>_____________________________</w:t>
      </w:r>
      <w:r w:rsidR="002A45AC" w:rsidRPr="00B15139">
        <w:rPr>
          <w:rFonts w:ascii="Times New Roman" w:eastAsia="Times New Roman" w:hAnsi="Times New Roman" w:cs="Times New Roman"/>
          <w:b/>
          <w:color w:val="000000"/>
          <w:sz w:val="23"/>
          <w:szCs w:val="23"/>
          <w:lang w:eastAsia="ru-RU"/>
        </w:rPr>
        <w:t>.</w:t>
      </w:r>
      <w:r w:rsidR="007275AB" w:rsidRPr="00B15139">
        <w:rPr>
          <w:rFonts w:ascii="Times New Roman" w:eastAsia="Times New Roman" w:hAnsi="Times New Roman" w:cs="Times New Roman"/>
          <w:b/>
          <w:color w:val="000000"/>
          <w:sz w:val="23"/>
          <w:szCs w:val="23"/>
          <w:lang w:eastAsia="ru-RU"/>
        </w:rPr>
        <w:t xml:space="preserve"> </w:t>
      </w:r>
      <w:r w:rsidRPr="00B15139">
        <w:rPr>
          <w:rFonts w:ascii="Times New Roman" w:eastAsia="Times New Roman" w:hAnsi="Times New Roman" w:cs="Times New Roman"/>
          <w:noProof/>
          <w:sz w:val="23"/>
          <w:szCs w:val="23"/>
          <w:lang w:eastAsia="ru-RU"/>
        </w:rPr>
        <w:t xml:space="preserve">Цена Контракта </w:t>
      </w:r>
      <w:r w:rsidRPr="00B15139">
        <w:rPr>
          <w:rFonts w:ascii="Times New Roman" w:eastAsia="Times New Roman" w:hAnsi="Times New Roman" w:cs="Times New Roman"/>
          <w:sz w:val="23"/>
          <w:szCs w:val="23"/>
          <w:lang w:eastAsia="ru-RU"/>
        </w:rPr>
        <w:t>включает в себя</w:t>
      </w:r>
      <w:r w:rsidR="007275AB" w:rsidRPr="00B15139">
        <w:rPr>
          <w:rFonts w:ascii="Times New Roman" w:eastAsia="Times New Roman" w:hAnsi="Times New Roman" w:cs="Times New Roman"/>
          <w:sz w:val="23"/>
          <w:szCs w:val="23"/>
          <w:lang w:eastAsia="ru-RU"/>
        </w:rPr>
        <w:t xml:space="preserve"> </w:t>
      </w:r>
      <w:r w:rsidRPr="00B15139">
        <w:rPr>
          <w:rFonts w:ascii="Times New Roman" w:eastAsia="Times New Roman" w:hAnsi="Times New Roman" w:cs="Times New Roman"/>
          <w:sz w:val="23"/>
          <w:szCs w:val="23"/>
          <w:lang w:eastAsia="ru-RU"/>
        </w:rPr>
        <w:t>стоимость товара, расходы на доставку,</w:t>
      </w:r>
      <w:r w:rsidR="007275AB" w:rsidRPr="00B15139">
        <w:rPr>
          <w:rFonts w:ascii="Times New Roman" w:eastAsia="Times New Roman" w:hAnsi="Times New Roman" w:cs="Times New Roman"/>
          <w:sz w:val="23"/>
          <w:szCs w:val="23"/>
          <w:lang w:eastAsia="ru-RU"/>
        </w:rPr>
        <w:t xml:space="preserve"> </w:t>
      </w:r>
      <w:r w:rsidRPr="00B15139">
        <w:rPr>
          <w:rFonts w:ascii="Times New Roman" w:eastAsia="Times New Roman" w:hAnsi="Times New Roman" w:cs="Times New Roman"/>
          <w:sz w:val="23"/>
          <w:szCs w:val="23"/>
          <w:lang w:eastAsia="ru-RU"/>
        </w:rPr>
        <w:t>упаковку,</w:t>
      </w:r>
      <w:r w:rsidR="007275AB" w:rsidRPr="00B15139">
        <w:rPr>
          <w:rFonts w:ascii="Times New Roman" w:eastAsia="Times New Roman" w:hAnsi="Times New Roman" w:cs="Times New Roman"/>
          <w:sz w:val="23"/>
          <w:szCs w:val="23"/>
          <w:lang w:eastAsia="ru-RU"/>
        </w:rPr>
        <w:t xml:space="preserve"> </w:t>
      </w:r>
      <w:r w:rsidRPr="00B15139">
        <w:rPr>
          <w:rFonts w:ascii="Times New Roman" w:eastAsia="Times New Roman" w:hAnsi="Times New Roman" w:cs="Times New Roman"/>
          <w:sz w:val="23"/>
          <w:szCs w:val="23"/>
          <w:lang w:eastAsia="ru-RU"/>
        </w:rPr>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2C3A79" w:rsidRPr="00B15139" w:rsidRDefault="002C3A79" w:rsidP="0044778E">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2C3A79" w:rsidRPr="00B15139" w:rsidRDefault="003802D0" w:rsidP="0044778E">
      <w:pPr>
        <w:spacing w:after="0" w:line="240" w:lineRule="auto"/>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ab/>
      </w:r>
      <w:r w:rsidR="002C3A79" w:rsidRPr="00B15139">
        <w:rPr>
          <w:rFonts w:ascii="Times New Roman" w:eastAsia="Times New Roman" w:hAnsi="Times New Roman" w:cs="Times New Roman"/>
          <w:noProof/>
          <w:sz w:val="23"/>
          <w:szCs w:val="23"/>
          <w:lang w:eastAsia="ru-RU"/>
        </w:rPr>
        <w:t>3.</w:t>
      </w:r>
      <w:r w:rsidR="00CD227F" w:rsidRPr="00B15139">
        <w:rPr>
          <w:rFonts w:ascii="Times New Roman" w:eastAsia="Times New Roman" w:hAnsi="Times New Roman" w:cs="Times New Roman"/>
          <w:noProof/>
          <w:sz w:val="23"/>
          <w:szCs w:val="23"/>
          <w:lang w:eastAsia="ru-RU"/>
        </w:rPr>
        <w:t>3</w:t>
      </w:r>
      <w:r w:rsidR="002C3A79" w:rsidRPr="00B15139">
        <w:rPr>
          <w:rFonts w:ascii="Times New Roman" w:eastAsia="Times New Roman" w:hAnsi="Times New Roman" w:cs="Times New Roman"/>
          <w:noProof/>
          <w:sz w:val="23"/>
          <w:szCs w:val="23"/>
          <w:lang w:eastAsia="ru-RU"/>
        </w:rPr>
        <w:t xml:space="preserve">.  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Российской Федерации в течение </w:t>
      </w:r>
      <w:r w:rsidR="008E1631" w:rsidRPr="00B15139">
        <w:rPr>
          <w:rFonts w:ascii="Times New Roman" w:eastAsia="Times New Roman" w:hAnsi="Times New Roman" w:cs="Times New Roman"/>
          <w:b/>
          <w:noProof/>
          <w:sz w:val="23"/>
          <w:szCs w:val="23"/>
          <w:lang w:eastAsia="ru-RU"/>
        </w:rPr>
        <w:t>1</w:t>
      </w:r>
      <w:r w:rsidR="004B421F" w:rsidRPr="00B15139">
        <w:rPr>
          <w:rFonts w:ascii="Times New Roman" w:eastAsia="Times New Roman" w:hAnsi="Times New Roman" w:cs="Times New Roman"/>
          <w:b/>
          <w:noProof/>
          <w:sz w:val="23"/>
          <w:szCs w:val="23"/>
          <w:lang w:eastAsia="ru-RU"/>
        </w:rPr>
        <w:t>0</w:t>
      </w:r>
      <w:r w:rsidR="008E1631" w:rsidRPr="00B15139">
        <w:rPr>
          <w:rFonts w:ascii="Times New Roman" w:eastAsia="Times New Roman" w:hAnsi="Times New Roman" w:cs="Times New Roman"/>
          <w:b/>
          <w:noProof/>
          <w:sz w:val="23"/>
          <w:szCs w:val="23"/>
          <w:lang w:eastAsia="ru-RU"/>
        </w:rPr>
        <w:t xml:space="preserve"> </w:t>
      </w:r>
      <w:r w:rsidR="002C3A79" w:rsidRPr="00B15139">
        <w:rPr>
          <w:rFonts w:ascii="Times New Roman" w:eastAsia="Times New Roman" w:hAnsi="Times New Roman" w:cs="Times New Roman"/>
          <w:b/>
          <w:noProof/>
          <w:sz w:val="23"/>
          <w:szCs w:val="23"/>
          <w:lang w:eastAsia="ru-RU"/>
        </w:rPr>
        <w:t>(</w:t>
      </w:r>
      <w:r w:rsidR="008E1631" w:rsidRPr="00B15139">
        <w:rPr>
          <w:rFonts w:ascii="Times New Roman" w:eastAsia="Times New Roman" w:hAnsi="Times New Roman" w:cs="Times New Roman"/>
          <w:b/>
          <w:noProof/>
          <w:sz w:val="23"/>
          <w:szCs w:val="23"/>
          <w:lang w:eastAsia="ru-RU"/>
        </w:rPr>
        <w:t>десяти</w:t>
      </w:r>
      <w:r w:rsidR="004B421F" w:rsidRPr="00B15139">
        <w:rPr>
          <w:rFonts w:ascii="Times New Roman" w:eastAsia="Times New Roman" w:hAnsi="Times New Roman" w:cs="Times New Roman"/>
          <w:b/>
          <w:noProof/>
          <w:sz w:val="23"/>
          <w:szCs w:val="23"/>
          <w:lang w:eastAsia="ru-RU"/>
        </w:rPr>
        <w:t>)</w:t>
      </w:r>
      <w:r w:rsidR="002C3A79" w:rsidRPr="00B15139">
        <w:rPr>
          <w:rFonts w:ascii="Times New Roman" w:eastAsia="Times New Roman" w:hAnsi="Times New Roman" w:cs="Times New Roman"/>
          <w:b/>
          <w:noProof/>
          <w:sz w:val="23"/>
          <w:szCs w:val="23"/>
          <w:lang w:eastAsia="ru-RU"/>
        </w:rPr>
        <w:t xml:space="preserve"> </w:t>
      </w:r>
      <w:r w:rsidR="008E1631" w:rsidRPr="00B15139">
        <w:rPr>
          <w:rFonts w:ascii="Times New Roman" w:eastAsia="Times New Roman" w:hAnsi="Times New Roman" w:cs="Times New Roman"/>
          <w:b/>
          <w:noProof/>
          <w:sz w:val="23"/>
          <w:szCs w:val="23"/>
          <w:lang w:eastAsia="ru-RU"/>
        </w:rPr>
        <w:t>рабочих</w:t>
      </w:r>
      <w:r w:rsidR="002C3A79" w:rsidRPr="00B15139">
        <w:rPr>
          <w:rFonts w:ascii="Times New Roman" w:eastAsia="Times New Roman" w:hAnsi="Times New Roman" w:cs="Times New Roman"/>
          <w:b/>
          <w:noProof/>
          <w:sz w:val="23"/>
          <w:szCs w:val="23"/>
          <w:lang w:eastAsia="ru-RU"/>
        </w:rPr>
        <w:t xml:space="preserve"> дней</w:t>
      </w:r>
      <w:r w:rsidR="002C3A79" w:rsidRPr="00B15139">
        <w:rPr>
          <w:rFonts w:ascii="Times New Roman" w:eastAsia="Times New Roman" w:hAnsi="Times New Roman" w:cs="Times New Roman"/>
          <w:noProof/>
          <w:sz w:val="23"/>
          <w:szCs w:val="23"/>
          <w:lang w:eastAsia="ru-RU"/>
        </w:rPr>
        <w:t xml:space="preserve">  путем перечисления Государственным заказчиком денежных средств на расчетный счет Поставщика, указанный в разделе 1</w:t>
      </w:r>
      <w:r w:rsidR="00FB0081" w:rsidRPr="00B15139">
        <w:rPr>
          <w:rFonts w:ascii="Times New Roman" w:eastAsia="Times New Roman" w:hAnsi="Times New Roman" w:cs="Times New Roman"/>
          <w:noProof/>
          <w:sz w:val="23"/>
          <w:szCs w:val="23"/>
          <w:lang w:eastAsia="ru-RU"/>
        </w:rPr>
        <w:t>4</w:t>
      </w:r>
      <w:r w:rsidR="002C3A79" w:rsidRPr="00B15139">
        <w:rPr>
          <w:rFonts w:ascii="Times New Roman" w:eastAsia="Times New Roman" w:hAnsi="Times New Roman" w:cs="Times New Roman"/>
          <w:noProof/>
          <w:sz w:val="23"/>
          <w:szCs w:val="23"/>
          <w:lang w:eastAsia="ru-RU"/>
        </w:rPr>
        <w:t xml:space="preserve"> Контракта.</w:t>
      </w:r>
    </w:p>
    <w:p w:rsidR="002C3A79" w:rsidRPr="00B15139" w:rsidRDefault="002C3A79" w:rsidP="0044778E">
      <w:pPr>
        <w:spacing w:after="0" w:line="240" w:lineRule="auto"/>
        <w:ind w:firstLine="708"/>
        <w:jc w:val="both"/>
        <w:rPr>
          <w:rFonts w:ascii="Times New Roman" w:eastAsia="Times New Roman" w:hAnsi="Times New Roman" w:cs="Times New Roman"/>
          <w:noProof/>
          <w:spacing w:val="2"/>
          <w:sz w:val="23"/>
          <w:szCs w:val="23"/>
          <w:lang w:eastAsia="ru-RU"/>
        </w:rPr>
      </w:pPr>
      <w:r w:rsidRPr="00B15139">
        <w:rPr>
          <w:rFonts w:ascii="Times New Roman" w:eastAsia="Times New Roman" w:hAnsi="Times New Roman" w:cs="Times New Roman"/>
          <w:sz w:val="23"/>
          <w:szCs w:val="23"/>
          <w:lang w:eastAsia="ru-RU"/>
        </w:rPr>
        <w:t>3.</w:t>
      </w:r>
      <w:r w:rsidR="00CD227F" w:rsidRPr="00B15139">
        <w:rPr>
          <w:rFonts w:ascii="Times New Roman" w:eastAsia="Times New Roman" w:hAnsi="Times New Roman" w:cs="Times New Roman"/>
          <w:sz w:val="23"/>
          <w:szCs w:val="23"/>
          <w:lang w:eastAsia="ru-RU"/>
        </w:rPr>
        <w:t>4</w:t>
      </w:r>
      <w:r w:rsidRPr="00B15139">
        <w:rPr>
          <w:rFonts w:ascii="Times New Roman" w:eastAsia="Times New Roman" w:hAnsi="Times New Roman" w:cs="Times New Roman"/>
          <w:sz w:val="23"/>
          <w:szCs w:val="23"/>
          <w:lang w:eastAsia="ru-RU"/>
        </w:rPr>
        <w:t xml:space="preserve">. </w:t>
      </w:r>
      <w:r w:rsidRPr="00B15139">
        <w:rPr>
          <w:rFonts w:ascii="Times New Roman" w:eastAsia="Times New Roman" w:hAnsi="Times New Roman" w:cs="Times New Roman"/>
          <w:noProof/>
          <w:spacing w:val="2"/>
          <w:sz w:val="23"/>
          <w:szCs w:val="23"/>
          <w:lang w:eastAsia="ru-RU"/>
        </w:rPr>
        <w:t xml:space="preserve"> Обязательства по оплате поставленного товара считаются выполненными </w:t>
      </w:r>
      <w:r w:rsidR="0019244A" w:rsidRPr="00B15139">
        <w:rPr>
          <w:rFonts w:ascii="Times New Roman" w:eastAsia="Times New Roman" w:hAnsi="Times New Roman" w:cs="Times New Roman"/>
          <w:noProof/>
          <w:spacing w:val="2"/>
          <w:sz w:val="23"/>
          <w:szCs w:val="23"/>
          <w:lang w:eastAsia="ru-RU"/>
        </w:rPr>
        <w:t xml:space="preserve">с момента зачисления денежных средств на расчетный счет поставщика. </w:t>
      </w:r>
    </w:p>
    <w:p w:rsidR="002C3A79" w:rsidRPr="00B15139" w:rsidRDefault="003802D0" w:rsidP="0044778E">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r>
      <w:r w:rsidR="002C3A79" w:rsidRPr="00B15139">
        <w:rPr>
          <w:rFonts w:ascii="Times New Roman" w:eastAsia="Times New Roman" w:hAnsi="Times New Roman" w:cs="Times New Roman"/>
          <w:sz w:val="23"/>
          <w:szCs w:val="23"/>
          <w:lang w:eastAsia="ru-RU"/>
        </w:rPr>
        <w:t>3.</w:t>
      </w:r>
      <w:r w:rsidR="00CD227F" w:rsidRPr="00B15139">
        <w:rPr>
          <w:rFonts w:ascii="Times New Roman" w:eastAsia="Times New Roman" w:hAnsi="Times New Roman" w:cs="Times New Roman"/>
          <w:sz w:val="23"/>
          <w:szCs w:val="23"/>
          <w:lang w:eastAsia="ru-RU"/>
        </w:rPr>
        <w:t>5</w:t>
      </w:r>
      <w:r w:rsidR="002C3A79" w:rsidRPr="00B15139">
        <w:rPr>
          <w:rFonts w:ascii="Times New Roman" w:eastAsia="Times New Roman" w:hAnsi="Times New Roman" w:cs="Times New Roman"/>
          <w:sz w:val="23"/>
          <w:szCs w:val="23"/>
          <w:lang w:eastAsia="ru-RU"/>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67E0C" w:rsidRPr="00B15139" w:rsidRDefault="00267E0C" w:rsidP="0044778E">
      <w:pPr>
        <w:shd w:val="clear" w:color="auto" w:fill="FFFFFF"/>
        <w:spacing w:after="0" w:line="240" w:lineRule="auto"/>
        <w:jc w:val="both"/>
        <w:rPr>
          <w:rFonts w:ascii="Times New Roman" w:eastAsia="Times New Roman" w:hAnsi="Times New Roman" w:cs="Times New Roman"/>
          <w:color w:val="000000"/>
          <w:sz w:val="23"/>
          <w:szCs w:val="23"/>
          <w:lang w:eastAsia="ru-RU"/>
        </w:rPr>
      </w:pPr>
    </w:p>
    <w:p w:rsidR="002C3A79" w:rsidRPr="00B15139" w:rsidRDefault="002C3A79" w:rsidP="0044778E">
      <w:pPr>
        <w:spacing w:after="0" w:line="240" w:lineRule="auto"/>
        <w:ind w:left="360"/>
        <w:contextualSpacing/>
        <w:jc w:val="center"/>
        <w:rPr>
          <w:rFonts w:ascii="Times New Roman" w:eastAsia="Times New Roman" w:hAnsi="Times New Roman" w:cs="Times New Roman"/>
          <w:b/>
          <w:bCs/>
          <w:sz w:val="23"/>
          <w:szCs w:val="23"/>
          <w:lang w:eastAsia="ru-RU"/>
        </w:rPr>
      </w:pPr>
      <w:r w:rsidRPr="00B15139">
        <w:rPr>
          <w:rFonts w:ascii="Times New Roman" w:eastAsia="Times New Roman" w:hAnsi="Times New Roman" w:cs="Times New Roman"/>
          <w:b/>
          <w:bCs/>
          <w:sz w:val="23"/>
          <w:szCs w:val="23"/>
          <w:lang w:eastAsia="ru-RU"/>
        </w:rPr>
        <w:t xml:space="preserve">4. Маркировка, упаковка и </w:t>
      </w:r>
      <w:r w:rsidRPr="00B15139">
        <w:rPr>
          <w:rFonts w:ascii="Times New Roman" w:eastAsia="Times New Roman" w:hAnsi="Times New Roman" w:cs="Times New Roman"/>
          <w:b/>
          <w:color w:val="000000"/>
          <w:sz w:val="23"/>
          <w:szCs w:val="23"/>
          <w:lang w:eastAsia="ru-RU"/>
        </w:rPr>
        <w:t>транспортировка</w:t>
      </w:r>
      <w:r w:rsidR="00215370" w:rsidRPr="00B15139">
        <w:rPr>
          <w:rFonts w:ascii="Times New Roman" w:eastAsia="Times New Roman" w:hAnsi="Times New Roman" w:cs="Times New Roman"/>
          <w:b/>
          <w:color w:val="000000"/>
          <w:sz w:val="23"/>
          <w:szCs w:val="23"/>
          <w:lang w:eastAsia="ru-RU"/>
        </w:rPr>
        <w:t xml:space="preserve"> товара</w:t>
      </w:r>
    </w:p>
    <w:p w:rsidR="00215370" w:rsidRPr="00B15139" w:rsidRDefault="002C3A79" w:rsidP="00215370">
      <w:pPr>
        <w:pStyle w:val="ae"/>
        <w:ind w:firstLine="567"/>
        <w:jc w:val="both"/>
        <w:rPr>
          <w:sz w:val="23"/>
          <w:szCs w:val="23"/>
        </w:rPr>
      </w:pPr>
      <w:r w:rsidRPr="00B15139">
        <w:rPr>
          <w:sz w:val="23"/>
          <w:szCs w:val="23"/>
        </w:rPr>
        <w:t xml:space="preserve">4.1. </w:t>
      </w:r>
      <w:r w:rsidR="00215370" w:rsidRPr="00B15139">
        <w:rPr>
          <w:sz w:val="23"/>
          <w:szCs w:val="23"/>
        </w:rPr>
        <w:t xml:space="preserve"> Товар должен поставляться в упаковке, способной предотвратить его повреждение или порчу во время перевозки, передаче заказчику и дальнейшего хранения. </w:t>
      </w:r>
      <w:r w:rsidR="0016210C" w:rsidRPr="00B15139">
        <w:rPr>
          <w:sz w:val="23"/>
          <w:szCs w:val="23"/>
        </w:rPr>
        <w:t>На упаковке до</w:t>
      </w:r>
      <w:r w:rsidR="004B421F" w:rsidRPr="00B15139">
        <w:rPr>
          <w:sz w:val="23"/>
          <w:szCs w:val="23"/>
        </w:rPr>
        <w:t>лж</w:t>
      </w:r>
      <w:r w:rsidR="0016210C" w:rsidRPr="00B15139">
        <w:rPr>
          <w:sz w:val="23"/>
          <w:szCs w:val="23"/>
        </w:rPr>
        <w:t>на быть маркировка, содержащая информацию согласно части 4.1 статьи 4 технического регламента Таможенного союза «Пищевая продукции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15370" w:rsidRPr="00B15139" w:rsidRDefault="00215370" w:rsidP="00215370">
      <w:pPr>
        <w:pStyle w:val="ae"/>
        <w:ind w:firstLine="567"/>
        <w:jc w:val="both"/>
        <w:rPr>
          <w:sz w:val="23"/>
          <w:szCs w:val="23"/>
        </w:rPr>
      </w:pPr>
      <w:r w:rsidRPr="00B15139">
        <w:rPr>
          <w:sz w:val="23"/>
          <w:szCs w:val="23"/>
        </w:rPr>
        <w:t xml:space="preserve">4.2. Тара (упаковка) должны гарантировать целостность и сохранность товара при транспортировке,  погрузочно-разгрузочных работах и хранении. </w:t>
      </w:r>
    </w:p>
    <w:p w:rsidR="00215370" w:rsidRPr="00B15139" w:rsidRDefault="00215370" w:rsidP="00215370">
      <w:pPr>
        <w:pStyle w:val="ae"/>
        <w:ind w:firstLine="567"/>
        <w:jc w:val="both"/>
        <w:rPr>
          <w:sz w:val="23"/>
          <w:szCs w:val="23"/>
        </w:rPr>
      </w:pPr>
      <w:r w:rsidRPr="00B15139">
        <w:rPr>
          <w:sz w:val="23"/>
          <w:szCs w:val="23"/>
        </w:rPr>
        <w:t>Тара и упаковка возврату не подлежат, залог за тару и упаковку не взыскивается, их стоимость включена в цену Контракта.</w:t>
      </w:r>
    </w:p>
    <w:p w:rsidR="00215370" w:rsidRPr="00B15139" w:rsidRDefault="00215370" w:rsidP="00215370">
      <w:pPr>
        <w:pStyle w:val="ae"/>
        <w:ind w:firstLine="567"/>
        <w:jc w:val="both"/>
        <w:rPr>
          <w:sz w:val="23"/>
          <w:szCs w:val="23"/>
        </w:rPr>
      </w:pPr>
      <w:r w:rsidRPr="00B15139">
        <w:rPr>
          <w:sz w:val="23"/>
          <w:szCs w:val="23"/>
        </w:rPr>
        <w:lastRenderedPageBreak/>
        <w:t xml:space="preserve">4.3. Транспортировка Товара должна осуществляться в соответствии с требованиями по перевозке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 </w:t>
      </w:r>
    </w:p>
    <w:p w:rsidR="008D5241" w:rsidRPr="00B15139" w:rsidRDefault="008D5241" w:rsidP="00215370">
      <w:pPr>
        <w:pStyle w:val="ae"/>
        <w:ind w:firstLine="567"/>
        <w:jc w:val="both"/>
        <w:rPr>
          <w:sz w:val="23"/>
          <w:szCs w:val="23"/>
        </w:rPr>
      </w:pPr>
    </w:p>
    <w:p w:rsidR="002C3A79" w:rsidRPr="00B15139" w:rsidRDefault="002C3A79" w:rsidP="0020127D">
      <w:pPr>
        <w:spacing w:after="0" w:line="276" w:lineRule="auto"/>
        <w:ind w:firstLine="720"/>
        <w:jc w:val="center"/>
        <w:rPr>
          <w:rFonts w:ascii="Times New Roman" w:eastAsia="Times New Roman" w:hAnsi="Times New Roman" w:cs="Times New Roman"/>
          <w:b/>
          <w:noProof/>
          <w:sz w:val="23"/>
          <w:szCs w:val="23"/>
          <w:lang w:eastAsia="ru-RU"/>
        </w:rPr>
      </w:pPr>
      <w:bookmarkStart w:id="0" w:name="_Toc377925010"/>
      <w:r w:rsidRPr="00B15139">
        <w:rPr>
          <w:rFonts w:ascii="Times New Roman" w:eastAsia="Times New Roman" w:hAnsi="Times New Roman" w:cs="Times New Roman"/>
          <w:b/>
          <w:noProof/>
          <w:sz w:val="23"/>
          <w:szCs w:val="23"/>
          <w:lang w:eastAsia="ru-RU"/>
        </w:rPr>
        <w:t>5. Сроки и порядок поставки товара</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5.1. Поставщик обязуется передать Государственному заказчику, товар в порядке и сроки, предусмотренные настоящим разделом Контракта, а также Ведомостью поставки (Приложение № 1 к Контракту).</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5.2. Поставка товара осуществляется за счет и силами Поставщика по адресу: Иркутская область, Иркутский район, р.п. Маркова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5.3. Товар Заказчику поставляется о</w:t>
      </w:r>
      <w:r>
        <w:rPr>
          <w:rFonts w:ascii="Times New Roman" w:eastAsia="Times New Roman" w:hAnsi="Times New Roman" w:cs="Times New Roman"/>
          <w:sz w:val="23"/>
          <w:szCs w:val="23"/>
          <w:lang w:eastAsia="ru-RU"/>
        </w:rPr>
        <w:t xml:space="preserve">тдельными партиями, по заявке государственного заказчика, </w:t>
      </w:r>
      <w:r w:rsidRPr="00D5799A">
        <w:rPr>
          <w:rFonts w:ascii="Times New Roman" w:eastAsia="Times New Roman" w:hAnsi="Times New Roman" w:cs="Times New Roman"/>
          <w:sz w:val="23"/>
          <w:szCs w:val="23"/>
          <w:lang w:eastAsia="ru-RU"/>
        </w:rPr>
        <w:t>в соответствии с усло</w:t>
      </w:r>
      <w:r>
        <w:rPr>
          <w:rFonts w:ascii="Times New Roman" w:eastAsia="Times New Roman" w:hAnsi="Times New Roman" w:cs="Times New Roman"/>
          <w:sz w:val="23"/>
          <w:szCs w:val="23"/>
          <w:lang w:eastAsia="ru-RU"/>
        </w:rPr>
        <w:t xml:space="preserve">виями настоящего Контракта, до </w:t>
      </w:r>
      <w:r w:rsidR="000459BC">
        <w:rPr>
          <w:rFonts w:ascii="Times New Roman" w:eastAsia="Times New Roman" w:hAnsi="Times New Roman" w:cs="Times New Roman"/>
          <w:sz w:val="23"/>
          <w:szCs w:val="23"/>
          <w:lang w:eastAsia="ru-RU"/>
        </w:rPr>
        <w:t>30 сентября</w:t>
      </w:r>
      <w:r w:rsidRPr="00D5799A">
        <w:rPr>
          <w:rFonts w:ascii="Times New Roman" w:eastAsia="Times New Roman" w:hAnsi="Times New Roman" w:cs="Times New Roman"/>
          <w:sz w:val="23"/>
          <w:szCs w:val="23"/>
          <w:lang w:eastAsia="ru-RU"/>
        </w:rPr>
        <w:t xml:space="preserve"> 202</w:t>
      </w:r>
      <w:r w:rsidR="003565E6">
        <w:rPr>
          <w:rFonts w:ascii="Times New Roman" w:eastAsia="Times New Roman" w:hAnsi="Times New Roman" w:cs="Times New Roman"/>
          <w:sz w:val="23"/>
          <w:szCs w:val="23"/>
          <w:lang w:eastAsia="ru-RU"/>
        </w:rPr>
        <w:t>6</w:t>
      </w:r>
      <w:r w:rsidRPr="00D5799A">
        <w:rPr>
          <w:rFonts w:ascii="Times New Roman" w:eastAsia="Times New Roman" w:hAnsi="Times New Roman" w:cs="Times New Roman"/>
          <w:sz w:val="23"/>
          <w:szCs w:val="23"/>
          <w:lang w:eastAsia="ru-RU"/>
        </w:rPr>
        <w:t xml:space="preserve"> г.</w:t>
      </w:r>
      <w:r w:rsidR="00A20A6B">
        <w:rPr>
          <w:rFonts w:ascii="Times New Roman" w:eastAsia="Times New Roman" w:hAnsi="Times New Roman" w:cs="Times New Roman"/>
          <w:sz w:val="23"/>
          <w:szCs w:val="23"/>
          <w:lang w:eastAsia="ru-RU"/>
        </w:rPr>
        <w:t xml:space="preserve"> включительно.</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5.4. Вместе с товаром в день его передачи (вручения) Государственному заказчику Поставщик передает следующие документы, относящиеся к товару (этапу исполнения Контракта), а также документы необходимые для правильного учета товара (этапа исполнения Контракта) и совершения операций с ним, оформленные на бумажном носителе:</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3-х экземплярах на каждый этап исполнения Контракта), и (или вместо него)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 на каждый этап исполнения Контракта);</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б) транспортную накладную, оформленную в соответствии с законодательством Российской Федерации (в 2-х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в) товарно-транспортную накладную, оформленную в соответствии с законодательством Российской Федерации (в 2-х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г) счет-фактуру, оформленную в соответствии с законодательством Российской Федерации (в 1-м экземпляре на каждый этап исполнения Контракта)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rsidR="00E403D6" w:rsidRPr="00D5799A" w:rsidRDefault="00E403D6" w:rsidP="00E403D6">
      <w:pPr>
        <w:spacing w:after="0" w:line="240"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д) сертификат (-ы) и (или) декларацию (-ии) соответствия, выданную (-ые) уполномоченным лицом (органом) (либо надлежащим образом заверенную копию такого документа: заверенную нотариусом или держателем подлинника документа, или тем лицом (органом), который выдал подлинник сертификата или зарегистрировал декларацию) (основание: Технический регламент Таможенного союза 021/2011 «О безопасности пищевой продукции», утвержденного решением Комиссии Таможенного союза от 09 декабря 2011 г. № 880).</w:t>
      </w:r>
    </w:p>
    <w:p w:rsidR="0044778E" w:rsidRPr="00B15139" w:rsidRDefault="0044778E" w:rsidP="008D5241">
      <w:pPr>
        <w:spacing w:after="0" w:line="240" w:lineRule="auto"/>
        <w:jc w:val="both"/>
        <w:rPr>
          <w:rFonts w:ascii="Times New Roman" w:eastAsia="Times New Roman" w:hAnsi="Times New Roman" w:cs="Times New Roman"/>
          <w:sz w:val="23"/>
          <w:szCs w:val="23"/>
          <w:lang w:eastAsia="ru-RU"/>
        </w:rPr>
      </w:pPr>
    </w:p>
    <w:p w:rsidR="002C3A79" w:rsidRPr="00B15139" w:rsidRDefault="002C3A79" w:rsidP="001C066D">
      <w:pPr>
        <w:spacing w:after="0" w:line="240" w:lineRule="auto"/>
        <w:jc w:val="center"/>
        <w:rPr>
          <w:rFonts w:ascii="Times New Roman" w:eastAsia="Times New Roman" w:hAnsi="Times New Roman" w:cs="Times New Roman"/>
          <w:b/>
          <w:noProof/>
          <w:sz w:val="23"/>
          <w:szCs w:val="23"/>
          <w:lang w:eastAsia="ru-RU"/>
        </w:rPr>
      </w:pPr>
      <w:r w:rsidRPr="00B15139">
        <w:rPr>
          <w:rFonts w:ascii="Times New Roman" w:eastAsia="Times New Roman" w:hAnsi="Times New Roman" w:cs="Times New Roman"/>
          <w:b/>
          <w:noProof/>
          <w:sz w:val="23"/>
          <w:szCs w:val="23"/>
          <w:lang w:eastAsia="ru-RU"/>
        </w:rPr>
        <w:t>6. Качество и безопасность товара, порядок приемки</w:t>
      </w:r>
    </w:p>
    <w:p w:rsidR="001B01A0" w:rsidRPr="00B15139" w:rsidRDefault="00E20B17" w:rsidP="00A20A6B">
      <w:pPr>
        <w:spacing w:after="0" w:line="240" w:lineRule="auto"/>
        <w:ind w:firstLine="708"/>
        <w:jc w:val="both"/>
        <w:rPr>
          <w:rFonts w:ascii="Times New Roman" w:hAnsi="Times New Roman" w:cs="Times New Roman"/>
          <w:color w:val="000000"/>
          <w:sz w:val="23"/>
          <w:szCs w:val="23"/>
        </w:rPr>
      </w:pPr>
      <w:r w:rsidRPr="00B15139">
        <w:rPr>
          <w:rFonts w:ascii="Times New Roman" w:hAnsi="Times New Roman" w:cs="Times New Roman"/>
          <w:sz w:val="23"/>
          <w:szCs w:val="23"/>
        </w:rPr>
        <w:t>6.1.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w:t>
      </w:r>
      <w:r w:rsidR="00083471" w:rsidRPr="00B15139">
        <w:rPr>
          <w:rFonts w:ascii="Times New Roman" w:hAnsi="Times New Roman" w:cs="Times New Roman"/>
          <w:sz w:val="23"/>
          <w:szCs w:val="23"/>
        </w:rPr>
        <w:t>сти пищевых продуктов", ТР ТС 033</w:t>
      </w:r>
      <w:r w:rsidRPr="00B15139">
        <w:rPr>
          <w:rFonts w:ascii="Times New Roman" w:hAnsi="Times New Roman" w:cs="Times New Roman"/>
          <w:sz w:val="23"/>
          <w:szCs w:val="23"/>
        </w:rPr>
        <w:t>/201</w:t>
      </w:r>
      <w:r w:rsidR="00083471" w:rsidRPr="00B15139">
        <w:rPr>
          <w:rFonts w:ascii="Times New Roman" w:hAnsi="Times New Roman" w:cs="Times New Roman"/>
          <w:sz w:val="23"/>
          <w:szCs w:val="23"/>
        </w:rPr>
        <w:t>3</w:t>
      </w:r>
      <w:r w:rsidRPr="00B15139">
        <w:rPr>
          <w:rFonts w:ascii="Times New Roman" w:hAnsi="Times New Roman" w:cs="Times New Roman"/>
          <w:sz w:val="23"/>
          <w:szCs w:val="23"/>
        </w:rPr>
        <w:t xml:space="preserve"> «</w:t>
      </w:r>
      <w:r w:rsidR="00083471" w:rsidRPr="00B15139">
        <w:rPr>
          <w:rFonts w:ascii="Times New Roman" w:hAnsi="Times New Roman" w:cs="Times New Roman"/>
          <w:sz w:val="23"/>
          <w:szCs w:val="23"/>
        </w:rPr>
        <w:t>Технический регламент Таможенного союза. О безопасности молока и молочной продукции</w:t>
      </w:r>
      <w:r w:rsidRPr="00B15139">
        <w:rPr>
          <w:rFonts w:ascii="Times New Roman" w:hAnsi="Times New Roman" w:cs="Times New Roman"/>
          <w:sz w:val="23"/>
          <w:szCs w:val="23"/>
        </w:rPr>
        <w:t>»</w:t>
      </w:r>
      <w:r w:rsidRPr="00B15139">
        <w:rPr>
          <w:rFonts w:ascii="Times New Roman" w:eastAsia="Calibri" w:hAnsi="Times New Roman" w:cs="Times New Roman"/>
          <w:bCs/>
          <w:sz w:val="23"/>
          <w:szCs w:val="23"/>
        </w:rPr>
        <w:t xml:space="preserve">,   </w:t>
      </w:r>
      <w:r w:rsidR="00083471" w:rsidRPr="00B15139">
        <w:rPr>
          <w:rFonts w:ascii="Times New Roman" w:hAnsi="Times New Roman" w:cs="Times New Roman"/>
          <w:color w:val="000000"/>
          <w:sz w:val="23"/>
          <w:szCs w:val="23"/>
        </w:rPr>
        <w:t>ГОСТ 31450-2013</w:t>
      </w:r>
      <w:r w:rsidR="001B01A0" w:rsidRPr="00B15139">
        <w:rPr>
          <w:rFonts w:ascii="Times New Roman" w:hAnsi="Times New Roman" w:cs="Times New Roman"/>
          <w:color w:val="000000"/>
          <w:sz w:val="23"/>
          <w:szCs w:val="23"/>
        </w:rPr>
        <w:t xml:space="preserve"> «</w:t>
      </w:r>
      <w:r w:rsidR="00083471" w:rsidRPr="00B15139">
        <w:rPr>
          <w:rFonts w:ascii="Times New Roman" w:hAnsi="Times New Roman" w:cs="Times New Roman"/>
          <w:color w:val="000000"/>
          <w:sz w:val="23"/>
          <w:szCs w:val="23"/>
        </w:rPr>
        <w:t>Межгосударственный стандарт. Молоко питьевое. Технические условия</w:t>
      </w:r>
      <w:r w:rsidR="00B15139">
        <w:rPr>
          <w:rFonts w:ascii="Times New Roman" w:hAnsi="Times New Roman" w:cs="Times New Roman"/>
          <w:color w:val="000000"/>
          <w:sz w:val="23"/>
          <w:szCs w:val="23"/>
        </w:rPr>
        <w:t>»</w:t>
      </w:r>
      <w:r w:rsidR="00822FAA" w:rsidRPr="00B15139">
        <w:rPr>
          <w:rFonts w:ascii="Times New Roman" w:hAnsi="Times New Roman" w:cs="Times New Roman"/>
          <w:color w:val="000000"/>
          <w:sz w:val="23"/>
          <w:szCs w:val="23"/>
        </w:rPr>
        <w:t xml:space="preserve">, </w:t>
      </w:r>
      <w:r w:rsidR="00822FAA" w:rsidRPr="00B15139">
        <w:rPr>
          <w:rFonts w:ascii="Times New Roman" w:hAnsi="Times New Roman" w:cs="Times New Roman"/>
          <w:sz w:val="23"/>
          <w:szCs w:val="23"/>
        </w:rPr>
        <w:t>ГОСТ 31654-2012 «Яйца куриные пищевые. Технически</w:t>
      </w:r>
      <w:r w:rsidR="00A20A6B">
        <w:rPr>
          <w:rFonts w:ascii="Times New Roman" w:hAnsi="Times New Roman" w:cs="Times New Roman"/>
          <w:sz w:val="23"/>
          <w:szCs w:val="23"/>
        </w:rPr>
        <w:t>е условия</w:t>
      </w:r>
      <w:r w:rsidR="00763CC6">
        <w:rPr>
          <w:rFonts w:ascii="Times New Roman" w:hAnsi="Times New Roman" w:cs="Times New Roman"/>
          <w:sz w:val="23"/>
          <w:szCs w:val="23"/>
        </w:rPr>
        <w:t>».</w:t>
      </w:r>
    </w:p>
    <w:p w:rsidR="001B01A0" w:rsidRPr="00B15139" w:rsidRDefault="00E20B17" w:rsidP="00B15139">
      <w:pPr>
        <w:spacing w:after="0" w:line="240" w:lineRule="auto"/>
        <w:ind w:firstLine="708"/>
        <w:jc w:val="both"/>
        <w:rPr>
          <w:rFonts w:ascii="Times New Roman" w:hAnsi="Times New Roman" w:cs="Times New Roman"/>
          <w:color w:val="000000"/>
          <w:sz w:val="23"/>
          <w:szCs w:val="23"/>
        </w:rPr>
      </w:pPr>
      <w:r w:rsidRPr="00B15139">
        <w:rPr>
          <w:rFonts w:ascii="Times New Roman" w:hAnsi="Times New Roman" w:cs="Times New Roman"/>
          <w:sz w:val="23"/>
          <w:szCs w:val="23"/>
        </w:rPr>
        <w:t xml:space="preserve">6.2. Приемка товара производится в соответствии с требованиями </w:t>
      </w:r>
      <w:r w:rsidR="00083471" w:rsidRPr="00B15139">
        <w:rPr>
          <w:rFonts w:ascii="Times New Roman" w:hAnsi="Times New Roman" w:cs="Times New Roman"/>
          <w:color w:val="000000"/>
          <w:sz w:val="23"/>
          <w:szCs w:val="23"/>
        </w:rPr>
        <w:t>ГОСТ 31450-2013 «Межгосударственный стандарт. Молоко питьевое. Технические условия</w:t>
      </w:r>
      <w:r w:rsidR="004B421F" w:rsidRPr="00B15139">
        <w:rPr>
          <w:rFonts w:ascii="Times New Roman" w:hAnsi="Times New Roman" w:cs="Times New Roman"/>
          <w:color w:val="000000"/>
          <w:sz w:val="23"/>
          <w:szCs w:val="23"/>
        </w:rPr>
        <w:t>».</w:t>
      </w:r>
      <w:r w:rsidR="00B15139" w:rsidRPr="00B15139">
        <w:rPr>
          <w:rFonts w:ascii="Times New Roman" w:hAnsi="Times New Roman" w:cs="Times New Roman"/>
          <w:sz w:val="23"/>
          <w:szCs w:val="23"/>
        </w:rPr>
        <w:t xml:space="preserve"> ГОСТ 31654-2012 «Яйца куриные пищевые. Технические условия»</w:t>
      </w:r>
      <w:r w:rsidR="00763CC6">
        <w:rPr>
          <w:rFonts w:ascii="Times New Roman" w:hAnsi="Times New Roman" w:cs="Times New Roman"/>
          <w:sz w:val="23"/>
          <w:szCs w:val="23"/>
        </w:rPr>
        <w:t>.</w:t>
      </w:r>
    </w:p>
    <w:p w:rsidR="00E20B17" w:rsidRPr="00B15139" w:rsidRDefault="00E20B17" w:rsidP="00E20B17">
      <w:pPr>
        <w:pStyle w:val="310"/>
        <w:widowControl w:val="0"/>
        <w:suppressAutoHyphens w:val="0"/>
        <w:rPr>
          <w:rFonts w:cs="Times New Roman"/>
          <w:color w:val="000000"/>
          <w:sz w:val="23"/>
          <w:szCs w:val="23"/>
        </w:rPr>
      </w:pPr>
      <w:r w:rsidRPr="00B15139">
        <w:rPr>
          <w:rFonts w:cs="Times New Roman"/>
          <w:sz w:val="23"/>
          <w:szCs w:val="23"/>
        </w:rPr>
        <w:t xml:space="preserve">6.3.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w:t>
      </w:r>
      <w:r w:rsidRPr="00B15139">
        <w:rPr>
          <w:rFonts w:cs="Times New Roman"/>
          <w:sz w:val="23"/>
          <w:szCs w:val="23"/>
        </w:rPr>
        <w:lastRenderedPageBreak/>
        <w:t>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 о</w:t>
      </w:r>
      <w:r w:rsidRPr="00B15139">
        <w:rPr>
          <w:rFonts w:cs="Times New Roman"/>
          <w:color w:val="000000"/>
          <w:sz w:val="23"/>
          <w:szCs w:val="23"/>
        </w:rPr>
        <w:t>формляется актом приема товара</w:t>
      </w:r>
      <w:r w:rsidR="007275AB" w:rsidRPr="00B15139">
        <w:rPr>
          <w:rFonts w:cs="Times New Roman"/>
          <w:color w:val="000000"/>
          <w:sz w:val="23"/>
          <w:szCs w:val="23"/>
        </w:rPr>
        <w:t xml:space="preserve"> </w:t>
      </w:r>
      <w:r w:rsidRPr="00B15139">
        <w:rPr>
          <w:rFonts w:cs="Times New Roman"/>
          <w:sz w:val="23"/>
          <w:szCs w:val="23"/>
        </w:rPr>
        <w:t>Государственным заказчиком</w:t>
      </w:r>
      <w:r w:rsidRPr="00B15139">
        <w:rPr>
          <w:rFonts w:cs="Times New Roman"/>
          <w:color w:val="000000"/>
          <w:sz w:val="23"/>
          <w:szCs w:val="23"/>
        </w:rPr>
        <w:t>.</w:t>
      </w:r>
    </w:p>
    <w:p w:rsidR="00E20B17" w:rsidRPr="00B15139" w:rsidRDefault="00E20B17" w:rsidP="00E20B17">
      <w:pPr>
        <w:pStyle w:val="310"/>
        <w:widowControl w:val="0"/>
        <w:suppressAutoHyphens w:val="0"/>
        <w:rPr>
          <w:rFonts w:cs="Times New Roman"/>
          <w:sz w:val="23"/>
          <w:szCs w:val="23"/>
        </w:rPr>
      </w:pPr>
      <w:r w:rsidRPr="00B15139">
        <w:rPr>
          <w:rFonts w:cs="Times New Roman"/>
          <w:color w:val="000000"/>
          <w:sz w:val="23"/>
          <w:szCs w:val="23"/>
        </w:rPr>
        <w:t xml:space="preserve">6.4. Приемка товара по качеству (в том числе по качеству внутри тарных мест) производится </w:t>
      </w:r>
      <w:r w:rsidRPr="00B15139">
        <w:rPr>
          <w:rFonts w:cs="Times New Roman"/>
          <w:sz w:val="23"/>
          <w:szCs w:val="23"/>
        </w:rPr>
        <w:t>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E20B17" w:rsidRPr="00B15139" w:rsidRDefault="00E20B17" w:rsidP="00E20B17">
      <w:pPr>
        <w:pStyle w:val="310"/>
        <w:widowControl w:val="0"/>
        <w:suppressAutoHyphens w:val="0"/>
        <w:rPr>
          <w:rFonts w:cs="Times New Roman"/>
          <w:sz w:val="23"/>
          <w:szCs w:val="23"/>
        </w:rPr>
      </w:pPr>
      <w:r w:rsidRPr="00B15139">
        <w:rPr>
          <w:rFonts w:cs="Times New Roman"/>
          <w:sz w:val="23"/>
          <w:szCs w:val="23"/>
        </w:rPr>
        <w:t>6.5. Поставщик обязан произвести необходимые действия по устранению недостатков либо замене некачественного товара качественным за свой счет без дополнительной оплаты со стороны Государственного заказчика в течение 10 рабочих дней, с момента получения претензии или двустороннего акта с указанием причин отказа в приемке товара, направленных Государственным заказчиком.</w:t>
      </w:r>
    </w:p>
    <w:p w:rsidR="00E20B17" w:rsidRPr="00B15139" w:rsidRDefault="009D2B26" w:rsidP="00E20B17">
      <w:pPr>
        <w:pStyle w:val="310"/>
        <w:widowControl w:val="0"/>
        <w:suppressAutoHyphens w:val="0"/>
        <w:rPr>
          <w:rFonts w:cs="Times New Roman"/>
          <w:sz w:val="23"/>
          <w:szCs w:val="23"/>
        </w:rPr>
      </w:pPr>
      <w:r w:rsidRPr="00B15139">
        <w:rPr>
          <w:rFonts w:cs="Times New Roman"/>
          <w:sz w:val="23"/>
          <w:szCs w:val="23"/>
        </w:rPr>
        <w:t>6.6</w:t>
      </w:r>
      <w:r w:rsidR="00E20B17" w:rsidRPr="00B15139">
        <w:rPr>
          <w:rFonts w:cs="Times New Roman"/>
          <w:sz w:val="23"/>
          <w:szCs w:val="23"/>
        </w:rPr>
        <w:t>.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2C3A79" w:rsidRPr="00B15139" w:rsidRDefault="002C3A79" w:rsidP="001C066D">
      <w:pPr>
        <w:widowControl w:val="0"/>
        <w:spacing w:after="0" w:line="240" w:lineRule="auto"/>
        <w:ind w:right="-74"/>
        <w:contextualSpacing/>
        <w:rPr>
          <w:rFonts w:ascii="Times New Roman" w:eastAsia="Times New Roman" w:hAnsi="Times New Roman" w:cs="Times New Roman"/>
          <w:b/>
          <w:sz w:val="23"/>
          <w:szCs w:val="23"/>
          <w:highlight w:val="yellow"/>
          <w:lang w:eastAsia="ru-RU"/>
        </w:rPr>
      </w:pPr>
    </w:p>
    <w:p w:rsidR="002C3A79" w:rsidRPr="00B15139" w:rsidRDefault="002C3A79" w:rsidP="001C066D">
      <w:pPr>
        <w:widowControl w:val="0"/>
        <w:spacing w:after="0" w:line="240" w:lineRule="auto"/>
        <w:ind w:left="360" w:right="-74"/>
        <w:contextualSpacing/>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7. Гарантийные обязательства</w:t>
      </w:r>
    </w:p>
    <w:p w:rsidR="00E20B17" w:rsidRPr="00B15139" w:rsidRDefault="00E20B17" w:rsidP="008E1631">
      <w:pPr>
        <w:pStyle w:val="310"/>
        <w:rPr>
          <w:rFonts w:cs="Times New Roman"/>
          <w:sz w:val="23"/>
          <w:szCs w:val="23"/>
        </w:rPr>
      </w:pPr>
      <w:r w:rsidRPr="00B15139">
        <w:rPr>
          <w:rFonts w:cs="Times New Roman"/>
          <w:sz w:val="23"/>
          <w:szCs w:val="23"/>
        </w:rPr>
        <w:t>7.1.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083471" w:rsidRPr="00B15139" w:rsidRDefault="00E20B17" w:rsidP="00083471">
      <w:pPr>
        <w:spacing w:after="0" w:line="240" w:lineRule="auto"/>
        <w:ind w:firstLine="708"/>
        <w:jc w:val="both"/>
        <w:rPr>
          <w:rFonts w:ascii="Times New Roman" w:hAnsi="Times New Roman" w:cs="Times New Roman"/>
          <w:color w:val="000000"/>
          <w:sz w:val="23"/>
          <w:szCs w:val="23"/>
        </w:rPr>
      </w:pPr>
      <w:r w:rsidRPr="00B15139">
        <w:rPr>
          <w:rFonts w:ascii="Times New Roman" w:eastAsia="Calibri" w:hAnsi="Times New Roman" w:cs="Times New Roman"/>
          <w:sz w:val="23"/>
          <w:szCs w:val="23"/>
        </w:rPr>
        <w:t>7.2. Остаточный срок</w:t>
      </w:r>
      <w:r w:rsidR="007275AB" w:rsidRPr="00B15139">
        <w:rPr>
          <w:rFonts w:ascii="Times New Roman" w:eastAsia="Calibri" w:hAnsi="Times New Roman" w:cs="Times New Roman"/>
          <w:sz w:val="23"/>
          <w:szCs w:val="23"/>
        </w:rPr>
        <w:t xml:space="preserve"> </w:t>
      </w:r>
      <w:r w:rsidRPr="00B15139">
        <w:rPr>
          <w:rFonts w:ascii="Times New Roman" w:eastAsia="Calibri" w:hAnsi="Times New Roman" w:cs="Times New Roman"/>
          <w:sz w:val="23"/>
          <w:szCs w:val="23"/>
        </w:rPr>
        <w:t xml:space="preserve">годности </w:t>
      </w:r>
      <w:r w:rsidR="00083471" w:rsidRPr="00B15139">
        <w:rPr>
          <w:rFonts w:ascii="Times New Roman" w:hAnsi="Times New Roman" w:cs="Times New Roman"/>
          <w:sz w:val="23"/>
          <w:szCs w:val="23"/>
        </w:rPr>
        <w:t>товара устанавливается</w:t>
      </w:r>
      <w:r w:rsidR="00E403D6">
        <w:rPr>
          <w:rFonts w:ascii="Times New Roman" w:hAnsi="Times New Roman" w:cs="Times New Roman"/>
          <w:sz w:val="23"/>
          <w:szCs w:val="23"/>
        </w:rPr>
        <w:t xml:space="preserve"> Государственным заказчиком  в Ведомости поставки</w:t>
      </w:r>
      <w:r w:rsidR="00083471" w:rsidRPr="00B15139">
        <w:rPr>
          <w:rFonts w:ascii="Times New Roman" w:hAnsi="Times New Roman" w:cs="Times New Roman"/>
          <w:sz w:val="23"/>
          <w:szCs w:val="23"/>
        </w:rPr>
        <w:t xml:space="preserve"> (Приложение № 1 к настоящему Контракту).</w:t>
      </w:r>
    </w:p>
    <w:p w:rsidR="001A680D" w:rsidRPr="00B15139" w:rsidRDefault="00267E0C" w:rsidP="00E20B17">
      <w:pPr>
        <w:spacing w:after="0" w:line="240" w:lineRule="auto"/>
        <w:ind w:firstLine="708"/>
        <w:jc w:val="both"/>
        <w:rPr>
          <w:rFonts w:ascii="Times New Roman" w:eastAsia="Calibri" w:hAnsi="Times New Roman" w:cs="Times New Roman"/>
          <w:sz w:val="23"/>
          <w:szCs w:val="23"/>
        </w:rPr>
      </w:pPr>
      <w:r w:rsidRPr="00B15139">
        <w:rPr>
          <w:rFonts w:ascii="Times New Roman" w:eastAsia="Calibri" w:hAnsi="Times New Roman" w:cs="Times New Roman"/>
          <w:sz w:val="23"/>
          <w:szCs w:val="23"/>
        </w:rPr>
        <w:t>7.</w:t>
      </w:r>
      <w:r w:rsidR="00E20B17" w:rsidRPr="00B15139">
        <w:rPr>
          <w:rFonts w:ascii="Times New Roman" w:eastAsia="Calibri" w:hAnsi="Times New Roman" w:cs="Times New Roman"/>
          <w:sz w:val="23"/>
          <w:szCs w:val="23"/>
        </w:rPr>
        <w:t xml:space="preserve">3. </w:t>
      </w:r>
      <w:r w:rsidR="001A680D" w:rsidRPr="00B15139">
        <w:rPr>
          <w:rFonts w:ascii="Times New Roman" w:eastAsia="Calibri" w:hAnsi="Times New Roman" w:cs="Times New Roman"/>
          <w:sz w:val="23"/>
          <w:szCs w:val="23"/>
        </w:rPr>
        <w:t xml:space="preserve">В течении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5 (пяти)  рабочих дней с момента уведомления Государственным заказчиком Поставщика. </w:t>
      </w:r>
    </w:p>
    <w:p w:rsidR="00E20B17" w:rsidRPr="00B15139" w:rsidRDefault="00E20B17" w:rsidP="00E20B17">
      <w:pPr>
        <w:spacing w:after="0" w:line="240" w:lineRule="auto"/>
        <w:ind w:firstLine="708"/>
        <w:jc w:val="both"/>
        <w:rPr>
          <w:rFonts w:ascii="Times New Roman" w:eastAsia="Calibri" w:hAnsi="Times New Roman" w:cs="Times New Roman"/>
          <w:sz w:val="23"/>
          <w:szCs w:val="23"/>
        </w:rPr>
      </w:pPr>
      <w:r w:rsidRPr="00B15139">
        <w:rPr>
          <w:rFonts w:ascii="Times New Roman" w:eastAsia="Calibri" w:hAnsi="Times New Roman" w:cs="Times New Roman"/>
          <w:sz w:val="23"/>
          <w:szCs w:val="23"/>
        </w:rPr>
        <w:t xml:space="preserve">7.4. При замене товара </w:t>
      </w:r>
      <w:r w:rsidR="001A680D" w:rsidRPr="00B15139">
        <w:rPr>
          <w:rFonts w:ascii="Times New Roman" w:eastAsia="Calibri" w:hAnsi="Times New Roman" w:cs="Times New Roman"/>
          <w:sz w:val="23"/>
          <w:szCs w:val="23"/>
        </w:rPr>
        <w:t xml:space="preserve">остаточный </w:t>
      </w:r>
      <w:r w:rsidRPr="00B15139">
        <w:rPr>
          <w:rFonts w:ascii="Times New Roman" w:eastAsia="Calibri" w:hAnsi="Times New Roman" w:cs="Times New Roman"/>
          <w:sz w:val="23"/>
          <w:szCs w:val="23"/>
        </w:rPr>
        <w:t>срок годности (хранения) на него исчисляется заново со дня приемки товара Г</w:t>
      </w:r>
      <w:r w:rsidR="001A680D" w:rsidRPr="00B15139">
        <w:rPr>
          <w:rFonts w:ascii="Times New Roman" w:eastAsia="Calibri" w:hAnsi="Times New Roman" w:cs="Times New Roman"/>
          <w:sz w:val="23"/>
          <w:szCs w:val="23"/>
        </w:rPr>
        <w:t>осударственным заказчиком</w:t>
      </w:r>
      <w:r w:rsidRPr="00B15139">
        <w:rPr>
          <w:rFonts w:ascii="Times New Roman" w:eastAsia="Calibri" w:hAnsi="Times New Roman" w:cs="Times New Roman"/>
          <w:sz w:val="23"/>
          <w:szCs w:val="23"/>
        </w:rPr>
        <w:t>.</w:t>
      </w:r>
    </w:p>
    <w:p w:rsidR="00E20B17" w:rsidRPr="00B15139" w:rsidRDefault="00E20B17" w:rsidP="00E20B17">
      <w:pPr>
        <w:spacing w:after="0" w:line="240" w:lineRule="auto"/>
        <w:ind w:firstLine="708"/>
        <w:jc w:val="both"/>
        <w:rPr>
          <w:rFonts w:ascii="Times New Roman" w:eastAsia="Calibri" w:hAnsi="Times New Roman" w:cs="Times New Roman"/>
          <w:sz w:val="23"/>
          <w:szCs w:val="23"/>
        </w:rPr>
      </w:pPr>
      <w:r w:rsidRPr="00B15139">
        <w:rPr>
          <w:rFonts w:ascii="Times New Roman" w:eastAsia="Calibri" w:hAnsi="Times New Roman" w:cs="Times New Roman"/>
          <w:sz w:val="23"/>
          <w:szCs w:val="23"/>
        </w:rPr>
        <w:t>7.5. Расходы, связанные с заменой товара ненадлежащего качества в период срока годности (хранения) товара оплачиваются за счет Поставщика.</w:t>
      </w:r>
    </w:p>
    <w:p w:rsidR="001A680D" w:rsidRPr="00B15139" w:rsidRDefault="00E20B17" w:rsidP="00A20A6B">
      <w:pPr>
        <w:spacing w:after="0" w:line="240" w:lineRule="auto"/>
        <w:ind w:firstLine="708"/>
        <w:jc w:val="both"/>
        <w:rPr>
          <w:rFonts w:ascii="Times New Roman" w:hAnsi="Times New Roman" w:cs="Times New Roman"/>
          <w:color w:val="000000"/>
          <w:sz w:val="23"/>
          <w:szCs w:val="23"/>
        </w:rPr>
      </w:pPr>
      <w:r w:rsidRPr="00B15139">
        <w:rPr>
          <w:rFonts w:ascii="Times New Roman" w:eastAsia="Calibri" w:hAnsi="Times New Roman" w:cs="Times New Roman"/>
          <w:sz w:val="23"/>
          <w:szCs w:val="23"/>
        </w:rPr>
        <w:t>7.6. Государственный заказчик обязуется обеспечить режим хранения товара в соответствии с требованием</w:t>
      </w:r>
      <w:r w:rsidR="007275AB" w:rsidRPr="00B15139">
        <w:rPr>
          <w:rFonts w:ascii="Times New Roman" w:eastAsia="Calibri" w:hAnsi="Times New Roman" w:cs="Times New Roman"/>
          <w:sz w:val="23"/>
          <w:szCs w:val="23"/>
        </w:rPr>
        <w:t xml:space="preserve"> </w:t>
      </w:r>
      <w:r w:rsidRPr="00B15139">
        <w:rPr>
          <w:rFonts w:ascii="Times New Roman" w:eastAsia="Calibri" w:hAnsi="Times New Roman" w:cs="Times New Roman"/>
          <w:sz w:val="23"/>
          <w:szCs w:val="23"/>
        </w:rPr>
        <w:t xml:space="preserve">производителя товара и в соответствии с требованиями </w:t>
      </w:r>
      <w:r w:rsidR="001A680D" w:rsidRPr="00B15139">
        <w:rPr>
          <w:rFonts w:ascii="Times New Roman" w:hAnsi="Times New Roman" w:cs="Times New Roman"/>
          <w:color w:val="000000"/>
          <w:sz w:val="23"/>
          <w:szCs w:val="23"/>
        </w:rPr>
        <w:t>ГОСТ 31450-2013 «Межгосударственный стандарт. Молоко питьевое. Технические условия. Технические условия».</w:t>
      </w:r>
      <w:r w:rsidR="00B15139" w:rsidRPr="00B15139">
        <w:rPr>
          <w:rFonts w:ascii="Times New Roman" w:hAnsi="Times New Roman" w:cs="Times New Roman"/>
          <w:sz w:val="23"/>
          <w:szCs w:val="23"/>
        </w:rPr>
        <w:t xml:space="preserve"> ГОСТ 31654-2012 «Яйца куриные пищевые. Технические условия»</w:t>
      </w:r>
      <w:r w:rsidR="00763CC6">
        <w:rPr>
          <w:rFonts w:ascii="Times New Roman" w:hAnsi="Times New Roman" w:cs="Times New Roman"/>
          <w:sz w:val="23"/>
          <w:szCs w:val="23"/>
        </w:rPr>
        <w:t>.</w:t>
      </w:r>
    </w:p>
    <w:p w:rsidR="00B050DB" w:rsidRPr="00B15139" w:rsidRDefault="00E20B17" w:rsidP="001B01A0">
      <w:pPr>
        <w:spacing w:after="0" w:line="240" w:lineRule="auto"/>
        <w:ind w:firstLine="708"/>
        <w:jc w:val="both"/>
        <w:rPr>
          <w:rFonts w:ascii="Times New Roman" w:eastAsia="Calibri" w:hAnsi="Times New Roman" w:cs="Times New Roman"/>
          <w:sz w:val="23"/>
          <w:szCs w:val="23"/>
        </w:rPr>
      </w:pPr>
      <w:r w:rsidRPr="00B15139">
        <w:rPr>
          <w:rFonts w:ascii="Times New Roman" w:eastAsia="Calibri" w:hAnsi="Times New Roman" w:cs="Times New Roman"/>
          <w:sz w:val="23"/>
          <w:szCs w:val="23"/>
        </w:rPr>
        <w:t>7.7. При расторжении Контракта гарантийные обязательства Поставщика по Контракту не прекращаются.</w:t>
      </w:r>
    </w:p>
    <w:p w:rsidR="001B01A0" w:rsidRPr="00B15139" w:rsidRDefault="001B01A0" w:rsidP="001B01A0">
      <w:pPr>
        <w:spacing w:after="0" w:line="240" w:lineRule="auto"/>
        <w:ind w:firstLine="708"/>
        <w:jc w:val="both"/>
        <w:rPr>
          <w:rFonts w:ascii="Times New Roman" w:eastAsia="Calibri" w:hAnsi="Times New Roman" w:cs="Times New Roman"/>
          <w:sz w:val="23"/>
          <w:szCs w:val="23"/>
        </w:rPr>
      </w:pPr>
    </w:p>
    <w:p w:rsidR="002C3A79" w:rsidRPr="00B15139" w:rsidRDefault="002C3A79" w:rsidP="0020127D">
      <w:pPr>
        <w:widowControl w:val="0"/>
        <w:tabs>
          <w:tab w:val="center" w:pos="5262"/>
          <w:tab w:val="left" w:pos="8771"/>
        </w:tabs>
        <w:spacing w:after="0" w:line="276" w:lineRule="auto"/>
        <w:ind w:left="360" w:right="-74"/>
        <w:contextualSpacing/>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8. Ответственность Сторон</w:t>
      </w:r>
    </w:p>
    <w:p w:rsidR="00822FAA" w:rsidRPr="00B15139" w:rsidRDefault="00822FAA" w:rsidP="00822FAA">
      <w:pPr>
        <w:spacing w:after="0"/>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8.5.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w:t>
      </w:r>
      <w:r w:rsidRPr="00B15139">
        <w:rPr>
          <w:rFonts w:ascii="Times New Roman" w:eastAsia="Times New Roman" w:hAnsi="Times New Roman" w:cs="Times New Roman"/>
          <w:sz w:val="23"/>
          <w:szCs w:val="23"/>
          <w:lang w:eastAsia="ru-RU"/>
        </w:rPr>
        <w:lastRenderedPageBreak/>
        <w:t xml:space="preserve">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B15139">
          <w:rPr>
            <w:rFonts w:ascii="Times New Roman" w:eastAsia="Times New Roman" w:hAnsi="Times New Roman" w:cs="Times New Roman"/>
            <w:color w:val="0000FF"/>
            <w:sz w:val="23"/>
            <w:szCs w:val="23"/>
            <w:u w:val="single"/>
            <w:lang w:eastAsia="ru-RU"/>
          </w:rPr>
          <w:t>Правилами</w:t>
        </w:r>
      </w:hyperlink>
      <w:r w:rsidRPr="00B15139">
        <w:rPr>
          <w:rFonts w:ascii="Times New Roman" w:eastAsia="Times New Roman"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B15139">
        <w:rPr>
          <w:rFonts w:ascii="Times New Roman" w:eastAsia="Times New Roman" w:hAnsi="Times New Roman" w:cs="Times New Roman"/>
          <w:i/>
          <w:sz w:val="23"/>
          <w:szCs w:val="23"/>
          <w:lang w:eastAsia="ru-RU"/>
        </w:rPr>
        <w:t>10 процентов</w:t>
      </w:r>
      <w:r w:rsidRPr="00B15139">
        <w:rPr>
          <w:rFonts w:ascii="Times New Roman" w:eastAsia="Times New Roman" w:hAnsi="Times New Roman" w:cs="Times New Roman"/>
          <w:sz w:val="23"/>
          <w:szCs w:val="23"/>
          <w:lang w:eastAsia="ru-RU"/>
        </w:rPr>
        <w:t xml:space="preserve"> цены Контракта.</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0459BC">
        <w:rPr>
          <w:rFonts w:ascii="Times New Roman" w:eastAsia="Times New Roman" w:hAnsi="Times New Roman" w:cs="Times New Roman"/>
          <w:sz w:val="23"/>
          <w:szCs w:val="23"/>
          <w:lang w:eastAsia="ru-RU"/>
        </w:rPr>
        <w:t>4</w:t>
      </w:r>
      <w:r w:rsidR="00CD6C40">
        <w:rPr>
          <w:rFonts w:ascii="Times New Roman" w:eastAsia="Times New Roman" w:hAnsi="Times New Roman" w:cs="Times New Roman"/>
          <w:sz w:val="23"/>
          <w:szCs w:val="23"/>
          <w:lang w:eastAsia="ru-RU"/>
        </w:rPr>
        <w:t> </w:t>
      </w:r>
      <w:r w:rsidR="000459BC">
        <w:rPr>
          <w:rFonts w:ascii="Times New Roman" w:eastAsia="Times New Roman" w:hAnsi="Times New Roman" w:cs="Times New Roman"/>
          <w:sz w:val="23"/>
          <w:szCs w:val="23"/>
          <w:lang w:eastAsia="ru-RU"/>
        </w:rPr>
        <w:t>960</w:t>
      </w:r>
      <w:r w:rsidR="00CD6C40">
        <w:rPr>
          <w:rFonts w:ascii="Times New Roman" w:eastAsia="Times New Roman" w:hAnsi="Times New Roman" w:cs="Times New Roman"/>
          <w:sz w:val="23"/>
          <w:szCs w:val="23"/>
          <w:lang w:eastAsia="ru-RU"/>
        </w:rPr>
        <w:t xml:space="preserve"> (</w:t>
      </w:r>
      <w:r w:rsidR="000459BC">
        <w:rPr>
          <w:rFonts w:ascii="Times New Roman" w:eastAsia="Times New Roman" w:hAnsi="Times New Roman" w:cs="Times New Roman"/>
          <w:sz w:val="23"/>
          <w:szCs w:val="23"/>
          <w:lang w:eastAsia="ru-RU"/>
        </w:rPr>
        <w:t>Четыре</w:t>
      </w:r>
      <w:r w:rsidR="00CD6C40">
        <w:rPr>
          <w:rFonts w:ascii="Times New Roman" w:eastAsia="Times New Roman" w:hAnsi="Times New Roman" w:cs="Times New Roman"/>
          <w:sz w:val="23"/>
          <w:szCs w:val="23"/>
          <w:lang w:eastAsia="ru-RU"/>
        </w:rPr>
        <w:t xml:space="preserve"> тысяч</w:t>
      </w:r>
      <w:r w:rsidR="00874ED4">
        <w:rPr>
          <w:rFonts w:ascii="Times New Roman" w:eastAsia="Times New Roman" w:hAnsi="Times New Roman" w:cs="Times New Roman"/>
          <w:sz w:val="23"/>
          <w:szCs w:val="23"/>
          <w:lang w:eastAsia="ru-RU"/>
        </w:rPr>
        <w:t>и</w:t>
      </w:r>
      <w:r w:rsidR="00CD6C40">
        <w:rPr>
          <w:rFonts w:ascii="Times New Roman" w:eastAsia="Times New Roman" w:hAnsi="Times New Roman" w:cs="Times New Roman"/>
          <w:sz w:val="23"/>
          <w:szCs w:val="23"/>
          <w:lang w:eastAsia="ru-RU"/>
        </w:rPr>
        <w:t xml:space="preserve"> </w:t>
      </w:r>
      <w:r w:rsidR="000459BC">
        <w:rPr>
          <w:rFonts w:ascii="Times New Roman" w:eastAsia="Times New Roman" w:hAnsi="Times New Roman" w:cs="Times New Roman"/>
          <w:sz w:val="23"/>
          <w:szCs w:val="23"/>
          <w:lang w:eastAsia="ru-RU"/>
        </w:rPr>
        <w:t>девятьсот шестьдесят</w:t>
      </w:r>
      <w:r w:rsidR="00335688">
        <w:rPr>
          <w:rFonts w:ascii="Times New Roman" w:eastAsia="Times New Roman" w:hAnsi="Times New Roman" w:cs="Times New Roman"/>
          <w:sz w:val="23"/>
          <w:szCs w:val="23"/>
          <w:lang w:eastAsia="ru-RU"/>
        </w:rPr>
        <w:t>) рубл</w:t>
      </w:r>
      <w:r w:rsidR="000459BC">
        <w:rPr>
          <w:rFonts w:ascii="Times New Roman" w:eastAsia="Times New Roman" w:hAnsi="Times New Roman" w:cs="Times New Roman"/>
          <w:sz w:val="23"/>
          <w:szCs w:val="23"/>
          <w:lang w:eastAsia="ru-RU"/>
        </w:rPr>
        <w:t>ей</w:t>
      </w:r>
      <w:r w:rsidR="00CD6C40">
        <w:rPr>
          <w:rFonts w:ascii="Times New Roman" w:eastAsia="Times New Roman" w:hAnsi="Times New Roman" w:cs="Times New Roman"/>
          <w:sz w:val="23"/>
          <w:szCs w:val="23"/>
          <w:lang w:eastAsia="ru-RU"/>
        </w:rPr>
        <w:t xml:space="preserve"> 00 копеек.</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22FAA" w:rsidRPr="00B15139" w:rsidRDefault="00822FAA" w:rsidP="00822FAA">
      <w:pPr>
        <w:spacing w:after="0" w:line="240" w:lineRule="auto"/>
        <w:ind w:firstLine="709"/>
        <w:jc w:val="both"/>
        <w:rPr>
          <w:rFonts w:ascii="Times New Roman" w:eastAsia="Times New Roman" w:hAnsi="Times New Roman" w:cs="Times New Roman"/>
          <w:i/>
          <w:sz w:val="23"/>
          <w:szCs w:val="23"/>
          <w:lang w:eastAsia="ru-RU"/>
        </w:rPr>
      </w:pPr>
      <w:r w:rsidRPr="00B15139">
        <w:rPr>
          <w:rFonts w:ascii="Times New Roman" w:eastAsia="Times New Roman" w:hAnsi="Times New Roman" w:cs="Times New Roman"/>
          <w:sz w:val="23"/>
          <w:szCs w:val="23"/>
          <w:lang w:eastAsia="ru-RU"/>
        </w:rPr>
        <w:t xml:space="preserve">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B15139">
        <w:rPr>
          <w:rFonts w:ascii="Times New Roman" w:eastAsia="Times New Roman" w:hAnsi="Times New Roman" w:cs="Times New Roman"/>
          <w:i/>
          <w:sz w:val="23"/>
          <w:szCs w:val="23"/>
          <w:lang w:eastAsia="ru-RU"/>
        </w:rPr>
        <w:t>1000 (одна тысяча) рублей 00 копеек.</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8.10. Применение неустойки (штрафа, пени) не освобождает Стороны от исполнения обязательств по настоящему Контракту.</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22FAA" w:rsidRPr="00B15139" w:rsidRDefault="00822FAA" w:rsidP="00822FAA">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027A6" w:rsidRPr="00B15139" w:rsidRDefault="00822FAA" w:rsidP="00AF50B1">
      <w:pPr>
        <w:spacing w:after="0" w:line="240" w:lineRule="auto"/>
        <w:ind w:firstLine="709"/>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C3A79" w:rsidRPr="00B15139" w:rsidRDefault="002C3A79" w:rsidP="00C650B8">
      <w:pPr>
        <w:spacing w:after="0" w:line="240" w:lineRule="auto"/>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9. Форс-мажорные обстоятельства</w:t>
      </w:r>
    </w:p>
    <w:p w:rsidR="002C3A79" w:rsidRPr="00B15139" w:rsidRDefault="002C3A79" w:rsidP="00C650B8">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A79" w:rsidRPr="00B15139" w:rsidRDefault="002C3A79" w:rsidP="00C650B8">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A79" w:rsidRPr="00B15139" w:rsidRDefault="002C3A79" w:rsidP="00C650B8">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A79" w:rsidRPr="00B15139" w:rsidRDefault="002C3A79" w:rsidP="00C650B8">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A79" w:rsidRPr="00B15139" w:rsidRDefault="002C3A79" w:rsidP="00C650B8">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B15139">
        <w:rPr>
          <w:rFonts w:ascii="Times New Roman" w:eastAsia="Times New Roman" w:hAnsi="Times New Roman" w:cs="Times New Roman"/>
          <w:noProof/>
          <w:sz w:val="23"/>
          <w:szCs w:val="23"/>
          <w:lang w:eastAsia="ru-RU"/>
        </w:rPr>
        <w:br/>
      </w:r>
      <w:r w:rsidRPr="00B15139">
        <w:rPr>
          <w:rFonts w:ascii="Times New Roman" w:eastAsia="Times New Roman" w:hAnsi="Times New Roman" w:cs="Times New Roman"/>
          <w:noProof/>
          <w:sz w:val="23"/>
          <w:szCs w:val="23"/>
          <w:lang w:eastAsia="ru-RU"/>
        </w:rPr>
        <w:lastRenderedPageBreak/>
        <w:t xml:space="preserve">или иного компетентного органа или организации о наличии и продолжительности </w:t>
      </w:r>
      <w:r w:rsidRPr="00B15139">
        <w:rPr>
          <w:rFonts w:ascii="Times New Roman" w:eastAsia="Times New Roman" w:hAnsi="Times New Roman" w:cs="Times New Roman"/>
          <w:noProof/>
          <w:sz w:val="23"/>
          <w:szCs w:val="23"/>
          <w:lang w:eastAsia="ru-RU"/>
        </w:rPr>
        <w:br/>
        <w:t xml:space="preserve">форс-мажорных обстоятельств. </w:t>
      </w:r>
    </w:p>
    <w:p w:rsidR="002C3A79" w:rsidRPr="00B15139" w:rsidRDefault="002C3A79" w:rsidP="00C650B8">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3A79" w:rsidRDefault="002C3A79" w:rsidP="00AF50B1">
      <w:pPr>
        <w:spacing w:after="0" w:line="240" w:lineRule="auto"/>
        <w:ind w:firstLine="708"/>
        <w:jc w:val="both"/>
        <w:rPr>
          <w:rFonts w:ascii="Times New Roman" w:eastAsia="Times New Roman" w:hAnsi="Times New Roman" w:cs="Times New Roman"/>
          <w:noProof/>
          <w:sz w:val="23"/>
          <w:szCs w:val="23"/>
          <w:lang w:eastAsia="ru-RU"/>
        </w:rPr>
      </w:pPr>
      <w:r w:rsidRPr="00B15139">
        <w:rPr>
          <w:rFonts w:ascii="Times New Roman" w:eastAsia="Times New Roman" w:hAnsi="Times New Roman" w:cs="Times New Roman"/>
          <w:noProof/>
          <w:sz w:val="23"/>
          <w:szCs w:val="23"/>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D6C40" w:rsidRPr="00B15139" w:rsidRDefault="00CD6C40" w:rsidP="00AF50B1">
      <w:pPr>
        <w:spacing w:after="0" w:line="240" w:lineRule="auto"/>
        <w:ind w:firstLine="708"/>
        <w:jc w:val="both"/>
        <w:rPr>
          <w:rFonts w:ascii="Times New Roman" w:eastAsia="Times New Roman" w:hAnsi="Times New Roman" w:cs="Times New Roman"/>
          <w:noProof/>
          <w:sz w:val="23"/>
          <w:szCs w:val="23"/>
          <w:lang w:eastAsia="ru-RU"/>
        </w:rPr>
      </w:pPr>
    </w:p>
    <w:p w:rsidR="002C3A79" w:rsidRPr="00B15139" w:rsidRDefault="002C3A79" w:rsidP="001B27FB">
      <w:pPr>
        <w:spacing w:after="0" w:line="240" w:lineRule="auto"/>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10. Изменение, расторжение Контракта</w:t>
      </w:r>
    </w:p>
    <w:p w:rsidR="002C3A79" w:rsidRPr="00B15139" w:rsidRDefault="002C3A79" w:rsidP="00C650B8">
      <w:pPr>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10.2. Все изменения к Контракту действительны, если они оформлены в виде дополнительного соглашения к Контракту и подписаны Сторонами.</w:t>
      </w:r>
    </w:p>
    <w:p w:rsidR="002C3A79" w:rsidRPr="00B15139" w:rsidRDefault="002C3A79" w:rsidP="00C650B8">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F5B4E" w:rsidRPr="00B15139" w:rsidRDefault="002C3A79" w:rsidP="00CD227F">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10.3.1.Государственный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rsidR="002C3A79" w:rsidRPr="00B15139" w:rsidRDefault="002C3A79" w:rsidP="00C650B8">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Надлежащим уведомлением считается письменного извещения о расторжении контракта, направленное на юридический адрес Поставщика.</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A79" w:rsidRPr="00B15139" w:rsidRDefault="002C3A79" w:rsidP="00C650B8">
      <w:pPr>
        <w:autoSpaceDE w:val="0"/>
        <w:autoSpaceDN w:val="0"/>
        <w:adjustRightInd w:val="0"/>
        <w:spacing w:after="0" w:line="240" w:lineRule="auto"/>
        <w:ind w:firstLine="708"/>
        <w:jc w:val="both"/>
        <w:rPr>
          <w:rFonts w:ascii="Times New Roman" w:eastAsia="Calibri"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10.6. </w:t>
      </w:r>
      <w:r w:rsidRPr="00B15139">
        <w:rPr>
          <w:rFonts w:ascii="Times New Roman" w:eastAsia="Calibri" w:hAnsi="Times New Roman" w:cs="Times New Roman"/>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C3A79" w:rsidRPr="00B15139" w:rsidRDefault="002C3A79" w:rsidP="00C650B8">
      <w:pPr>
        <w:autoSpaceDE w:val="0"/>
        <w:autoSpaceDN w:val="0"/>
        <w:adjustRightInd w:val="0"/>
        <w:spacing w:after="0" w:line="240" w:lineRule="auto"/>
        <w:ind w:firstLine="708"/>
        <w:jc w:val="both"/>
        <w:rPr>
          <w:rFonts w:ascii="Times New Roman" w:eastAsia="Calibri" w:hAnsi="Times New Roman" w:cs="Times New Roman"/>
          <w:sz w:val="23"/>
          <w:szCs w:val="23"/>
          <w:lang w:eastAsia="ru-RU"/>
        </w:rPr>
      </w:pPr>
      <w:r w:rsidRPr="00B15139">
        <w:rPr>
          <w:rFonts w:ascii="Times New Roman" w:eastAsia="Calibri" w:hAnsi="Times New Roman" w:cs="Times New Roman"/>
          <w:sz w:val="23"/>
          <w:szCs w:val="23"/>
          <w:lang w:eastAsia="ru-RU"/>
        </w:rPr>
        <w:t xml:space="preserve">10.7. </w:t>
      </w:r>
      <w:r w:rsidRPr="00B15139">
        <w:rPr>
          <w:rFonts w:ascii="Times New Roman" w:eastAsia="Calibri" w:hAnsi="Times New Roman" w:cs="Times New Roman"/>
          <w:color w:val="000000"/>
          <w:sz w:val="23"/>
          <w:szCs w:val="23"/>
          <w:lang w:eastAsia="ru-RU"/>
        </w:rPr>
        <w:t xml:space="preserve">В случае перемены </w:t>
      </w:r>
      <w:r w:rsidRPr="00B15139">
        <w:rPr>
          <w:rFonts w:ascii="Times New Roman" w:eastAsia="Times New Roman" w:hAnsi="Times New Roman" w:cs="Times New Roman"/>
          <w:sz w:val="23"/>
          <w:szCs w:val="23"/>
          <w:lang w:eastAsia="ru-RU"/>
        </w:rPr>
        <w:t>Государственного заказчика</w:t>
      </w:r>
      <w:r w:rsidRPr="00B15139">
        <w:rPr>
          <w:rFonts w:ascii="Times New Roman" w:eastAsia="Calibri" w:hAnsi="Times New Roman" w:cs="Times New Roman"/>
          <w:color w:val="000000"/>
          <w:sz w:val="23"/>
          <w:szCs w:val="23"/>
          <w:lang w:eastAsia="ru-RU"/>
        </w:rPr>
        <w:t xml:space="preserve"> права и обязанности </w:t>
      </w:r>
      <w:r w:rsidRPr="00B15139">
        <w:rPr>
          <w:rFonts w:ascii="Times New Roman" w:eastAsia="Times New Roman" w:hAnsi="Times New Roman" w:cs="Times New Roman"/>
          <w:sz w:val="23"/>
          <w:szCs w:val="23"/>
          <w:lang w:eastAsia="ru-RU"/>
        </w:rPr>
        <w:t>Государственного заказчика</w:t>
      </w:r>
      <w:r w:rsidRPr="00B15139">
        <w:rPr>
          <w:rFonts w:ascii="Times New Roman" w:eastAsia="Calibri" w:hAnsi="Times New Roman" w:cs="Times New Roman"/>
          <w:sz w:val="23"/>
          <w:szCs w:val="23"/>
          <w:lang w:eastAsia="ru-RU"/>
        </w:rPr>
        <w:t xml:space="preserve">, предусмотренные Контрактом, переходят к новому </w:t>
      </w:r>
      <w:r w:rsidRPr="00B15139">
        <w:rPr>
          <w:rFonts w:ascii="Times New Roman" w:eastAsia="Times New Roman" w:hAnsi="Times New Roman" w:cs="Times New Roman"/>
          <w:sz w:val="23"/>
          <w:szCs w:val="23"/>
          <w:lang w:eastAsia="ru-RU"/>
        </w:rPr>
        <w:t>Государственному заказчику</w:t>
      </w:r>
      <w:r w:rsidRPr="00B15139">
        <w:rPr>
          <w:rFonts w:ascii="Times New Roman" w:eastAsia="Calibri" w:hAnsi="Times New Roman" w:cs="Times New Roman"/>
          <w:sz w:val="23"/>
          <w:szCs w:val="23"/>
          <w:lang w:eastAsia="ru-RU"/>
        </w:rPr>
        <w:t>.</w:t>
      </w:r>
    </w:p>
    <w:p w:rsidR="001B01A0" w:rsidRPr="00B15139" w:rsidRDefault="001B01A0" w:rsidP="00C650B8">
      <w:pPr>
        <w:spacing w:after="0" w:line="240" w:lineRule="auto"/>
        <w:jc w:val="both"/>
        <w:rPr>
          <w:rFonts w:ascii="Times New Roman" w:eastAsia="Times New Roman" w:hAnsi="Times New Roman" w:cs="Times New Roman"/>
          <w:sz w:val="23"/>
          <w:szCs w:val="23"/>
          <w:lang w:eastAsia="ru-RU"/>
        </w:rPr>
      </w:pPr>
    </w:p>
    <w:p w:rsidR="002C3A79" w:rsidRPr="00B15139" w:rsidRDefault="002C3A79" w:rsidP="00C650B8">
      <w:pPr>
        <w:spacing w:after="0" w:line="240" w:lineRule="auto"/>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11. Порядок разрешения споров</w:t>
      </w:r>
    </w:p>
    <w:p w:rsidR="002C3A79" w:rsidRPr="00B15139" w:rsidRDefault="002C3A79" w:rsidP="00C650B8">
      <w:pPr>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11.2. Досудебный порядок урегулирования споров, предусматривающий направление претензии контрагенту, является обязательным.</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2D28E1" w:rsidRPr="00B15139" w:rsidRDefault="002C3A79" w:rsidP="00AF50B1">
      <w:pPr>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2C3A79" w:rsidRPr="00B15139" w:rsidRDefault="002C3A79" w:rsidP="00C650B8">
      <w:pPr>
        <w:spacing w:after="0" w:line="240" w:lineRule="auto"/>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12. Прочие условия</w:t>
      </w:r>
    </w:p>
    <w:p w:rsidR="002C3A79" w:rsidRPr="00B15139" w:rsidRDefault="002C3A79" w:rsidP="00C650B8">
      <w:pPr>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12.1. Контракт составлен в двух подлинных экземплярах, имеющих одинаковую юридическую силу, по одному для каждой из Сторон.</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lastRenderedPageBreak/>
        <w:tab/>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12.4. По факту исполнения взаимных обязательств по Контракту в срок до</w:t>
      </w:r>
      <w:r w:rsidR="007275AB" w:rsidRPr="00B15139">
        <w:rPr>
          <w:rFonts w:ascii="Times New Roman" w:eastAsia="Times New Roman" w:hAnsi="Times New Roman" w:cs="Times New Roman"/>
          <w:sz w:val="23"/>
          <w:szCs w:val="23"/>
          <w:lang w:eastAsia="ru-RU"/>
        </w:rPr>
        <w:t xml:space="preserve"> </w:t>
      </w:r>
      <w:r w:rsidRPr="00B15139">
        <w:rPr>
          <w:rFonts w:ascii="Times New Roman" w:eastAsia="Times New Roman" w:hAnsi="Times New Roman" w:cs="Times New Roman"/>
          <w:sz w:val="23"/>
          <w:szCs w:val="23"/>
          <w:lang w:eastAsia="ru-RU"/>
        </w:rPr>
        <w:t xml:space="preserve">20 рабочих дней после оплаты товара Государственным заказчиком, но не позднее «30» декабря </w:t>
      </w:r>
      <w:r w:rsidR="001971D5" w:rsidRPr="00B15139">
        <w:rPr>
          <w:rFonts w:ascii="Times New Roman" w:eastAsia="Times New Roman" w:hAnsi="Times New Roman" w:cs="Times New Roman"/>
          <w:sz w:val="23"/>
          <w:szCs w:val="23"/>
          <w:lang w:eastAsia="ru-RU"/>
        </w:rPr>
        <w:t>20</w:t>
      </w:r>
      <w:r w:rsidR="00096C8B" w:rsidRPr="00B15139">
        <w:rPr>
          <w:rFonts w:ascii="Times New Roman" w:eastAsia="Times New Roman" w:hAnsi="Times New Roman" w:cs="Times New Roman"/>
          <w:sz w:val="23"/>
          <w:szCs w:val="23"/>
          <w:lang w:eastAsia="ru-RU"/>
        </w:rPr>
        <w:t>2</w:t>
      </w:r>
      <w:r w:rsidR="00161EC2">
        <w:rPr>
          <w:rFonts w:ascii="Times New Roman" w:eastAsia="Times New Roman" w:hAnsi="Times New Roman" w:cs="Times New Roman"/>
          <w:sz w:val="23"/>
          <w:szCs w:val="23"/>
          <w:lang w:eastAsia="ru-RU"/>
        </w:rPr>
        <w:t>6</w:t>
      </w:r>
      <w:r w:rsidR="007275AB" w:rsidRPr="00B15139">
        <w:rPr>
          <w:rFonts w:ascii="Times New Roman" w:eastAsia="Times New Roman" w:hAnsi="Times New Roman" w:cs="Times New Roman"/>
          <w:sz w:val="23"/>
          <w:szCs w:val="23"/>
          <w:lang w:eastAsia="ru-RU"/>
        </w:rPr>
        <w:t xml:space="preserve"> </w:t>
      </w:r>
      <w:r w:rsidRPr="00B15139">
        <w:rPr>
          <w:rFonts w:ascii="Times New Roman" w:eastAsia="Times New Roman" w:hAnsi="Times New Roman" w:cs="Times New Roman"/>
          <w:sz w:val="23"/>
          <w:szCs w:val="23"/>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12.5. Во всем остальном, что не предусмотрено Контрактом, Стороны руководствуются законодательством Российской Федерации.</w:t>
      </w:r>
    </w:p>
    <w:p w:rsidR="002C3A79" w:rsidRPr="00B1513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ab/>
        <w:t>12.6. Приложения к Контракту, являющиеся его неотъемлемой частью:</w:t>
      </w:r>
    </w:p>
    <w:p w:rsidR="002C3A79" w:rsidRDefault="002C3A79" w:rsidP="00C650B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Приложение № 1 – </w:t>
      </w:r>
      <w:r w:rsidR="00AF50B1">
        <w:rPr>
          <w:rFonts w:ascii="Times New Roman" w:eastAsia="Times New Roman" w:hAnsi="Times New Roman" w:cs="Times New Roman"/>
          <w:sz w:val="23"/>
          <w:szCs w:val="23"/>
          <w:lang w:eastAsia="ru-RU"/>
        </w:rPr>
        <w:t>ведомость поставки</w:t>
      </w:r>
      <w:r w:rsidRPr="00B15139">
        <w:rPr>
          <w:rFonts w:ascii="Times New Roman" w:eastAsia="Times New Roman" w:hAnsi="Times New Roman" w:cs="Times New Roman"/>
          <w:sz w:val="23"/>
          <w:szCs w:val="23"/>
          <w:lang w:eastAsia="ru-RU"/>
        </w:rPr>
        <w:t>;</w:t>
      </w:r>
    </w:p>
    <w:p w:rsidR="00161EC2" w:rsidRPr="00B15139" w:rsidRDefault="00161EC2" w:rsidP="00C650B8">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Приложение № </w:t>
      </w:r>
      <w:r>
        <w:rPr>
          <w:rFonts w:ascii="Times New Roman" w:eastAsia="Times New Roman" w:hAnsi="Times New Roman" w:cs="Times New Roman"/>
          <w:sz w:val="23"/>
          <w:szCs w:val="23"/>
          <w:lang w:eastAsia="ru-RU"/>
        </w:rPr>
        <w:t>2</w:t>
      </w:r>
      <w:r w:rsidRPr="00D5799A">
        <w:rPr>
          <w:rFonts w:ascii="Times New Roman" w:eastAsia="Times New Roman" w:hAnsi="Times New Roman" w:cs="Times New Roman"/>
          <w:sz w:val="23"/>
          <w:szCs w:val="23"/>
          <w:lang w:eastAsia="ru-RU"/>
        </w:rPr>
        <w:t xml:space="preserve"> – </w:t>
      </w:r>
      <w:r>
        <w:rPr>
          <w:rFonts w:ascii="Times New Roman" w:eastAsia="Times New Roman" w:hAnsi="Times New Roman" w:cs="Times New Roman"/>
          <w:sz w:val="23"/>
          <w:szCs w:val="23"/>
          <w:lang w:eastAsia="ru-RU"/>
        </w:rPr>
        <w:t>акт приема-передачи (форма)</w:t>
      </w:r>
      <w:r w:rsidRPr="00D5799A">
        <w:rPr>
          <w:rFonts w:ascii="Times New Roman" w:eastAsia="Times New Roman" w:hAnsi="Times New Roman" w:cs="Times New Roman"/>
          <w:sz w:val="23"/>
          <w:szCs w:val="23"/>
          <w:lang w:eastAsia="ru-RU"/>
        </w:rPr>
        <w:t>;</w:t>
      </w:r>
    </w:p>
    <w:p w:rsidR="002D28E1" w:rsidRDefault="008D5241" w:rsidP="00AC7778">
      <w:pPr>
        <w:spacing w:after="0" w:line="240" w:lineRule="auto"/>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Приложение № </w:t>
      </w:r>
      <w:r w:rsidR="00161EC2">
        <w:rPr>
          <w:rFonts w:ascii="Times New Roman" w:eastAsia="Times New Roman" w:hAnsi="Times New Roman" w:cs="Times New Roman"/>
          <w:sz w:val="23"/>
          <w:szCs w:val="23"/>
          <w:lang w:eastAsia="ru-RU"/>
        </w:rPr>
        <w:t>3</w:t>
      </w:r>
      <w:r w:rsidRPr="00B15139">
        <w:rPr>
          <w:rFonts w:ascii="Times New Roman" w:eastAsia="Times New Roman" w:hAnsi="Times New Roman" w:cs="Times New Roman"/>
          <w:sz w:val="23"/>
          <w:szCs w:val="23"/>
          <w:lang w:eastAsia="ru-RU"/>
        </w:rPr>
        <w:t xml:space="preserve"> – расчет и обоснование цены государственного контракта.</w:t>
      </w:r>
    </w:p>
    <w:p w:rsidR="00763CC6" w:rsidRPr="00B15139" w:rsidRDefault="00763CC6" w:rsidP="00AC7778">
      <w:pPr>
        <w:spacing w:after="0" w:line="240" w:lineRule="auto"/>
        <w:jc w:val="both"/>
        <w:rPr>
          <w:rFonts w:ascii="Times New Roman" w:eastAsia="Times New Roman" w:hAnsi="Times New Roman" w:cs="Times New Roman"/>
          <w:sz w:val="23"/>
          <w:szCs w:val="23"/>
          <w:lang w:eastAsia="ru-RU"/>
        </w:rPr>
      </w:pPr>
    </w:p>
    <w:p w:rsidR="002C3A79" w:rsidRPr="00B15139" w:rsidRDefault="002C3A79" w:rsidP="00AC7778">
      <w:pPr>
        <w:spacing w:after="0" w:line="240" w:lineRule="auto"/>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13. Срок действия Контракта</w:t>
      </w:r>
    </w:p>
    <w:p w:rsidR="004B421F" w:rsidRDefault="002C3A79" w:rsidP="00AF50B1">
      <w:pPr>
        <w:spacing w:after="0" w:line="240" w:lineRule="auto"/>
        <w:ind w:firstLine="708"/>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13.1. Контракт вступает в силу с момента его подписания Сторонами и действует до «3</w:t>
      </w:r>
      <w:r w:rsidR="00B31CAE" w:rsidRPr="00B15139">
        <w:rPr>
          <w:rFonts w:ascii="Times New Roman" w:eastAsia="Times New Roman" w:hAnsi="Times New Roman" w:cs="Times New Roman"/>
          <w:sz w:val="23"/>
          <w:szCs w:val="23"/>
          <w:lang w:eastAsia="ru-RU"/>
        </w:rPr>
        <w:t>1</w:t>
      </w:r>
      <w:r w:rsidRPr="00B15139">
        <w:rPr>
          <w:rFonts w:ascii="Times New Roman" w:eastAsia="Times New Roman" w:hAnsi="Times New Roman" w:cs="Times New Roman"/>
          <w:sz w:val="23"/>
          <w:szCs w:val="23"/>
          <w:lang w:eastAsia="ru-RU"/>
        </w:rPr>
        <w:t xml:space="preserve">» </w:t>
      </w:r>
      <w:r w:rsidR="00B31CAE" w:rsidRPr="00B15139">
        <w:rPr>
          <w:rFonts w:ascii="Times New Roman" w:eastAsia="Times New Roman" w:hAnsi="Times New Roman" w:cs="Times New Roman"/>
          <w:sz w:val="23"/>
          <w:szCs w:val="23"/>
          <w:lang w:eastAsia="ru-RU"/>
        </w:rPr>
        <w:t>декабря</w:t>
      </w:r>
      <w:r w:rsidRPr="00B15139">
        <w:rPr>
          <w:rFonts w:ascii="Times New Roman" w:eastAsia="Times New Roman" w:hAnsi="Times New Roman" w:cs="Times New Roman"/>
          <w:sz w:val="23"/>
          <w:szCs w:val="23"/>
          <w:lang w:eastAsia="ru-RU"/>
        </w:rPr>
        <w:t xml:space="preserve"> 20</w:t>
      </w:r>
      <w:r w:rsidR="00096C8B" w:rsidRPr="00B15139">
        <w:rPr>
          <w:rFonts w:ascii="Times New Roman" w:eastAsia="Times New Roman" w:hAnsi="Times New Roman" w:cs="Times New Roman"/>
          <w:sz w:val="23"/>
          <w:szCs w:val="23"/>
          <w:lang w:eastAsia="ru-RU"/>
        </w:rPr>
        <w:t>2</w:t>
      </w:r>
      <w:r w:rsidR="00161EC2">
        <w:rPr>
          <w:rFonts w:ascii="Times New Roman" w:eastAsia="Times New Roman" w:hAnsi="Times New Roman" w:cs="Times New Roman"/>
          <w:sz w:val="23"/>
          <w:szCs w:val="23"/>
          <w:lang w:eastAsia="ru-RU"/>
        </w:rPr>
        <w:t>6</w:t>
      </w:r>
      <w:r w:rsidRPr="00B15139">
        <w:rPr>
          <w:rFonts w:ascii="Times New Roman" w:eastAsia="Times New Roman" w:hAnsi="Times New Roman" w:cs="Times New Roman"/>
          <w:sz w:val="23"/>
          <w:szCs w:val="23"/>
          <w:lang w:eastAsia="ru-RU"/>
        </w:rPr>
        <w:t xml:space="preserve"> г., а в части осуществления оплаты и гарантийных обязательств – до их полного исполнения.</w:t>
      </w:r>
    </w:p>
    <w:p w:rsidR="00763CC6" w:rsidRPr="00B15139" w:rsidRDefault="00763CC6" w:rsidP="00AF50B1">
      <w:pPr>
        <w:spacing w:after="0" w:line="240" w:lineRule="auto"/>
        <w:ind w:firstLine="708"/>
        <w:jc w:val="both"/>
        <w:rPr>
          <w:rFonts w:ascii="Times New Roman" w:eastAsia="Times New Roman" w:hAnsi="Times New Roman" w:cs="Times New Roman"/>
          <w:sz w:val="23"/>
          <w:szCs w:val="23"/>
          <w:lang w:eastAsia="ru-RU"/>
        </w:rPr>
      </w:pPr>
    </w:p>
    <w:p w:rsidR="002C3A79" w:rsidRPr="00B15139" w:rsidRDefault="006215F2" w:rsidP="00C650B8">
      <w:pPr>
        <w:spacing w:after="0" w:line="240" w:lineRule="auto"/>
        <w:ind w:left="360"/>
        <w:contextualSpacing/>
        <w:jc w:val="center"/>
        <w:rPr>
          <w:rFonts w:ascii="Times New Roman" w:eastAsia="Times New Roman" w:hAnsi="Times New Roman" w:cs="Times New Roman"/>
          <w:b/>
          <w:bCs/>
          <w:sz w:val="23"/>
          <w:szCs w:val="23"/>
          <w:lang w:eastAsia="ru-RU"/>
        </w:rPr>
      </w:pPr>
      <w:r w:rsidRPr="00B15139">
        <w:rPr>
          <w:rFonts w:ascii="Times New Roman" w:eastAsia="Times New Roman" w:hAnsi="Times New Roman" w:cs="Times New Roman"/>
          <w:b/>
          <w:bCs/>
          <w:sz w:val="23"/>
          <w:szCs w:val="23"/>
          <w:lang w:eastAsia="ru-RU"/>
        </w:rPr>
        <w:t>14</w:t>
      </w:r>
      <w:r w:rsidR="00F83CBA" w:rsidRPr="00B15139">
        <w:rPr>
          <w:rFonts w:ascii="Times New Roman" w:eastAsia="Times New Roman" w:hAnsi="Times New Roman" w:cs="Times New Roman"/>
          <w:b/>
          <w:bCs/>
          <w:sz w:val="23"/>
          <w:szCs w:val="23"/>
          <w:lang w:eastAsia="ru-RU"/>
        </w:rPr>
        <w:t xml:space="preserve">. </w:t>
      </w:r>
      <w:r w:rsidR="002C3A79" w:rsidRPr="00B15139">
        <w:rPr>
          <w:rFonts w:ascii="Times New Roman" w:eastAsia="Times New Roman" w:hAnsi="Times New Roman" w:cs="Times New Roman"/>
          <w:b/>
          <w:bCs/>
          <w:sz w:val="23"/>
          <w:szCs w:val="23"/>
          <w:lang w:eastAsia="ru-RU"/>
        </w:rPr>
        <w:t xml:space="preserve">Юридические адреса, банковские и отгрузочные реквизиты Сторон </w:t>
      </w:r>
    </w:p>
    <w:p w:rsidR="002C3A79" w:rsidRPr="00B15139" w:rsidRDefault="002C3A79" w:rsidP="00C650B8">
      <w:pPr>
        <w:spacing w:after="0" w:line="240" w:lineRule="auto"/>
        <w:ind w:left="720"/>
        <w:contextualSpacing/>
        <w:jc w:val="center"/>
        <w:rPr>
          <w:rFonts w:ascii="Times New Roman" w:eastAsia="Times New Roman" w:hAnsi="Times New Roman" w:cs="Times New Roman"/>
          <w:b/>
          <w:bCs/>
          <w:sz w:val="23"/>
          <w:szCs w:val="23"/>
          <w:lang w:eastAsia="ru-RU"/>
        </w:rPr>
      </w:pPr>
      <w:r w:rsidRPr="00B15139">
        <w:rPr>
          <w:rFonts w:ascii="Times New Roman" w:eastAsia="Times New Roman" w:hAnsi="Times New Roman" w:cs="Times New Roman"/>
          <w:b/>
          <w:bCs/>
          <w:sz w:val="23"/>
          <w:szCs w:val="23"/>
          <w:lang w:eastAsia="ru-RU"/>
        </w:rPr>
        <w:t>на момент подписания Контракта</w:t>
      </w:r>
    </w:p>
    <w:tbl>
      <w:tblPr>
        <w:tblpPr w:leftFromText="180" w:rightFromText="180" w:vertAnchor="text" w:horzAnchor="margin" w:tblpXSpec="center" w:tblpY="182"/>
        <w:tblW w:w="10490" w:type="dxa"/>
        <w:tblLook w:val="01E0" w:firstRow="1" w:lastRow="1" w:firstColumn="1" w:lastColumn="1" w:noHBand="0" w:noVBand="0"/>
      </w:tblPr>
      <w:tblGrid>
        <w:gridCol w:w="5247"/>
        <w:gridCol w:w="5243"/>
      </w:tblGrid>
      <w:tr w:rsidR="00DB2B01" w:rsidRPr="00B15139" w:rsidTr="00B050DB">
        <w:tc>
          <w:tcPr>
            <w:tcW w:w="5247" w:type="dxa"/>
          </w:tcPr>
          <w:p w:rsidR="00DB2B01" w:rsidRPr="00B15139" w:rsidRDefault="00DB2B01" w:rsidP="00DB2B01">
            <w:pPr>
              <w:spacing w:after="0" w:line="276" w:lineRule="auto"/>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Государственный заказчик</w:t>
            </w:r>
          </w:p>
          <w:p w:rsidR="00DB2B01" w:rsidRPr="00B15139" w:rsidRDefault="00DB2B01" w:rsidP="00DB2B01">
            <w:pPr>
              <w:spacing w:after="0" w:line="276" w:lineRule="auto"/>
              <w:ind w:left="-108"/>
              <w:jc w:val="center"/>
              <w:rPr>
                <w:rFonts w:ascii="Times New Roman" w:eastAsia="Times New Roman" w:hAnsi="Times New Roman" w:cs="Times New Roman"/>
                <w:b/>
                <w:bCs/>
                <w:sz w:val="23"/>
                <w:szCs w:val="23"/>
                <w:lang w:eastAsia="ru-RU"/>
              </w:rPr>
            </w:pPr>
            <w:r w:rsidRPr="00B15139">
              <w:rPr>
                <w:rFonts w:ascii="Times New Roman" w:eastAsia="Times New Roman" w:hAnsi="Times New Roman" w:cs="Times New Roman"/>
                <w:b/>
                <w:bCs/>
                <w:sz w:val="23"/>
                <w:szCs w:val="23"/>
                <w:lang w:eastAsia="ru-RU"/>
              </w:rPr>
              <w:t xml:space="preserve">ФКУ ИК-19 ГУФСИН России </w:t>
            </w:r>
          </w:p>
          <w:p w:rsidR="00DB2B01" w:rsidRPr="00B15139" w:rsidRDefault="00DB2B01" w:rsidP="00DB2B01">
            <w:pPr>
              <w:spacing w:after="0" w:line="276" w:lineRule="auto"/>
              <w:ind w:left="-108"/>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bCs/>
                <w:sz w:val="23"/>
                <w:szCs w:val="23"/>
                <w:lang w:eastAsia="ru-RU"/>
              </w:rPr>
              <w:t>по Иркутской области</w:t>
            </w:r>
          </w:p>
        </w:tc>
        <w:tc>
          <w:tcPr>
            <w:tcW w:w="5243" w:type="dxa"/>
          </w:tcPr>
          <w:p w:rsidR="00DB2B01" w:rsidRPr="00B15139" w:rsidRDefault="00DB2B01" w:rsidP="00DB2B01">
            <w:pPr>
              <w:spacing w:after="0" w:line="276" w:lineRule="auto"/>
              <w:jc w:val="center"/>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Поставщик</w:t>
            </w:r>
          </w:p>
          <w:p w:rsidR="00DB2B01" w:rsidRPr="00B15139" w:rsidRDefault="00DB2B01" w:rsidP="000F39FF">
            <w:pPr>
              <w:spacing w:after="0" w:line="276" w:lineRule="auto"/>
              <w:jc w:val="center"/>
              <w:rPr>
                <w:rFonts w:ascii="Times New Roman" w:eastAsia="Times New Roman" w:hAnsi="Times New Roman" w:cs="Times New Roman"/>
                <w:b/>
                <w:sz w:val="23"/>
                <w:szCs w:val="23"/>
                <w:lang w:eastAsia="ru-RU"/>
              </w:rPr>
            </w:pPr>
          </w:p>
        </w:tc>
      </w:tr>
      <w:tr w:rsidR="00DB2B01" w:rsidRPr="00B15139" w:rsidTr="00B050DB">
        <w:trPr>
          <w:trHeight w:val="4558"/>
        </w:trPr>
        <w:tc>
          <w:tcPr>
            <w:tcW w:w="5247" w:type="dxa"/>
          </w:tcPr>
          <w:p w:rsidR="00DB2B01" w:rsidRPr="00B15139" w:rsidRDefault="00DB2B01" w:rsidP="00DB2B01">
            <w:pPr>
              <w:spacing w:after="0" w:line="240" w:lineRule="auto"/>
              <w:rPr>
                <w:rFonts w:ascii="Times New Roman" w:eastAsia="Times New Roman" w:hAnsi="Times New Roman" w:cs="Times New Roman"/>
                <w:color w:val="000000"/>
                <w:sz w:val="23"/>
                <w:szCs w:val="23"/>
              </w:rPr>
            </w:pPr>
            <w:r w:rsidRPr="00B15139">
              <w:rPr>
                <w:rFonts w:ascii="Times New Roman" w:eastAsia="Times New Roman" w:hAnsi="Times New Roman" w:cs="Times New Roman"/>
                <w:b/>
                <w:color w:val="000000"/>
                <w:sz w:val="23"/>
                <w:szCs w:val="23"/>
              </w:rPr>
              <w:t xml:space="preserve">Место нахождения:  </w:t>
            </w:r>
            <w:r w:rsidRPr="00B15139">
              <w:rPr>
                <w:rFonts w:ascii="Times New Roman" w:eastAsia="Times New Roman" w:hAnsi="Times New Roman" w:cs="Times New Roman"/>
                <w:color w:val="000000"/>
                <w:sz w:val="23"/>
                <w:szCs w:val="23"/>
              </w:rPr>
              <w:t>Иркутская область, Иркутский район, р. п. Маркова</w:t>
            </w:r>
          </w:p>
          <w:p w:rsidR="00DB2B01" w:rsidRPr="00B15139" w:rsidRDefault="00322132" w:rsidP="00DB2B01">
            <w:pPr>
              <w:spacing w:after="0" w:line="240" w:lineRule="auto"/>
              <w:rPr>
                <w:rFonts w:ascii="Times New Roman" w:eastAsia="Times New Roman" w:hAnsi="Times New Roman" w:cs="Times New Roman"/>
                <w:color w:val="000000"/>
                <w:sz w:val="23"/>
                <w:szCs w:val="23"/>
              </w:rPr>
            </w:pPr>
            <w:r w:rsidRPr="003E5D16">
              <w:rPr>
                <w:rFonts w:ascii="Times New Roman" w:eastAsia="Times New Roman" w:hAnsi="Times New Roman" w:cs="Times New Roman"/>
                <w:color w:val="000000"/>
                <w:lang w:eastAsia="ru-RU"/>
              </w:rPr>
              <w:t xml:space="preserve">        </w:t>
            </w:r>
          </w:p>
          <w:p w:rsidR="00DB2B01" w:rsidRPr="00B15139" w:rsidRDefault="00DB2B01" w:rsidP="00DB2B01">
            <w:pPr>
              <w:spacing w:after="0" w:line="240" w:lineRule="auto"/>
              <w:rPr>
                <w:rFonts w:ascii="Times New Roman" w:eastAsia="Times New Roman" w:hAnsi="Times New Roman" w:cs="Times New Roman"/>
                <w:color w:val="000000"/>
                <w:sz w:val="23"/>
                <w:szCs w:val="23"/>
              </w:rPr>
            </w:pPr>
            <w:r w:rsidRPr="00B15139">
              <w:rPr>
                <w:rFonts w:ascii="Times New Roman" w:eastAsia="Times New Roman" w:hAnsi="Times New Roman" w:cs="Times New Roman"/>
                <w:b/>
                <w:color w:val="000000"/>
                <w:sz w:val="23"/>
                <w:szCs w:val="23"/>
              </w:rPr>
              <w:t xml:space="preserve">Фактическое место нахождения: </w:t>
            </w:r>
            <w:r w:rsidRPr="00B15139">
              <w:rPr>
                <w:rFonts w:ascii="Times New Roman" w:eastAsia="Times New Roman" w:hAnsi="Times New Roman" w:cs="Times New Roman"/>
                <w:color w:val="000000"/>
                <w:sz w:val="23"/>
                <w:szCs w:val="23"/>
              </w:rPr>
              <w:t>Иркутская область, Иркутский район, р. п. Маркова</w:t>
            </w:r>
          </w:p>
          <w:p w:rsidR="00DB2B01" w:rsidRPr="00B15139" w:rsidRDefault="00DB2B01" w:rsidP="00DB2B01">
            <w:pPr>
              <w:spacing w:after="0" w:line="240" w:lineRule="auto"/>
              <w:rPr>
                <w:rFonts w:ascii="Times New Roman" w:eastAsia="Times New Roman" w:hAnsi="Times New Roman" w:cs="Times New Roman"/>
                <w:color w:val="000000"/>
                <w:sz w:val="23"/>
                <w:szCs w:val="23"/>
              </w:rPr>
            </w:pPr>
            <w:r w:rsidRPr="00B15139">
              <w:rPr>
                <w:rFonts w:ascii="Times New Roman" w:eastAsia="Times New Roman" w:hAnsi="Times New Roman" w:cs="Times New Roman"/>
                <w:color w:val="000000"/>
                <w:sz w:val="23"/>
                <w:szCs w:val="23"/>
              </w:rPr>
              <w:t>Индекс  664528</w:t>
            </w:r>
          </w:p>
          <w:p w:rsidR="00DB2B01" w:rsidRPr="00B15139" w:rsidRDefault="00DB2B01" w:rsidP="00DB2B01">
            <w:pPr>
              <w:spacing w:after="0" w:line="240" w:lineRule="auto"/>
              <w:rPr>
                <w:rFonts w:ascii="Times New Roman" w:eastAsia="Times New Roman" w:hAnsi="Times New Roman" w:cs="Times New Roman"/>
                <w:color w:val="000000"/>
                <w:sz w:val="23"/>
                <w:szCs w:val="23"/>
                <w:lang w:eastAsia="ru-RU"/>
              </w:rPr>
            </w:pPr>
            <w:r w:rsidRPr="00B15139">
              <w:rPr>
                <w:rFonts w:ascii="Times New Roman" w:eastAsia="Times New Roman" w:hAnsi="Times New Roman" w:cs="Times New Roman"/>
                <w:color w:val="000000"/>
                <w:sz w:val="23"/>
                <w:szCs w:val="23"/>
                <w:lang w:eastAsia="ru-RU"/>
              </w:rPr>
              <w:t>тел. 8 (3952)  452-300, 452-333</w:t>
            </w:r>
          </w:p>
          <w:p w:rsidR="005347A4" w:rsidRPr="00D5799A" w:rsidRDefault="00DB2B01" w:rsidP="005347A4">
            <w:pPr>
              <w:spacing w:after="0" w:line="240" w:lineRule="auto"/>
              <w:rPr>
                <w:rFonts w:ascii="Times New Roman" w:eastAsia="Times New Roman" w:hAnsi="Times New Roman" w:cs="Times New Roman"/>
                <w:color w:val="000000"/>
                <w:sz w:val="23"/>
                <w:szCs w:val="23"/>
              </w:rPr>
            </w:pPr>
            <w:r w:rsidRPr="00B15139">
              <w:rPr>
                <w:rFonts w:ascii="Times New Roman" w:eastAsia="Times New Roman" w:hAnsi="Times New Roman" w:cs="Times New Roman"/>
                <w:b/>
                <w:color w:val="000000"/>
                <w:sz w:val="23"/>
                <w:szCs w:val="23"/>
              </w:rPr>
              <w:t xml:space="preserve">Банковские реквизиты: </w:t>
            </w:r>
            <w:r w:rsidR="005347A4">
              <w:rPr>
                <w:rFonts w:ascii="Times New Roman" w:eastAsia="Times New Roman" w:hAnsi="Times New Roman" w:cs="Times New Roman"/>
                <w:color w:val="000000"/>
                <w:sz w:val="23"/>
                <w:szCs w:val="23"/>
              </w:rPr>
              <w:t xml:space="preserve"> </w:t>
            </w:r>
            <w:r w:rsidR="00874ED4">
              <w:rPr>
                <w:rFonts w:ascii="Times New Roman" w:eastAsia="Times New Roman" w:hAnsi="Times New Roman" w:cs="Times New Roman"/>
                <w:color w:val="000000"/>
                <w:sz w:val="23"/>
                <w:szCs w:val="23"/>
              </w:rPr>
              <w:t>ОКЦ №1 Д</w:t>
            </w:r>
            <w:r w:rsidR="005347A4">
              <w:rPr>
                <w:rFonts w:ascii="Times New Roman" w:eastAsia="Times New Roman" w:hAnsi="Times New Roman" w:cs="Times New Roman"/>
                <w:color w:val="000000"/>
                <w:sz w:val="23"/>
                <w:szCs w:val="23"/>
              </w:rPr>
              <w:t>ГУ Банка России</w:t>
            </w:r>
            <w:r w:rsidR="005347A4" w:rsidRPr="00D5799A">
              <w:rPr>
                <w:rFonts w:ascii="Times New Roman" w:eastAsia="Times New Roman" w:hAnsi="Times New Roman" w:cs="Times New Roman"/>
                <w:color w:val="000000"/>
                <w:sz w:val="23"/>
                <w:szCs w:val="23"/>
              </w:rPr>
              <w:t xml:space="preserve"> </w:t>
            </w:r>
            <w:r w:rsidR="005347A4" w:rsidRPr="00D5799A">
              <w:rPr>
                <w:rFonts w:ascii="Times New Roman" w:eastAsia="Times New Roman" w:hAnsi="Times New Roman" w:cs="Times New Roman"/>
                <w:b/>
                <w:color w:val="000000"/>
                <w:sz w:val="23"/>
                <w:szCs w:val="23"/>
              </w:rPr>
              <w:t xml:space="preserve">// </w:t>
            </w:r>
            <w:r w:rsidR="005347A4" w:rsidRPr="00D5799A">
              <w:rPr>
                <w:rFonts w:ascii="Times New Roman" w:eastAsia="Times New Roman" w:hAnsi="Times New Roman" w:cs="Times New Roman"/>
                <w:color w:val="000000"/>
                <w:sz w:val="23"/>
                <w:szCs w:val="23"/>
              </w:rPr>
              <w:t xml:space="preserve">УФК по </w:t>
            </w:r>
            <w:r w:rsidR="005347A4">
              <w:rPr>
                <w:rFonts w:ascii="Times New Roman" w:eastAsia="Times New Roman" w:hAnsi="Times New Roman" w:cs="Times New Roman"/>
                <w:color w:val="000000"/>
                <w:sz w:val="23"/>
                <w:szCs w:val="23"/>
              </w:rPr>
              <w:t>Приморскому краю г. Владивосток</w:t>
            </w:r>
            <w:r w:rsidR="005347A4" w:rsidRPr="00D5799A">
              <w:rPr>
                <w:rFonts w:ascii="Times New Roman" w:eastAsia="Times New Roman" w:hAnsi="Times New Roman" w:cs="Times New Roman"/>
                <w:color w:val="000000"/>
                <w:sz w:val="23"/>
                <w:szCs w:val="23"/>
              </w:rPr>
              <w:t xml:space="preserve"> (ФКУ ИК-19 ГУФСИН России по Иркутской области л/с 03341372820) </w:t>
            </w:r>
          </w:p>
          <w:p w:rsidR="005347A4" w:rsidRPr="00D5799A" w:rsidRDefault="005347A4" w:rsidP="005347A4">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ИНН</w:t>
            </w:r>
            <w:r w:rsidRPr="00D5799A">
              <w:rPr>
                <w:rFonts w:ascii="Times New Roman" w:eastAsia="Times New Roman" w:hAnsi="Times New Roman" w:cs="Times New Roman"/>
                <w:color w:val="000000"/>
                <w:sz w:val="23"/>
                <w:szCs w:val="23"/>
                <w:lang w:eastAsia="ru-RU"/>
              </w:rPr>
              <w:t xml:space="preserve"> 3812014637</w:t>
            </w:r>
          </w:p>
          <w:p w:rsidR="005347A4" w:rsidRPr="00D5799A" w:rsidRDefault="005347A4" w:rsidP="005347A4">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 xml:space="preserve">БИК </w:t>
            </w:r>
            <w:r>
              <w:rPr>
                <w:rFonts w:ascii="Times New Roman" w:eastAsia="Times New Roman" w:hAnsi="Times New Roman" w:cs="Times New Roman"/>
                <w:color w:val="000000"/>
                <w:sz w:val="23"/>
                <w:szCs w:val="23"/>
                <w:lang w:eastAsia="ru-RU"/>
              </w:rPr>
              <w:t>010507002</w:t>
            </w:r>
          </w:p>
          <w:p w:rsidR="005347A4" w:rsidRPr="00D5799A" w:rsidRDefault="005347A4" w:rsidP="005347A4">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КПП</w:t>
            </w:r>
            <w:r w:rsidRPr="00D5799A">
              <w:rPr>
                <w:rFonts w:ascii="Times New Roman" w:eastAsia="Times New Roman" w:hAnsi="Times New Roman" w:cs="Times New Roman"/>
                <w:color w:val="000000"/>
                <w:sz w:val="23"/>
                <w:szCs w:val="23"/>
                <w:lang w:eastAsia="ru-RU"/>
              </w:rPr>
              <w:t xml:space="preserve"> 382701001</w:t>
            </w:r>
          </w:p>
          <w:p w:rsidR="005347A4" w:rsidRPr="00D5799A" w:rsidRDefault="005347A4" w:rsidP="005347A4">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ЕКС</w:t>
            </w:r>
            <w:r w:rsidRPr="00D5799A">
              <w:rPr>
                <w:rFonts w:ascii="Times New Roman" w:eastAsia="Times New Roman" w:hAnsi="Times New Roman" w:cs="Times New Roman"/>
                <w:color w:val="000000"/>
                <w:sz w:val="23"/>
                <w:szCs w:val="23"/>
                <w:lang w:eastAsia="ru-RU"/>
              </w:rPr>
              <w:t xml:space="preserve"> 40102810</w:t>
            </w:r>
            <w:r>
              <w:rPr>
                <w:rFonts w:ascii="Times New Roman" w:eastAsia="Times New Roman" w:hAnsi="Times New Roman" w:cs="Times New Roman"/>
                <w:color w:val="000000"/>
                <w:sz w:val="23"/>
                <w:szCs w:val="23"/>
                <w:lang w:eastAsia="ru-RU"/>
              </w:rPr>
              <w:t>545370000012</w:t>
            </w:r>
          </w:p>
          <w:p w:rsidR="005347A4" w:rsidRPr="00D5799A" w:rsidRDefault="005347A4" w:rsidP="005347A4">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КС</w:t>
            </w:r>
            <w:r w:rsidRPr="00D5799A">
              <w:rPr>
                <w:rFonts w:ascii="Times New Roman" w:eastAsia="Times New Roman" w:hAnsi="Times New Roman" w:cs="Times New Roman"/>
                <w:color w:val="000000"/>
                <w:sz w:val="23"/>
                <w:szCs w:val="23"/>
                <w:lang w:eastAsia="ru-RU"/>
              </w:rPr>
              <w:t xml:space="preserve"> 0321164300000001</w:t>
            </w:r>
            <w:r>
              <w:rPr>
                <w:rFonts w:ascii="Times New Roman" w:eastAsia="Times New Roman" w:hAnsi="Times New Roman" w:cs="Times New Roman"/>
                <w:color w:val="000000"/>
                <w:sz w:val="23"/>
                <w:szCs w:val="23"/>
                <w:lang w:eastAsia="ru-RU"/>
              </w:rPr>
              <w:t>2010</w:t>
            </w:r>
          </w:p>
          <w:p w:rsidR="005347A4" w:rsidRPr="00D5799A" w:rsidRDefault="005347A4" w:rsidP="005347A4">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КБК</w:t>
            </w:r>
            <w:r w:rsidRPr="00D5799A">
              <w:rPr>
                <w:rFonts w:ascii="Times New Roman" w:eastAsia="Times New Roman" w:hAnsi="Times New Roman" w:cs="Times New Roman"/>
                <w:color w:val="000000"/>
                <w:sz w:val="23"/>
                <w:szCs w:val="23"/>
                <w:lang w:eastAsia="ru-RU"/>
              </w:rPr>
              <w:t xml:space="preserve"> 32003054240690048244</w:t>
            </w:r>
          </w:p>
          <w:p w:rsidR="00DB2B01" w:rsidRPr="00B15139" w:rsidRDefault="00DB2B01" w:rsidP="005347A4">
            <w:pPr>
              <w:spacing w:after="0" w:line="240" w:lineRule="auto"/>
              <w:rPr>
                <w:rFonts w:ascii="Times New Roman" w:eastAsia="Times New Roman" w:hAnsi="Times New Roman" w:cs="Times New Roman"/>
                <w:color w:val="000000"/>
                <w:sz w:val="23"/>
                <w:szCs w:val="23"/>
                <w:lang w:eastAsia="ru-RU"/>
              </w:rPr>
            </w:pPr>
          </w:p>
          <w:p w:rsidR="00DB2B01" w:rsidRPr="00B15139" w:rsidRDefault="00DB2B01" w:rsidP="005347A4">
            <w:pPr>
              <w:spacing w:after="0" w:line="240" w:lineRule="auto"/>
              <w:rPr>
                <w:rFonts w:ascii="Times New Roman" w:eastAsia="Times New Roman" w:hAnsi="Times New Roman" w:cs="Times New Roman"/>
                <w:color w:val="000000"/>
                <w:sz w:val="23"/>
                <w:szCs w:val="23"/>
                <w:lang w:eastAsia="ru-RU"/>
              </w:rPr>
            </w:pPr>
          </w:p>
        </w:tc>
        <w:tc>
          <w:tcPr>
            <w:tcW w:w="5243" w:type="dxa"/>
          </w:tcPr>
          <w:p w:rsidR="00DB2B01" w:rsidRPr="00B15139" w:rsidRDefault="00DB2B01" w:rsidP="000F39FF">
            <w:pPr>
              <w:spacing w:after="0" w:line="240" w:lineRule="auto"/>
              <w:rPr>
                <w:rFonts w:ascii="Times New Roman" w:hAnsi="Times New Roman" w:cs="Times New Roman"/>
                <w:sz w:val="23"/>
                <w:szCs w:val="23"/>
              </w:rPr>
            </w:pPr>
          </w:p>
          <w:p w:rsidR="00DB2B01" w:rsidRPr="00B15139" w:rsidRDefault="00DB2B01" w:rsidP="00DB2B01">
            <w:pPr>
              <w:spacing w:after="0" w:line="240" w:lineRule="auto"/>
              <w:rPr>
                <w:rFonts w:ascii="Times New Roman" w:eastAsia="Times New Roman" w:hAnsi="Times New Roman" w:cs="Times New Roman"/>
                <w:color w:val="000000"/>
                <w:sz w:val="23"/>
                <w:szCs w:val="23"/>
                <w:lang w:eastAsia="ru-RU"/>
              </w:rPr>
            </w:pPr>
          </w:p>
          <w:p w:rsidR="00DB2B01" w:rsidRPr="00B15139" w:rsidRDefault="00DB2B01" w:rsidP="00DB2B01">
            <w:pPr>
              <w:widowControl w:val="0"/>
              <w:spacing w:after="0"/>
              <w:jc w:val="both"/>
              <w:rPr>
                <w:rFonts w:ascii="Times New Roman" w:eastAsia="Times New Roman" w:hAnsi="Times New Roman" w:cs="Times New Roman"/>
                <w:color w:val="000000"/>
                <w:sz w:val="23"/>
                <w:szCs w:val="23"/>
                <w:lang w:eastAsia="ru-RU"/>
              </w:rPr>
            </w:pPr>
          </w:p>
        </w:tc>
      </w:tr>
      <w:tr w:rsidR="00DB2B01" w:rsidRPr="00B15139" w:rsidTr="00B050DB">
        <w:trPr>
          <w:trHeight w:val="1481"/>
        </w:trPr>
        <w:tc>
          <w:tcPr>
            <w:tcW w:w="5247" w:type="dxa"/>
          </w:tcPr>
          <w:p w:rsidR="00DB2B01" w:rsidRPr="00B15139" w:rsidRDefault="00DB2B01" w:rsidP="00DB2B01">
            <w:pPr>
              <w:widowControl w:val="0"/>
              <w:spacing w:after="0" w:line="240" w:lineRule="auto"/>
              <w:ind w:right="-71"/>
              <w:contextualSpacing/>
              <w:rPr>
                <w:rFonts w:ascii="Times New Roman" w:eastAsia="Times New Roman" w:hAnsi="Times New Roman" w:cs="Times New Roman"/>
                <w:b/>
                <w:snapToGrid w:val="0"/>
                <w:sz w:val="23"/>
                <w:szCs w:val="23"/>
                <w:lang w:eastAsia="ru-RU"/>
              </w:rPr>
            </w:pPr>
            <w:r w:rsidRPr="00B15139">
              <w:rPr>
                <w:rFonts w:ascii="Times New Roman" w:eastAsia="Times New Roman" w:hAnsi="Times New Roman" w:cs="Times New Roman"/>
                <w:b/>
                <w:snapToGrid w:val="0"/>
                <w:sz w:val="23"/>
                <w:szCs w:val="23"/>
                <w:lang w:eastAsia="ru-RU"/>
              </w:rPr>
              <w:t>ГОСУДАРСТВЕННЫЙ ЗАКАЗЧИК</w:t>
            </w:r>
          </w:p>
          <w:p w:rsidR="00DB2B01" w:rsidRPr="00B15139" w:rsidRDefault="00DB2B01" w:rsidP="00DB2B01">
            <w:pPr>
              <w:widowControl w:val="0"/>
              <w:spacing w:after="200" w:line="276" w:lineRule="auto"/>
              <w:contextualSpacing/>
              <w:jc w:val="both"/>
              <w:rPr>
                <w:rFonts w:ascii="Times New Roman" w:eastAsia="Times New Roman" w:hAnsi="Times New Roman" w:cs="Times New Roman"/>
                <w:sz w:val="23"/>
                <w:szCs w:val="23"/>
                <w:lang w:eastAsia="ru-RU"/>
              </w:rPr>
            </w:pPr>
          </w:p>
          <w:p w:rsidR="00DB2B01" w:rsidRPr="00E14F1D" w:rsidRDefault="00DB2B01" w:rsidP="00DB2B01">
            <w:pPr>
              <w:widowControl w:val="0"/>
              <w:spacing w:after="200" w:line="276" w:lineRule="auto"/>
              <w:contextualSpacing/>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___________________   </w:t>
            </w:r>
            <w:r w:rsidR="00161EC2">
              <w:rPr>
                <w:rFonts w:ascii="Times New Roman" w:eastAsia="Times New Roman" w:hAnsi="Times New Roman" w:cs="Times New Roman"/>
                <w:sz w:val="23"/>
                <w:szCs w:val="23"/>
                <w:lang w:eastAsia="ru-RU"/>
              </w:rPr>
              <w:t>А.Ю. Кузнецов</w:t>
            </w:r>
          </w:p>
          <w:p w:rsidR="00DB2B01" w:rsidRPr="00B15139" w:rsidRDefault="00DB2B01" w:rsidP="00DB2B01">
            <w:pPr>
              <w:widowControl w:val="0"/>
              <w:spacing w:after="0" w:line="240" w:lineRule="auto"/>
              <w:ind w:right="-71"/>
              <w:contextualSpacing/>
              <w:rPr>
                <w:rFonts w:ascii="Times New Roman" w:eastAsia="Times New Roman" w:hAnsi="Times New Roman" w:cs="Times New Roman"/>
                <w:bCs/>
                <w:snapToGrid w:val="0"/>
                <w:sz w:val="23"/>
                <w:szCs w:val="23"/>
                <w:lang w:eastAsia="ru-RU"/>
              </w:rPr>
            </w:pPr>
            <w:r w:rsidRPr="00B15139">
              <w:rPr>
                <w:rFonts w:ascii="Times New Roman" w:eastAsia="Times New Roman" w:hAnsi="Times New Roman" w:cs="Times New Roman"/>
                <w:snapToGrid w:val="0"/>
                <w:sz w:val="23"/>
                <w:szCs w:val="23"/>
                <w:lang w:eastAsia="ru-RU"/>
              </w:rPr>
              <w:t xml:space="preserve">      М. П.</w:t>
            </w:r>
          </w:p>
        </w:tc>
        <w:tc>
          <w:tcPr>
            <w:tcW w:w="5243" w:type="dxa"/>
          </w:tcPr>
          <w:p w:rsidR="00DB2B01" w:rsidRPr="00B15139" w:rsidRDefault="00DB2B01" w:rsidP="00DB2B01">
            <w:pPr>
              <w:widowControl w:val="0"/>
              <w:spacing w:after="0" w:line="240" w:lineRule="auto"/>
              <w:ind w:right="-71"/>
              <w:contextualSpacing/>
              <w:jc w:val="both"/>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b/>
                <w:sz w:val="23"/>
                <w:szCs w:val="23"/>
                <w:lang w:eastAsia="ru-RU"/>
              </w:rPr>
              <w:t>ПОСТАВЩИК</w:t>
            </w:r>
          </w:p>
          <w:p w:rsidR="00DB2B01" w:rsidRPr="00B15139" w:rsidRDefault="00DB2B01" w:rsidP="00DB2B01">
            <w:pPr>
              <w:widowControl w:val="0"/>
              <w:spacing w:after="0" w:line="240" w:lineRule="auto"/>
              <w:ind w:right="-71"/>
              <w:contextualSpacing/>
              <w:rPr>
                <w:rFonts w:ascii="Times New Roman" w:eastAsia="Times New Roman" w:hAnsi="Times New Roman" w:cs="Times New Roman"/>
                <w:sz w:val="23"/>
                <w:szCs w:val="23"/>
                <w:lang w:eastAsia="ru-RU"/>
              </w:rPr>
            </w:pPr>
          </w:p>
          <w:p w:rsidR="00DB2B01" w:rsidRPr="00B15139" w:rsidRDefault="00DB2B01" w:rsidP="00DB2B01">
            <w:pPr>
              <w:widowControl w:val="0"/>
              <w:spacing w:after="0" w:line="240" w:lineRule="auto"/>
              <w:ind w:right="-71"/>
              <w:contextualSpacing/>
              <w:jc w:val="both"/>
              <w:rPr>
                <w:rFonts w:ascii="Times New Roman" w:eastAsia="Times New Roman" w:hAnsi="Times New Roman" w:cs="Times New Roman"/>
                <w:sz w:val="23"/>
                <w:szCs w:val="23"/>
                <w:lang w:eastAsia="ru-RU"/>
              </w:rPr>
            </w:pPr>
            <w:r w:rsidRPr="00B15139">
              <w:rPr>
                <w:rFonts w:ascii="Times New Roman" w:eastAsia="Times New Roman" w:hAnsi="Times New Roman" w:cs="Times New Roman"/>
                <w:sz w:val="23"/>
                <w:szCs w:val="23"/>
                <w:lang w:eastAsia="ru-RU"/>
              </w:rPr>
              <w:t xml:space="preserve">_____________________ </w:t>
            </w:r>
          </w:p>
          <w:p w:rsidR="00DB2B01" w:rsidRPr="00B15139" w:rsidRDefault="00DB2B01" w:rsidP="00DB2B01">
            <w:pPr>
              <w:widowControl w:val="0"/>
              <w:spacing w:after="0" w:line="240" w:lineRule="auto"/>
              <w:ind w:right="-71"/>
              <w:contextualSpacing/>
              <w:jc w:val="both"/>
              <w:rPr>
                <w:rFonts w:ascii="Times New Roman" w:eastAsia="Times New Roman" w:hAnsi="Times New Roman" w:cs="Times New Roman"/>
                <w:b/>
                <w:sz w:val="23"/>
                <w:szCs w:val="23"/>
                <w:lang w:eastAsia="ru-RU"/>
              </w:rPr>
            </w:pPr>
            <w:r w:rsidRPr="00B15139">
              <w:rPr>
                <w:rFonts w:ascii="Times New Roman" w:eastAsia="Times New Roman" w:hAnsi="Times New Roman" w:cs="Times New Roman"/>
                <w:sz w:val="23"/>
                <w:szCs w:val="23"/>
                <w:lang w:eastAsia="ru-RU"/>
              </w:rPr>
              <w:t xml:space="preserve">         М. П.</w:t>
            </w:r>
          </w:p>
        </w:tc>
      </w:tr>
    </w:tbl>
    <w:p w:rsidR="009474C2" w:rsidRPr="00B15139" w:rsidRDefault="009474C2" w:rsidP="00C650B8">
      <w:pPr>
        <w:spacing w:after="0" w:line="240" w:lineRule="auto"/>
        <w:rPr>
          <w:rFonts w:ascii="Times New Roman" w:eastAsia="Times New Roman" w:hAnsi="Times New Roman" w:cs="Times New Roman"/>
          <w:sz w:val="23"/>
          <w:szCs w:val="23"/>
          <w:highlight w:val="yellow"/>
          <w:lang w:eastAsia="ru-RU"/>
        </w:rPr>
      </w:pPr>
    </w:p>
    <w:p w:rsidR="009474C2" w:rsidRPr="00B15139" w:rsidRDefault="009474C2" w:rsidP="00C650B8">
      <w:pPr>
        <w:spacing w:after="0" w:line="240" w:lineRule="auto"/>
        <w:rPr>
          <w:rFonts w:ascii="Times New Roman" w:eastAsia="Times New Roman" w:hAnsi="Times New Roman" w:cs="Times New Roman"/>
          <w:sz w:val="23"/>
          <w:szCs w:val="23"/>
          <w:highlight w:val="yellow"/>
          <w:lang w:eastAsia="ru-RU"/>
        </w:rPr>
      </w:pPr>
    </w:p>
    <w:p w:rsidR="009474C2" w:rsidRDefault="009474C2" w:rsidP="00C650B8">
      <w:pPr>
        <w:spacing w:after="0" w:line="240" w:lineRule="auto"/>
        <w:rPr>
          <w:rFonts w:ascii="Times New Roman" w:eastAsia="Times New Roman" w:hAnsi="Times New Roman" w:cs="Times New Roman"/>
          <w:sz w:val="24"/>
          <w:szCs w:val="24"/>
          <w:highlight w:val="yellow"/>
          <w:lang w:eastAsia="ru-RU"/>
        </w:rPr>
      </w:pPr>
    </w:p>
    <w:p w:rsidR="009474C2" w:rsidRPr="00FB4126" w:rsidRDefault="009474C2" w:rsidP="00C650B8">
      <w:pPr>
        <w:spacing w:after="0" w:line="240" w:lineRule="auto"/>
        <w:rPr>
          <w:rFonts w:ascii="Times New Roman" w:eastAsia="Times New Roman" w:hAnsi="Times New Roman" w:cs="Times New Roman"/>
          <w:sz w:val="24"/>
          <w:szCs w:val="24"/>
          <w:highlight w:val="yellow"/>
          <w:lang w:eastAsia="ru-RU"/>
        </w:rPr>
        <w:sectPr w:rsidR="009474C2" w:rsidRPr="00FB4126" w:rsidSect="00A20A6B">
          <w:headerReference w:type="even" r:id="rId9"/>
          <w:footerReference w:type="even" r:id="rId10"/>
          <w:pgSz w:w="11906" w:h="16838"/>
          <w:pgMar w:top="284" w:right="851" w:bottom="284" w:left="1276" w:header="708" w:footer="708" w:gutter="0"/>
          <w:cols w:space="708"/>
          <w:titlePg/>
          <w:docGrid w:linePitch="360"/>
        </w:sectPr>
      </w:pPr>
    </w:p>
    <w:p w:rsidR="00F04BF3" w:rsidRDefault="007275AB" w:rsidP="00F04BF3">
      <w:pPr>
        <w:pStyle w:val="27"/>
        <w:tabs>
          <w:tab w:val="left" w:pos="6480"/>
        </w:tabs>
        <w:spacing w:line="240" w:lineRule="auto"/>
        <w:ind w:right="-74" w:firstLine="0"/>
        <w:contextualSpacing/>
        <w:rPr>
          <w:szCs w:val="24"/>
        </w:rPr>
      </w:pPr>
      <w:r>
        <w:rPr>
          <w:szCs w:val="24"/>
        </w:rPr>
        <w:lastRenderedPageBreak/>
        <w:t xml:space="preserve">                                                                                </w:t>
      </w:r>
      <w:r w:rsidR="00F04BF3">
        <w:rPr>
          <w:szCs w:val="24"/>
        </w:rPr>
        <w:t xml:space="preserve">                                                                                                                                                                       </w:t>
      </w:r>
    </w:p>
    <w:p w:rsidR="00F04BF3" w:rsidRDefault="00F04BF3" w:rsidP="00F04BF3">
      <w:pPr>
        <w:pStyle w:val="27"/>
        <w:tabs>
          <w:tab w:val="left" w:pos="6480"/>
        </w:tabs>
        <w:spacing w:line="240" w:lineRule="auto"/>
        <w:ind w:right="-74" w:firstLine="0"/>
        <w:contextualSpacing/>
        <w:rPr>
          <w:szCs w:val="24"/>
        </w:rPr>
      </w:pPr>
      <w:r>
        <w:rPr>
          <w:szCs w:val="24"/>
        </w:rPr>
        <w:t xml:space="preserve">                                                                                                                                                           </w:t>
      </w:r>
      <w:r w:rsidRPr="002137DF">
        <w:rPr>
          <w:szCs w:val="24"/>
        </w:rPr>
        <w:t xml:space="preserve">Приложение № 1 </w:t>
      </w:r>
      <w:r w:rsidRPr="00FD0597">
        <w:rPr>
          <w:szCs w:val="24"/>
        </w:rPr>
        <w:t xml:space="preserve">к Государственному контракту  </w:t>
      </w:r>
      <w:r>
        <w:rPr>
          <w:szCs w:val="24"/>
        </w:rPr>
        <w:t xml:space="preserve">  </w:t>
      </w:r>
    </w:p>
    <w:p w:rsidR="00F04BF3" w:rsidRPr="00570EF4" w:rsidRDefault="00F04BF3" w:rsidP="00F04BF3">
      <w:pPr>
        <w:pStyle w:val="27"/>
        <w:tabs>
          <w:tab w:val="left" w:pos="6480"/>
        </w:tabs>
        <w:spacing w:line="240" w:lineRule="auto"/>
        <w:ind w:right="-74" w:firstLine="0"/>
        <w:contextualSpacing/>
        <w:rPr>
          <w:szCs w:val="24"/>
        </w:rPr>
      </w:pPr>
      <w:r>
        <w:rPr>
          <w:szCs w:val="24"/>
        </w:rPr>
        <w:t xml:space="preserve">                                                                                                                                                           от « ___</w:t>
      </w:r>
      <w:r w:rsidRPr="002137DF">
        <w:rPr>
          <w:szCs w:val="24"/>
        </w:rPr>
        <w:t>»  __</w:t>
      </w:r>
      <w:r>
        <w:rPr>
          <w:szCs w:val="24"/>
        </w:rPr>
        <w:t>________202</w:t>
      </w:r>
      <w:r w:rsidR="00161EC2">
        <w:rPr>
          <w:szCs w:val="24"/>
        </w:rPr>
        <w:t>6</w:t>
      </w:r>
      <w:r w:rsidRPr="002137DF">
        <w:rPr>
          <w:szCs w:val="24"/>
        </w:rPr>
        <w:t xml:space="preserve"> г.</w:t>
      </w:r>
      <w:r>
        <w:rPr>
          <w:szCs w:val="24"/>
        </w:rPr>
        <w:t xml:space="preserve"> </w:t>
      </w:r>
      <w:r w:rsidRPr="002137DF">
        <w:rPr>
          <w:bCs/>
          <w:sz w:val="22"/>
          <w:szCs w:val="22"/>
        </w:rPr>
        <w:t>№</w:t>
      </w:r>
      <w:r w:rsidRPr="0085250D">
        <w:rPr>
          <w:b/>
          <w:bCs/>
          <w:sz w:val="22"/>
          <w:szCs w:val="22"/>
        </w:rPr>
        <w:t xml:space="preserve"> </w:t>
      </w:r>
      <w:r w:rsidRPr="00570EF4">
        <w:rPr>
          <w:bCs/>
          <w:sz w:val="22"/>
          <w:szCs w:val="22"/>
        </w:rPr>
        <w:t>19/</w:t>
      </w:r>
      <w:r w:rsidR="00740F03">
        <w:rPr>
          <w:bCs/>
          <w:sz w:val="22"/>
          <w:szCs w:val="22"/>
        </w:rPr>
        <w:t>3</w:t>
      </w:r>
      <w:r w:rsidRPr="00570EF4">
        <w:rPr>
          <w:bCs/>
          <w:sz w:val="22"/>
          <w:szCs w:val="22"/>
        </w:rPr>
        <w:t xml:space="preserve"> </w:t>
      </w:r>
      <w:r w:rsidRPr="009E67A1">
        <w:rPr>
          <w:bCs/>
          <w:sz w:val="22"/>
          <w:szCs w:val="22"/>
        </w:rPr>
        <w:t xml:space="preserve">- </w:t>
      </w:r>
      <w:r w:rsidR="00F414EF">
        <w:rPr>
          <w:bCs/>
          <w:sz w:val="22"/>
          <w:szCs w:val="22"/>
        </w:rPr>
        <w:t>_____</w:t>
      </w:r>
    </w:p>
    <w:p w:rsidR="00F04BF3" w:rsidRDefault="00F04BF3" w:rsidP="00F04BF3">
      <w:pPr>
        <w:pStyle w:val="17"/>
        <w:jc w:val="center"/>
        <w:rPr>
          <w:b/>
          <w:bCs/>
          <w:sz w:val="28"/>
          <w:szCs w:val="28"/>
        </w:rPr>
      </w:pPr>
      <w:r>
        <w:rPr>
          <w:bCs/>
          <w:sz w:val="16"/>
          <w:szCs w:val="16"/>
        </w:rPr>
        <w:t xml:space="preserve">                                                                                            </w:t>
      </w:r>
    </w:p>
    <w:p w:rsidR="00F04BF3" w:rsidRPr="00671867" w:rsidRDefault="00F04BF3" w:rsidP="00F04BF3">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Arial" w:eastAsia="Times New Roman" w:hAnsi="Arial" w:cs="Times New Roman"/>
          <w:b/>
          <w:color w:val="000080"/>
          <w:sz w:val="20"/>
          <w:szCs w:val="20"/>
          <w:lang w:val="x-none" w:eastAsia="x-none"/>
        </w:rPr>
      </w:pPr>
      <w:r w:rsidRPr="00671867">
        <w:rPr>
          <w:rFonts w:ascii="Times New Roman" w:eastAsia="Times New Roman" w:hAnsi="Times New Roman" w:cs="Times New Roman"/>
          <w:b/>
          <w:lang w:val="x-none" w:eastAsia="x-none"/>
        </w:rPr>
        <w:t>ВЕДОМОСТЬ ПОСТАВКИ</w:t>
      </w:r>
      <w:r w:rsidRPr="00671867">
        <w:rPr>
          <w:rFonts w:ascii="Arial" w:eastAsia="Times New Roman" w:hAnsi="Arial" w:cs="Times New Roman"/>
          <w:b/>
          <w:color w:val="000080"/>
          <w:lang w:val="x-none" w:eastAsia="x-none"/>
        </w:rPr>
        <w:t xml:space="preserve"> </w:t>
      </w:r>
    </w:p>
    <w:tbl>
      <w:tblPr>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395"/>
        <w:gridCol w:w="6379"/>
        <w:gridCol w:w="1134"/>
        <w:gridCol w:w="1134"/>
        <w:gridCol w:w="992"/>
        <w:gridCol w:w="1488"/>
      </w:tblGrid>
      <w:tr w:rsidR="00F04BF3" w:rsidRPr="00671867" w:rsidTr="00046B7E">
        <w:trPr>
          <w:trHeight w:val="920"/>
          <w:jc w:val="center"/>
        </w:trPr>
        <w:tc>
          <w:tcPr>
            <w:tcW w:w="386"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п/п</w:t>
            </w:r>
          </w:p>
        </w:tc>
        <w:tc>
          <w:tcPr>
            <w:tcW w:w="4395"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Наименование товара</w:t>
            </w:r>
          </w:p>
        </w:tc>
        <w:tc>
          <w:tcPr>
            <w:tcW w:w="6379"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Характеристики товара</w:t>
            </w:r>
          </w:p>
        </w:tc>
        <w:tc>
          <w:tcPr>
            <w:tcW w:w="1134"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Единица измерения</w:t>
            </w:r>
          </w:p>
        </w:tc>
        <w:tc>
          <w:tcPr>
            <w:tcW w:w="1134"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Количество</w:t>
            </w: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p>
        </w:tc>
        <w:tc>
          <w:tcPr>
            <w:tcW w:w="992"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Цена за единицу товара, руб.</w:t>
            </w:r>
          </w:p>
        </w:tc>
        <w:tc>
          <w:tcPr>
            <w:tcW w:w="1488"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xml:space="preserve">Общая стоимость, </w:t>
            </w: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руб.</w:t>
            </w:r>
          </w:p>
          <w:p w:rsidR="00F04BF3" w:rsidRPr="00671867" w:rsidRDefault="00F04BF3" w:rsidP="00046B7E">
            <w:pPr>
              <w:widowControl w:val="0"/>
              <w:spacing w:after="0" w:line="240" w:lineRule="auto"/>
              <w:contextualSpacing/>
              <w:jc w:val="center"/>
              <w:rPr>
                <w:rFonts w:ascii="Times New Roman" w:eastAsia="Times New Roman" w:hAnsi="Times New Roman" w:cs="Times New Roman"/>
                <w:b/>
                <w:sz w:val="16"/>
                <w:szCs w:val="18"/>
                <w:lang w:eastAsia="ru-RU"/>
              </w:rPr>
            </w:pPr>
          </w:p>
        </w:tc>
      </w:tr>
      <w:tr w:rsidR="00F04BF3" w:rsidRPr="00671867" w:rsidTr="00F04BF3">
        <w:trPr>
          <w:trHeight w:val="522"/>
          <w:jc w:val="center"/>
        </w:trPr>
        <w:tc>
          <w:tcPr>
            <w:tcW w:w="386" w:type="dxa"/>
            <w:vAlign w:val="center"/>
          </w:tcPr>
          <w:p w:rsidR="00F04BF3" w:rsidRPr="00671867" w:rsidRDefault="00F04BF3" w:rsidP="00046B7E">
            <w:pPr>
              <w:autoSpaceDE w:val="0"/>
              <w:autoSpaceDN w:val="0"/>
              <w:adjustRightInd w:val="0"/>
              <w:spacing w:after="0" w:line="240" w:lineRule="auto"/>
              <w:jc w:val="center"/>
              <w:rPr>
                <w:rFonts w:ascii="Times New Roman" w:eastAsia="Times New Roman" w:hAnsi="Times New Roman" w:cs="Times New Roman"/>
                <w:color w:val="000000"/>
                <w:sz w:val="16"/>
                <w:szCs w:val="18"/>
                <w:shd w:val="clear" w:color="auto" w:fill="FFFFFF"/>
                <w:lang w:eastAsia="ru-RU"/>
              </w:rPr>
            </w:pPr>
            <w:r w:rsidRPr="00671867">
              <w:rPr>
                <w:rFonts w:ascii="Times New Roman" w:eastAsia="Times New Roman" w:hAnsi="Times New Roman" w:cs="Times New Roman"/>
                <w:color w:val="000000"/>
                <w:sz w:val="16"/>
                <w:szCs w:val="18"/>
                <w:shd w:val="clear" w:color="auto" w:fill="FFFFFF"/>
                <w:lang w:eastAsia="ru-RU"/>
              </w:rPr>
              <w:t>1.</w:t>
            </w:r>
          </w:p>
        </w:tc>
        <w:tc>
          <w:tcPr>
            <w:tcW w:w="4395" w:type="dxa"/>
          </w:tcPr>
          <w:p w:rsidR="00926A2B" w:rsidRDefault="00926A2B" w:rsidP="00F04BF3">
            <w:pPr>
              <w:spacing w:after="0"/>
              <w:jc w:val="center"/>
              <w:rPr>
                <w:rFonts w:ascii="Times New Roman" w:hAnsi="Times New Roman" w:cs="Times New Roman"/>
                <w:lang w:eastAsia="ru-RU"/>
              </w:rPr>
            </w:pPr>
          </w:p>
          <w:p w:rsidR="00926A2B" w:rsidRDefault="00926A2B" w:rsidP="00F04BF3">
            <w:pPr>
              <w:spacing w:after="0"/>
              <w:jc w:val="center"/>
              <w:rPr>
                <w:rFonts w:ascii="Times New Roman" w:hAnsi="Times New Roman" w:cs="Times New Roman"/>
                <w:lang w:eastAsia="ru-RU"/>
              </w:rPr>
            </w:pPr>
          </w:p>
          <w:p w:rsidR="00926A2B" w:rsidRDefault="00926A2B" w:rsidP="00F04BF3">
            <w:pPr>
              <w:spacing w:after="0"/>
              <w:jc w:val="center"/>
              <w:rPr>
                <w:rFonts w:ascii="Times New Roman" w:hAnsi="Times New Roman" w:cs="Times New Roman"/>
                <w:lang w:eastAsia="ru-RU"/>
              </w:rPr>
            </w:pPr>
          </w:p>
          <w:p w:rsidR="00926A2B" w:rsidRDefault="00926A2B" w:rsidP="00F04BF3">
            <w:pPr>
              <w:spacing w:after="0"/>
              <w:jc w:val="center"/>
              <w:rPr>
                <w:rFonts w:ascii="Times New Roman" w:hAnsi="Times New Roman" w:cs="Times New Roman"/>
                <w:lang w:eastAsia="ru-RU"/>
              </w:rPr>
            </w:pPr>
          </w:p>
          <w:p w:rsidR="00926A2B" w:rsidRDefault="00926A2B" w:rsidP="00F04BF3">
            <w:pPr>
              <w:spacing w:after="0"/>
              <w:jc w:val="center"/>
              <w:rPr>
                <w:rFonts w:ascii="Times New Roman" w:hAnsi="Times New Roman" w:cs="Times New Roman"/>
                <w:lang w:eastAsia="ru-RU"/>
              </w:rPr>
            </w:pPr>
          </w:p>
          <w:p w:rsidR="00926A2B" w:rsidRDefault="00926A2B" w:rsidP="00F04BF3">
            <w:pPr>
              <w:spacing w:after="0"/>
              <w:jc w:val="center"/>
              <w:rPr>
                <w:rFonts w:ascii="Times New Roman" w:hAnsi="Times New Roman" w:cs="Times New Roman"/>
                <w:lang w:eastAsia="ru-RU"/>
              </w:rPr>
            </w:pPr>
          </w:p>
          <w:p w:rsidR="00926A2B" w:rsidRDefault="00926A2B" w:rsidP="00F04BF3">
            <w:pPr>
              <w:spacing w:after="0"/>
              <w:jc w:val="center"/>
              <w:rPr>
                <w:rFonts w:ascii="Times New Roman" w:hAnsi="Times New Roman" w:cs="Times New Roman"/>
                <w:lang w:eastAsia="ru-RU"/>
              </w:rPr>
            </w:pPr>
          </w:p>
          <w:p w:rsidR="00F04BF3" w:rsidRDefault="00F04BF3" w:rsidP="00F04BF3">
            <w:pPr>
              <w:spacing w:after="0"/>
              <w:jc w:val="center"/>
              <w:rPr>
                <w:rFonts w:ascii="Times New Roman" w:hAnsi="Times New Roman" w:cs="Times New Roman"/>
              </w:rPr>
            </w:pPr>
            <w:r>
              <w:rPr>
                <w:rFonts w:ascii="Times New Roman" w:hAnsi="Times New Roman" w:cs="Times New Roman"/>
                <w:lang w:eastAsia="ru-RU"/>
              </w:rPr>
              <w:t>Молоко питьевое</w:t>
            </w:r>
          </w:p>
          <w:p w:rsidR="00F04BF3" w:rsidRPr="00F92F5D" w:rsidRDefault="00F04BF3" w:rsidP="00046B7E">
            <w:pPr>
              <w:spacing w:after="0"/>
              <w:rPr>
                <w:rFonts w:ascii="Times New Roman" w:eastAsia="Calibri" w:hAnsi="Times New Roman" w:cs="Times New Roman"/>
                <w:sz w:val="14"/>
                <w:szCs w:val="14"/>
              </w:rPr>
            </w:pPr>
          </w:p>
        </w:tc>
        <w:tc>
          <w:tcPr>
            <w:tcW w:w="6379" w:type="dxa"/>
          </w:tcPr>
          <w:tbl>
            <w:tblPr>
              <w:tblW w:w="55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2977"/>
            </w:tblGrid>
            <w:tr w:rsidR="00C33A10" w:rsidRPr="00512C29" w:rsidTr="00C33A10">
              <w:trPr>
                <w:trHeight w:val="180"/>
              </w:trPr>
              <w:tc>
                <w:tcPr>
                  <w:tcW w:w="2599" w:type="dxa"/>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вид молока</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коровье</w:t>
                  </w:r>
                </w:p>
              </w:tc>
            </w:tr>
            <w:tr w:rsidR="00C33A10" w:rsidRPr="00512C29" w:rsidTr="00C33A10">
              <w:trPr>
                <w:trHeight w:val="346"/>
              </w:trPr>
              <w:tc>
                <w:tcPr>
                  <w:tcW w:w="2599" w:type="dxa"/>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вид молока по способу обработки</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пастеризованное</w:t>
                  </w:r>
                </w:p>
              </w:tc>
            </w:tr>
            <w:tr w:rsidR="00C33A10" w:rsidRPr="00512C29" w:rsidTr="00C33A10">
              <w:trPr>
                <w:trHeight w:val="300"/>
              </w:trPr>
              <w:tc>
                <w:tcPr>
                  <w:tcW w:w="2599" w:type="dxa"/>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вид молочного сырья</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нормализованное</w:t>
                  </w:r>
                </w:p>
              </w:tc>
            </w:tr>
            <w:tr w:rsidR="00C33A10" w:rsidRPr="00512C29" w:rsidTr="00C33A10">
              <w:trPr>
                <w:trHeight w:val="125"/>
              </w:trPr>
              <w:tc>
                <w:tcPr>
                  <w:tcW w:w="2599" w:type="dxa"/>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массовая доля жира</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2.5%</w:t>
                  </w:r>
                </w:p>
              </w:tc>
            </w:tr>
            <w:tr w:rsidR="00C33A10" w:rsidRPr="00512C29" w:rsidTr="00C33A10">
              <w:trPr>
                <w:trHeight w:val="191"/>
              </w:trPr>
              <w:tc>
                <w:tcPr>
                  <w:tcW w:w="2599" w:type="dxa"/>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наличие обогащающих компонентов</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нет</w:t>
                  </w:r>
                </w:p>
              </w:tc>
            </w:tr>
            <w:tr w:rsidR="00C33A10" w:rsidRPr="00512C29" w:rsidTr="00C33A10">
              <w:trPr>
                <w:trHeight w:val="137"/>
              </w:trPr>
              <w:tc>
                <w:tcPr>
                  <w:tcW w:w="2599" w:type="dxa"/>
                </w:tcPr>
                <w:p w:rsidR="00C33A10" w:rsidRPr="00512C29" w:rsidRDefault="00C33A10" w:rsidP="00046B7E">
                  <w:pPr>
                    <w:spacing w:after="0"/>
                    <w:ind w:hanging="25"/>
                    <w:jc w:val="both"/>
                    <w:rPr>
                      <w:rFonts w:ascii="Times New Roman" w:hAnsi="Times New Roman" w:cs="Times New Roman"/>
                      <w:sz w:val="20"/>
                      <w:szCs w:val="20"/>
                    </w:rPr>
                  </w:pPr>
                  <w:r w:rsidRPr="00512C29">
                    <w:rPr>
                      <w:rFonts w:ascii="Times New Roman" w:hAnsi="Times New Roman" w:cs="Times New Roman"/>
                      <w:sz w:val="20"/>
                      <w:szCs w:val="20"/>
                    </w:rPr>
                    <w:t>Объем одной упаковки (одной единицы)</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1 литр</w:t>
                  </w:r>
                </w:p>
              </w:tc>
            </w:tr>
            <w:tr w:rsidR="00C33A10" w:rsidRPr="00512C29" w:rsidTr="00C33A10">
              <w:trPr>
                <w:trHeight w:val="516"/>
              </w:trPr>
              <w:tc>
                <w:tcPr>
                  <w:tcW w:w="2599" w:type="dxa"/>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Остаточный срок годности (на день поставки товара)</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5 дней</w:t>
                  </w:r>
                </w:p>
              </w:tc>
            </w:tr>
            <w:tr w:rsidR="00C33A10" w:rsidRPr="00512C29" w:rsidTr="00C33A10">
              <w:trPr>
                <w:trHeight w:val="118"/>
              </w:trPr>
              <w:tc>
                <w:tcPr>
                  <w:tcW w:w="2599" w:type="dxa"/>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Страна происхождения товара</w:t>
                  </w:r>
                </w:p>
              </w:tc>
              <w:tc>
                <w:tcPr>
                  <w:tcW w:w="2977" w:type="dxa"/>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 xml:space="preserve">Российская Федерация, </w:t>
                  </w:r>
                </w:p>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ООО «Янта»</w:t>
                  </w:r>
                </w:p>
              </w:tc>
            </w:tr>
          </w:tbl>
          <w:p w:rsidR="00C33A10" w:rsidRDefault="00F04BF3" w:rsidP="00046B7E">
            <w:pPr>
              <w:widowControl w:val="0"/>
              <w:spacing w:after="0" w:line="240" w:lineRule="auto"/>
              <w:contextualSpacing/>
              <w:jc w:val="center"/>
              <w:rPr>
                <w:rFonts w:ascii="Times New Roman" w:eastAsia="Times New Roman" w:hAnsi="Times New Roman" w:cs="Times New Roman"/>
                <w:lang w:eastAsia="ru-RU"/>
              </w:rPr>
            </w:pPr>
            <w:r w:rsidRPr="00F04BF3">
              <w:rPr>
                <w:rFonts w:ascii="Times New Roman" w:eastAsia="Times New Roman" w:hAnsi="Times New Roman" w:cs="Times New Roman"/>
                <w:lang w:eastAsia="ru-RU"/>
              </w:rPr>
              <w:t xml:space="preserve"> </w:t>
            </w:r>
          </w:p>
          <w:p w:rsidR="00F04BF3" w:rsidRDefault="00F04BF3" w:rsidP="00046B7E">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Остаточный срок годности: 5 дней (на день поставки товара)</w:t>
            </w:r>
          </w:p>
        </w:tc>
        <w:tc>
          <w:tcPr>
            <w:tcW w:w="1134" w:type="dxa"/>
            <w:vAlign w:val="center"/>
          </w:tcPr>
          <w:p w:rsidR="00F04BF3" w:rsidRPr="00671867" w:rsidRDefault="00F04BF3" w:rsidP="00046B7E">
            <w:pPr>
              <w:spacing w:after="0" w:line="240" w:lineRule="auto"/>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шт</w:t>
            </w:r>
          </w:p>
        </w:tc>
        <w:tc>
          <w:tcPr>
            <w:tcW w:w="1134" w:type="dxa"/>
            <w:vAlign w:val="center"/>
          </w:tcPr>
          <w:p w:rsidR="00F04BF3" w:rsidRPr="00671867" w:rsidRDefault="00E14F1D" w:rsidP="001C7E14">
            <w:pPr>
              <w:spacing w:after="0" w:line="240" w:lineRule="auto"/>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w:t>
            </w:r>
            <w:r w:rsidR="001C7E14">
              <w:rPr>
                <w:rFonts w:ascii="Times New Roman" w:eastAsia="Times New Roman" w:hAnsi="Times New Roman" w:cs="Times New Roman"/>
                <w:sz w:val="16"/>
                <w:szCs w:val="18"/>
                <w:lang w:eastAsia="ru-RU"/>
              </w:rPr>
              <w:t>0</w:t>
            </w:r>
            <w:r w:rsidR="00F04BF3">
              <w:rPr>
                <w:rFonts w:ascii="Times New Roman" w:eastAsia="Times New Roman" w:hAnsi="Times New Roman" w:cs="Times New Roman"/>
                <w:sz w:val="16"/>
                <w:szCs w:val="18"/>
                <w:lang w:eastAsia="ru-RU"/>
              </w:rPr>
              <w:t>0</w:t>
            </w:r>
          </w:p>
        </w:tc>
        <w:tc>
          <w:tcPr>
            <w:tcW w:w="992" w:type="dxa"/>
            <w:vAlign w:val="center"/>
          </w:tcPr>
          <w:p w:rsidR="00F04BF3" w:rsidRPr="00671867" w:rsidRDefault="00F04BF3" w:rsidP="00E14F1D">
            <w:pPr>
              <w:spacing w:after="0" w:line="240" w:lineRule="auto"/>
              <w:jc w:val="center"/>
              <w:rPr>
                <w:rFonts w:ascii="Times New Roman" w:eastAsia="Times New Roman" w:hAnsi="Times New Roman" w:cs="Times New Roman"/>
                <w:sz w:val="16"/>
                <w:szCs w:val="18"/>
                <w:lang w:eastAsia="ru-RU"/>
              </w:rPr>
            </w:pPr>
          </w:p>
        </w:tc>
        <w:tc>
          <w:tcPr>
            <w:tcW w:w="1488" w:type="dxa"/>
            <w:vAlign w:val="center"/>
          </w:tcPr>
          <w:p w:rsidR="00F04BF3" w:rsidRPr="00671867" w:rsidRDefault="00F04BF3" w:rsidP="001C7E14">
            <w:pPr>
              <w:widowControl w:val="0"/>
              <w:spacing w:after="0" w:line="240" w:lineRule="auto"/>
              <w:contextualSpacing/>
              <w:jc w:val="center"/>
              <w:rPr>
                <w:rFonts w:ascii="Times New Roman" w:eastAsia="Times New Roman" w:hAnsi="Times New Roman" w:cs="Times New Roman"/>
                <w:sz w:val="16"/>
                <w:szCs w:val="18"/>
                <w:lang w:eastAsia="ru-RU"/>
              </w:rPr>
            </w:pPr>
          </w:p>
        </w:tc>
      </w:tr>
      <w:tr w:rsidR="00F04BF3" w:rsidRPr="00671867" w:rsidTr="00046B7E">
        <w:trPr>
          <w:trHeight w:val="61"/>
          <w:jc w:val="center"/>
        </w:trPr>
        <w:tc>
          <w:tcPr>
            <w:tcW w:w="386" w:type="dxa"/>
            <w:vAlign w:val="center"/>
          </w:tcPr>
          <w:p w:rsidR="00F04BF3" w:rsidRPr="00671867" w:rsidRDefault="00F04BF3" w:rsidP="00046B7E">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w:t>
            </w:r>
          </w:p>
        </w:tc>
        <w:tc>
          <w:tcPr>
            <w:tcW w:w="4395" w:type="dxa"/>
          </w:tcPr>
          <w:p w:rsidR="00AF50B1" w:rsidRDefault="00AF50B1" w:rsidP="00F04BF3">
            <w:pPr>
              <w:spacing w:after="0"/>
              <w:jc w:val="center"/>
              <w:rPr>
                <w:rFonts w:ascii="Times New Roman" w:hAnsi="Times New Roman" w:cs="Times New Roman"/>
              </w:rPr>
            </w:pPr>
          </w:p>
          <w:p w:rsidR="00AF50B1" w:rsidRDefault="00AF50B1" w:rsidP="00F04BF3">
            <w:pPr>
              <w:spacing w:after="0"/>
              <w:jc w:val="center"/>
              <w:rPr>
                <w:rFonts w:ascii="Times New Roman" w:hAnsi="Times New Roman" w:cs="Times New Roman"/>
              </w:rPr>
            </w:pPr>
          </w:p>
          <w:p w:rsidR="00AF50B1" w:rsidRDefault="00AF50B1" w:rsidP="00F04BF3">
            <w:pPr>
              <w:spacing w:after="0"/>
              <w:jc w:val="center"/>
              <w:rPr>
                <w:rFonts w:ascii="Times New Roman" w:hAnsi="Times New Roman" w:cs="Times New Roman"/>
              </w:rPr>
            </w:pPr>
          </w:p>
          <w:p w:rsidR="00F04BF3" w:rsidRDefault="00F04BF3" w:rsidP="00F04BF3">
            <w:pPr>
              <w:spacing w:after="0"/>
              <w:jc w:val="center"/>
              <w:rPr>
                <w:rFonts w:ascii="Times New Roman" w:hAnsi="Times New Roman" w:cs="Times New Roman"/>
              </w:rPr>
            </w:pPr>
            <w:r>
              <w:rPr>
                <w:rFonts w:ascii="Times New Roman" w:hAnsi="Times New Roman" w:cs="Times New Roman"/>
              </w:rPr>
              <w:t>Яйцо столовое</w:t>
            </w:r>
          </w:p>
          <w:p w:rsidR="00F04BF3" w:rsidRDefault="00F04BF3" w:rsidP="00046B7E">
            <w:pPr>
              <w:spacing w:after="0"/>
              <w:jc w:val="center"/>
              <w:rPr>
                <w:rFonts w:ascii="Times New Roman" w:hAnsi="Times New Roman" w:cs="Times New Roman"/>
              </w:rPr>
            </w:pPr>
          </w:p>
        </w:tc>
        <w:tc>
          <w:tcPr>
            <w:tcW w:w="6379" w:type="dxa"/>
          </w:tcPr>
          <w:tbl>
            <w:tblPr>
              <w:tblW w:w="55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2977"/>
            </w:tblGrid>
            <w:tr w:rsidR="00C33A10" w:rsidRPr="00512C29" w:rsidTr="00C33A10">
              <w:trPr>
                <w:trHeight w:val="118"/>
              </w:trPr>
              <w:tc>
                <w:tcPr>
                  <w:tcW w:w="2599"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Класс яйца:</w:t>
                  </w:r>
                </w:p>
              </w:tc>
              <w:tc>
                <w:tcPr>
                  <w:tcW w:w="2977"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столовое</w:t>
                  </w:r>
                </w:p>
              </w:tc>
            </w:tr>
            <w:tr w:rsidR="00C33A10" w:rsidRPr="00512C29" w:rsidTr="00C33A10">
              <w:trPr>
                <w:trHeight w:val="118"/>
              </w:trPr>
              <w:tc>
                <w:tcPr>
                  <w:tcW w:w="2599"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Категория яйца:</w:t>
                  </w:r>
                </w:p>
              </w:tc>
              <w:tc>
                <w:tcPr>
                  <w:tcW w:w="2977"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первая</w:t>
                  </w:r>
                </w:p>
              </w:tc>
            </w:tr>
            <w:tr w:rsidR="00C33A10" w:rsidRPr="00512C29" w:rsidTr="00C33A10">
              <w:trPr>
                <w:trHeight w:val="118"/>
              </w:trPr>
              <w:tc>
                <w:tcPr>
                  <w:tcW w:w="2599"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Соответствие по качеству:</w:t>
                  </w:r>
                </w:p>
              </w:tc>
              <w:tc>
                <w:tcPr>
                  <w:tcW w:w="2977"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ГОСТ 31654-2012, ТР ТС 021/2011</w:t>
                  </w:r>
                </w:p>
              </w:tc>
            </w:tr>
            <w:tr w:rsidR="00C33A10" w:rsidRPr="00512C29" w:rsidTr="00C33A10">
              <w:trPr>
                <w:trHeight w:val="118"/>
              </w:trPr>
              <w:tc>
                <w:tcPr>
                  <w:tcW w:w="2599"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both"/>
                    <w:rPr>
                      <w:rFonts w:ascii="Times New Roman" w:hAnsi="Times New Roman" w:cs="Times New Roman"/>
                      <w:sz w:val="20"/>
                      <w:szCs w:val="20"/>
                    </w:rPr>
                  </w:pPr>
                  <w:r w:rsidRPr="00512C29">
                    <w:rPr>
                      <w:rFonts w:ascii="Times New Roman" w:hAnsi="Times New Roman" w:cs="Times New Roman"/>
                      <w:sz w:val="20"/>
                      <w:szCs w:val="20"/>
                    </w:rPr>
                    <w:t>Страна происхождения товара</w:t>
                  </w:r>
                </w:p>
              </w:tc>
              <w:tc>
                <w:tcPr>
                  <w:tcW w:w="2977" w:type="dxa"/>
                  <w:tcBorders>
                    <w:top w:val="single" w:sz="4" w:space="0" w:color="auto"/>
                    <w:left w:val="single" w:sz="4" w:space="0" w:color="auto"/>
                    <w:bottom w:val="single" w:sz="4" w:space="0" w:color="auto"/>
                    <w:right w:val="single" w:sz="4" w:space="0" w:color="auto"/>
                  </w:tcBorders>
                </w:tcPr>
                <w:p w:rsidR="00C33A10" w:rsidRPr="00512C29" w:rsidRDefault="00C33A10" w:rsidP="00046B7E">
                  <w:pPr>
                    <w:spacing w:after="0"/>
                    <w:jc w:val="center"/>
                    <w:rPr>
                      <w:rFonts w:ascii="Times New Roman" w:hAnsi="Times New Roman" w:cs="Times New Roman"/>
                      <w:sz w:val="20"/>
                      <w:szCs w:val="20"/>
                    </w:rPr>
                  </w:pPr>
                  <w:r w:rsidRPr="00512C29">
                    <w:rPr>
                      <w:rFonts w:ascii="Times New Roman" w:hAnsi="Times New Roman" w:cs="Times New Roman"/>
                      <w:sz w:val="20"/>
                      <w:szCs w:val="20"/>
                    </w:rPr>
                    <w:t>Российская Федерация</w:t>
                  </w:r>
                </w:p>
              </w:tc>
            </w:tr>
          </w:tbl>
          <w:p w:rsidR="00F04BF3" w:rsidRPr="00705FC9" w:rsidRDefault="00F04BF3" w:rsidP="00046B7E">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Остаточный срок годности:  </w:t>
            </w:r>
            <w:r w:rsidRPr="00705FC9">
              <w:rPr>
                <w:rFonts w:ascii="Times New Roman" w:eastAsia="Calibri" w:hAnsi="Times New Roman" w:cs="Times New Roman"/>
                <w:color w:val="000000"/>
              </w:rPr>
              <w:t>при t от -2 С до 0 С и относительной влажн</w:t>
            </w:r>
            <w:r>
              <w:rPr>
                <w:rFonts w:ascii="Times New Roman" w:eastAsia="Calibri" w:hAnsi="Times New Roman" w:cs="Times New Roman"/>
                <w:color w:val="000000"/>
              </w:rPr>
              <w:t>ости воздуха 85%-88%: не менее 18</w:t>
            </w:r>
            <w:r w:rsidRPr="00705FC9">
              <w:rPr>
                <w:rFonts w:ascii="Times New Roman" w:eastAsia="Calibri" w:hAnsi="Times New Roman" w:cs="Times New Roman"/>
                <w:color w:val="000000"/>
              </w:rPr>
              <w:t xml:space="preserve"> суток на день доставки товара</w:t>
            </w:r>
          </w:p>
        </w:tc>
        <w:tc>
          <w:tcPr>
            <w:tcW w:w="1134" w:type="dxa"/>
            <w:vAlign w:val="center"/>
          </w:tcPr>
          <w:p w:rsidR="00F04BF3" w:rsidRPr="00671867" w:rsidRDefault="00F04BF3" w:rsidP="00F04BF3">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шт</w:t>
            </w:r>
          </w:p>
        </w:tc>
        <w:tc>
          <w:tcPr>
            <w:tcW w:w="1134" w:type="dxa"/>
            <w:vAlign w:val="center"/>
          </w:tcPr>
          <w:p w:rsidR="00F04BF3" w:rsidRPr="000459BC" w:rsidRDefault="000459BC" w:rsidP="00740F03">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3 600</w:t>
            </w:r>
          </w:p>
        </w:tc>
        <w:tc>
          <w:tcPr>
            <w:tcW w:w="992" w:type="dxa"/>
            <w:vAlign w:val="center"/>
          </w:tcPr>
          <w:p w:rsidR="00F04BF3" w:rsidRPr="00671867" w:rsidRDefault="00F04BF3" w:rsidP="00740F03">
            <w:pPr>
              <w:widowControl w:val="0"/>
              <w:spacing w:after="0" w:line="240" w:lineRule="auto"/>
              <w:contextualSpacing/>
              <w:jc w:val="center"/>
              <w:rPr>
                <w:rFonts w:ascii="Times New Roman" w:eastAsia="Times New Roman" w:hAnsi="Times New Roman" w:cs="Times New Roman"/>
                <w:sz w:val="16"/>
                <w:szCs w:val="18"/>
                <w:lang w:eastAsia="ru-RU"/>
              </w:rPr>
            </w:pPr>
          </w:p>
        </w:tc>
        <w:tc>
          <w:tcPr>
            <w:tcW w:w="1488" w:type="dxa"/>
            <w:vAlign w:val="center"/>
          </w:tcPr>
          <w:p w:rsidR="00F04BF3" w:rsidRPr="00671867" w:rsidRDefault="00F04BF3" w:rsidP="000459BC">
            <w:pPr>
              <w:widowControl w:val="0"/>
              <w:spacing w:after="0" w:line="240" w:lineRule="auto"/>
              <w:contextualSpacing/>
              <w:jc w:val="center"/>
              <w:rPr>
                <w:rFonts w:ascii="Times New Roman" w:eastAsia="Times New Roman" w:hAnsi="Times New Roman" w:cs="Times New Roman"/>
                <w:sz w:val="16"/>
                <w:szCs w:val="18"/>
                <w:lang w:eastAsia="ru-RU"/>
              </w:rPr>
            </w:pPr>
          </w:p>
        </w:tc>
      </w:tr>
      <w:tr w:rsidR="00F04BF3" w:rsidRPr="00671867" w:rsidTr="00046B7E">
        <w:trPr>
          <w:trHeight w:val="171"/>
          <w:jc w:val="center"/>
        </w:trPr>
        <w:tc>
          <w:tcPr>
            <w:tcW w:w="15908" w:type="dxa"/>
            <w:gridSpan w:val="7"/>
            <w:vAlign w:val="center"/>
          </w:tcPr>
          <w:p w:rsidR="00F04BF3" w:rsidRPr="00671867" w:rsidRDefault="00F04BF3" w:rsidP="00046B7E">
            <w:pPr>
              <w:widowControl w:val="0"/>
              <w:spacing w:after="0" w:line="240" w:lineRule="auto"/>
              <w:ind w:firstLine="469"/>
              <w:contextualSpacing/>
              <w:jc w:val="both"/>
              <w:rPr>
                <w:rFonts w:ascii="Times New Roman" w:eastAsia="Times New Roman" w:hAnsi="Times New Roman" w:cs="Times New Roman"/>
                <w:b/>
                <w:sz w:val="16"/>
                <w:szCs w:val="18"/>
                <w:lang w:eastAsia="ru-RU"/>
              </w:rPr>
            </w:pPr>
          </w:p>
          <w:p w:rsidR="00F04BF3" w:rsidRPr="00671867" w:rsidRDefault="00F04BF3" w:rsidP="00964686">
            <w:pPr>
              <w:widowControl w:val="0"/>
              <w:spacing w:after="0" w:line="240" w:lineRule="auto"/>
              <w:ind w:firstLine="469"/>
              <w:contextualSpacing/>
              <w:jc w:val="both"/>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xml:space="preserve">ИТОГО ЦЕНА КОНТРАКТА: </w:t>
            </w:r>
            <w:r>
              <w:rPr>
                <w:rFonts w:ascii="Times New Roman" w:eastAsia="Times New Roman" w:hAnsi="Times New Roman" w:cs="Times New Roman"/>
                <w:b/>
                <w:sz w:val="16"/>
                <w:szCs w:val="18"/>
                <w:lang w:eastAsia="ru-RU"/>
              </w:rPr>
              <w:t xml:space="preserve"> </w:t>
            </w:r>
          </w:p>
        </w:tc>
      </w:tr>
      <w:tr w:rsidR="00F04BF3" w:rsidRPr="00671867" w:rsidTr="00046B7E">
        <w:trPr>
          <w:trHeight w:val="217"/>
          <w:jc w:val="center"/>
        </w:trPr>
        <w:tc>
          <w:tcPr>
            <w:tcW w:w="15908" w:type="dxa"/>
            <w:gridSpan w:val="7"/>
            <w:vAlign w:val="center"/>
          </w:tcPr>
          <w:p w:rsidR="00F04BF3" w:rsidRPr="00671867" w:rsidRDefault="00F04BF3" w:rsidP="00046B7E">
            <w:pPr>
              <w:widowControl w:val="0"/>
              <w:spacing w:after="0" w:line="240" w:lineRule="auto"/>
              <w:ind w:firstLine="488"/>
              <w:jc w:val="center"/>
              <w:rPr>
                <w:rFonts w:ascii="Times New Roman" w:eastAsia="Times New Roman" w:hAnsi="Times New Roman" w:cs="Times New Roman"/>
                <w:b/>
                <w:sz w:val="16"/>
                <w:szCs w:val="18"/>
                <w:lang w:eastAsia="ru-RU"/>
              </w:rPr>
            </w:pPr>
          </w:p>
        </w:tc>
      </w:tr>
    </w:tbl>
    <w:p w:rsidR="00F04BF3" w:rsidRPr="00671867" w:rsidRDefault="00F04BF3" w:rsidP="00F04BF3">
      <w:pPr>
        <w:spacing w:after="0" w:line="240" w:lineRule="auto"/>
        <w:rPr>
          <w:rFonts w:ascii="Times New Roman" w:eastAsia="Times New Roman" w:hAnsi="Times New Roman" w:cs="Times New Roman"/>
          <w:sz w:val="24"/>
          <w:szCs w:val="24"/>
          <w:lang w:eastAsia="x-none"/>
        </w:rPr>
      </w:pP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1164"/>
        <w:gridCol w:w="3544"/>
        <w:gridCol w:w="5103"/>
        <w:gridCol w:w="3683"/>
      </w:tblGrid>
      <w:tr w:rsidR="00F04BF3" w:rsidRPr="00671867" w:rsidTr="00C33A10">
        <w:trPr>
          <w:trHeight w:val="206"/>
          <w:jc w:val="center"/>
        </w:trPr>
        <w:tc>
          <w:tcPr>
            <w:tcW w:w="2001" w:type="dxa"/>
            <w:vAlign w:val="center"/>
          </w:tcPr>
          <w:p w:rsidR="00F04BF3" w:rsidRPr="00671867" w:rsidRDefault="00F04BF3" w:rsidP="00046B7E">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Наименование товара</w:t>
            </w:r>
          </w:p>
          <w:p w:rsidR="00F04BF3" w:rsidRPr="00671867" w:rsidRDefault="00F04BF3" w:rsidP="00046B7E">
            <w:pPr>
              <w:autoSpaceDE w:val="0"/>
              <w:autoSpaceDN w:val="0"/>
              <w:adjustRightInd w:val="0"/>
              <w:spacing w:after="0" w:line="240" w:lineRule="auto"/>
              <w:jc w:val="center"/>
              <w:rPr>
                <w:rFonts w:ascii="Times New Roman" w:eastAsia="Times New Roman" w:hAnsi="Times New Roman" w:cs="Times New Roman"/>
                <w:b/>
                <w:sz w:val="16"/>
                <w:szCs w:val="18"/>
                <w:lang w:eastAsia="ru-RU"/>
              </w:rPr>
            </w:pPr>
          </w:p>
        </w:tc>
        <w:tc>
          <w:tcPr>
            <w:tcW w:w="1164" w:type="dxa"/>
            <w:vAlign w:val="center"/>
          </w:tcPr>
          <w:p w:rsidR="00F04BF3" w:rsidRPr="00671867" w:rsidRDefault="00F04BF3" w:rsidP="00046B7E">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lastRenderedPageBreak/>
              <w:t xml:space="preserve">Количество </w:t>
            </w:r>
            <w:r w:rsidRPr="00671867">
              <w:rPr>
                <w:rFonts w:ascii="Times New Roman" w:eastAsia="Times New Roman" w:hAnsi="Times New Roman" w:cs="Times New Roman"/>
                <w:b/>
                <w:sz w:val="16"/>
                <w:szCs w:val="18"/>
                <w:lang w:eastAsia="ru-RU"/>
              </w:rPr>
              <w:lastRenderedPageBreak/>
              <w:t>товара</w:t>
            </w:r>
          </w:p>
          <w:p w:rsidR="00F04BF3" w:rsidRPr="00671867" w:rsidRDefault="00F04BF3" w:rsidP="00046B7E">
            <w:pPr>
              <w:spacing w:after="0" w:line="240" w:lineRule="auto"/>
              <w:jc w:val="center"/>
              <w:rPr>
                <w:rFonts w:ascii="Times New Roman" w:eastAsia="Times New Roman" w:hAnsi="Times New Roman" w:cs="Times New Roman"/>
                <w:b/>
                <w:sz w:val="16"/>
                <w:szCs w:val="18"/>
                <w:lang w:eastAsia="ru-RU"/>
              </w:rPr>
            </w:pPr>
          </w:p>
        </w:tc>
        <w:tc>
          <w:tcPr>
            <w:tcW w:w="3544" w:type="dxa"/>
            <w:vAlign w:val="center"/>
          </w:tcPr>
          <w:p w:rsidR="00F04BF3" w:rsidRPr="00671867" w:rsidRDefault="00F04BF3" w:rsidP="00046B7E">
            <w:pPr>
              <w:autoSpaceDE w:val="0"/>
              <w:autoSpaceDN w:val="0"/>
              <w:adjustRightInd w:val="0"/>
              <w:spacing w:after="0" w:line="240" w:lineRule="auto"/>
              <w:ind w:left="212"/>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lastRenderedPageBreak/>
              <w:t xml:space="preserve">Срок доставки товара до места его </w:t>
            </w:r>
            <w:r w:rsidRPr="00671867">
              <w:rPr>
                <w:rFonts w:ascii="Times New Roman" w:eastAsia="Times New Roman" w:hAnsi="Times New Roman" w:cs="Times New Roman"/>
                <w:b/>
                <w:sz w:val="16"/>
                <w:szCs w:val="18"/>
                <w:lang w:eastAsia="ru-RU"/>
              </w:rPr>
              <w:lastRenderedPageBreak/>
              <w:t>доставки для передачи (вручения) товара Государственному заказчику</w:t>
            </w:r>
          </w:p>
        </w:tc>
        <w:tc>
          <w:tcPr>
            <w:tcW w:w="5103" w:type="dxa"/>
            <w:vAlign w:val="center"/>
          </w:tcPr>
          <w:p w:rsidR="00F04BF3" w:rsidRPr="00671867" w:rsidRDefault="00F04BF3" w:rsidP="00046B7E">
            <w:pPr>
              <w:spacing w:after="0" w:line="240" w:lineRule="auto"/>
              <w:ind w:left="4"/>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lastRenderedPageBreak/>
              <w:t>Государственный заказчик</w:t>
            </w:r>
          </w:p>
        </w:tc>
        <w:tc>
          <w:tcPr>
            <w:tcW w:w="3683" w:type="dxa"/>
            <w:vAlign w:val="center"/>
          </w:tcPr>
          <w:p w:rsidR="00F04BF3" w:rsidRPr="00671867" w:rsidRDefault="00F04BF3" w:rsidP="00046B7E">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Место доставки товара</w:t>
            </w:r>
          </w:p>
          <w:p w:rsidR="00F04BF3" w:rsidRPr="00671867" w:rsidRDefault="00F04BF3" w:rsidP="00046B7E">
            <w:pPr>
              <w:autoSpaceDE w:val="0"/>
              <w:autoSpaceDN w:val="0"/>
              <w:adjustRightInd w:val="0"/>
              <w:spacing w:after="0" w:line="240" w:lineRule="auto"/>
              <w:ind w:left="600"/>
              <w:jc w:val="center"/>
              <w:rPr>
                <w:rFonts w:ascii="Times New Roman" w:eastAsia="Times New Roman" w:hAnsi="Times New Roman" w:cs="Times New Roman"/>
                <w:b/>
                <w:sz w:val="16"/>
                <w:szCs w:val="18"/>
                <w:lang w:eastAsia="ru-RU"/>
              </w:rPr>
            </w:pPr>
          </w:p>
          <w:p w:rsidR="00F04BF3" w:rsidRPr="00671867" w:rsidRDefault="00F04BF3" w:rsidP="00046B7E">
            <w:pPr>
              <w:autoSpaceDE w:val="0"/>
              <w:autoSpaceDN w:val="0"/>
              <w:adjustRightInd w:val="0"/>
              <w:spacing w:after="0" w:line="240" w:lineRule="auto"/>
              <w:ind w:left="212"/>
              <w:jc w:val="center"/>
              <w:rPr>
                <w:rFonts w:ascii="Times New Roman" w:eastAsia="Times New Roman" w:hAnsi="Times New Roman" w:cs="Times New Roman"/>
                <w:b/>
                <w:sz w:val="16"/>
                <w:szCs w:val="18"/>
                <w:lang w:eastAsia="ru-RU"/>
              </w:rPr>
            </w:pPr>
          </w:p>
        </w:tc>
      </w:tr>
      <w:tr w:rsidR="006961E5" w:rsidRPr="00671867" w:rsidTr="00C33A10">
        <w:trPr>
          <w:trHeight w:val="327"/>
          <w:jc w:val="center"/>
        </w:trPr>
        <w:tc>
          <w:tcPr>
            <w:tcW w:w="2001" w:type="dxa"/>
          </w:tcPr>
          <w:p w:rsidR="006961E5" w:rsidRPr="00C33A10" w:rsidRDefault="006961E5" w:rsidP="00C33A10">
            <w:pPr>
              <w:spacing w:after="0"/>
              <w:jc w:val="center"/>
              <w:rPr>
                <w:rFonts w:ascii="Times New Roman" w:hAnsi="Times New Roman" w:cs="Times New Roman"/>
                <w:sz w:val="18"/>
                <w:szCs w:val="18"/>
              </w:rPr>
            </w:pPr>
            <w:r w:rsidRPr="00C33A10">
              <w:rPr>
                <w:rFonts w:ascii="Times New Roman" w:hAnsi="Times New Roman" w:cs="Times New Roman"/>
                <w:sz w:val="18"/>
                <w:szCs w:val="18"/>
                <w:lang w:eastAsia="ru-RU"/>
              </w:rPr>
              <w:lastRenderedPageBreak/>
              <w:t>Молоко питьевое</w:t>
            </w:r>
          </w:p>
        </w:tc>
        <w:tc>
          <w:tcPr>
            <w:tcW w:w="1164" w:type="dxa"/>
            <w:vAlign w:val="center"/>
          </w:tcPr>
          <w:p w:rsidR="006961E5" w:rsidRPr="00671867" w:rsidRDefault="006961E5" w:rsidP="00C65C7D">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2</w:t>
            </w:r>
            <w:r w:rsidR="00C65C7D">
              <w:rPr>
                <w:rFonts w:ascii="Times New Roman" w:eastAsia="Times New Roman" w:hAnsi="Times New Roman" w:cs="Times New Roman"/>
                <w:sz w:val="16"/>
                <w:szCs w:val="20"/>
                <w:lang w:eastAsia="ru-RU"/>
              </w:rPr>
              <w:t>0</w:t>
            </w:r>
            <w:r>
              <w:rPr>
                <w:rFonts w:ascii="Times New Roman" w:eastAsia="Times New Roman" w:hAnsi="Times New Roman" w:cs="Times New Roman"/>
                <w:sz w:val="16"/>
                <w:szCs w:val="20"/>
                <w:lang w:eastAsia="ru-RU"/>
              </w:rPr>
              <w:t>0 шт</w:t>
            </w:r>
          </w:p>
        </w:tc>
        <w:tc>
          <w:tcPr>
            <w:tcW w:w="3544" w:type="dxa"/>
            <w:vMerge w:val="restart"/>
            <w:vAlign w:val="center"/>
          </w:tcPr>
          <w:p w:rsidR="006961E5" w:rsidRDefault="006961E5" w:rsidP="00046B7E">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 xml:space="preserve">Отдельными  партиями, по заявке государственного заказчика,  </w:t>
            </w:r>
          </w:p>
          <w:p w:rsidR="006961E5" w:rsidRDefault="003565E6" w:rsidP="00046B7E">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до  30</w:t>
            </w:r>
            <w:r w:rsidR="000459BC">
              <w:rPr>
                <w:rFonts w:ascii="Times New Roman" w:eastAsia="Times New Roman" w:hAnsi="Times New Roman" w:cs="Times New Roman"/>
                <w:sz w:val="16"/>
                <w:szCs w:val="24"/>
                <w:lang w:eastAsia="ru-RU"/>
              </w:rPr>
              <w:t xml:space="preserve"> сентября</w:t>
            </w:r>
            <w:r w:rsidR="002F3DE5">
              <w:rPr>
                <w:rFonts w:ascii="Times New Roman" w:eastAsia="Times New Roman" w:hAnsi="Times New Roman" w:cs="Times New Roman"/>
                <w:sz w:val="16"/>
                <w:szCs w:val="24"/>
                <w:lang w:eastAsia="ru-RU"/>
              </w:rPr>
              <w:t xml:space="preserve"> </w:t>
            </w:r>
            <w:r w:rsidR="006961E5">
              <w:rPr>
                <w:rFonts w:ascii="Times New Roman" w:eastAsia="Times New Roman" w:hAnsi="Times New Roman" w:cs="Times New Roman"/>
                <w:sz w:val="16"/>
                <w:szCs w:val="24"/>
                <w:lang w:eastAsia="ru-RU"/>
              </w:rPr>
              <w:t xml:space="preserve"> 202</w:t>
            </w:r>
            <w:r>
              <w:rPr>
                <w:rFonts w:ascii="Times New Roman" w:eastAsia="Times New Roman" w:hAnsi="Times New Roman" w:cs="Times New Roman"/>
                <w:sz w:val="16"/>
                <w:szCs w:val="24"/>
                <w:lang w:eastAsia="ru-RU"/>
              </w:rPr>
              <w:t>6</w:t>
            </w:r>
            <w:r w:rsidR="006961E5">
              <w:rPr>
                <w:rFonts w:ascii="Times New Roman" w:eastAsia="Times New Roman" w:hAnsi="Times New Roman" w:cs="Times New Roman"/>
                <w:sz w:val="16"/>
                <w:szCs w:val="24"/>
                <w:lang w:eastAsia="ru-RU"/>
              </w:rPr>
              <w:t xml:space="preserve"> г. включительно</w:t>
            </w:r>
          </w:p>
          <w:p w:rsidR="006961E5" w:rsidRPr="00671867" w:rsidRDefault="006961E5" w:rsidP="00046B7E">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4"/>
                <w:lang w:eastAsia="ru-RU"/>
              </w:rPr>
              <w:t xml:space="preserve">(с 9.00 до 16.00) </w:t>
            </w:r>
            <w:r w:rsidRPr="00671867">
              <w:rPr>
                <w:rFonts w:ascii="Times New Roman" w:eastAsia="Times New Roman" w:hAnsi="Times New Roman" w:cs="Times New Roman"/>
                <w:sz w:val="16"/>
                <w:szCs w:val="24"/>
                <w:lang w:eastAsia="ru-RU"/>
              </w:rPr>
              <w:t>.</w:t>
            </w:r>
          </w:p>
        </w:tc>
        <w:tc>
          <w:tcPr>
            <w:tcW w:w="5103" w:type="dxa"/>
            <w:vMerge w:val="restart"/>
            <w:vAlign w:val="center"/>
          </w:tcPr>
          <w:p w:rsidR="006961E5" w:rsidRPr="00671867" w:rsidRDefault="006961E5" w:rsidP="00046B7E">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r w:rsidRPr="00671867">
              <w:rPr>
                <w:rFonts w:ascii="Times New Roman" w:eastAsia="Times New Roman" w:hAnsi="Times New Roman" w:cs="Times New Roman"/>
                <w:sz w:val="16"/>
                <w:szCs w:val="18"/>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 (сокращенное наименование: ФКУ ИК-19 ГУФСИН России по Иркутской области)</w:t>
            </w:r>
          </w:p>
          <w:p w:rsidR="006961E5" w:rsidRPr="00671867" w:rsidRDefault="006961E5" w:rsidP="00046B7E">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p>
        </w:tc>
        <w:tc>
          <w:tcPr>
            <w:tcW w:w="3683" w:type="dxa"/>
            <w:vMerge w:val="restart"/>
            <w:vAlign w:val="center"/>
          </w:tcPr>
          <w:p w:rsidR="006961E5" w:rsidRPr="00671867" w:rsidRDefault="006961E5" w:rsidP="00046B7E">
            <w:pPr>
              <w:spacing w:after="0" w:line="240" w:lineRule="auto"/>
              <w:jc w:val="both"/>
              <w:rPr>
                <w:rFonts w:ascii="Times New Roman" w:eastAsia="Times New Roman" w:hAnsi="Times New Roman" w:cs="Times New Roman"/>
                <w:sz w:val="16"/>
                <w:szCs w:val="18"/>
                <w:lang w:eastAsia="ru-RU"/>
              </w:rPr>
            </w:pPr>
            <w:r w:rsidRPr="00671867">
              <w:rPr>
                <w:rFonts w:ascii="Times New Roman" w:eastAsia="Times New Roman" w:hAnsi="Times New Roman" w:cs="Times New Roman"/>
                <w:sz w:val="16"/>
                <w:szCs w:val="18"/>
                <w:lang w:eastAsia="ru-RU"/>
              </w:rPr>
              <w:t xml:space="preserve">664528 Российская Федерация, Иркутская область, Иркутский район, р.п. Маркова </w:t>
            </w:r>
          </w:p>
          <w:p w:rsidR="006961E5" w:rsidRPr="00671867" w:rsidRDefault="006961E5" w:rsidP="00046B7E">
            <w:pPr>
              <w:spacing w:after="0" w:line="240" w:lineRule="auto"/>
              <w:jc w:val="both"/>
              <w:rPr>
                <w:rFonts w:ascii="Times New Roman" w:eastAsia="Times New Roman" w:hAnsi="Times New Roman" w:cs="Times New Roman"/>
                <w:sz w:val="16"/>
                <w:lang w:eastAsia="ru-RU"/>
              </w:rPr>
            </w:pPr>
            <w:r w:rsidRPr="00671867">
              <w:rPr>
                <w:rFonts w:ascii="Times New Roman" w:eastAsia="Times New Roman" w:hAnsi="Times New Roman" w:cs="Times New Roman"/>
                <w:sz w:val="16"/>
                <w:szCs w:val="18"/>
                <w:lang w:eastAsia="ru-RU"/>
              </w:rPr>
              <w:t>ФКУ ИК-19 ГУФСИН России по Иркутской области</w:t>
            </w:r>
          </w:p>
        </w:tc>
      </w:tr>
      <w:tr w:rsidR="002F3DE5" w:rsidRPr="00671867" w:rsidTr="0034191F">
        <w:trPr>
          <w:trHeight w:val="1546"/>
          <w:jc w:val="center"/>
        </w:trPr>
        <w:tc>
          <w:tcPr>
            <w:tcW w:w="2001" w:type="dxa"/>
          </w:tcPr>
          <w:p w:rsidR="002F3DE5" w:rsidRDefault="002F3DE5" w:rsidP="00C33A10">
            <w:pPr>
              <w:spacing w:after="0"/>
              <w:jc w:val="center"/>
              <w:rPr>
                <w:rFonts w:ascii="Times New Roman" w:hAnsi="Times New Roman" w:cs="Times New Roman"/>
                <w:sz w:val="18"/>
                <w:szCs w:val="18"/>
              </w:rPr>
            </w:pPr>
          </w:p>
          <w:p w:rsidR="002F3DE5" w:rsidRDefault="002F3DE5" w:rsidP="00C33A10">
            <w:pPr>
              <w:spacing w:after="0"/>
              <w:jc w:val="center"/>
              <w:rPr>
                <w:rFonts w:ascii="Times New Roman" w:hAnsi="Times New Roman" w:cs="Times New Roman"/>
                <w:sz w:val="18"/>
                <w:szCs w:val="18"/>
              </w:rPr>
            </w:pPr>
          </w:p>
          <w:p w:rsidR="002F3DE5" w:rsidRPr="00C33A10" w:rsidRDefault="002F3DE5" w:rsidP="00C33A10">
            <w:pPr>
              <w:spacing w:after="0"/>
              <w:jc w:val="center"/>
              <w:rPr>
                <w:rFonts w:ascii="Times New Roman" w:hAnsi="Times New Roman" w:cs="Times New Roman"/>
                <w:sz w:val="18"/>
                <w:szCs w:val="18"/>
              </w:rPr>
            </w:pPr>
            <w:r w:rsidRPr="00C33A10">
              <w:rPr>
                <w:rFonts w:ascii="Times New Roman" w:hAnsi="Times New Roman" w:cs="Times New Roman"/>
                <w:sz w:val="18"/>
                <w:szCs w:val="18"/>
              </w:rPr>
              <w:t>Яйцо столовое</w:t>
            </w:r>
          </w:p>
          <w:p w:rsidR="002F3DE5" w:rsidRPr="00C33A10" w:rsidRDefault="002F3DE5" w:rsidP="00C33A10">
            <w:pPr>
              <w:jc w:val="center"/>
              <w:rPr>
                <w:rFonts w:ascii="Times New Roman" w:hAnsi="Times New Roman" w:cs="Times New Roman"/>
                <w:sz w:val="18"/>
                <w:szCs w:val="18"/>
              </w:rPr>
            </w:pPr>
            <w:r w:rsidRPr="00C33A10">
              <w:rPr>
                <w:rFonts w:ascii="Times New Roman" w:hAnsi="Times New Roman" w:cs="Times New Roman"/>
                <w:sz w:val="18"/>
                <w:szCs w:val="18"/>
              </w:rPr>
              <w:t>1 категории</w:t>
            </w:r>
          </w:p>
        </w:tc>
        <w:tc>
          <w:tcPr>
            <w:tcW w:w="1164" w:type="dxa"/>
            <w:vAlign w:val="center"/>
          </w:tcPr>
          <w:p w:rsidR="002F3DE5" w:rsidRDefault="000459BC" w:rsidP="00740F03">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360</w:t>
            </w:r>
            <w:r w:rsidR="002F3DE5">
              <w:rPr>
                <w:rFonts w:ascii="Times New Roman" w:eastAsia="Times New Roman" w:hAnsi="Times New Roman" w:cs="Times New Roman"/>
                <w:sz w:val="16"/>
                <w:szCs w:val="20"/>
                <w:lang w:eastAsia="ru-RU"/>
              </w:rPr>
              <w:t>0 шт</w:t>
            </w:r>
          </w:p>
        </w:tc>
        <w:tc>
          <w:tcPr>
            <w:tcW w:w="3544" w:type="dxa"/>
            <w:vMerge/>
            <w:vAlign w:val="center"/>
          </w:tcPr>
          <w:p w:rsidR="002F3DE5" w:rsidRDefault="002F3DE5" w:rsidP="00046B7E">
            <w:pPr>
              <w:spacing w:after="0" w:line="240" w:lineRule="auto"/>
              <w:jc w:val="center"/>
              <w:rPr>
                <w:rFonts w:ascii="Times New Roman" w:eastAsia="Times New Roman" w:hAnsi="Times New Roman" w:cs="Times New Roman"/>
                <w:sz w:val="16"/>
                <w:szCs w:val="24"/>
                <w:lang w:eastAsia="ru-RU"/>
              </w:rPr>
            </w:pPr>
          </w:p>
        </w:tc>
        <w:tc>
          <w:tcPr>
            <w:tcW w:w="5103" w:type="dxa"/>
            <w:vMerge/>
            <w:vAlign w:val="center"/>
          </w:tcPr>
          <w:p w:rsidR="002F3DE5" w:rsidRPr="00671867" w:rsidRDefault="002F3DE5" w:rsidP="00046B7E">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p>
        </w:tc>
        <w:tc>
          <w:tcPr>
            <w:tcW w:w="3683" w:type="dxa"/>
            <w:vMerge/>
            <w:vAlign w:val="center"/>
          </w:tcPr>
          <w:p w:rsidR="002F3DE5" w:rsidRPr="00671867" w:rsidRDefault="002F3DE5" w:rsidP="00046B7E">
            <w:pPr>
              <w:spacing w:after="0" w:line="240" w:lineRule="auto"/>
              <w:jc w:val="both"/>
              <w:rPr>
                <w:rFonts w:ascii="Times New Roman" w:eastAsia="Times New Roman" w:hAnsi="Times New Roman" w:cs="Times New Roman"/>
                <w:sz w:val="16"/>
                <w:szCs w:val="18"/>
                <w:lang w:eastAsia="ru-RU"/>
              </w:rPr>
            </w:pPr>
          </w:p>
        </w:tc>
      </w:tr>
    </w:tbl>
    <w:p w:rsidR="00F04BF3" w:rsidRPr="00671867" w:rsidRDefault="00F04BF3" w:rsidP="00F04BF3">
      <w:pPr>
        <w:spacing w:after="0" w:line="240" w:lineRule="auto"/>
        <w:rPr>
          <w:rFonts w:ascii="Times New Roman" w:eastAsia="Times New Roman" w:hAnsi="Times New Roman" w:cs="Times New Roman"/>
          <w:sz w:val="24"/>
          <w:szCs w:val="24"/>
          <w:lang w:eastAsia="x-none"/>
        </w:rPr>
      </w:pPr>
    </w:p>
    <w:p w:rsidR="00F04BF3" w:rsidRPr="00671867" w:rsidRDefault="00F04BF3" w:rsidP="00F04BF3">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p>
    <w:tbl>
      <w:tblPr>
        <w:tblW w:w="14033" w:type="dxa"/>
        <w:tblInd w:w="534" w:type="dxa"/>
        <w:tblLayout w:type="fixed"/>
        <w:tblLook w:val="0000" w:firstRow="0" w:lastRow="0" w:firstColumn="0" w:lastColumn="0" w:noHBand="0" w:noVBand="0"/>
      </w:tblPr>
      <w:tblGrid>
        <w:gridCol w:w="7654"/>
        <w:gridCol w:w="6379"/>
      </w:tblGrid>
      <w:tr w:rsidR="00F04BF3" w:rsidRPr="00671867" w:rsidTr="00046B7E">
        <w:trPr>
          <w:trHeight w:val="154"/>
        </w:trPr>
        <w:tc>
          <w:tcPr>
            <w:tcW w:w="7654" w:type="dxa"/>
          </w:tcPr>
          <w:p w:rsidR="00F04BF3" w:rsidRPr="00671867" w:rsidRDefault="00F04BF3" w:rsidP="00046B7E">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«ГОСУДАРСТВЕННЫЙ ЗАКАЗЧИК»</w:t>
            </w:r>
          </w:p>
          <w:p w:rsidR="00F04BF3" w:rsidRDefault="00F04BF3" w:rsidP="00046B7E">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 xml:space="preserve">ФКУ ИК-19 ГУФСИН России </w:t>
            </w:r>
          </w:p>
          <w:p w:rsidR="00F04BF3" w:rsidRPr="00671867" w:rsidRDefault="00F04BF3" w:rsidP="00046B7E">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по Иркутской области</w:t>
            </w:r>
          </w:p>
          <w:p w:rsidR="00F04BF3" w:rsidRPr="00671867" w:rsidRDefault="00F04BF3" w:rsidP="00046B7E">
            <w:pPr>
              <w:spacing w:after="0" w:line="240" w:lineRule="auto"/>
              <w:ind w:firstLine="108"/>
              <w:rPr>
                <w:rFonts w:ascii="Times New Roman" w:eastAsia="Times New Roman" w:hAnsi="Times New Roman" w:cs="Times New Roman"/>
                <w:b/>
                <w:color w:val="000000"/>
                <w:lang w:eastAsia="ru-RU"/>
              </w:rPr>
            </w:pPr>
          </w:p>
          <w:p w:rsidR="00F04BF3" w:rsidRPr="00543232" w:rsidRDefault="00926A2B" w:rsidP="00926A2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61EC2">
              <w:rPr>
                <w:rFonts w:ascii="Times New Roman" w:eastAsia="Times New Roman" w:hAnsi="Times New Roman" w:cs="Times New Roman"/>
                <w:color w:val="000000"/>
                <w:lang w:eastAsia="ru-RU"/>
              </w:rPr>
              <w:t>Н</w:t>
            </w:r>
            <w:r w:rsidR="00F04BF3" w:rsidRPr="00543232">
              <w:rPr>
                <w:rFonts w:ascii="Times New Roman" w:eastAsia="Times New Roman" w:hAnsi="Times New Roman" w:cs="Times New Roman"/>
                <w:color w:val="000000"/>
                <w:lang w:eastAsia="ru-RU"/>
              </w:rPr>
              <w:t>ачальник</w:t>
            </w:r>
          </w:p>
          <w:p w:rsidR="00F04BF3" w:rsidRPr="00671867" w:rsidRDefault="00F04BF3" w:rsidP="00046B7E">
            <w:pPr>
              <w:spacing w:after="0" w:line="240" w:lineRule="auto"/>
              <w:ind w:firstLine="108"/>
              <w:rPr>
                <w:rFonts w:ascii="Times New Roman" w:eastAsia="Times New Roman" w:hAnsi="Times New Roman" w:cs="Times New Roman"/>
                <w:b/>
                <w:color w:val="000000"/>
                <w:lang w:eastAsia="ru-RU"/>
              </w:rPr>
            </w:pPr>
          </w:p>
          <w:p w:rsidR="00F04BF3" w:rsidRPr="00671867" w:rsidRDefault="00F04BF3" w:rsidP="00161EC2">
            <w:pPr>
              <w:spacing w:after="0" w:line="240" w:lineRule="auto"/>
              <w:ind w:firstLine="108"/>
              <w:rPr>
                <w:rFonts w:ascii="Times New Roman" w:eastAsia="Times New Roman" w:hAnsi="Times New Roman" w:cs="Times New Roman"/>
                <w:color w:val="000000"/>
                <w:lang w:eastAsia="ru-RU"/>
              </w:rPr>
            </w:pPr>
            <w:r w:rsidRPr="00671867">
              <w:rPr>
                <w:rFonts w:ascii="Times New Roman" w:eastAsia="Times New Roman" w:hAnsi="Times New Roman" w:cs="Times New Roman"/>
                <w:b/>
                <w:color w:val="000000"/>
                <w:lang w:eastAsia="ru-RU"/>
              </w:rPr>
              <w:t xml:space="preserve">_________________________/ </w:t>
            </w:r>
            <w:r w:rsidR="00161EC2" w:rsidRPr="00161EC2">
              <w:rPr>
                <w:rFonts w:ascii="Times New Roman" w:eastAsia="Times New Roman" w:hAnsi="Times New Roman" w:cs="Times New Roman"/>
                <w:color w:val="000000"/>
                <w:lang w:eastAsia="ru-RU"/>
              </w:rPr>
              <w:t>А.Ю. Кузнецов</w:t>
            </w:r>
            <w:r w:rsidRPr="00671867">
              <w:rPr>
                <w:rFonts w:ascii="Times New Roman" w:eastAsia="Times New Roman" w:hAnsi="Times New Roman" w:cs="Times New Roman"/>
                <w:b/>
                <w:color w:val="000000"/>
                <w:lang w:eastAsia="ru-RU"/>
              </w:rPr>
              <w:t xml:space="preserve"> </w:t>
            </w:r>
            <w:r w:rsidRPr="00671867">
              <w:rPr>
                <w:rFonts w:ascii="Times New Roman" w:eastAsia="Times New Roman" w:hAnsi="Times New Roman" w:cs="Times New Roman"/>
                <w:b/>
                <w:lang w:eastAsia="ru-RU"/>
              </w:rPr>
              <w:t>/</w:t>
            </w:r>
          </w:p>
        </w:tc>
        <w:tc>
          <w:tcPr>
            <w:tcW w:w="6379" w:type="dxa"/>
          </w:tcPr>
          <w:p w:rsidR="00F04BF3" w:rsidRPr="00671867" w:rsidRDefault="00F04BF3" w:rsidP="00046B7E">
            <w:pPr>
              <w:spacing w:after="0" w:line="240" w:lineRule="auto"/>
              <w:ind w:firstLine="108"/>
              <w:jc w:val="center"/>
              <w:rPr>
                <w:rFonts w:ascii="Times New Roman" w:eastAsia="Times New Roman" w:hAnsi="Times New Roman" w:cs="Times New Roman"/>
                <w:b/>
                <w:color w:val="000000"/>
                <w:spacing w:val="1"/>
                <w:lang w:eastAsia="ru-RU"/>
              </w:rPr>
            </w:pPr>
            <w:r w:rsidRPr="00671867">
              <w:rPr>
                <w:rFonts w:ascii="Times New Roman" w:eastAsia="Times New Roman" w:hAnsi="Times New Roman" w:cs="Times New Roman"/>
                <w:b/>
                <w:color w:val="000000"/>
                <w:spacing w:val="1"/>
                <w:lang w:eastAsia="ru-RU"/>
              </w:rPr>
              <w:t>«ПОСТАВЩИК»</w:t>
            </w:r>
          </w:p>
          <w:p w:rsidR="00F04BF3" w:rsidRPr="00671867" w:rsidRDefault="00F04BF3" w:rsidP="00046B7E">
            <w:pPr>
              <w:spacing w:after="0" w:line="240" w:lineRule="auto"/>
              <w:ind w:firstLine="108"/>
              <w:rPr>
                <w:rFonts w:ascii="Times New Roman" w:eastAsia="Times New Roman" w:hAnsi="Times New Roman" w:cs="Times New Roman"/>
                <w:b/>
                <w:color w:val="000000"/>
                <w:lang w:eastAsia="ru-RU"/>
              </w:rPr>
            </w:pPr>
          </w:p>
          <w:p w:rsidR="00926A2B" w:rsidRDefault="00926A2B" w:rsidP="00046B7E">
            <w:pPr>
              <w:spacing w:after="0" w:line="240" w:lineRule="auto"/>
              <w:ind w:firstLine="108"/>
              <w:rPr>
                <w:rFonts w:ascii="Times New Roman" w:eastAsia="Times New Roman" w:hAnsi="Times New Roman" w:cs="Times New Roman"/>
                <w:color w:val="000000"/>
                <w:lang w:eastAsia="ru-RU"/>
              </w:rPr>
            </w:pPr>
          </w:p>
          <w:p w:rsidR="00F04BF3" w:rsidRDefault="00F04BF3" w:rsidP="00046B7E">
            <w:pPr>
              <w:spacing w:after="0" w:line="240" w:lineRule="auto"/>
              <w:ind w:firstLine="108"/>
              <w:rPr>
                <w:rFonts w:ascii="Times New Roman" w:eastAsia="Times New Roman" w:hAnsi="Times New Roman" w:cs="Times New Roman"/>
                <w:b/>
                <w:color w:val="000000"/>
                <w:lang w:eastAsia="ru-RU"/>
              </w:rPr>
            </w:pPr>
          </w:p>
          <w:p w:rsidR="00964686" w:rsidRDefault="00964686" w:rsidP="00046B7E">
            <w:pPr>
              <w:spacing w:after="0" w:line="240" w:lineRule="auto"/>
              <w:ind w:firstLine="108"/>
              <w:rPr>
                <w:rFonts w:ascii="Times New Roman" w:eastAsia="Times New Roman" w:hAnsi="Times New Roman" w:cs="Times New Roman"/>
                <w:b/>
                <w:color w:val="000000"/>
                <w:lang w:eastAsia="ru-RU"/>
              </w:rPr>
            </w:pPr>
          </w:p>
          <w:p w:rsidR="00964686" w:rsidRPr="00671867" w:rsidRDefault="00964686" w:rsidP="00046B7E">
            <w:pPr>
              <w:spacing w:after="0" w:line="240" w:lineRule="auto"/>
              <w:ind w:firstLine="108"/>
              <w:rPr>
                <w:rFonts w:ascii="Times New Roman" w:eastAsia="Times New Roman" w:hAnsi="Times New Roman" w:cs="Times New Roman"/>
                <w:b/>
                <w:color w:val="000000"/>
                <w:lang w:eastAsia="ru-RU"/>
              </w:rPr>
            </w:pPr>
          </w:p>
          <w:p w:rsidR="00F04BF3" w:rsidRPr="00671867" w:rsidRDefault="00F04BF3" w:rsidP="00964686">
            <w:pPr>
              <w:spacing w:after="0" w:line="240" w:lineRule="auto"/>
              <w:rPr>
                <w:rFonts w:ascii="Times New Roman" w:eastAsia="Times New Roman" w:hAnsi="Times New Roman" w:cs="Times New Roman"/>
                <w:b/>
                <w:color w:val="000000"/>
                <w:spacing w:val="1"/>
                <w:lang w:eastAsia="ru-RU"/>
              </w:rPr>
            </w:pPr>
            <w:r w:rsidRPr="00671867">
              <w:rPr>
                <w:rFonts w:ascii="Times New Roman" w:eastAsia="Times New Roman" w:hAnsi="Times New Roman" w:cs="Times New Roman"/>
                <w:b/>
                <w:color w:val="000000"/>
                <w:lang w:eastAsia="ru-RU"/>
              </w:rPr>
              <w:t xml:space="preserve">________________________/ </w:t>
            </w:r>
            <w:r w:rsidR="00964686">
              <w:rPr>
                <w:rFonts w:ascii="Times New Roman" w:eastAsia="Times New Roman" w:hAnsi="Times New Roman" w:cs="Times New Roman"/>
                <w:b/>
                <w:color w:val="000000"/>
                <w:lang w:eastAsia="ru-RU"/>
              </w:rPr>
              <w:t xml:space="preserve">                             </w:t>
            </w:r>
            <w:r w:rsidRPr="00671867">
              <w:rPr>
                <w:rFonts w:ascii="Times New Roman" w:eastAsia="Times New Roman" w:hAnsi="Times New Roman" w:cs="Times New Roman"/>
                <w:b/>
                <w:color w:val="000000"/>
                <w:lang w:eastAsia="ru-RU"/>
              </w:rPr>
              <w:t>/</w:t>
            </w:r>
          </w:p>
        </w:tc>
      </w:tr>
    </w:tbl>
    <w:p w:rsidR="00F04BF3" w:rsidRDefault="00F04BF3" w:rsidP="00F04BF3">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F04BF3" w:rsidSect="00D5799A">
          <w:pgSz w:w="16838" w:h="11906" w:orient="landscape"/>
          <w:pgMar w:top="851" w:right="539" w:bottom="1276" w:left="1134" w:header="709" w:footer="709" w:gutter="0"/>
          <w:cols w:space="708"/>
          <w:docGrid w:linePitch="360"/>
        </w:sectPr>
      </w:pPr>
      <w:r>
        <w:rPr>
          <w:rFonts w:ascii="Times New Roman" w:eastAsia="Times New Roman" w:hAnsi="Times New Roman" w:cs="Times New Roman"/>
          <w:sz w:val="24"/>
          <w:szCs w:val="24"/>
          <w:lang w:eastAsia="ru-RU"/>
        </w:rPr>
        <w:t xml:space="preserve">                                  </w:t>
      </w:r>
      <w:r w:rsidRPr="00267E0C">
        <w:rPr>
          <w:rFonts w:ascii="Times New Roman" w:eastAsia="Times New Roman" w:hAnsi="Times New Roman" w:cs="Times New Roman"/>
          <w:sz w:val="24"/>
          <w:szCs w:val="24"/>
          <w:lang w:eastAsia="ru-RU"/>
        </w:rPr>
        <w:t>М. П.</w:t>
      </w:r>
      <w:r>
        <w:rPr>
          <w:rFonts w:ascii="Times New Roman" w:eastAsia="Times New Roman" w:hAnsi="Times New Roman" w:cs="Times New Roman"/>
          <w:sz w:val="24"/>
          <w:szCs w:val="24"/>
          <w:lang w:eastAsia="ru-RU"/>
        </w:rPr>
        <w:t xml:space="preserve">                                                                                                             М.П.</w:t>
      </w:r>
    </w:p>
    <w:p w:rsidR="0041446F" w:rsidRPr="0041446F" w:rsidRDefault="0041446F" w:rsidP="0041446F">
      <w:pPr>
        <w:autoSpaceDE w:val="0"/>
        <w:autoSpaceDN w:val="0"/>
        <w:adjustRightInd w:val="0"/>
        <w:spacing w:after="0" w:line="240" w:lineRule="auto"/>
        <w:ind w:left="284" w:right="-283" w:firstLine="709"/>
        <w:jc w:val="both"/>
        <w:rPr>
          <w:rFonts w:ascii="Times New Roman" w:hAnsi="Times New Roman" w:cs="Times New Roman"/>
          <w:b/>
        </w:rPr>
      </w:pPr>
    </w:p>
    <w:p w:rsidR="0041446F" w:rsidRPr="0041446F" w:rsidRDefault="0041446F" w:rsidP="0041446F">
      <w:pPr>
        <w:widowControl w:val="0"/>
        <w:suppressAutoHyphens/>
        <w:spacing w:line="235" w:lineRule="auto"/>
        <w:ind w:left="284" w:right="-283" w:firstLine="709"/>
        <w:jc w:val="both"/>
        <w:rPr>
          <w:rFonts w:ascii="Times New Roman" w:hAnsi="Times New Roman" w:cs="Times New Roman"/>
          <w:color w:val="FF0000"/>
        </w:rPr>
      </w:pPr>
    </w:p>
    <w:tbl>
      <w:tblPr>
        <w:tblW w:w="10206" w:type="dxa"/>
        <w:tblInd w:w="108" w:type="dxa"/>
        <w:tblLayout w:type="fixed"/>
        <w:tblLook w:val="00A0" w:firstRow="1" w:lastRow="0" w:firstColumn="1" w:lastColumn="0" w:noHBand="0" w:noVBand="0"/>
      </w:tblPr>
      <w:tblGrid>
        <w:gridCol w:w="567"/>
        <w:gridCol w:w="4253"/>
        <w:gridCol w:w="28"/>
        <w:gridCol w:w="283"/>
        <w:gridCol w:w="398"/>
        <w:gridCol w:w="3996"/>
        <w:gridCol w:w="681"/>
      </w:tblGrid>
      <w:tr w:rsidR="005B7127" w:rsidRPr="00267E0C" w:rsidTr="005B7127">
        <w:trPr>
          <w:gridAfter w:val="1"/>
          <w:wAfter w:w="681" w:type="dxa"/>
          <w:trHeight w:val="986"/>
        </w:trPr>
        <w:tc>
          <w:tcPr>
            <w:tcW w:w="4848" w:type="dxa"/>
            <w:gridSpan w:val="3"/>
          </w:tcPr>
          <w:p w:rsidR="005B7127" w:rsidRPr="00267E0C" w:rsidRDefault="005B7127" w:rsidP="005B7127">
            <w:pPr>
              <w:widowControl w:val="0"/>
              <w:spacing w:after="0" w:line="240" w:lineRule="auto"/>
              <w:contextualSpacing/>
              <w:jc w:val="both"/>
              <w:rPr>
                <w:rFonts w:ascii="Times New Roman" w:eastAsia="Times New Roman" w:hAnsi="Times New Roman" w:cs="Times New Roman"/>
                <w:b/>
                <w:sz w:val="24"/>
                <w:szCs w:val="24"/>
                <w:lang w:eastAsia="ru-RU"/>
              </w:rPr>
            </w:pPr>
          </w:p>
        </w:tc>
        <w:tc>
          <w:tcPr>
            <w:tcW w:w="283" w:type="dxa"/>
          </w:tcPr>
          <w:p w:rsidR="005B7127" w:rsidRPr="00267E0C" w:rsidRDefault="005B7127" w:rsidP="005B7127">
            <w:pPr>
              <w:widowControl w:val="0"/>
              <w:spacing w:after="200" w:line="240" w:lineRule="auto"/>
              <w:contextualSpacing/>
              <w:jc w:val="both"/>
              <w:rPr>
                <w:rFonts w:ascii="Times New Roman" w:eastAsia="Times New Roman" w:hAnsi="Times New Roman" w:cs="Times New Roman"/>
                <w:b/>
                <w:sz w:val="24"/>
                <w:szCs w:val="24"/>
                <w:lang w:eastAsia="ru-RU"/>
              </w:rPr>
            </w:pPr>
          </w:p>
        </w:tc>
        <w:tc>
          <w:tcPr>
            <w:tcW w:w="4394" w:type="dxa"/>
            <w:gridSpan w:val="2"/>
          </w:tcPr>
          <w:p w:rsidR="005B7127" w:rsidRPr="00267E0C" w:rsidRDefault="005B7127" w:rsidP="005B7127">
            <w:pPr>
              <w:widowControl w:val="0"/>
              <w:spacing w:after="200" w:line="240" w:lineRule="auto"/>
              <w:contextualSpacing/>
              <w:jc w:val="both"/>
              <w:rPr>
                <w:rFonts w:ascii="Times New Roman" w:eastAsia="Times New Roman" w:hAnsi="Times New Roman" w:cs="Times New Roman"/>
                <w:b/>
                <w:sz w:val="24"/>
                <w:szCs w:val="24"/>
                <w:lang w:eastAsia="ru-RU"/>
              </w:rPr>
            </w:pPr>
          </w:p>
        </w:tc>
      </w:tr>
      <w:tr w:rsidR="005B7127" w:rsidRPr="00267E0C" w:rsidTr="005B7127">
        <w:trPr>
          <w:gridAfter w:val="1"/>
          <w:wAfter w:w="681" w:type="dxa"/>
        </w:trPr>
        <w:tc>
          <w:tcPr>
            <w:tcW w:w="4848" w:type="dxa"/>
            <w:gridSpan w:val="3"/>
          </w:tcPr>
          <w:p w:rsidR="005B7127" w:rsidRPr="00267E0C" w:rsidRDefault="005B7127" w:rsidP="008E1631">
            <w:pPr>
              <w:widowControl w:val="0"/>
              <w:spacing w:after="200" w:line="240" w:lineRule="auto"/>
              <w:contextualSpacing/>
              <w:rPr>
                <w:rFonts w:ascii="Times New Roman" w:eastAsia="Times New Roman" w:hAnsi="Times New Roman" w:cs="Times New Roman"/>
                <w:sz w:val="24"/>
                <w:szCs w:val="24"/>
                <w:lang w:eastAsia="ru-RU"/>
              </w:rPr>
            </w:pPr>
          </w:p>
        </w:tc>
        <w:tc>
          <w:tcPr>
            <w:tcW w:w="283" w:type="dxa"/>
          </w:tcPr>
          <w:p w:rsidR="005B7127" w:rsidRPr="00267E0C" w:rsidRDefault="005B7127" w:rsidP="005B7127">
            <w:pPr>
              <w:widowControl w:val="0"/>
              <w:spacing w:after="200" w:line="240" w:lineRule="auto"/>
              <w:contextualSpacing/>
              <w:jc w:val="both"/>
              <w:rPr>
                <w:rFonts w:ascii="Times New Roman" w:eastAsia="Times New Roman" w:hAnsi="Times New Roman" w:cs="Times New Roman"/>
                <w:b/>
                <w:sz w:val="24"/>
                <w:szCs w:val="24"/>
                <w:lang w:eastAsia="ru-RU"/>
              </w:rPr>
            </w:pPr>
          </w:p>
        </w:tc>
        <w:tc>
          <w:tcPr>
            <w:tcW w:w="4394" w:type="dxa"/>
            <w:gridSpan w:val="2"/>
          </w:tcPr>
          <w:p w:rsidR="005B7127" w:rsidRPr="00267E0C" w:rsidRDefault="005B7127" w:rsidP="000F39FF">
            <w:pPr>
              <w:widowControl w:val="0"/>
              <w:spacing w:after="0" w:line="240" w:lineRule="auto"/>
              <w:ind w:right="-71"/>
              <w:contextualSpacing/>
              <w:jc w:val="both"/>
              <w:rPr>
                <w:rFonts w:ascii="Times New Roman" w:eastAsia="Times New Roman" w:hAnsi="Times New Roman" w:cs="Times New Roman"/>
                <w:sz w:val="24"/>
                <w:szCs w:val="24"/>
                <w:lang w:eastAsia="ru-RU"/>
              </w:rPr>
            </w:pPr>
          </w:p>
        </w:tc>
      </w:tr>
      <w:tr w:rsidR="005B7127" w:rsidRPr="00267E0C" w:rsidTr="005B7127">
        <w:trPr>
          <w:gridAfter w:val="1"/>
          <w:wAfter w:w="681" w:type="dxa"/>
        </w:trPr>
        <w:tc>
          <w:tcPr>
            <w:tcW w:w="4848" w:type="dxa"/>
            <w:gridSpan w:val="3"/>
          </w:tcPr>
          <w:p w:rsidR="005B7127" w:rsidRPr="00267E0C" w:rsidRDefault="005B7127" w:rsidP="005B7127">
            <w:pPr>
              <w:widowControl w:val="0"/>
              <w:spacing w:after="200" w:line="240" w:lineRule="auto"/>
              <w:contextualSpacing/>
              <w:jc w:val="both"/>
              <w:rPr>
                <w:rFonts w:ascii="Times New Roman" w:eastAsia="Times New Roman" w:hAnsi="Times New Roman" w:cs="Times New Roman"/>
                <w:sz w:val="24"/>
                <w:szCs w:val="24"/>
                <w:lang w:eastAsia="ru-RU"/>
              </w:rPr>
            </w:pPr>
          </w:p>
        </w:tc>
        <w:tc>
          <w:tcPr>
            <w:tcW w:w="283" w:type="dxa"/>
          </w:tcPr>
          <w:p w:rsidR="005B7127" w:rsidRPr="00267E0C" w:rsidRDefault="005B7127" w:rsidP="005B7127">
            <w:pPr>
              <w:widowControl w:val="0"/>
              <w:spacing w:after="200" w:line="240" w:lineRule="auto"/>
              <w:contextualSpacing/>
              <w:jc w:val="both"/>
              <w:rPr>
                <w:rFonts w:ascii="Times New Roman" w:eastAsia="Times New Roman" w:hAnsi="Times New Roman" w:cs="Times New Roman"/>
                <w:b/>
                <w:sz w:val="24"/>
                <w:szCs w:val="24"/>
                <w:lang w:eastAsia="ru-RU"/>
              </w:rPr>
            </w:pPr>
          </w:p>
        </w:tc>
        <w:tc>
          <w:tcPr>
            <w:tcW w:w="4394" w:type="dxa"/>
            <w:gridSpan w:val="2"/>
          </w:tcPr>
          <w:p w:rsidR="005B7127" w:rsidRPr="00267E0C" w:rsidRDefault="005B7127" w:rsidP="005B7127">
            <w:pPr>
              <w:widowControl w:val="0"/>
              <w:spacing w:after="200" w:line="240" w:lineRule="auto"/>
              <w:contextualSpacing/>
              <w:rPr>
                <w:rFonts w:ascii="Times New Roman" w:eastAsia="Times New Roman" w:hAnsi="Times New Roman" w:cs="Times New Roman"/>
                <w:sz w:val="24"/>
                <w:szCs w:val="24"/>
                <w:lang w:eastAsia="ru-RU"/>
              </w:rPr>
            </w:pPr>
          </w:p>
        </w:tc>
      </w:tr>
      <w:tr w:rsidR="0041446F" w:rsidRPr="0041446F" w:rsidTr="005B7127">
        <w:tblPrEx>
          <w:tblCellMar>
            <w:left w:w="0" w:type="dxa"/>
            <w:right w:w="0" w:type="dxa"/>
          </w:tblCellMar>
          <w:tblLook w:val="04A0" w:firstRow="1" w:lastRow="0" w:firstColumn="1" w:lastColumn="0" w:noHBand="0" w:noVBand="1"/>
        </w:tblPrEx>
        <w:trPr>
          <w:gridBefore w:val="1"/>
          <w:wBefore w:w="567" w:type="dxa"/>
          <w:trHeight w:val="775"/>
        </w:trPr>
        <w:tc>
          <w:tcPr>
            <w:tcW w:w="4253" w:type="dxa"/>
          </w:tcPr>
          <w:p w:rsidR="0041446F" w:rsidRPr="0041446F" w:rsidRDefault="0041446F" w:rsidP="005B7127">
            <w:pPr>
              <w:ind w:left="147"/>
              <w:jc w:val="center"/>
              <w:rPr>
                <w:rFonts w:ascii="Times New Roman" w:hAnsi="Times New Roman" w:cs="Times New Roman"/>
                <w:b/>
              </w:rPr>
            </w:pPr>
          </w:p>
        </w:tc>
        <w:tc>
          <w:tcPr>
            <w:tcW w:w="709" w:type="dxa"/>
            <w:gridSpan w:val="3"/>
          </w:tcPr>
          <w:p w:rsidR="0041446F" w:rsidRPr="0041446F" w:rsidRDefault="0041446F" w:rsidP="005B7127">
            <w:pPr>
              <w:jc w:val="center"/>
              <w:rPr>
                <w:rFonts w:ascii="Times New Roman" w:hAnsi="Times New Roman" w:cs="Times New Roman"/>
              </w:rPr>
            </w:pPr>
          </w:p>
        </w:tc>
        <w:tc>
          <w:tcPr>
            <w:tcW w:w="4677" w:type="dxa"/>
            <w:gridSpan w:val="2"/>
          </w:tcPr>
          <w:p w:rsidR="0041446F" w:rsidRPr="0041446F" w:rsidRDefault="0041446F" w:rsidP="005B7127">
            <w:pPr>
              <w:jc w:val="center"/>
              <w:rPr>
                <w:rFonts w:ascii="Times New Roman" w:hAnsi="Times New Roman" w:cs="Times New Roman"/>
                <w:b/>
              </w:rPr>
            </w:pPr>
          </w:p>
        </w:tc>
      </w:tr>
      <w:tr w:rsidR="0041446F" w:rsidRPr="0041446F" w:rsidTr="005B7127">
        <w:tblPrEx>
          <w:tblCellMar>
            <w:left w:w="0" w:type="dxa"/>
            <w:right w:w="0" w:type="dxa"/>
          </w:tblCellMar>
          <w:tblLook w:val="04A0" w:firstRow="1" w:lastRow="0" w:firstColumn="1" w:lastColumn="0" w:noHBand="0" w:noVBand="1"/>
        </w:tblPrEx>
        <w:trPr>
          <w:gridBefore w:val="1"/>
          <w:wBefore w:w="567" w:type="dxa"/>
        </w:trPr>
        <w:tc>
          <w:tcPr>
            <w:tcW w:w="4253" w:type="dxa"/>
          </w:tcPr>
          <w:p w:rsidR="0041446F" w:rsidRPr="0041446F" w:rsidRDefault="0041446F" w:rsidP="005B7127">
            <w:pPr>
              <w:rPr>
                <w:rFonts w:ascii="Times New Roman" w:hAnsi="Times New Roman" w:cs="Times New Roman"/>
                <w:b/>
              </w:rPr>
            </w:pPr>
          </w:p>
        </w:tc>
        <w:tc>
          <w:tcPr>
            <w:tcW w:w="709" w:type="dxa"/>
            <w:gridSpan w:val="3"/>
            <w:vAlign w:val="center"/>
          </w:tcPr>
          <w:p w:rsidR="0041446F" w:rsidRPr="0041446F" w:rsidRDefault="0041446F" w:rsidP="005B7127">
            <w:pPr>
              <w:rPr>
                <w:rFonts w:ascii="Times New Roman" w:hAnsi="Times New Roman" w:cs="Times New Roman"/>
              </w:rPr>
            </w:pPr>
          </w:p>
        </w:tc>
        <w:tc>
          <w:tcPr>
            <w:tcW w:w="4677" w:type="dxa"/>
            <w:gridSpan w:val="2"/>
            <w:vAlign w:val="center"/>
          </w:tcPr>
          <w:p w:rsidR="0041446F" w:rsidRPr="0041446F" w:rsidRDefault="0041446F" w:rsidP="005B7127">
            <w:pPr>
              <w:rPr>
                <w:rFonts w:ascii="Times New Roman" w:hAnsi="Times New Roman" w:cs="Times New Roman"/>
                <w:b/>
              </w:rPr>
            </w:pPr>
          </w:p>
        </w:tc>
      </w:tr>
      <w:tr w:rsidR="0041446F" w:rsidRPr="0041446F" w:rsidTr="005B7127">
        <w:tblPrEx>
          <w:tblCellMar>
            <w:left w:w="0" w:type="dxa"/>
            <w:right w:w="0" w:type="dxa"/>
          </w:tblCellMar>
          <w:tblLook w:val="04A0" w:firstRow="1" w:lastRow="0" w:firstColumn="1" w:lastColumn="0" w:noHBand="0" w:noVBand="1"/>
        </w:tblPrEx>
        <w:trPr>
          <w:gridBefore w:val="1"/>
          <w:wBefore w:w="567" w:type="dxa"/>
        </w:trPr>
        <w:tc>
          <w:tcPr>
            <w:tcW w:w="4253" w:type="dxa"/>
          </w:tcPr>
          <w:p w:rsidR="0041446F" w:rsidRPr="0041446F" w:rsidRDefault="0041446F" w:rsidP="005B7127">
            <w:pPr>
              <w:rPr>
                <w:rFonts w:ascii="Times New Roman" w:hAnsi="Times New Roman" w:cs="Times New Roman"/>
              </w:rPr>
            </w:pPr>
          </w:p>
        </w:tc>
        <w:tc>
          <w:tcPr>
            <w:tcW w:w="709" w:type="dxa"/>
            <w:gridSpan w:val="3"/>
          </w:tcPr>
          <w:p w:rsidR="0041446F" w:rsidRPr="0041446F" w:rsidRDefault="0041446F" w:rsidP="005B7127">
            <w:pPr>
              <w:rPr>
                <w:rFonts w:ascii="Times New Roman" w:hAnsi="Times New Roman" w:cs="Times New Roman"/>
              </w:rPr>
            </w:pPr>
          </w:p>
        </w:tc>
        <w:tc>
          <w:tcPr>
            <w:tcW w:w="4677" w:type="dxa"/>
            <w:gridSpan w:val="2"/>
          </w:tcPr>
          <w:p w:rsidR="0041446F" w:rsidRPr="0041446F" w:rsidRDefault="0041446F" w:rsidP="005B7127">
            <w:pPr>
              <w:rPr>
                <w:rFonts w:ascii="Times New Roman" w:hAnsi="Times New Roman" w:cs="Times New Roman"/>
              </w:rPr>
            </w:pPr>
          </w:p>
        </w:tc>
      </w:tr>
      <w:tr w:rsidR="0041446F" w:rsidRPr="0041446F" w:rsidTr="005B7127">
        <w:tblPrEx>
          <w:tblCellMar>
            <w:left w:w="0" w:type="dxa"/>
            <w:right w:w="0" w:type="dxa"/>
          </w:tblCellMar>
          <w:tblLook w:val="04A0" w:firstRow="1" w:lastRow="0" w:firstColumn="1" w:lastColumn="0" w:noHBand="0" w:noVBand="1"/>
        </w:tblPrEx>
        <w:trPr>
          <w:gridBefore w:val="1"/>
          <w:wBefore w:w="567" w:type="dxa"/>
        </w:trPr>
        <w:tc>
          <w:tcPr>
            <w:tcW w:w="4253" w:type="dxa"/>
          </w:tcPr>
          <w:p w:rsidR="0041446F" w:rsidRPr="0041446F" w:rsidRDefault="0041446F" w:rsidP="005B7127">
            <w:pPr>
              <w:rPr>
                <w:rFonts w:ascii="Times New Roman" w:hAnsi="Times New Roman" w:cs="Times New Roman"/>
              </w:rPr>
            </w:pPr>
          </w:p>
        </w:tc>
        <w:tc>
          <w:tcPr>
            <w:tcW w:w="709" w:type="dxa"/>
            <w:gridSpan w:val="3"/>
          </w:tcPr>
          <w:p w:rsidR="0041446F" w:rsidRPr="0041446F" w:rsidRDefault="0041446F" w:rsidP="005B7127">
            <w:pPr>
              <w:rPr>
                <w:rFonts w:ascii="Times New Roman" w:hAnsi="Times New Roman" w:cs="Times New Roman"/>
              </w:rPr>
            </w:pPr>
          </w:p>
        </w:tc>
        <w:tc>
          <w:tcPr>
            <w:tcW w:w="4677" w:type="dxa"/>
            <w:gridSpan w:val="2"/>
          </w:tcPr>
          <w:p w:rsidR="0041446F" w:rsidRPr="0041446F" w:rsidRDefault="0041446F" w:rsidP="005B7127">
            <w:pPr>
              <w:rPr>
                <w:rFonts w:ascii="Times New Roman" w:hAnsi="Times New Roman" w:cs="Times New Roman"/>
              </w:rPr>
            </w:pPr>
          </w:p>
        </w:tc>
      </w:tr>
    </w:tbl>
    <w:p w:rsidR="0041446F" w:rsidRPr="0041446F" w:rsidRDefault="0041446F" w:rsidP="00326481">
      <w:pPr>
        <w:pStyle w:val="1"/>
        <w:spacing w:before="0" w:after="0"/>
        <w:jc w:val="left"/>
        <w:rPr>
          <w:rFonts w:ascii="Times New Roman" w:hAnsi="Times New Roman"/>
          <w:color w:val="auto"/>
          <w:sz w:val="22"/>
          <w:szCs w:val="22"/>
        </w:rPr>
        <w:sectPr w:rsidR="0041446F" w:rsidRPr="0041446F" w:rsidSect="00B45100">
          <w:pgSz w:w="11906" w:h="16838"/>
          <w:pgMar w:top="1134" w:right="851" w:bottom="539" w:left="1276" w:header="709" w:footer="709" w:gutter="0"/>
          <w:cols w:space="708"/>
          <w:docGrid w:linePitch="360"/>
        </w:sectPr>
      </w:pPr>
    </w:p>
    <w:bookmarkEnd w:id="0"/>
    <w:p w:rsidR="00B45100" w:rsidRDefault="00B45100" w:rsidP="00C67EE0">
      <w:pPr>
        <w:pStyle w:val="27"/>
        <w:tabs>
          <w:tab w:val="left" w:pos="6480"/>
        </w:tabs>
        <w:spacing w:line="240" w:lineRule="auto"/>
        <w:ind w:right="-74" w:firstLine="0"/>
        <w:contextualSpacing/>
        <w:rPr>
          <w:szCs w:val="24"/>
        </w:rPr>
        <w:sectPr w:rsidR="00B45100" w:rsidSect="00B45100">
          <w:pgSz w:w="11906" w:h="16838"/>
          <w:pgMar w:top="1134" w:right="851" w:bottom="539" w:left="1276" w:header="709" w:footer="709" w:gutter="0"/>
          <w:cols w:space="708"/>
          <w:docGrid w:linePitch="360"/>
        </w:sectPr>
      </w:pPr>
    </w:p>
    <w:p w:rsidR="003565E6" w:rsidRDefault="007275AB" w:rsidP="00C67EE0">
      <w:pPr>
        <w:pStyle w:val="27"/>
        <w:tabs>
          <w:tab w:val="left" w:pos="6480"/>
        </w:tabs>
        <w:spacing w:line="240" w:lineRule="auto"/>
        <w:ind w:right="-74" w:firstLine="0"/>
        <w:contextualSpacing/>
        <w:rPr>
          <w:szCs w:val="24"/>
        </w:rPr>
      </w:pPr>
      <w:r w:rsidRPr="007275AB">
        <w:rPr>
          <w:szCs w:val="24"/>
        </w:rPr>
        <w:lastRenderedPageBreak/>
        <w:t xml:space="preserve">                                                                                                                                                      </w:t>
      </w:r>
      <w:r>
        <w:rPr>
          <w:szCs w:val="24"/>
        </w:rPr>
        <w:t xml:space="preserve">              </w:t>
      </w:r>
    </w:p>
    <w:p w:rsidR="003565E6" w:rsidRDefault="003565E6" w:rsidP="003565E6">
      <w:pPr>
        <w:pStyle w:val="27"/>
        <w:tabs>
          <w:tab w:val="left" w:pos="6480"/>
        </w:tabs>
        <w:spacing w:line="240" w:lineRule="auto"/>
        <w:ind w:right="-74" w:firstLine="0"/>
        <w:contextualSpacing/>
        <w:rPr>
          <w:szCs w:val="24"/>
        </w:rPr>
      </w:pPr>
      <w:r>
        <w:rPr>
          <w:szCs w:val="24"/>
        </w:rPr>
        <w:t xml:space="preserve">                                                                                                                                                           </w:t>
      </w:r>
      <w:r w:rsidRPr="002137DF">
        <w:rPr>
          <w:szCs w:val="24"/>
        </w:rPr>
        <w:t xml:space="preserve">Приложение № </w:t>
      </w:r>
      <w:r>
        <w:rPr>
          <w:szCs w:val="24"/>
        </w:rPr>
        <w:t>2</w:t>
      </w:r>
      <w:r w:rsidRPr="002137DF">
        <w:rPr>
          <w:szCs w:val="24"/>
        </w:rPr>
        <w:t xml:space="preserve"> </w:t>
      </w:r>
      <w:r w:rsidRPr="00FD0597">
        <w:rPr>
          <w:szCs w:val="24"/>
        </w:rPr>
        <w:t xml:space="preserve">к Государственному контракту  </w:t>
      </w:r>
      <w:r>
        <w:rPr>
          <w:szCs w:val="24"/>
        </w:rPr>
        <w:t xml:space="preserve">  </w:t>
      </w:r>
    </w:p>
    <w:p w:rsidR="003565E6" w:rsidRPr="00CE1E81" w:rsidRDefault="003565E6" w:rsidP="003565E6">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r>
        <w:rPr>
          <w:szCs w:val="24"/>
        </w:rPr>
        <w:t xml:space="preserve">                                                                                                                                                                                                   </w:t>
      </w:r>
      <w:r>
        <w:rPr>
          <w:rFonts w:ascii="Times New Roman" w:hAnsi="Times New Roman" w:cs="Times New Roman"/>
          <w:szCs w:val="24"/>
        </w:rPr>
        <w:t>от « ___»  __________2026</w:t>
      </w:r>
      <w:r w:rsidRPr="00CE1E81">
        <w:rPr>
          <w:rFonts w:ascii="Times New Roman" w:hAnsi="Times New Roman" w:cs="Times New Roman"/>
          <w:szCs w:val="24"/>
        </w:rPr>
        <w:t xml:space="preserve"> г. </w:t>
      </w:r>
      <w:r w:rsidRPr="00CE1E81">
        <w:rPr>
          <w:rFonts w:ascii="Times New Roman" w:hAnsi="Times New Roman" w:cs="Times New Roman"/>
          <w:bCs/>
        </w:rPr>
        <w:t>№</w:t>
      </w:r>
      <w:r w:rsidRPr="00CE1E81">
        <w:rPr>
          <w:rFonts w:ascii="Times New Roman" w:hAnsi="Times New Roman" w:cs="Times New Roman"/>
          <w:b/>
          <w:bCs/>
        </w:rPr>
        <w:t xml:space="preserve"> </w:t>
      </w:r>
      <w:r w:rsidR="00335688">
        <w:rPr>
          <w:rFonts w:ascii="Times New Roman" w:hAnsi="Times New Roman" w:cs="Times New Roman"/>
          <w:bCs/>
        </w:rPr>
        <w:t>19/3</w:t>
      </w:r>
      <w:r w:rsidRPr="00CE1E81">
        <w:rPr>
          <w:rFonts w:ascii="Times New Roman" w:hAnsi="Times New Roman" w:cs="Times New Roman"/>
          <w:bCs/>
        </w:rPr>
        <w:t xml:space="preserve"> </w:t>
      </w:r>
      <w:r w:rsidR="00F414EF">
        <w:rPr>
          <w:rFonts w:ascii="Times New Roman" w:hAnsi="Times New Roman" w:cs="Times New Roman"/>
          <w:bCs/>
        </w:rPr>
        <w:t>- _____</w:t>
      </w:r>
      <w:r w:rsidRPr="00CE1E81">
        <w:rPr>
          <w:rFonts w:ascii="Times New Roman" w:hAnsi="Times New Roman" w:cs="Times New Roman"/>
          <w:b/>
          <w:bCs/>
        </w:rPr>
        <w:t xml:space="preserve"> </w:t>
      </w:r>
      <w:r w:rsidRPr="00CE1E81">
        <w:rPr>
          <w:rFonts w:ascii="Times New Roman" w:hAnsi="Times New Roman" w:cs="Times New Roman"/>
          <w:bCs/>
          <w:sz w:val="16"/>
          <w:szCs w:val="16"/>
        </w:rPr>
        <w:t xml:space="preserve">               </w:t>
      </w:r>
    </w:p>
    <w:p w:rsidR="003565E6" w:rsidRDefault="003565E6" w:rsidP="003565E6">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3565E6" w:rsidRDefault="003565E6" w:rsidP="003565E6">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3565E6" w:rsidRDefault="003565E6" w:rsidP="003565E6">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3565E6" w:rsidRPr="00CE1E81" w:rsidRDefault="003565E6" w:rsidP="003565E6">
      <w:pPr>
        <w:keepNext/>
        <w:tabs>
          <w:tab w:val="left" w:pos="540"/>
        </w:tabs>
        <w:suppressAutoHyphens/>
        <w:spacing w:after="0" w:line="240" w:lineRule="auto"/>
        <w:ind w:right="639"/>
        <w:jc w:val="center"/>
        <w:outlineLvl w:val="3"/>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АКТ ПРИЕМА-ПЕРЕДАЧИ ТОВАРА (ФОРМА) </w:t>
      </w:r>
    </w:p>
    <w:p w:rsidR="003565E6" w:rsidRPr="00CE1E81" w:rsidRDefault="003565E6" w:rsidP="003565E6">
      <w:pPr>
        <w:widowControl w:val="0"/>
        <w:autoSpaceDE w:val="0"/>
        <w:autoSpaceDN w:val="0"/>
        <w:spacing w:after="0" w:line="240" w:lineRule="auto"/>
        <w:jc w:val="center"/>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по государственному контракту от «___» ___________ 202</w:t>
      </w:r>
      <w:r>
        <w:rPr>
          <w:rFonts w:ascii="Times New Roman" w:eastAsia="Times New Roman" w:hAnsi="Times New Roman" w:cs="Times New Roman"/>
          <w:sz w:val="18"/>
          <w:szCs w:val="18"/>
          <w:lang w:eastAsia="ru-RU"/>
        </w:rPr>
        <w:t>6</w:t>
      </w:r>
      <w:r w:rsidRPr="00CE1E81">
        <w:rPr>
          <w:rFonts w:ascii="Times New Roman" w:eastAsia="Times New Roman" w:hAnsi="Times New Roman" w:cs="Times New Roman"/>
          <w:sz w:val="18"/>
          <w:szCs w:val="18"/>
          <w:lang w:eastAsia="ru-RU"/>
        </w:rPr>
        <w:t xml:space="preserve"> г. № </w:t>
      </w:r>
      <w:r w:rsidRPr="00CE1E81">
        <w:rPr>
          <w:rFonts w:ascii="Times New Roman" w:eastAsia="Times New Roman" w:hAnsi="Times New Roman" w:cs="Times New Roman"/>
          <w:noProof/>
          <w:sz w:val="18"/>
          <w:szCs w:val="18"/>
          <w:lang w:eastAsia="ru-RU"/>
        </w:rPr>
        <w:t>_______</w:t>
      </w:r>
    </w:p>
    <w:p w:rsidR="003565E6" w:rsidRPr="00CE1E81" w:rsidRDefault="003565E6" w:rsidP="003565E6">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565E6" w:rsidRPr="00CE1E81" w:rsidRDefault="003565E6" w:rsidP="003565E6">
      <w:pPr>
        <w:widowControl w:val="0"/>
        <w:spacing w:after="0" w:line="240" w:lineRule="auto"/>
        <w:ind w:right="-708"/>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г. Иркутск</w:t>
      </w:r>
      <w:r w:rsidRPr="00CE1E81">
        <w:rPr>
          <w:rFonts w:ascii="Times New Roman" w:eastAsia="Times New Roman" w:hAnsi="Times New Roman" w:cs="Times New Roman"/>
          <w:noProof/>
          <w:sz w:val="18"/>
          <w:szCs w:val="18"/>
          <w:lang w:eastAsia="ru-RU"/>
        </w:rPr>
        <w:t xml:space="preserve">                                                                                                                                                                                                                       «___» ___________ 202</w:t>
      </w:r>
      <w:r>
        <w:rPr>
          <w:rFonts w:ascii="Times New Roman" w:eastAsia="Times New Roman" w:hAnsi="Times New Roman" w:cs="Times New Roman"/>
          <w:noProof/>
          <w:sz w:val="18"/>
          <w:szCs w:val="18"/>
          <w:lang w:eastAsia="ru-RU"/>
        </w:rPr>
        <w:t xml:space="preserve">6 </w:t>
      </w:r>
      <w:r w:rsidRPr="00CE1E81">
        <w:rPr>
          <w:rFonts w:ascii="Times New Roman" w:eastAsia="Times New Roman" w:hAnsi="Times New Roman" w:cs="Times New Roman"/>
          <w:sz w:val="18"/>
          <w:szCs w:val="18"/>
          <w:lang w:eastAsia="ru-RU"/>
        </w:rPr>
        <w:t>г.</w:t>
      </w:r>
    </w:p>
    <w:p w:rsidR="003565E6" w:rsidRPr="00CE1E81" w:rsidRDefault="003565E6" w:rsidP="003565E6">
      <w:pPr>
        <w:widowControl w:val="0"/>
        <w:spacing w:after="0" w:line="240" w:lineRule="auto"/>
        <w:ind w:right="-74"/>
        <w:contextualSpacing/>
        <w:jc w:val="both"/>
        <w:rPr>
          <w:rFonts w:ascii="Times New Roman" w:eastAsia="Times New Roman" w:hAnsi="Times New Roman" w:cs="Times New Roman"/>
          <w:sz w:val="18"/>
          <w:szCs w:val="18"/>
          <w:lang w:eastAsia="ru-RU"/>
        </w:rPr>
      </w:pPr>
    </w:p>
    <w:p w:rsidR="003565E6" w:rsidRPr="00CE1E81" w:rsidRDefault="003565E6" w:rsidP="003565E6">
      <w:pPr>
        <w:widowControl w:val="0"/>
        <w:autoSpaceDE w:val="0"/>
        <w:autoSpaceDN w:val="0"/>
        <w:spacing w:after="0" w:line="240" w:lineRule="auto"/>
        <w:ind w:right="2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ab/>
      </w:r>
      <w:r w:rsidRPr="00CE1E81">
        <w:rPr>
          <w:rFonts w:ascii="Times New Roman" w:eastAsia="Times New Roman" w:hAnsi="Times New Roman" w:cs="Times New Roman"/>
          <w:noProof/>
          <w:sz w:val="18"/>
          <w:szCs w:val="18"/>
          <w:lang w:eastAsia="ru-RU"/>
        </w:rPr>
        <w:t xml:space="preserve">Мы, нижеподписавшиеся, представитель Поставщика, в лице </w:t>
      </w:r>
      <w:r w:rsidRPr="00CE1E81">
        <w:rPr>
          <w:rFonts w:ascii="Times New Roman" w:eastAsia="Times New Roman" w:hAnsi="Times New Roman" w:cs="Times New Roman"/>
          <w:sz w:val="18"/>
          <w:szCs w:val="18"/>
          <w:lang w:eastAsia="ru-RU"/>
        </w:rPr>
        <w:t>______________________________________________________</w:t>
      </w:r>
      <w:r w:rsidRPr="00CE1E81">
        <w:rPr>
          <w:rFonts w:ascii="Times New Roman" w:eastAsia="Times New Roman" w:hAnsi="Times New Roman" w:cs="Times New Roman"/>
          <w:noProof/>
          <w:sz w:val="18"/>
          <w:szCs w:val="18"/>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rsidR="003565E6" w:rsidRPr="00CE1E81" w:rsidRDefault="003565E6" w:rsidP="003565E6">
      <w:pPr>
        <w:spacing w:after="0" w:line="240" w:lineRule="auto"/>
        <w:ind w:right="28" w:firstLine="70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noProof/>
          <w:sz w:val="18"/>
          <w:szCs w:val="18"/>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3565E6" w:rsidRPr="00CE1E81" w:rsidTr="006E697A">
        <w:tc>
          <w:tcPr>
            <w:tcW w:w="535" w:type="dxa"/>
            <w:shd w:val="clear" w:color="auto" w:fill="F2F2F2"/>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п/п</w:t>
            </w:r>
          </w:p>
        </w:tc>
        <w:tc>
          <w:tcPr>
            <w:tcW w:w="3132" w:type="dxa"/>
            <w:tcBorders>
              <w:right w:val="single" w:sz="4" w:space="0" w:color="auto"/>
            </w:tcBorders>
            <w:shd w:val="clear" w:color="auto" w:fill="F2F2F2"/>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Наименование товара</w:t>
            </w:r>
          </w:p>
        </w:tc>
        <w:tc>
          <w:tcPr>
            <w:tcW w:w="2854" w:type="dxa"/>
            <w:tcBorders>
              <w:left w:val="single" w:sz="4" w:space="0" w:color="auto"/>
            </w:tcBorders>
            <w:shd w:val="clear" w:color="auto" w:fill="F2F2F2"/>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Нормативный документ (ГОСТ, Технические условия, др.)</w:t>
            </w:r>
          </w:p>
        </w:tc>
        <w:tc>
          <w:tcPr>
            <w:tcW w:w="1276" w:type="dxa"/>
            <w:shd w:val="clear" w:color="auto" w:fill="F2F2F2"/>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Кол-во, </w:t>
            </w:r>
          </w:p>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ед. изм.</w:t>
            </w:r>
          </w:p>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shd w:val="clear" w:color="auto" w:fill="F2F2F2"/>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Цена за единицу товара, руб.</w:t>
            </w:r>
          </w:p>
        </w:tc>
        <w:tc>
          <w:tcPr>
            <w:tcW w:w="2693" w:type="dxa"/>
            <w:shd w:val="clear" w:color="auto" w:fill="F2F2F2"/>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Сумма </w:t>
            </w:r>
          </w:p>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в руб.</w:t>
            </w:r>
          </w:p>
        </w:tc>
      </w:tr>
      <w:tr w:rsidR="003565E6" w:rsidRPr="00CE1E81" w:rsidTr="006E697A">
        <w:trPr>
          <w:trHeight w:val="465"/>
        </w:trPr>
        <w:tc>
          <w:tcPr>
            <w:tcW w:w="535" w:type="dxa"/>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1.</w:t>
            </w:r>
          </w:p>
        </w:tc>
        <w:tc>
          <w:tcPr>
            <w:tcW w:w="3132" w:type="dxa"/>
            <w:tcBorders>
              <w:right w:val="single" w:sz="4" w:space="0" w:color="auto"/>
            </w:tcBorders>
            <w:vAlign w:val="center"/>
          </w:tcPr>
          <w:p w:rsidR="003565E6" w:rsidRPr="00CE1E81" w:rsidRDefault="003565E6" w:rsidP="006E697A">
            <w:pPr>
              <w:spacing w:after="0" w:line="240" w:lineRule="auto"/>
              <w:rPr>
                <w:rFonts w:ascii="Times New Roman" w:eastAsia="Times New Roman" w:hAnsi="Times New Roman" w:cs="Times New Roman"/>
                <w:sz w:val="18"/>
                <w:szCs w:val="18"/>
                <w:lang w:eastAsia="ru-RU"/>
              </w:rPr>
            </w:pPr>
          </w:p>
        </w:tc>
        <w:tc>
          <w:tcPr>
            <w:tcW w:w="2854" w:type="dxa"/>
            <w:tcBorders>
              <w:left w:val="single" w:sz="4" w:space="0" w:color="auto"/>
            </w:tcBorders>
            <w:vAlign w:val="center"/>
          </w:tcPr>
          <w:p w:rsidR="003565E6" w:rsidRPr="00CE1E81" w:rsidRDefault="003565E6" w:rsidP="006E697A">
            <w:pPr>
              <w:spacing w:after="0" w:line="240" w:lineRule="auto"/>
              <w:jc w:val="center"/>
              <w:rPr>
                <w:rFonts w:ascii="Times New Roman" w:eastAsia="Times New Roman" w:hAnsi="Times New Roman" w:cs="Times New Roman"/>
                <w:sz w:val="18"/>
                <w:szCs w:val="18"/>
                <w:lang w:eastAsia="ru-RU"/>
              </w:rPr>
            </w:pPr>
          </w:p>
        </w:tc>
        <w:tc>
          <w:tcPr>
            <w:tcW w:w="1276" w:type="dxa"/>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693" w:type="dxa"/>
            <w:vAlign w:val="center"/>
          </w:tcPr>
          <w:p w:rsidR="003565E6" w:rsidRPr="00CE1E81" w:rsidRDefault="003565E6" w:rsidP="006E697A">
            <w:pPr>
              <w:widowControl w:val="0"/>
              <w:spacing w:after="0" w:line="240" w:lineRule="auto"/>
              <w:contextualSpacing/>
              <w:jc w:val="center"/>
              <w:rPr>
                <w:rFonts w:ascii="Times New Roman" w:eastAsia="Times New Roman" w:hAnsi="Times New Roman" w:cs="Times New Roman"/>
                <w:sz w:val="18"/>
                <w:szCs w:val="18"/>
                <w:lang w:eastAsia="ru-RU"/>
              </w:rPr>
            </w:pPr>
          </w:p>
        </w:tc>
      </w:tr>
      <w:tr w:rsidR="003565E6" w:rsidRPr="00CE1E81" w:rsidTr="006E697A">
        <w:trPr>
          <w:trHeight w:val="465"/>
        </w:trPr>
        <w:tc>
          <w:tcPr>
            <w:tcW w:w="12616" w:type="dxa"/>
            <w:gridSpan w:val="6"/>
            <w:vAlign w:val="center"/>
          </w:tcPr>
          <w:p w:rsidR="003565E6" w:rsidRPr="00CE1E81" w:rsidRDefault="003565E6" w:rsidP="006E697A">
            <w:pPr>
              <w:widowControl w:val="0"/>
              <w:spacing w:after="0" w:line="240" w:lineRule="auto"/>
              <w:contextualSpacing/>
              <w:rPr>
                <w:rFonts w:ascii="Times New Roman" w:eastAsia="Times New Roman" w:hAnsi="Times New Roman" w:cs="Times New Roman"/>
                <w:sz w:val="18"/>
                <w:szCs w:val="18"/>
                <w:lang w:eastAsia="ru-RU"/>
              </w:rPr>
            </w:pPr>
            <w:r w:rsidRPr="00CE1E81">
              <w:rPr>
                <w:rFonts w:ascii="Times New Roman" w:eastAsia="Times New Roman" w:hAnsi="Times New Roman" w:cs="Times New Roman"/>
                <w:b/>
                <w:sz w:val="18"/>
                <w:szCs w:val="18"/>
                <w:lang w:eastAsia="ru-RU"/>
              </w:rPr>
              <w:t>Итого:</w:t>
            </w:r>
          </w:p>
        </w:tc>
      </w:tr>
    </w:tbl>
    <w:p w:rsidR="003565E6" w:rsidRPr="00CE1E81" w:rsidRDefault="003565E6" w:rsidP="003565E6">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Сопроводительные документы:</w:t>
      </w:r>
    </w:p>
    <w:p w:rsidR="003565E6" w:rsidRPr="00CE1E81" w:rsidRDefault="003565E6" w:rsidP="003565E6">
      <w:pPr>
        <w:spacing w:after="0" w:line="240" w:lineRule="auto"/>
        <w:ind w:firstLine="567"/>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счет от ______________ № ___________;</w:t>
      </w:r>
    </w:p>
    <w:p w:rsidR="003565E6" w:rsidRPr="00CE1E81" w:rsidRDefault="003565E6" w:rsidP="003565E6">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УПД от ______________________________ № _________________;</w:t>
      </w:r>
    </w:p>
    <w:p w:rsidR="003565E6" w:rsidRPr="00CE1E81" w:rsidRDefault="003565E6" w:rsidP="003565E6">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документы, удостоверяющие качество товара </w:t>
      </w:r>
      <w:r w:rsidRPr="00CE1E81">
        <w:rPr>
          <w:rFonts w:ascii="Times New Roman" w:eastAsia="Times New Roman" w:hAnsi="Times New Roman" w:cs="Times New Roman"/>
          <w:bCs/>
          <w:sz w:val="18"/>
          <w:szCs w:val="18"/>
          <w:lang w:eastAsia="ru-RU"/>
        </w:rPr>
        <w:t>(декларация соответствия (сертификат соответствия в случае обязательной сертификации);</w:t>
      </w:r>
      <w:r w:rsidRPr="00CE1E81">
        <w:rPr>
          <w:rFonts w:ascii="Times New Roman" w:eastAsia="Times New Roman" w:hAnsi="Times New Roman" w:cs="Times New Roman"/>
          <w:sz w:val="18"/>
          <w:szCs w:val="18"/>
          <w:lang w:eastAsia="ru-RU"/>
        </w:rPr>
        <w:t xml:space="preserve"> от _____ № ________.</w:t>
      </w:r>
    </w:p>
    <w:p w:rsidR="003565E6" w:rsidRPr="00CE1E81" w:rsidRDefault="003565E6" w:rsidP="003565E6">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13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1559"/>
        <w:gridCol w:w="4678"/>
      </w:tblGrid>
      <w:tr w:rsidR="003565E6" w:rsidRPr="00CE1E81" w:rsidTr="006E697A">
        <w:tc>
          <w:tcPr>
            <w:tcW w:w="5103" w:type="dxa"/>
            <w:tcBorders>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от Государственного заказчика</w:t>
            </w:r>
          </w:p>
        </w:tc>
        <w:tc>
          <w:tcPr>
            <w:tcW w:w="1559" w:type="dxa"/>
            <w:tcBorders>
              <w:top w:val="nil"/>
              <w:left w:val="single" w:sz="4" w:space="0" w:color="auto"/>
              <w:bottom w:val="nil"/>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 xml:space="preserve">от Поставщика  </w:t>
            </w:r>
          </w:p>
        </w:tc>
      </w:tr>
      <w:tr w:rsidR="003565E6" w:rsidRPr="00CE1E81" w:rsidTr="006E697A">
        <w:tc>
          <w:tcPr>
            <w:tcW w:w="5103" w:type="dxa"/>
            <w:tcBorders>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r>
      <w:tr w:rsidR="003565E6" w:rsidRPr="00CE1E81" w:rsidTr="006E697A">
        <w:tc>
          <w:tcPr>
            <w:tcW w:w="5103" w:type="dxa"/>
            <w:tcBorders>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3565E6" w:rsidRPr="00CE1E81" w:rsidRDefault="003565E6" w:rsidP="006E697A">
            <w:pPr>
              <w:spacing w:after="0" w:line="240" w:lineRule="auto"/>
              <w:jc w:val="right"/>
              <w:rPr>
                <w:rFonts w:ascii="Times New Roman" w:eastAsia="Times New Roman" w:hAnsi="Times New Roman" w:cs="Times New Roman"/>
                <w:sz w:val="18"/>
                <w:szCs w:val="18"/>
                <w:lang w:eastAsia="ru-RU"/>
              </w:rPr>
            </w:pPr>
          </w:p>
        </w:tc>
      </w:tr>
      <w:tr w:rsidR="003565E6" w:rsidRPr="00CE1E81" w:rsidTr="006E697A">
        <w:tc>
          <w:tcPr>
            <w:tcW w:w="5103" w:type="dxa"/>
            <w:tcBorders>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w:t>
            </w:r>
            <w:r w:rsidRPr="002F541C">
              <w:rPr>
                <w:rFonts w:ascii="Times New Roman" w:eastAsia="Times New Roman" w:hAnsi="Times New Roman" w:cs="Times New Roman"/>
                <w:sz w:val="18"/>
                <w:szCs w:val="18"/>
                <w:lang w:eastAsia="ru-RU"/>
              </w:rPr>
              <w:t>_______</w:t>
            </w:r>
            <w:r w:rsidRPr="00CE1E81">
              <w:rPr>
                <w:rFonts w:ascii="Times New Roman" w:eastAsia="Times New Roman" w:hAnsi="Times New Roman" w:cs="Times New Roman"/>
                <w:sz w:val="18"/>
                <w:szCs w:val="18"/>
                <w:lang w:eastAsia="ru-RU"/>
              </w:rPr>
              <w:t>» ______________ 20_______ г.</w:t>
            </w:r>
          </w:p>
        </w:tc>
        <w:tc>
          <w:tcPr>
            <w:tcW w:w="1559" w:type="dxa"/>
            <w:tcBorders>
              <w:top w:val="nil"/>
              <w:left w:val="single" w:sz="4" w:space="0" w:color="auto"/>
              <w:bottom w:val="nil"/>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«_______» ______________ 20_______ г.</w:t>
            </w:r>
          </w:p>
        </w:tc>
      </w:tr>
      <w:tr w:rsidR="003565E6" w:rsidRPr="00CE1E81" w:rsidTr="006E697A">
        <w:trPr>
          <w:trHeight w:val="242"/>
        </w:trPr>
        <w:tc>
          <w:tcPr>
            <w:tcW w:w="5103" w:type="dxa"/>
            <w:tcBorders>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1559" w:type="dxa"/>
            <w:tcBorders>
              <w:top w:val="nil"/>
              <w:left w:val="single" w:sz="4" w:space="0" w:color="auto"/>
              <w:bottom w:val="nil"/>
              <w:righ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r>
    </w:tbl>
    <w:p w:rsidR="003565E6" w:rsidRPr="00CE1E81" w:rsidRDefault="003565E6" w:rsidP="003565E6">
      <w:pPr>
        <w:widowControl w:val="0"/>
        <w:tabs>
          <w:tab w:val="left" w:pos="6480"/>
        </w:tabs>
        <w:spacing w:after="0" w:line="240" w:lineRule="auto"/>
        <w:ind w:right="-74"/>
        <w:contextualSpacing/>
        <w:jc w:val="both"/>
        <w:rPr>
          <w:rFonts w:ascii="Times New Roman" w:eastAsia="Times New Roman" w:hAnsi="Times New Roman" w:cs="Times New Roman"/>
          <w:sz w:val="18"/>
          <w:szCs w:val="18"/>
          <w:lang w:eastAsia="ru-RU"/>
        </w:rPr>
      </w:pPr>
    </w:p>
    <w:tbl>
      <w:tblPr>
        <w:tblW w:w="13083" w:type="dxa"/>
        <w:tblLook w:val="01E0" w:firstRow="1" w:lastRow="1" w:firstColumn="1" w:lastColumn="1" w:noHBand="0" w:noVBand="0"/>
      </w:tblPr>
      <w:tblGrid>
        <w:gridCol w:w="4503"/>
        <w:gridCol w:w="1701"/>
        <w:gridCol w:w="275"/>
        <w:gridCol w:w="4084"/>
        <w:gridCol w:w="2520"/>
      </w:tblGrid>
      <w:tr w:rsidR="003565E6" w:rsidRPr="00CE1E81" w:rsidTr="006E697A">
        <w:trPr>
          <w:trHeight w:val="513"/>
        </w:trPr>
        <w:tc>
          <w:tcPr>
            <w:tcW w:w="6204" w:type="dxa"/>
            <w:gridSpan w:val="2"/>
          </w:tcPr>
          <w:p w:rsidR="003565E6" w:rsidRPr="00CE1E81" w:rsidRDefault="003565E6" w:rsidP="006E697A">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Государственный заказчик</w:t>
            </w:r>
          </w:p>
          <w:p w:rsidR="003565E6" w:rsidRPr="00CE1E81" w:rsidRDefault="003565E6" w:rsidP="006E697A">
            <w:pPr>
              <w:spacing w:after="0" w:line="240" w:lineRule="auto"/>
              <w:jc w:val="center"/>
              <w:rPr>
                <w:rFonts w:ascii="Times New Roman" w:eastAsia="Times New Roman" w:hAnsi="Times New Roman" w:cs="Times New Roman"/>
                <w:b/>
                <w:sz w:val="18"/>
                <w:szCs w:val="18"/>
                <w:lang w:eastAsia="ru-RU"/>
              </w:rPr>
            </w:pPr>
          </w:p>
        </w:tc>
        <w:tc>
          <w:tcPr>
            <w:tcW w:w="275" w:type="dxa"/>
          </w:tcPr>
          <w:p w:rsidR="003565E6" w:rsidRPr="00CE1E81" w:rsidRDefault="003565E6" w:rsidP="006E697A">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3565E6" w:rsidRPr="00CE1E81" w:rsidRDefault="003565E6" w:rsidP="006E697A">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Поставщик</w:t>
            </w:r>
          </w:p>
        </w:tc>
      </w:tr>
      <w:tr w:rsidR="003565E6" w:rsidRPr="00CE1E81" w:rsidTr="006E697A">
        <w:tc>
          <w:tcPr>
            <w:tcW w:w="6204" w:type="dxa"/>
            <w:gridSpan w:val="2"/>
          </w:tcPr>
          <w:p w:rsidR="003565E6" w:rsidRPr="00CE1E81" w:rsidRDefault="003565E6" w:rsidP="006E697A">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ФКУ ИК-</w:t>
            </w:r>
            <w:r>
              <w:rPr>
                <w:rFonts w:ascii="Times New Roman" w:eastAsia="Times New Roman" w:hAnsi="Times New Roman" w:cs="Times New Roman"/>
                <w:b/>
                <w:sz w:val="18"/>
                <w:szCs w:val="18"/>
                <w:lang w:eastAsia="ru-RU"/>
              </w:rPr>
              <w:t>19</w:t>
            </w:r>
            <w:r w:rsidRPr="00CE1E81">
              <w:rPr>
                <w:rFonts w:ascii="Times New Roman" w:eastAsia="Times New Roman" w:hAnsi="Times New Roman" w:cs="Times New Roman"/>
                <w:b/>
                <w:sz w:val="18"/>
                <w:szCs w:val="18"/>
                <w:lang w:eastAsia="ru-RU"/>
              </w:rPr>
              <w:t xml:space="preserve"> ГУФСИН России по Иркутской области</w:t>
            </w:r>
          </w:p>
          <w:p w:rsidR="003565E6" w:rsidRPr="00CE1E81" w:rsidRDefault="003565E6" w:rsidP="006E697A">
            <w:pPr>
              <w:spacing w:after="0" w:line="240" w:lineRule="auto"/>
              <w:jc w:val="center"/>
              <w:rPr>
                <w:rFonts w:ascii="Times New Roman" w:eastAsia="Times New Roman" w:hAnsi="Times New Roman" w:cs="Times New Roman"/>
                <w:b/>
                <w:sz w:val="18"/>
                <w:szCs w:val="18"/>
                <w:lang w:eastAsia="ru-RU"/>
              </w:rPr>
            </w:pPr>
          </w:p>
        </w:tc>
        <w:tc>
          <w:tcPr>
            <w:tcW w:w="275" w:type="dxa"/>
          </w:tcPr>
          <w:p w:rsidR="003565E6" w:rsidRPr="00CE1E81" w:rsidRDefault="003565E6" w:rsidP="006E697A">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3565E6" w:rsidRPr="00CE1E81" w:rsidRDefault="003565E6" w:rsidP="00874ED4">
            <w:pPr>
              <w:spacing w:after="0" w:line="240" w:lineRule="auto"/>
              <w:jc w:val="center"/>
              <w:rPr>
                <w:rFonts w:ascii="Times New Roman" w:eastAsia="Times New Roman" w:hAnsi="Times New Roman" w:cs="Times New Roman"/>
                <w:b/>
                <w:sz w:val="18"/>
                <w:szCs w:val="18"/>
                <w:lang w:eastAsia="ru-RU"/>
              </w:rPr>
            </w:pPr>
          </w:p>
        </w:tc>
      </w:tr>
      <w:tr w:rsidR="003565E6" w:rsidRPr="00CE1E81" w:rsidTr="006E697A">
        <w:trPr>
          <w:trHeight w:val="477"/>
        </w:trPr>
        <w:tc>
          <w:tcPr>
            <w:tcW w:w="6204" w:type="dxa"/>
            <w:gridSpan w:val="2"/>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Начальник </w:t>
            </w:r>
          </w:p>
          <w:p w:rsidR="003565E6" w:rsidRPr="00CE1E81" w:rsidRDefault="003565E6" w:rsidP="006E697A">
            <w:pPr>
              <w:widowControl w:val="0"/>
              <w:spacing w:after="0" w:line="240" w:lineRule="auto"/>
              <w:ind w:right="-71"/>
              <w:contextualSpacing/>
              <w:rPr>
                <w:rFonts w:ascii="Times New Roman" w:eastAsia="Times New Roman" w:hAnsi="Times New Roman" w:cs="Times New Roman"/>
                <w:bCs/>
                <w:sz w:val="18"/>
                <w:szCs w:val="18"/>
                <w:lang w:eastAsia="ru-RU"/>
              </w:rPr>
            </w:pPr>
          </w:p>
        </w:tc>
        <w:tc>
          <w:tcPr>
            <w:tcW w:w="275" w:type="dxa"/>
          </w:tcPr>
          <w:p w:rsidR="003565E6" w:rsidRPr="00CE1E81" w:rsidRDefault="003565E6" w:rsidP="006E697A">
            <w:pPr>
              <w:widowControl w:val="0"/>
              <w:spacing w:after="0" w:line="240" w:lineRule="auto"/>
              <w:ind w:right="-71"/>
              <w:contextualSpacing/>
              <w:rPr>
                <w:rFonts w:ascii="Times New Roman" w:eastAsia="Times New Roman" w:hAnsi="Times New Roman" w:cs="Times New Roman"/>
                <w:bCs/>
                <w:sz w:val="18"/>
                <w:szCs w:val="18"/>
                <w:lang w:eastAsia="ru-RU"/>
              </w:rPr>
            </w:pPr>
            <w:r w:rsidRPr="00CE1E81">
              <w:rPr>
                <w:rFonts w:ascii="Times New Roman" w:eastAsia="Times New Roman" w:hAnsi="Times New Roman" w:cs="Times New Roman"/>
                <w:bCs/>
                <w:sz w:val="18"/>
                <w:szCs w:val="18"/>
                <w:lang w:eastAsia="ru-RU"/>
              </w:rPr>
              <w:t xml:space="preserve">          </w:t>
            </w:r>
          </w:p>
        </w:tc>
        <w:tc>
          <w:tcPr>
            <w:tcW w:w="6604" w:type="dxa"/>
            <w:gridSpan w:val="2"/>
          </w:tcPr>
          <w:p w:rsidR="003565E6" w:rsidRPr="00CE1E81" w:rsidRDefault="003565E6" w:rsidP="00874ED4">
            <w:pPr>
              <w:spacing w:after="0" w:line="240" w:lineRule="auto"/>
              <w:contextualSpacing/>
              <w:jc w:val="both"/>
              <w:rPr>
                <w:rFonts w:ascii="Times New Roman" w:eastAsia="Times New Roman" w:hAnsi="Times New Roman" w:cs="Times New Roman"/>
                <w:bCs/>
                <w:sz w:val="18"/>
                <w:szCs w:val="18"/>
                <w:lang w:eastAsia="ru-RU"/>
              </w:rPr>
            </w:pPr>
          </w:p>
        </w:tc>
      </w:tr>
      <w:tr w:rsidR="003565E6" w:rsidRPr="00CE1E81" w:rsidTr="006E697A">
        <w:trPr>
          <w:trHeight w:val="197"/>
        </w:trPr>
        <w:tc>
          <w:tcPr>
            <w:tcW w:w="4503" w:type="dxa"/>
            <w:tcBorders>
              <w:bottom w:val="single" w:sz="4" w:space="0" w:color="auto"/>
            </w:tcBorders>
          </w:tcPr>
          <w:p w:rsidR="003565E6" w:rsidRPr="00CE1E81" w:rsidRDefault="003565E6" w:rsidP="006E697A">
            <w:pPr>
              <w:widowControl w:val="0"/>
              <w:spacing w:after="0" w:line="240" w:lineRule="auto"/>
              <w:contextualSpacing/>
              <w:rPr>
                <w:rFonts w:ascii="Times New Roman" w:eastAsia="Times New Roman" w:hAnsi="Times New Roman" w:cs="Times New Roman"/>
                <w:sz w:val="18"/>
                <w:szCs w:val="18"/>
                <w:lang w:eastAsia="ru-RU"/>
              </w:rPr>
            </w:pPr>
          </w:p>
        </w:tc>
        <w:tc>
          <w:tcPr>
            <w:tcW w:w="1701" w:type="dxa"/>
          </w:tcPr>
          <w:p w:rsidR="003565E6" w:rsidRPr="00CE1E81" w:rsidRDefault="003565E6" w:rsidP="006E697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А.Ю. Кузнецов</w:t>
            </w:r>
          </w:p>
        </w:tc>
        <w:tc>
          <w:tcPr>
            <w:tcW w:w="275" w:type="dxa"/>
          </w:tcPr>
          <w:p w:rsidR="003565E6" w:rsidRPr="00CE1E81" w:rsidRDefault="003565E6" w:rsidP="006E697A">
            <w:pPr>
              <w:spacing w:after="0" w:line="240" w:lineRule="auto"/>
              <w:contextualSpacing/>
              <w:jc w:val="both"/>
              <w:rPr>
                <w:rFonts w:ascii="Times New Roman" w:eastAsia="Times New Roman" w:hAnsi="Times New Roman" w:cs="Times New Roman"/>
                <w:b/>
                <w:sz w:val="18"/>
                <w:szCs w:val="18"/>
                <w:lang w:eastAsia="ru-RU"/>
              </w:rPr>
            </w:pPr>
          </w:p>
        </w:tc>
        <w:tc>
          <w:tcPr>
            <w:tcW w:w="4084" w:type="dxa"/>
            <w:tcBorders>
              <w:bottom w:val="single" w:sz="4" w:space="0" w:color="auto"/>
            </w:tcBorders>
          </w:tcPr>
          <w:p w:rsidR="003565E6" w:rsidRPr="00CE1E81" w:rsidRDefault="003565E6" w:rsidP="006E697A">
            <w:pPr>
              <w:widowControl w:val="0"/>
              <w:spacing w:after="0" w:line="240" w:lineRule="auto"/>
              <w:contextualSpacing/>
              <w:rPr>
                <w:rFonts w:ascii="Times New Roman" w:eastAsia="Times New Roman" w:hAnsi="Times New Roman" w:cs="Times New Roman"/>
                <w:sz w:val="18"/>
                <w:szCs w:val="18"/>
                <w:lang w:eastAsia="ru-RU"/>
              </w:rPr>
            </w:pPr>
          </w:p>
        </w:tc>
        <w:tc>
          <w:tcPr>
            <w:tcW w:w="2520" w:type="dxa"/>
          </w:tcPr>
          <w:p w:rsidR="003565E6" w:rsidRPr="00CE1E81" w:rsidRDefault="003565E6" w:rsidP="006E697A">
            <w:pPr>
              <w:tabs>
                <w:tab w:val="center" w:pos="1152"/>
              </w:tabs>
              <w:spacing w:after="0" w:line="240" w:lineRule="auto"/>
              <w:rPr>
                <w:rFonts w:ascii="Times New Roman" w:eastAsia="Times New Roman" w:hAnsi="Times New Roman" w:cs="Times New Roman"/>
                <w:sz w:val="18"/>
                <w:szCs w:val="18"/>
                <w:lang w:eastAsia="ru-RU"/>
              </w:rPr>
            </w:pPr>
            <w:bookmarkStart w:id="1" w:name="_GoBack"/>
            <w:bookmarkEnd w:id="1"/>
          </w:p>
        </w:tc>
      </w:tr>
      <w:tr w:rsidR="003565E6" w:rsidRPr="00CE1E81" w:rsidTr="006E697A">
        <w:tc>
          <w:tcPr>
            <w:tcW w:w="6204" w:type="dxa"/>
            <w:gridSpan w:val="2"/>
          </w:tcPr>
          <w:p w:rsidR="003565E6" w:rsidRPr="00CE1E81" w:rsidRDefault="003565E6" w:rsidP="006E697A">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275" w:type="dxa"/>
          </w:tcPr>
          <w:p w:rsidR="003565E6" w:rsidRPr="00CE1E81" w:rsidRDefault="003565E6" w:rsidP="006E697A">
            <w:pPr>
              <w:widowControl w:val="0"/>
              <w:spacing w:after="0" w:line="240" w:lineRule="auto"/>
              <w:ind w:right="-71"/>
              <w:contextualSpacing/>
              <w:jc w:val="both"/>
              <w:rPr>
                <w:rFonts w:ascii="Times New Roman" w:eastAsia="Times New Roman" w:hAnsi="Times New Roman" w:cs="Times New Roman"/>
                <w:sz w:val="18"/>
                <w:szCs w:val="18"/>
                <w:lang w:eastAsia="ru-RU"/>
              </w:rPr>
            </w:pPr>
          </w:p>
        </w:tc>
        <w:tc>
          <w:tcPr>
            <w:tcW w:w="6604" w:type="dxa"/>
            <w:gridSpan w:val="2"/>
          </w:tcPr>
          <w:p w:rsidR="003565E6" w:rsidRPr="00CE1E81" w:rsidRDefault="003565E6" w:rsidP="006E697A">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М.П.</w:t>
            </w:r>
          </w:p>
          <w:p w:rsidR="003565E6" w:rsidRPr="00CE1E81" w:rsidRDefault="003565E6" w:rsidP="006E697A">
            <w:pPr>
              <w:widowControl w:val="0"/>
              <w:spacing w:after="0" w:line="240" w:lineRule="auto"/>
              <w:ind w:right="-71"/>
              <w:contextualSpacing/>
              <w:jc w:val="both"/>
              <w:rPr>
                <w:rFonts w:ascii="Times New Roman" w:eastAsia="Times New Roman" w:hAnsi="Times New Roman" w:cs="Times New Roman"/>
                <w:sz w:val="18"/>
                <w:szCs w:val="18"/>
                <w:lang w:eastAsia="ru-RU"/>
              </w:rPr>
            </w:pPr>
          </w:p>
        </w:tc>
      </w:tr>
    </w:tbl>
    <w:p w:rsidR="003565E6" w:rsidRDefault="003565E6" w:rsidP="003565E6">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sectPr w:rsidR="003565E6" w:rsidSect="00715CBE">
          <w:pgSz w:w="16838" w:h="11906" w:orient="landscape"/>
          <w:pgMar w:top="851" w:right="539" w:bottom="1276" w:left="1134" w:header="709" w:footer="709" w:gutter="0"/>
          <w:cols w:space="708"/>
          <w:docGrid w:linePitch="360"/>
        </w:sect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3565E6" w:rsidRDefault="003565E6" w:rsidP="00C67EE0">
      <w:pPr>
        <w:pStyle w:val="27"/>
        <w:tabs>
          <w:tab w:val="left" w:pos="6480"/>
        </w:tabs>
        <w:spacing w:line="240" w:lineRule="auto"/>
        <w:ind w:right="-74" w:firstLine="0"/>
        <w:contextualSpacing/>
        <w:rPr>
          <w:szCs w:val="24"/>
        </w:rPr>
      </w:pPr>
    </w:p>
    <w:p w:rsidR="00C67EE0" w:rsidRPr="007275AB" w:rsidRDefault="003565E6" w:rsidP="00C67EE0">
      <w:pPr>
        <w:pStyle w:val="27"/>
        <w:tabs>
          <w:tab w:val="left" w:pos="6480"/>
        </w:tabs>
        <w:spacing w:line="240" w:lineRule="auto"/>
        <w:ind w:right="-74" w:firstLine="0"/>
        <w:contextualSpacing/>
        <w:rPr>
          <w:szCs w:val="24"/>
        </w:rPr>
      </w:pPr>
      <w:r>
        <w:rPr>
          <w:szCs w:val="24"/>
        </w:rPr>
        <w:t xml:space="preserve">                                                                                                                                                                    </w:t>
      </w:r>
      <w:r w:rsidR="00322132">
        <w:rPr>
          <w:szCs w:val="24"/>
        </w:rPr>
        <w:t>Приложение № 2</w:t>
      </w:r>
      <w:r w:rsidR="00C67EE0" w:rsidRPr="007275AB">
        <w:rPr>
          <w:szCs w:val="24"/>
        </w:rPr>
        <w:t xml:space="preserve"> к Государственному контракту    </w:t>
      </w:r>
    </w:p>
    <w:p w:rsidR="008D12B2" w:rsidRPr="00763CC6" w:rsidRDefault="007275AB" w:rsidP="00322132">
      <w:pPr>
        <w:pStyle w:val="27"/>
        <w:tabs>
          <w:tab w:val="left" w:pos="6480"/>
        </w:tabs>
        <w:spacing w:line="240" w:lineRule="auto"/>
        <w:ind w:right="-74" w:firstLine="0"/>
        <w:contextualSpacing/>
        <w:rPr>
          <w:szCs w:val="24"/>
        </w:rPr>
      </w:pPr>
      <w:r>
        <w:rPr>
          <w:szCs w:val="24"/>
        </w:rPr>
        <w:t xml:space="preserve">                                                                                                                                                                  </w:t>
      </w:r>
      <w:r w:rsidR="00C67EE0">
        <w:rPr>
          <w:szCs w:val="24"/>
        </w:rPr>
        <w:t xml:space="preserve"> </w:t>
      </w:r>
      <w:r w:rsidR="007D061E">
        <w:rPr>
          <w:szCs w:val="24"/>
        </w:rPr>
        <w:t xml:space="preserve"> </w:t>
      </w:r>
      <w:r w:rsidR="00C67EE0">
        <w:rPr>
          <w:szCs w:val="24"/>
        </w:rPr>
        <w:t>от « ___</w:t>
      </w:r>
      <w:r w:rsidR="00C67EE0" w:rsidRPr="002137DF">
        <w:rPr>
          <w:szCs w:val="24"/>
        </w:rPr>
        <w:t>»  __</w:t>
      </w:r>
      <w:r w:rsidR="008D12B2">
        <w:rPr>
          <w:szCs w:val="24"/>
        </w:rPr>
        <w:t>________202</w:t>
      </w:r>
      <w:r w:rsidR="00161EC2">
        <w:rPr>
          <w:szCs w:val="24"/>
        </w:rPr>
        <w:t>6</w:t>
      </w:r>
      <w:r w:rsidR="00C67EE0" w:rsidRPr="002137DF">
        <w:rPr>
          <w:szCs w:val="24"/>
        </w:rPr>
        <w:t xml:space="preserve"> г</w:t>
      </w:r>
      <w:r w:rsidR="00C67EE0" w:rsidRPr="003E2E6C">
        <w:rPr>
          <w:szCs w:val="24"/>
        </w:rPr>
        <w:t xml:space="preserve">. </w:t>
      </w:r>
      <w:r w:rsidR="00C67EE0" w:rsidRPr="003E2E6C">
        <w:rPr>
          <w:bCs/>
          <w:szCs w:val="24"/>
        </w:rPr>
        <w:t>№</w:t>
      </w:r>
      <w:r>
        <w:rPr>
          <w:bCs/>
          <w:szCs w:val="24"/>
        </w:rPr>
        <w:t xml:space="preserve"> </w:t>
      </w:r>
      <w:r w:rsidR="00C67EE0" w:rsidRPr="003E2E6C">
        <w:rPr>
          <w:bCs/>
          <w:szCs w:val="24"/>
        </w:rPr>
        <w:t>19/</w:t>
      </w:r>
      <w:r w:rsidR="00335688">
        <w:rPr>
          <w:bCs/>
          <w:szCs w:val="24"/>
        </w:rPr>
        <w:t>3</w:t>
      </w:r>
      <w:r w:rsidR="00C67EE0" w:rsidRPr="003E2E6C">
        <w:rPr>
          <w:bCs/>
          <w:szCs w:val="24"/>
        </w:rPr>
        <w:t xml:space="preserve"> </w:t>
      </w:r>
      <w:r w:rsidR="00C67EE0" w:rsidRPr="00874ED4">
        <w:rPr>
          <w:bCs/>
          <w:szCs w:val="24"/>
        </w:rPr>
        <w:t xml:space="preserve">- </w:t>
      </w:r>
      <w:bookmarkStart w:id="2" w:name="_Toc377925011"/>
      <w:r w:rsidR="00F414EF">
        <w:rPr>
          <w:bCs/>
          <w:szCs w:val="24"/>
        </w:rPr>
        <w:t>____</w:t>
      </w:r>
    </w:p>
    <w:p w:rsidR="00C67EE0" w:rsidRPr="00874ED4" w:rsidRDefault="00C67EE0" w:rsidP="00C67EE0">
      <w:pPr>
        <w:spacing w:after="0" w:line="240" w:lineRule="auto"/>
        <w:jc w:val="center"/>
        <w:rPr>
          <w:rFonts w:ascii="Times New Roman" w:eastAsia="Times New Roman" w:hAnsi="Times New Roman" w:cs="Times New Roman"/>
          <w:b/>
          <w:lang w:eastAsia="ru-RU"/>
        </w:rPr>
      </w:pPr>
      <w:r w:rsidRPr="00874ED4">
        <w:rPr>
          <w:rFonts w:ascii="Times New Roman" w:eastAsia="Times New Roman" w:hAnsi="Times New Roman" w:cs="Times New Roman"/>
          <w:b/>
          <w:lang w:eastAsia="ru-RU"/>
        </w:rPr>
        <w:t>Расчет-обоснование</w:t>
      </w:r>
      <w:bookmarkEnd w:id="2"/>
    </w:p>
    <w:p w:rsidR="00C67EE0" w:rsidRPr="00851F69" w:rsidRDefault="00C67EE0" w:rsidP="00C67EE0">
      <w:pPr>
        <w:spacing w:after="0" w:line="240" w:lineRule="auto"/>
        <w:jc w:val="center"/>
        <w:rPr>
          <w:rFonts w:ascii="Times New Roman" w:eastAsia="Times New Roman" w:hAnsi="Times New Roman" w:cs="Times New Roman"/>
          <w:b/>
          <w:lang w:eastAsia="ru-RU"/>
        </w:rPr>
      </w:pPr>
      <w:bookmarkStart w:id="3" w:name="_Toc377925012"/>
      <w:r w:rsidRPr="00851F69">
        <w:rPr>
          <w:rFonts w:ascii="Times New Roman" w:eastAsia="Times New Roman" w:hAnsi="Times New Roman" w:cs="Times New Roman"/>
          <w:b/>
          <w:lang w:eastAsia="ru-RU"/>
        </w:rPr>
        <w:t>начальной (максимальной) цены контракта (НМЦК)</w:t>
      </w:r>
      <w:r w:rsidRPr="00851F69">
        <w:rPr>
          <w:rFonts w:ascii="Times New Roman" w:eastAsia="Times New Roman" w:hAnsi="Times New Roman" w:cs="Times New Roman"/>
          <w:b/>
          <w:lang w:eastAsia="ru-RU"/>
        </w:rPr>
        <w:br/>
      </w:r>
      <w:bookmarkEnd w:id="3"/>
      <w:r w:rsidRPr="00851F69">
        <w:rPr>
          <w:rFonts w:ascii="Times New Roman" w:eastAsia="Times New Roman" w:hAnsi="Times New Roman" w:cs="Times New Roman"/>
          <w:b/>
          <w:lang w:eastAsia="ru-RU"/>
        </w:rPr>
        <w:t xml:space="preserve">на поставку </w:t>
      </w:r>
      <w:r w:rsidR="000F39FF">
        <w:rPr>
          <w:rFonts w:ascii="Times New Roman" w:eastAsia="Times New Roman" w:hAnsi="Times New Roman" w:cs="Times New Roman"/>
          <w:b/>
          <w:lang w:eastAsia="ru-RU"/>
        </w:rPr>
        <w:t>продовольствия</w:t>
      </w:r>
      <w:r w:rsidRPr="00851F69">
        <w:rPr>
          <w:rFonts w:ascii="Times New Roman" w:eastAsia="Times New Roman" w:hAnsi="Times New Roman" w:cs="Times New Roman"/>
          <w:b/>
          <w:lang w:eastAsia="ru-RU"/>
        </w:rPr>
        <w:t xml:space="preserve"> для нужд </w:t>
      </w:r>
      <w:r>
        <w:rPr>
          <w:rFonts w:ascii="Times New Roman" w:eastAsia="Times New Roman" w:hAnsi="Times New Roman" w:cs="Times New Roman"/>
          <w:b/>
          <w:lang w:eastAsia="ru-RU"/>
        </w:rPr>
        <w:t xml:space="preserve">ФКУ ИК-19 </w:t>
      </w:r>
      <w:r w:rsidRPr="00851F69">
        <w:rPr>
          <w:rFonts w:ascii="Times New Roman" w:eastAsia="Times New Roman" w:hAnsi="Times New Roman" w:cs="Times New Roman"/>
          <w:b/>
          <w:lang w:eastAsia="ru-RU"/>
        </w:rPr>
        <w:t>ГУФСИН России по Иркутской области</w:t>
      </w:r>
    </w:p>
    <w:p w:rsidR="00C67EE0" w:rsidRPr="00851F69" w:rsidRDefault="00C67EE0" w:rsidP="000D4EC6">
      <w:pPr>
        <w:widowControl w:val="0"/>
        <w:spacing w:after="0" w:line="209" w:lineRule="auto"/>
        <w:jc w:val="both"/>
        <w:rPr>
          <w:rFonts w:ascii="Times New Roman" w:eastAsia="Times New Roman" w:hAnsi="Times New Roman" w:cs="Times New Roman"/>
          <w:sz w:val="18"/>
          <w:lang w:eastAsia="ru-RU"/>
        </w:rPr>
      </w:pPr>
      <w:bookmarkStart w:id="4" w:name="_Toc377925016"/>
    </w:p>
    <w:p w:rsidR="00C67EE0" w:rsidRPr="00F82C00" w:rsidRDefault="00C67EE0" w:rsidP="00F82C00">
      <w:pPr>
        <w:widowControl w:val="0"/>
        <w:spacing w:after="0" w:line="209" w:lineRule="auto"/>
        <w:ind w:firstLine="708"/>
        <w:jc w:val="both"/>
        <w:rPr>
          <w:rFonts w:ascii="Times New Roman" w:eastAsia="Times New Roman" w:hAnsi="Times New Roman" w:cs="Times New Roman"/>
          <w:lang w:eastAsia="ru-RU"/>
        </w:rPr>
      </w:pPr>
      <w:r w:rsidRPr="00851F69">
        <w:rPr>
          <w:rFonts w:ascii="Times New Roman" w:eastAsia="Times New Roman" w:hAnsi="Times New Roman" w:cs="Times New Roman"/>
          <w:lang w:eastAsia="ru-RU"/>
        </w:rPr>
        <w:t xml:space="preserve">Государственным заказчиком проведено маркетинговое исследование рынка по определению оптимального уровня </w:t>
      </w:r>
      <w:bookmarkEnd w:id="4"/>
      <w:r w:rsidR="00F82C00">
        <w:rPr>
          <w:rFonts w:ascii="Times New Roman" w:eastAsia="Times New Roman" w:hAnsi="Times New Roman" w:cs="Times New Roman"/>
          <w:lang w:eastAsia="ru-RU"/>
        </w:rPr>
        <w:t>товара:</w:t>
      </w:r>
    </w:p>
    <w:p w:rsidR="00733EF6" w:rsidRDefault="00733EF6" w:rsidP="00733EF6">
      <w:pPr>
        <w:spacing w:after="0" w:line="240" w:lineRule="auto"/>
        <w:jc w:val="both"/>
        <w:rPr>
          <w:rFonts w:ascii="Times New Roman" w:eastAsia="Times New Roman" w:hAnsi="Times New Roman" w:cs="Times New Roman"/>
          <w:sz w:val="18"/>
          <w:szCs w:val="18"/>
          <w:lang w:eastAsia="ru-RU"/>
        </w:rPr>
      </w:pPr>
      <w:r w:rsidRPr="008D12B2">
        <w:rPr>
          <w:rFonts w:ascii="Times New Roman" w:eastAsia="Times New Roman" w:hAnsi="Times New Roman" w:cs="Times New Roman"/>
          <w:sz w:val="18"/>
          <w:szCs w:val="18"/>
          <w:lang w:eastAsia="ru-RU"/>
        </w:rPr>
        <w:t>Начальная</w:t>
      </w:r>
      <w:r w:rsidR="000F39FF">
        <w:rPr>
          <w:rFonts w:ascii="Times New Roman" w:eastAsia="Times New Roman" w:hAnsi="Times New Roman" w:cs="Times New Roman"/>
          <w:sz w:val="18"/>
          <w:szCs w:val="18"/>
          <w:lang w:eastAsia="ru-RU"/>
        </w:rPr>
        <w:t xml:space="preserve"> </w:t>
      </w:r>
      <w:r w:rsidRPr="008D12B2">
        <w:rPr>
          <w:rFonts w:ascii="Times New Roman" w:eastAsia="Times New Roman" w:hAnsi="Times New Roman" w:cs="Times New Roman"/>
          <w:sz w:val="18"/>
          <w:szCs w:val="18"/>
          <w:lang w:eastAsia="ru-RU"/>
        </w:rPr>
        <w:t xml:space="preserve">(максимальная)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02.10.2013 г. № 567                                                                                                                                                                                                                                                       </w:t>
      </w:r>
      <w:r w:rsidR="00926A2B">
        <w:rPr>
          <w:rFonts w:ascii="Times New Roman" w:eastAsia="Times New Roman" w:hAnsi="Times New Roman" w:cs="Times New Roman"/>
          <w:sz w:val="18"/>
          <w:szCs w:val="18"/>
          <w:lang w:eastAsia="ru-RU"/>
        </w:rPr>
        <w:t xml:space="preserve">                           </w:t>
      </w:r>
      <w:r w:rsidRPr="008D12B2">
        <w:rPr>
          <w:rFonts w:ascii="Times New Roman" w:eastAsia="Times New Roman" w:hAnsi="Times New Roman" w:cs="Times New Roman"/>
          <w:sz w:val="18"/>
          <w:szCs w:val="18"/>
          <w:lang w:eastAsia="ru-RU"/>
        </w:rPr>
        <w:t>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не менее чем 5-м  поставщикам обладающим опытом поставки соответствующего товара,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основании 3-х предложений.</w:t>
      </w:r>
    </w:p>
    <w:p w:rsidR="00C65C7D" w:rsidRDefault="00C65C7D" w:rsidP="00733EF6">
      <w:pPr>
        <w:spacing w:after="0" w:line="240" w:lineRule="auto"/>
        <w:jc w:val="both"/>
        <w:rPr>
          <w:rFonts w:ascii="Times New Roman" w:eastAsia="Times New Roman" w:hAnsi="Times New Roman" w:cs="Times New Roman"/>
          <w:sz w:val="18"/>
          <w:szCs w:val="18"/>
          <w:lang w:eastAsia="ru-RU"/>
        </w:rPr>
      </w:pPr>
    </w:p>
    <w:p w:rsidR="002F3DE5" w:rsidRDefault="000459BC" w:rsidP="00733EF6">
      <w:pPr>
        <w:spacing w:after="0" w:line="240" w:lineRule="auto"/>
        <w:jc w:val="both"/>
        <w:rPr>
          <w:rFonts w:ascii="Times New Roman" w:eastAsia="Times New Roman" w:hAnsi="Times New Roman" w:cs="Times New Roman"/>
          <w:sz w:val="18"/>
          <w:szCs w:val="18"/>
          <w:lang w:eastAsia="ru-RU"/>
        </w:rPr>
      </w:pPr>
      <w:r w:rsidRPr="000459BC">
        <w:rPr>
          <w:noProof/>
          <w:lang w:eastAsia="ru-RU"/>
        </w:rPr>
        <w:drawing>
          <wp:inline distT="0" distB="0" distL="0" distR="0">
            <wp:extent cx="9629130" cy="2608028"/>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41912" cy="2611490"/>
                    </a:xfrm>
                    <a:prstGeom prst="rect">
                      <a:avLst/>
                    </a:prstGeom>
                    <a:noFill/>
                    <a:ln>
                      <a:noFill/>
                    </a:ln>
                  </pic:spPr>
                </pic:pic>
              </a:graphicData>
            </a:graphic>
          </wp:inline>
        </w:drawing>
      </w:r>
    </w:p>
    <w:p w:rsidR="00926A2B" w:rsidRPr="008D12B2" w:rsidRDefault="00926A2B" w:rsidP="00733EF6">
      <w:pPr>
        <w:spacing w:after="0" w:line="240" w:lineRule="auto"/>
        <w:jc w:val="both"/>
        <w:rPr>
          <w:rFonts w:ascii="Times New Roman" w:eastAsia="Times New Roman" w:hAnsi="Times New Roman" w:cs="Times New Roman"/>
          <w:sz w:val="18"/>
          <w:szCs w:val="18"/>
          <w:lang w:eastAsia="ru-RU"/>
        </w:rPr>
      </w:pPr>
    </w:p>
    <w:p w:rsidR="00733EF6" w:rsidRDefault="00733EF6" w:rsidP="00733EF6">
      <w:pPr>
        <w:spacing w:after="0" w:line="240" w:lineRule="auto"/>
        <w:jc w:val="both"/>
        <w:rPr>
          <w:rFonts w:ascii="Times New Roman" w:eastAsia="Times New Roman" w:hAnsi="Times New Roman" w:cs="Times New Roman"/>
          <w:szCs w:val="18"/>
          <w:lang w:eastAsia="ru-RU"/>
        </w:rPr>
      </w:pPr>
    </w:p>
    <w:tbl>
      <w:tblPr>
        <w:tblW w:w="14771" w:type="dxa"/>
        <w:tblLayout w:type="fixed"/>
        <w:tblLook w:val="01E0" w:firstRow="1" w:lastRow="1" w:firstColumn="1" w:lastColumn="1" w:noHBand="0" w:noVBand="0"/>
      </w:tblPr>
      <w:tblGrid>
        <w:gridCol w:w="14771"/>
      </w:tblGrid>
      <w:tr w:rsidR="00733EF6" w:rsidRPr="00B445DF" w:rsidTr="00A97205">
        <w:trPr>
          <w:trHeight w:val="467"/>
        </w:trPr>
        <w:tc>
          <w:tcPr>
            <w:tcW w:w="14771" w:type="dxa"/>
          </w:tcPr>
          <w:p w:rsidR="00B50512" w:rsidRPr="00B50512" w:rsidRDefault="00B50512" w:rsidP="00B50512">
            <w:pPr>
              <w:autoSpaceDE w:val="0"/>
              <w:autoSpaceDN w:val="0"/>
              <w:adjustRightInd w:val="0"/>
              <w:spacing w:after="0" w:line="240" w:lineRule="auto"/>
              <w:contextualSpacing/>
              <w:jc w:val="both"/>
              <w:rPr>
                <w:rFonts w:ascii="Times New Roman" w:eastAsia="Times New Roman" w:hAnsi="Times New Roman" w:cs="Times New Roman"/>
                <w:iCs/>
                <w:sz w:val="18"/>
                <w:szCs w:val="18"/>
                <w:lang w:eastAsia="ru-RU"/>
              </w:rPr>
            </w:pPr>
            <w:r w:rsidRPr="00B50512">
              <w:rPr>
                <w:rFonts w:ascii="Times New Roman" w:eastAsia="Times New Roman" w:hAnsi="Times New Roman" w:cs="Times New Roman"/>
                <w:b/>
                <w:sz w:val="18"/>
                <w:szCs w:val="18"/>
                <w:lang w:eastAsia="ru-RU"/>
              </w:rPr>
              <w:t xml:space="preserve">Цена контракта (минимальная цена из предложенных): </w:t>
            </w:r>
            <w:r w:rsidR="000459BC">
              <w:rPr>
                <w:rFonts w:ascii="Times New Roman" w:eastAsia="Times New Roman" w:hAnsi="Times New Roman" w:cs="Times New Roman"/>
                <w:b/>
                <w:sz w:val="18"/>
                <w:szCs w:val="18"/>
                <w:lang w:eastAsia="ru-RU"/>
              </w:rPr>
              <w:t>49 600</w:t>
            </w:r>
            <w:r w:rsidR="00C65C7D" w:rsidRPr="00C65C7D">
              <w:rPr>
                <w:rFonts w:ascii="Times New Roman" w:eastAsia="Times New Roman" w:hAnsi="Times New Roman" w:cs="Times New Roman"/>
                <w:sz w:val="18"/>
                <w:szCs w:val="18"/>
                <w:lang w:eastAsia="ru-RU"/>
              </w:rPr>
              <w:t xml:space="preserve"> </w:t>
            </w:r>
            <w:r w:rsidR="00C65C7D" w:rsidRPr="00C65C7D">
              <w:rPr>
                <w:rFonts w:ascii="Times New Roman" w:eastAsia="Times New Roman" w:hAnsi="Times New Roman" w:cs="Times New Roman"/>
                <w:b/>
                <w:noProof/>
                <w:sz w:val="18"/>
                <w:szCs w:val="18"/>
                <w:lang w:eastAsia="ru-RU"/>
              </w:rPr>
              <w:t>(</w:t>
            </w:r>
            <w:r w:rsidR="000459BC">
              <w:rPr>
                <w:rFonts w:ascii="Times New Roman" w:eastAsia="Times New Roman" w:hAnsi="Times New Roman" w:cs="Times New Roman"/>
                <w:b/>
                <w:noProof/>
                <w:sz w:val="18"/>
                <w:szCs w:val="18"/>
                <w:lang w:eastAsia="ru-RU"/>
              </w:rPr>
              <w:t>Сорок девять  тысяч шестьсот</w:t>
            </w:r>
            <w:r w:rsidR="00C65C7D" w:rsidRPr="00C65C7D">
              <w:rPr>
                <w:rFonts w:ascii="Times New Roman" w:eastAsia="Times New Roman" w:hAnsi="Times New Roman" w:cs="Times New Roman"/>
                <w:b/>
                <w:noProof/>
                <w:sz w:val="18"/>
                <w:szCs w:val="18"/>
                <w:lang w:eastAsia="ru-RU"/>
              </w:rPr>
              <w:t>) рублей 00 копеек</w:t>
            </w:r>
            <w:r w:rsidR="00C65C7D" w:rsidRPr="00C65C7D">
              <w:rPr>
                <w:rFonts w:ascii="Times New Roman" w:eastAsia="Times New Roman" w:hAnsi="Times New Roman" w:cs="Times New Roman"/>
                <w:noProof/>
                <w:sz w:val="18"/>
                <w:szCs w:val="18"/>
                <w:lang w:eastAsia="ru-RU"/>
              </w:rPr>
              <w:t>.</w:t>
            </w:r>
          </w:p>
          <w:p w:rsidR="00A300BE" w:rsidRPr="00B50512" w:rsidRDefault="00B50512" w:rsidP="00A300BE">
            <w:pPr>
              <w:autoSpaceDE w:val="0"/>
              <w:autoSpaceDN w:val="0"/>
              <w:adjustRightInd w:val="0"/>
              <w:spacing w:after="0" w:line="240" w:lineRule="auto"/>
              <w:contextualSpacing/>
              <w:jc w:val="both"/>
              <w:rPr>
                <w:rFonts w:ascii="Times New Roman" w:eastAsia="Times New Roman" w:hAnsi="Times New Roman" w:cs="Times New Roman"/>
                <w:iCs/>
                <w:sz w:val="18"/>
                <w:szCs w:val="18"/>
                <w:lang w:eastAsia="ru-RU"/>
              </w:rPr>
            </w:pPr>
            <w:r w:rsidRPr="00B50512">
              <w:rPr>
                <w:rFonts w:ascii="Times New Roman" w:eastAsia="Times New Roman" w:hAnsi="Times New Roman" w:cs="Times New Roman"/>
                <w:b/>
                <w:iCs/>
                <w:sz w:val="18"/>
                <w:szCs w:val="18"/>
                <w:lang w:eastAsia="ru-RU"/>
              </w:rPr>
              <w:t>Цена контракта по результатам торговли сессии на ЕАТ «Березка»:</w:t>
            </w:r>
            <w:r w:rsidR="00A300BE" w:rsidRPr="00C65C7D">
              <w:rPr>
                <w:rFonts w:ascii="Times New Roman" w:eastAsia="Times New Roman" w:hAnsi="Times New Roman" w:cs="Times New Roman"/>
                <w:b/>
                <w:sz w:val="18"/>
                <w:szCs w:val="18"/>
                <w:lang w:eastAsia="ru-RU"/>
              </w:rPr>
              <w:t xml:space="preserve"> </w:t>
            </w:r>
          </w:p>
          <w:p w:rsidR="00C65C7D" w:rsidRDefault="00C65C7D" w:rsidP="006961E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733EF6" w:rsidRPr="005B7127" w:rsidRDefault="00C65C7D" w:rsidP="006961E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33EF6" w:rsidRPr="00B445DF">
              <w:rPr>
                <w:rFonts w:ascii="Times New Roman" w:eastAsia="Times New Roman" w:hAnsi="Times New Roman" w:cs="Times New Roman"/>
                <w:b/>
                <w:sz w:val="24"/>
                <w:szCs w:val="24"/>
                <w:lang w:eastAsia="ru-RU"/>
              </w:rPr>
              <w:t>ГОСУДАРСТВЕННЫЙ ЗАКАЗЧИК</w:t>
            </w:r>
          </w:p>
          <w:p w:rsidR="00733EF6" w:rsidRPr="00B445DF" w:rsidRDefault="007275AB" w:rsidP="00A97205">
            <w:pPr>
              <w:keepNext/>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3EF6" w:rsidRPr="00B445DF">
              <w:rPr>
                <w:rFonts w:ascii="Times New Roman" w:eastAsia="Times New Roman" w:hAnsi="Times New Roman" w:cs="Times New Roman"/>
                <w:color w:val="000000"/>
                <w:sz w:val="24"/>
                <w:szCs w:val="24"/>
                <w:lang w:eastAsia="ru-RU"/>
              </w:rPr>
              <w:t>ФКУ ИК-19 ГУФСИН России</w:t>
            </w:r>
          </w:p>
          <w:p w:rsidR="00733EF6" w:rsidRPr="00B445DF" w:rsidRDefault="007275AB" w:rsidP="00A97205">
            <w:pPr>
              <w:widowControl w:val="0"/>
              <w:spacing w:after="0" w:line="240" w:lineRule="auto"/>
              <w:ind w:right="-7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color w:val="000000"/>
                <w:sz w:val="24"/>
                <w:szCs w:val="24"/>
                <w:lang w:eastAsia="ru-RU"/>
              </w:rPr>
              <w:t xml:space="preserve">                                                                                                                                                   </w:t>
            </w:r>
            <w:r w:rsidR="00733EF6" w:rsidRPr="00B445DF">
              <w:rPr>
                <w:rFonts w:ascii="Times New Roman" w:eastAsia="Times New Roman" w:hAnsi="Times New Roman" w:cs="Times New Roman"/>
                <w:color w:val="000000"/>
                <w:sz w:val="24"/>
                <w:szCs w:val="24"/>
                <w:lang w:eastAsia="ru-RU"/>
              </w:rPr>
              <w:t xml:space="preserve">по Иркутской области    </w:t>
            </w:r>
          </w:p>
          <w:p w:rsidR="00733EF6" w:rsidRPr="00B445DF" w:rsidRDefault="00733EF6" w:rsidP="00A97205">
            <w:pPr>
              <w:spacing w:after="0" w:line="240" w:lineRule="auto"/>
              <w:rPr>
                <w:rFonts w:ascii="Times New Roman" w:eastAsia="Times New Roman" w:hAnsi="Times New Roman" w:cs="Times New Roman"/>
                <w:snapToGrid w:val="0"/>
                <w:sz w:val="24"/>
                <w:szCs w:val="24"/>
                <w:lang w:eastAsia="ru-RU"/>
              </w:rPr>
            </w:pPr>
          </w:p>
        </w:tc>
      </w:tr>
      <w:tr w:rsidR="00733EF6" w:rsidRPr="00B445DF" w:rsidTr="00A97205">
        <w:trPr>
          <w:trHeight w:val="718"/>
        </w:trPr>
        <w:tc>
          <w:tcPr>
            <w:tcW w:w="14771" w:type="dxa"/>
          </w:tcPr>
          <w:p w:rsidR="00733EF6" w:rsidRPr="00B445DF" w:rsidRDefault="00733EF6" w:rsidP="00A97205">
            <w:pPr>
              <w:widowControl w:val="0"/>
              <w:spacing w:after="0" w:line="240" w:lineRule="auto"/>
              <w:ind w:right="-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275AB">
              <w:rPr>
                <w:rFonts w:ascii="Times New Roman" w:eastAsia="Times New Roman" w:hAnsi="Times New Roman" w:cs="Times New Roman"/>
                <w:sz w:val="24"/>
                <w:szCs w:val="24"/>
                <w:lang w:eastAsia="ru-RU"/>
              </w:rPr>
              <w:t xml:space="preserve">               </w:t>
            </w:r>
            <w:r w:rsidR="00161EC2">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ачальник</w:t>
            </w:r>
          </w:p>
          <w:p w:rsidR="00733EF6" w:rsidRPr="00B445DF" w:rsidRDefault="007275AB" w:rsidP="00161EC2">
            <w:pPr>
              <w:widowControl w:val="0"/>
              <w:spacing w:after="0" w:line="240" w:lineRule="auto"/>
              <w:ind w:right="-7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3EF6" w:rsidRPr="00B445DF">
              <w:rPr>
                <w:rFonts w:ascii="Times New Roman" w:eastAsia="Times New Roman" w:hAnsi="Times New Roman" w:cs="Times New Roman"/>
                <w:sz w:val="24"/>
                <w:szCs w:val="24"/>
                <w:lang w:eastAsia="ru-RU"/>
              </w:rPr>
              <w:t>_________________________</w:t>
            </w:r>
            <w:r w:rsidR="00161EC2">
              <w:rPr>
                <w:rFonts w:ascii="Times New Roman" w:eastAsia="Times New Roman" w:hAnsi="Times New Roman" w:cs="Times New Roman"/>
                <w:sz w:val="24"/>
                <w:szCs w:val="24"/>
                <w:lang w:eastAsia="ru-RU"/>
              </w:rPr>
              <w:t>А.Ю. Кузнецов</w:t>
            </w:r>
          </w:p>
        </w:tc>
      </w:tr>
      <w:tr w:rsidR="00733EF6" w:rsidRPr="00B445DF" w:rsidTr="00A97205">
        <w:trPr>
          <w:trHeight w:val="159"/>
        </w:trPr>
        <w:tc>
          <w:tcPr>
            <w:tcW w:w="14771" w:type="dxa"/>
          </w:tcPr>
          <w:p w:rsidR="00733EF6" w:rsidRPr="00B445DF" w:rsidRDefault="007275AB" w:rsidP="00A97205">
            <w:pPr>
              <w:widowControl w:val="0"/>
              <w:spacing w:after="0" w:line="240" w:lineRule="auto"/>
              <w:ind w:right="-7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3EF6" w:rsidRPr="00B445DF">
              <w:rPr>
                <w:rFonts w:ascii="Times New Roman" w:eastAsia="Times New Roman" w:hAnsi="Times New Roman" w:cs="Times New Roman"/>
                <w:sz w:val="24"/>
                <w:szCs w:val="24"/>
                <w:lang w:eastAsia="ru-RU"/>
              </w:rPr>
              <w:t>М.П.</w:t>
            </w:r>
          </w:p>
        </w:tc>
      </w:tr>
    </w:tbl>
    <w:p w:rsidR="00B45100" w:rsidRDefault="00B45100" w:rsidP="00B45100">
      <w:pPr>
        <w:spacing w:after="0" w:line="240" w:lineRule="auto"/>
        <w:rPr>
          <w:rFonts w:ascii="Times New Roman" w:eastAsia="Times New Roman" w:hAnsi="Times New Roman" w:cs="Times New Roman"/>
          <w:sz w:val="14"/>
          <w:lang w:eastAsia="ru-RU"/>
        </w:rPr>
        <w:sectPr w:rsidR="00B45100" w:rsidSect="000B25AD">
          <w:pgSz w:w="16838" w:h="11906" w:orient="landscape"/>
          <w:pgMar w:top="851" w:right="539" w:bottom="0" w:left="1134" w:header="709" w:footer="709" w:gutter="0"/>
          <w:cols w:space="708"/>
          <w:docGrid w:linePitch="360"/>
        </w:sectPr>
      </w:pPr>
    </w:p>
    <w:p w:rsidR="005B085F" w:rsidRDefault="005B085F" w:rsidP="008741D5">
      <w:pPr>
        <w:spacing w:after="0" w:line="240" w:lineRule="auto"/>
        <w:jc w:val="both"/>
      </w:pPr>
    </w:p>
    <w:sectPr w:rsidR="005B085F" w:rsidSect="00B45100">
      <w:pgSz w:w="11906" w:h="16838"/>
      <w:pgMar w:top="1134" w:right="851" w:bottom="53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A0E" w:rsidRDefault="00FC1A0E" w:rsidP="00492D1F">
      <w:pPr>
        <w:spacing w:after="0" w:line="240" w:lineRule="auto"/>
      </w:pPr>
      <w:r>
        <w:separator/>
      </w:r>
    </w:p>
  </w:endnote>
  <w:endnote w:type="continuationSeparator" w:id="0">
    <w:p w:rsidR="00FC1A0E" w:rsidRDefault="00FC1A0E"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07" w:rsidRDefault="00285007"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285007" w:rsidRDefault="00285007">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A0E" w:rsidRDefault="00FC1A0E" w:rsidP="00492D1F">
      <w:pPr>
        <w:spacing w:after="0" w:line="240" w:lineRule="auto"/>
      </w:pPr>
      <w:r>
        <w:separator/>
      </w:r>
    </w:p>
  </w:footnote>
  <w:footnote w:type="continuationSeparator" w:id="0">
    <w:p w:rsidR="00FC1A0E" w:rsidRDefault="00FC1A0E"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07" w:rsidRDefault="00285007"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rsidR="00285007" w:rsidRDefault="0028500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8"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2"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8"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3CD756BC"/>
    <w:multiLevelType w:val="hybridMultilevel"/>
    <w:tmpl w:val="313E71E8"/>
    <w:lvl w:ilvl="0" w:tplc="E51E34D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9"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4"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6"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5"/>
  </w:num>
  <w:num w:numId="2">
    <w:abstractNumId w:val="19"/>
  </w:num>
  <w:num w:numId="3">
    <w:abstractNumId w:val="34"/>
  </w:num>
  <w:num w:numId="4">
    <w:abstractNumId w:val="26"/>
  </w:num>
  <w:num w:numId="5">
    <w:abstractNumId w:val="32"/>
  </w:num>
  <w:num w:numId="6">
    <w:abstractNumId w:val="8"/>
  </w:num>
  <w:num w:numId="7">
    <w:abstractNumId w:val="15"/>
  </w:num>
  <w:num w:numId="8">
    <w:abstractNumId w:val="11"/>
  </w:num>
  <w:num w:numId="9">
    <w:abstractNumId w:val="2"/>
  </w:num>
  <w:num w:numId="10">
    <w:abstractNumId w:val="0"/>
  </w:num>
  <w:num w:numId="11">
    <w:abstractNumId w:val="2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2"/>
  </w:num>
  <w:num w:numId="16">
    <w:abstractNumId w:val="25"/>
  </w:num>
  <w:num w:numId="17">
    <w:abstractNumId w:val="4"/>
  </w:num>
  <w:num w:numId="18">
    <w:abstractNumId w:val="14"/>
  </w:num>
  <w:num w:numId="19">
    <w:abstractNumId w:val="28"/>
  </w:num>
  <w:num w:numId="20">
    <w:abstractNumId w:val="33"/>
  </w:num>
  <w:num w:numId="21">
    <w:abstractNumId w:val="3"/>
  </w:num>
  <w:num w:numId="22">
    <w:abstractNumId w:val="6"/>
  </w:num>
  <w:num w:numId="23">
    <w:abstractNumId w:val="13"/>
  </w:num>
  <w:num w:numId="24">
    <w:abstractNumId w:val="36"/>
  </w:num>
  <w:num w:numId="25">
    <w:abstractNumId w:val="29"/>
  </w:num>
  <w:num w:numId="26">
    <w:abstractNumId w:val="9"/>
  </w:num>
  <w:num w:numId="27">
    <w:abstractNumId w:val="10"/>
  </w:num>
  <w:num w:numId="28">
    <w:abstractNumId w:val="18"/>
  </w:num>
  <w:num w:numId="29">
    <w:abstractNumId w:val="17"/>
  </w:num>
  <w:num w:numId="30">
    <w:abstractNumId w:val="7"/>
  </w:num>
  <w:num w:numId="31">
    <w:abstractNumId w:val="22"/>
  </w:num>
  <w:num w:numId="32">
    <w:abstractNumId w:val="30"/>
  </w:num>
  <w:num w:numId="33">
    <w:abstractNumId w:val="31"/>
  </w:num>
  <w:num w:numId="34">
    <w:abstractNumId w:val="5"/>
  </w:num>
  <w:num w:numId="35">
    <w:abstractNumId w:val="1"/>
  </w:num>
  <w:num w:numId="36">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6"/>
  </w:num>
  <w:num w:numId="39">
    <w:abstractNumId w:val="2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A79"/>
    <w:rsid w:val="00000548"/>
    <w:rsid w:val="00000E68"/>
    <w:rsid w:val="000022C9"/>
    <w:rsid w:val="00002E88"/>
    <w:rsid w:val="00004062"/>
    <w:rsid w:val="00006C95"/>
    <w:rsid w:val="0001048E"/>
    <w:rsid w:val="00017282"/>
    <w:rsid w:val="000219F7"/>
    <w:rsid w:val="000260D0"/>
    <w:rsid w:val="00030AC0"/>
    <w:rsid w:val="00034CB0"/>
    <w:rsid w:val="00034F7F"/>
    <w:rsid w:val="00040BAA"/>
    <w:rsid w:val="00040BC3"/>
    <w:rsid w:val="00040F51"/>
    <w:rsid w:val="00041E7A"/>
    <w:rsid w:val="00043366"/>
    <w:rsid w:val="00043B1A"/>
    <w:rsid w:val="00044465"/>
    <w:rsid w:val="00044753"/>
    <w:rsid w:val="000459BC"/>
    <w:rsid w:val="00045A57"/>
    <w:rsid w:val="00045D76"/>
    <w:rsid w:val="0004663E"/>
    <w:rsid w:val="00056DAE"/>
    <w:rsid w:val="000638B6"/>
    <w:rsid w:val="00065815"/>
    <w:rsid w:val="00071772"/>
    <w:rsid w:val="00072BCA"/>
    <w:rsid w:val="00076B98"/>
    <w:rsid w:val="00080ABE"/>
    <w:rsid w:val="00083471"/>
    <w:rsid w:val="00084CF7"/>
    <w:rsid w:val="00084E80"/>
    <w:rsid w:val="000902D3"/>
    <w:rsid w:val="00090E8E"/>
    <w:rsid w:val="00090FB7"/>
    <w:rsid w:val="000927B7"/>
    <w:rsid w:val="000928CA"/>
    <w:rsid w:val="000940D0"/>
    <w:rsid w:val="00096C8B"/>
    <w:rsid w:val="000A4C8C"/>
    <w:rsid w:val="000A6A02"/>
    <w:rsid w:val="000B04DD"/>
    <w:rsid w:val="000B1BD7"/>
    <w:rsid w:val="000B1E8E"/>
    <w:rsid w:val="000B25AD"/>
    <w:rsid w:val="000B2DD7"/>
    <w:rsid w:val="000C503C"/>
    <w:rsid w:val="000D0642"/>
    <w:rsid w:val="000D1B4B"/>
    <w:rsid w:val="000D2715"/>
    <w:rsid w:val="000D4287"/>
    <w:rsid w:val="000D4EC6"/>
    <w:rsid w:val="000D6650"/>
    <w:rsid w:val="000D72DF"/>
    <w:rsid w:val="000E0D2F"/>
    <w:rsid w:val="000E0F8F"/>
    <w:rsid w:val="000E1841"/>
    <w:rsid w:val="000F039B"/>
    <w:rsid w:val="000F3190"/>
    <w:rsid w:val="000F39FF"/>
    <w:rsid w:val="000F4C1D"/>
    <w:rsid w:val="000F6E1C"/>
    <w:rsid w:val="00100375"/>
    <w:rsid w:val="0010312F"/>
    <w:rsid w:val="00103B34"/>
    <w:rsid w:val="00105164"/>
    <w:rsid w:val="00105167"/>
    <w:rsid w:val="00105B7F"/>
    <w:rsid w:val="001077D0"/>
    <w:rsid w:val="00115C70"/>
    <w:rsid w:val="00120464"/>
    <w:rsid w:val="0012047B"/>
    <w:rsid w:val="001235F2"/>
    <w:rsid w:val="001302E6"/>
    <w:rsid w:val="00134561"/>
    <w:rsid w:val="001361F4"/>
    <w:rsid w:val="00136904"/>
    <w:rsid w:val="001371EA"/>
    <w:rsid w:val="00141EED"/>
    <w:rsid w:val="001430DA"/>
    <w:rsid w:val="00150F4A"/>
    <w:rsid w:val="00152F59"/>
    <w:rsid w:val="00154227"/>
    <w:rsid w:val="001569C2"/>
    <w:rsid w:val="00161EC2"/>
    <w:rsid w:val="0016210C"/>
    <w:rsid w:val="001644D9"/>
    <w:rsid w:val="00164900"/>
    <w:rsid w:val="00164FEE"/>
    <w:rsid w:val="0016753B"/>
    <w:rsid w:val="00167784"/>
    <w:rsid w:val="00167FA6"/>
    <w:rsid w:val="00170D02"/>
    <w:rsid w:val="00171B85"/>
    <w:rsid w:val="00172DF6"/>
    <w:rsid w:val="0017348E"/>
    <w:rsid w:val="00174108"/>
    <w:rsid w:val="00181102"/>
    <w:rsid w:val="0019244A"/>
    <w:rsid w:val="0019711B"/>
    <w:rsid w:val="001971D5"/>
    <w:rsid w:val="001A0457"/>
    <w:rsid w:val="001A1597"/>
    <w:rsid w:val="001A1A28"/>
    <w:rsid w:val="001A2CAF"/>
    <w:rsid w:val="001A54BD"/>
    <w:rsid w:val="001A680D"/>
    <w:rsid w:val="001B01A0"/>
    <w:rsid w:val="001B1C27"/>
    <w:rsid w:val="001B1E8D"/>
    <w:rsid w:val="001B27FB"/>
    <w:rsid w:val="001B6D7B"/>
    <w:rsid w:val="001B7A3E"/>
    <w:rsid w:val="001C0113"/>
    <w:rsid w:val="001C066D"/>
    <w:rsid w:val="001C34B0"/>
    <w:rsid w:val="001C374C"/>
    <w:rsid w:val="001C63A2"/>
    <w:rsid w:val="001C717A"/>
    <w:rsid w:val="001C7E14"/>
    <w:rsid w:val="001D321A"/>
    <w:rsid w:val="001D4E87"/>
    <w:rsid w:val="001D5239"/>
    <w:rsid w:val="001E7764"/>
    <w:rsid w:val="001F0230"/>
    <w:rsid w:val="001F0C08"/>
    <w:rsid w:val="001F12A2"/>
    <w:rsid w:val="001F3159"/>
    <w:rsid w:val="001F47C8"/>
    <w:rsid w:val="001F5E90"/>
    <w:rsid w:val="00200A55"/>
    <w:rsid w:val="0020127D"/>
    <w:rsid w:val="00205F6B"/>
    <w:rsid w:val="00207030"/>
    <w:rsid w:val="00212AC9"/>
    <w:rsid w:val="002137DF"/>
    <w:rsid w:val="002144C6"/>
    <w:rsid w:val="00214745"/>
    <w:rsid w:val="0021511F"/>
    <w:rsid w:val="00215370"/>
    <w:rsid w:val="002207D2"/>
    <w:rsid w:val="00221F73"/>
    <w:rsid w:val="002233CF"/>
    <w:rsid w:val="00224E0C"/>
    <w:rsid w:val="00231B66"/>
    <w:rsid w:val="00233EC8"/>
    <w:rsid w:val="002342C8"/>
    <w:rsid w:val="0023466A"/>
    <w:rsid w:val="00235E74"/>
    <w:rsid w:val="00237ACC"/>
    <w:rsid w:val="00240E0A"/>
    <w:rsid w:val="00241F45"/>
    <w:rsid w:val="00246F98"/>
    <w:rsid w:val="00251A34"/>
    <w:rsid w:val="00251F70"/>
    <w:rsid w:val="002522D4"/>
    <w:rsid w:val="00252BF2"/>
    <w:rsid w:val="002532DC"/>
    <w:rsid w:val="00253847"/>
    <w:rsid w:val="002551C1"/>
    <w:rsid w:val="002562B7"/>
    <w:rsid w:val="00261832"/>
    <w:rsid w:val="00263F38"/>
    <w:rsid w:val="00266480"/>
    <w:rsid w:val="00267E0C"/>
    <w:rsid w:val="002747C4"/>
    <w:rsid w:val="00276003"/>
    <w:rsid w:val="00277786"/>
    <w:rsid w:val="00285007"/>
    <w:rsid w:val="00285DD1"/>
    <w:rsid w:val="00285E55"/>
    <w:rsid w:val="00286145"/>
    <w:rsid w:val="00291425"/>
    <w:rsid w:val="00292251"/>
    <w:rsid w:val="00294557"/>
    <w:rsid w:val="00297082"/>
    <w:rsid w:val="002A0E31"/>
    <w:rsid w:val="002A1A2F"/>
    <w:rsid w:val="002A45AC"/>
    <w:rsid w:val="002A71CC"/>
    <w:rsid w:val="002B0ACD"/>
    <w:rsid w:val="002B0EB8"/>
    <w:rsid w:val="002B44CC"/>
    <w:rsid w:val="002B6002"/>
    <w:rsid w:val="002B6890"/>
    <w:rsid w:val="002B72F4"/>
    <w:rsid w:val="002C1F4E"/>
    <w:rsid w:val="002C3A79"/>
    <w:rsid w:val="002C78E5"/>
    <w:rsid w:val="002D02FE"/>
    <w:rsid w:val="002D28E1"/>
    <w:rsid w:val="002D5C75"/>
    <w:rsid w:val="002D5E78"/>
    <w:rsid w:val="002E4A1C"/>
    <w:rsid w:val="002E5A7F"/>
    <w:rsid w:val="002E67DC"/>
    <w:rsid w:val="002E7700"/>
    <w:rsid w:val="002F20E6"/>
    <w:rsid w:val="002F2D6A"/>
    <w:rsid w:val="002F337C"/>
    <w:rsid w:val="002F3565"/>
    <w:rsid w:val="002F3BDF"/>
    <w:rsid w:val="002F3DE5"/>
    <w:rsid w:val="002F4074"/>
    <w:rsid w:val="002F6D7D"/>
    <w:rsid w:val="00300BF3"/>
    <w:rsid w:val="0031164A"/>
    <w:rsid w:val="00313424"/>
    <w:rsid w:val="00313C10"/>
    <w:rsid w:val="0031500F"/>
    <w:rsid w:val="00316121"/>
    <w:rsid w:val="00322132"/>
    <w:rsid w:val="003256F4"/>
    <w:rsid w:val="00326481"/>
    <w:rsid w:val="0032651B"/>
    <w:rsid w:val="0032742A"/>
    <w:rsid w:val="003308B9"/>
    <w:rsid w:val="00331044"/>
    <w:rsid w:val="00333C74"/>
    <w:rsid w:val="00333F5D"/>
    <w:rsid w:val="00334697"/>
    <w:rsid w:val="00335688"/>
    <w:rsid w:val="00335EC7"/>
    <w:rsid w:val="00337FD9"/>
    <w:rsid w:val="00342867"/>
    <w:rsid w:val="00345EE1"/>
    <w:rsid w:val="00347476"/>
    <w:rsid w:val="0034762C"/>
    <w:rsid w:val="00350510"/>
    <w:rsid w:val="00355837"/>
    <w:rsid w:val="003565E6"/>
    <w:rsid w:val="00360755"/>
    <w:rsid w:val="0036198F"/>
    <w:rsid w:val="0036282F"/>
    <w:rsid w:val="00365849"/>
    <w:rsid w:val="00367AD5"/>
    <w:rsid w:val="00372788"/>
    <w:rsid w:val="00372DB5"/>
    <w:rsid w:val="00374C6E"/>
    <w:rsid w:val="003765A2"/>
    <w:rsid w:val="0037739A"/>
    <w:rsid w:val="003802D0"/>
    <w:rsid w:val="003818CC"/>
    <w:rsid w:val="00382865"/>
    <w:rsid w:val="00394813"/>
    <w:rsid w:val="00396D9B"/>
    <w:rsid w:val="003A0D2F"/>
    <w:rsid w:val="003A39C0"/>
    <w:rsid w:val="003A3C6D"/>
    <w:rsid w:val="003A4246"/>
    <w:rsid w:val="003A5D44"/>
    <w:rsid w:val="003A6A65"/>
    <w:rsid w:val="003A6DCD"/>
    <w:rsid w:val="003B2E3F"/>
    <w:rsid w:val="003B708D"/>
    <w:rsid w:val="003B7642"/>
    <w:rsid w:val="003C03A9"/>
    <w:rsid w:val="003C16E0"/>
    <w:rsid w:val="003C31D7"/>
    <w:rsid w:val="003C32AB"/>
    <w:rsid w:val="003D3366"/>
    <w:rsid w:val="003D53CA"/>
    <w:rsid w:val="003D5B52"/>
    <w:rsid w:val="003D7850"/>
    <w:rsid w:val="003E0656"/>
    <w:rsid w:val="003E15E1"/>
    <w:rsid w:val="003E2293"/>
    <w:rsid w:val="003E3231"/>
    <w:rsid w:val="003E3F86"/>
    <w:rsid w:val="003E42BD"/>
    <w:rsid w:val="003E52AF"/>
    <w:rsid w:val="003E5570"/>
    <w:rsid w:val="003E5D16"/>
    <w:rsid w:val="003E63E8"/>
    <w:rsid w:val="003E74FB"/>
    <w:rsid w:val="003F6853"/>
    <w:rsid w:val="003F7D73"/>
    <w:rsid w:val="00401DB3"/>
    <w:rsid w:val="00403A52"/>
    <w:rsid w:val="00411F33"/>
    <w:rsid w:val="0041446F"/>
    <w:rsid w:val="00416ED6"/>
    <w:rsid w:val="00417491"/>
    <w:rsid w:val="0042214B"/>
    <w:rsid w:val="00425BBD"/>
    <w:rsid w:val="00425E9A"/>
    <w:rsid w:val="00426D4F"/>
    <w:rsid w:val="00433370"/>
    <w:rsid w:val="004341C1"/>
    <w:rsid w:val="004412DC"/>
    <w:rsid w:val="00441594"/>
    <w:rsid w:val="00444734"/>
    <w:rsid w:val="00446E2A"/>
    <w:rsid w:val="0044778E"/>
    <w:rsid w:val="00454571"/>
    <w:rsid w:val="00455D38"/>
    <w:rsid w:val="00455FF1"/>
    <w:rsid w:val="00457D59"/>
    <w:rsid w:val="00462EBD"/>
    <w:rsid w:val="00463AEF"/>
    <w:rsid w:val="00466CA4"/>
    <w:rsid w:val="00477A94"/>
    <w:rsid w:val="004812DE"/>
    <w:rsid w:val="00481395"/>
    <w:rsid w:val="00484EE8"/>
    <w:rsid w:val="00491511"/>
    <w:rsid w:val="00491794"/>
    <w:rsid w:val="00492D1F"/>
    <w:rsid w:val="0049454A"/>
    <w:rsid w:val="00494AE9"/>
    <w:rsid w:val="004A215E"/>
    <w:rsid w:val="004A441F"/>
    <w:rsid w:val="004B2214"/>
    <w:rsid w:val="004B421F"/>
    <w:rsid w:val="004B7452"/>
    <w:rsid w:val="004C0275"/>
    <w:rsid w:val="004C1481"/>
    <w:rsid w:val="004C2E4B"/>
    <w:rsid w:val="004C4DA8"/>
    <w:rsid w:val="004D0499"/>
    <w:rsid w:val="004D0A09"/>
    <w:rsid w:val="004D2268"/>
    <w:rsid w:val="004D343E"/>
    <w:rsid w:val="004D4E4F"/>
    <w:rsid w:val="004D6547"/>
    <w:rsid w:val="004D7740"/>
    <w:rsid w:val="004D7964"/>
    <w:rsid w:val="004E2E63"/>
    <w:rsid w:val="004E3776"/>
    <w:rsid w:val="004E47FF"/>
    <w:rsid w:val="004F0EC1"/>
    <w:rsid w:val="004F208E"/>
    <w:rsid w:val="004F243C"/>
    <w:rsid w:val="00500412"/>
    <w:rsid w:val="005031A4"/>
    <w:rsid w:val="00512C29"/>
    <w:rsid w:val="00520212"/>
    <w:rsid w:val="00524BC6"/>
    <w:rsid w:val="0052624E"/>
    <w:rsid w:val="00527149"/>
    <w:rsid w:val="005273B9"/>
    <w:rsid w:val="005340E9"/>
    <w:rsid w:val="005342A9"/>
    <w:rsid w:val="005347A4"/>
    <w:rsid w:val="00535237"/>
    <w:rsid w:val="00536A23"/>
    <w:rsid w:val="00537DFB"/>
    <w:rsid w:val="005423DB"/>
    <w:rsid w:val="005431A2"/>
    <w:rsid w:val="00545594"/>
    <w:rsid w:val="005504FE"/>
    <w:rsid w:val="005507F1"/>
    <w:rsid w:val="00553888"/>
    <w:rsid w:val="00555703"/>
    <w:rsid w:val="00562EB2"/>
    <w:rsid w:val="00562FAA"/>
    <w:rsid w:val="00564386"/>
    <w:rsid w:val="005664D6"/>
    <w:rsid w:val="00566901"/>
    <w:rsid w:val="00575A3A"/>
    <w:rsid w:val="00576156"/>
    <w:rsid w:val="00583E62"/>
    <w:rsid w:val="0058726D"/>
    <w:rsid w:val="00590CD6"/>
    <w:rsid w:val="00590E0F"/>
    <w:rsid w:val="00594B41"/>
    <w:rsid w:val="005A719F"/>
    <w:rsid w:val="005B085F"/>
    <w:rsid w:val="005B1238"/>
    <w:rsid w:val="005B4893"/>
    <w:rsid w:val="005B6425"/>
    <w:rsid w:val="005B7127"/>
    <w:rsid w:val="005C0074"/>
    <w:rsid w:val="005C030A"/>
    <w:rsid w:val="005C0758"/>
    <w:rsid w:val="005C6B2A"/>
    <w:rsid w:val="005C7BBC"/>
    <w:rsid w:val="005D05AA"/>
    <w:rsid w:val="005D43B6"/>
    <w:rsid w:val="005D5B6A"/>
    <w:rsid w:val="005D75B8"/>
    <w:rsid w:val="005E4C96"/>
    <w:rsid w:val="005F0C8A"/>
    <w:rsid w:val="005F3AFA"/>
    <w:rsid w:val="00604477"/>
    <w:rsid w:val="00610DBF"/>
    <w:rsid w:val="00612E85"/>
    <w:rsid w:val="00613A3B"/>
    <w:rsid w:val="00613A47"/>
    <w:rsid w:val="00617702"/>
    <w:rsid w:val="006215F2"/>
    <w:rsid w:val="00622FCB"/>
    <w:rsid w:val="0062326D"/>
    <w:rsid w:val="00633BA5"/>
    <w:rsid w:val="00637791"/>
    <w:rsid w:val="0064165B"/>
    <w:rsid w:val="00643D5A"/>
    <w:rsid w:val="00644E74"/>
    <w:rsid w:val="00651DC3"/>
    <w:rsid w:val="006551E4"/>
    <w:rsid w:val="00666961"/>
    <w:rsid w:val="0066776B"/>
    <w:rsid w:val="006726B6"/>
    <w:rsid w:val="006741C5"/>
    <w:rsid w:val="0068575B"/>
    <w:rsid w:val="0068603A"/>
    <w:rsid w:val="006867B5"/>
    <w:rsid w:val="00693876"/>
    <w:rsid w:val="006961E5"/>
    <w:rsid w:val="006A4188"/>
    <w:rsid w:val="006A552A"/>
    <w:rsid w:val="006B10D4"/>
    <w:rsid w:val="006B2F96"/>
    <w:rsid w:val="006B34DE"/>
    <w:rsid w:val="006B4E0A"/>
    <w:rsid w:val="006C0A71"/>
    <w:rsid w:val="006E0B25"/>
    <w:rsid w:val="006E1C15"/>
    <w:rsid w:val="006E1F9B"/>
    <w:rsid w:val="006E5B30"/>
    <w:rsid w:val="006E7DBC"/>
    <w:rsid w:val="006F0555"/>
    <w:rsid w:val="006F26F0"/>
    <w:rsid w:val="006F575F"/>
    <w:rsid w:val="00700CF6"/>
    <w:rsid w:val="00701E1D"/>
    <w:rsid w:val="0070461E"/>
    <w:rsid w:val="00704849"/>
    <w:rsid w:val="00705FC9"/>
    <w:rsid w:val="00707AF0"/>
    <w:rsid w:val="00710B0D"/>
    <w:rsid w:val="00712F08"/>
    <w:rsid w:val="0071690A"/>
    <w:rsid w:val="0072406E"/>
    <w:rsid w:val="0072694E"/>
    <w:rsid w:val="007275AB"/>
    <w:rsid w:val="00731B9C"/>
    <w:rsid w:val="00733857"/>
    <w:rsid w:val="00733EF6"/>
    <w:rsid w:val="0073499F"/>
    <w:rsid w:val="0073528B"/>
    <w:rsid w:val="00740F03"/>
    <w:rsid w:val="00742B6B"/>
    <w:rsid w:val="007441AF"/>
    <w:rsid w:val="00744D88"/>
    <w:rsid w:val="00745175"/>
    <w:rsid w:val="00746F61"/>
    <w:rsid w:val="00757084"/>
    <w:rsid w:val="00763CC6"/>
    <w:rsid w:val="007664F9"/>
    <w:rsid w:val="0077317C"/>
    <w:rsid w:val="00773797"/>
    <w:rsid w:val="00780C9C"/>
    <w:rsid w:val="00780D33"/>
    <w:rsid w:val="00785D9B"/>
    <w:rsid w:val="00785EE7"/>
    <w:rsid w:val="00791053"/>
    <w:rsid w:val="00793F42"/>
    <w:rsid w:val="00794CCC"/>
    <w:rsid w:val="00796BDB"/>
    <w:rsid w:val="007A3C36"/>
    <w:rsid w:val="007B0A2D"/>
    <w:rsid w:val="007B30C2"/>
    <w:rsid w:val="007B38FF"/>
    <w:rsid w:val="007B6A42"/>
    <w:rsid w:val="007B6F70"/>
    <w:rsid w:val="007C32BF"/>
    <w:rsid w:val="007C35C6"/>
    <w:rsid w:val="007C57E9"/>
    <w:rsid w:val="007C5ED2"/>
    <w:rsid w:val="007D061E"/>
    <w:rsid w:val="007D4CFE"/>
    <w:rsid w:val="007D52A4"/>
    <w:rsid w:val="007D6872"/>
    <w:rsid w:val="007D700C"/>
    <w:rsid w:val="007D7465"/>
    <w:rsid w:val="00802E4C"/>
    <w:rsid w:val="00803110"/>
    <w:rsid w:val="00804657"/>
    <w:rsid w:val="008166B5"/>
    <w:rsid w:val="0082101F"/>
    <w:rsid w:val="0082144E"/>
    <w:rsid w:val="0082275F"/>
    <w:rsid w:val="00822FAA"/>
    <w:rsid w:val="00823913"/>
    <w:rsid w:val="0082421B"/>
    <w:rsid w:val="0082599D"/>
    <w:rsid w:val="00830456"/>
    <w:rsid w:val="008325DC"/>
    <w:rsid w:val="00834A73"/>
    <w:rsid w:val="00836DA9"/>
    <w:rsid w:val="0084004A"/>
    <w:rsid w:val="00840819"/>
    <w:rsid w:val="00840841"/>
    <w:rsid w:val="0084389C"/>
    <w:rsid w:val="008448FB"/>
    <w:rsid w:val="0084546A"/>
    <w:rsid w:val="008461FB"/>
    <w:rsid w:val="008462FD"/>
    <w:rsid w:val="00846FC5"/>
    <w:rsid w:val="00850B0A"/>
    <w:rsid w:val="0085218F"/>
    <w:rsid w:val="00852992"/>
    <w:rsid w:val="00853299"/>
    <w:rsid w:val="0085760B"/>
    <w:rsid w:val="00865CC1"/>
    <w:rsid w:val="008660C9"/>
    <w:rsid w:val="0086741C"/>
    <w:rsid w:val="00870AD7"/>
    <w:rsid w:val="008732AA"/>
    <w:rsid w:val="00873D5C"/>
    <w:rsid w:val="008741D5"/>
    <w:rsid w:val="00874ED4"/>
    <w:rsid w:val="00877554"/>
    <w:rsid w:val="00885ADB"/>
    <w:rsid w:val="00887617"/>
    <w:rsid w:val="008944A1"/>
    <w:rsid w:val="008965DE"/>
    <w:rsid w:val="008A1974"/>
    <w:rsid w:val="008A5BCA"/>
    <w:rsid w:val="008B0671"/>
    <w:rsid w:val="008B51A7"/>
    <w:rsid w:val="008B51BF"/>
    <w:rsid w:val="008C09E3"/>
    <w:rsid w:val="008C0D46"/>
    <w:rsid w:val="008C5785"/>
    <w:rsid w:val="008D12B2"/>
    <w:rsid w:val="008D17C4"/>
    <w:rsid w:val="008D3AE2"/>
    <w:rsid w:val="008D418A"/>
    <w:rsid w:val="008D5241"/>
    <w:rsid w:val="008E1631"/>
    <w:rsid w:val="008E1C17"/>
    <w:rsid w:val="008E4275"/>
    <w:rsid w:val="008E5435"/>
    <w:rsid w:val="008E6D73"/>
    <w:rsid w:val="008F44F7"/>
    <w:rsid w:val="008F4D3F"/>
    <w:rsid w:val="008F6F36"/>
    <w:rsid w:val="008F74E3"/>
    <w:rsid w:val="00900844"/>
    <w:rsid w:val="009011D4"/>
    <w:rsid w:val="00902484"/>
    <w:rsid w:val="00904757"/>
    <w:rsid w:val="00904B31"/>
    <w:rsid w:val="00905B93"/>
    <w:rsid w:val="00912CDE"/>
    <w:rsid w:val="00915E95"/>
    <w:rsid w:val="00920AC9"/>
    <w:rsid w:val="00922938"/>
    <w:rsid w:val="00926A2B"/>
    <w:rsid w:val="00930FAC"/>
    <w:rsid w:val="00935920"/>
    <w:rsid w:val="009410B9"/>
    <w:rsid w:val="0094403B"/>
    <w:rsid w:val="009452C4"/>
    <w:rsid w:val="00945B2F"/>
    <w:rsid w:val="00946C37"/>
    <w:rsid w:val="009474C2"/>
    <w:rsid w:val="00947FA6"/>
    <w:rsid w:val="00953165"/>
    <w:rsid w:val="00954337"/>
    <w:rsid w:val="00960D72"/>
    <w:rsid w:val="00961CC6"/>
    <w:rsid w:val="00962AAB"/>
    <w:rsid w:val="00964686"/>
    <w:rsid w:val="00966621"/>
    <w:rsid w:val="009666C4"/>
    <w:rsid w:val="009712C8"/>
    <w:rsid w:val="00973D19"/>
    <w:rsid w:val="00977CEB"/>
    <w:rsid w:val="00977EE4"/>
    <w:rsid w:val="00980E98"/>
    <w:rsid w:val="009830EF"/>
    <w:rsid w:val="009833F4"/>
    <w:rsid w:val="009837EE"/>
    <w:rsid w:val="00987F9A"/>
    <w:rsid w:val="00993603"/>
    <w:rsid w:val="00993E56"/>
    <w:rsid w:val="00996B74"/>
    <w:rsid w:val="009A2602"/>
    <w:rsid w:val="009A78D7"/>
    <w:rsid w:val="009B03E3"/>
    <w:rsid w:val="009B0E20"/>
    <w:rsid w:val="009B12AC"/>
    <w:rsid w:val="009B510C"/>
    <w:rsid w:val="009B73DA"/>
    <w:rsid w:val="009D13F2"/>
    <w:rsid w:val="009D2B26"/>
    <w:rsid w:val="009D44FA"/>
    <w:rsid w:val="009D4697"/>
    <w:rsid w:val="009D5DE3"/>
    <w:rsid w:val="009D76E8"/>
    <w:rsid w:val="009E2D10"/>
    <w:rsid w:val="009E584D"/>
    <w:rsid w:val="009E67A1"/>
    <w:rsid w:val="009F499B"/>
    <w:rsid w:val="009F6625"/>
    <w:rsid w:val="009F6C22"/>
    <w:rsid w:val="00A00DD8"/>
    <w:rsid w:val="00A015AC"/>
    <w:rsid w:val="00A113C2"/>
    <w:rsid w:val="00A1336B"/>
    <w:rsid w:val="00A13610"/>
    <w:rsid w:val="00A14EBF"/>
    <w:rsid w:val="00A20A6B"/>
    <w:rsid w:val="00A21C64"/>
    <w:rsid w:val="00A24F2D"/>
    <w:rsid w:val="00A265A3"/>
    <w:rsid w:val="00A300BE"/>
    <w:rsid w:val="00A312D0"/>
    <w:rsid w:val="00A33471"/>
    <w:rsid w:val="00A36D17"/>
    <w:rsid w:val="00A37272"/>
    <w:rsid w:val="00A37709"/>
    <w:rsid w:val="00A46184"/>
    <w:rsid w:val="00A4643D"/>
    <w:rsid w:val="00A61725"/>
    <w:rsid w:val="00A6197C"/>
    <w:rsid w:val="00A66FE1"/>
    <w:rsid w:val="00A67701"/>
    <w:rsid w:val="00A70ABB"/>
    <w:rsid w:val="00A759CC"/>
    <w:rsid w:val="00A76670"/>
    <w:rsid w:val="00A7678D"/>
    <w:rsid w:val="00A77786"/>
    <w:rsid w:val="00A83931"/>
    <w:rsid w:val="00A85AC2"/>
    <w:rsid w:val="00A8703F"/>
    <w:rsid w:val="00A93124"/>
    <w:rsid w:val="00A94C6B"/>
    <w:rsid w:val="00A96DF9"/>
    <w:rsid w:val="00A97205"/>
    <w:rsid w:val="00AA1DA7"/>
    <w:rsid w:val="00AA3D51"/>
    <w:rsid w:val="00AA474C"/>
    <w:rsid w:val="00AA51D7"/>
    <w:rsid w:val="00AB56D8"/>
    <w:rsid w:val="00AB59D7"/>
    <w:rsid w:val="00AB7781"/>
    <w:rsid w:val="00AB793D"/>
    <w:rsid w:val="00AC008E"/>
    <w:rsid w:val="00AC16C7"/>
    <w:rsid w:val="00AC2319"/>
    <w:rsid w:val="00AC25A7"/>
    <w:rsid w:val="00AC3857"/>
    <w:rsid w:val="00AC5B4D"/>
    <w:rsid w:val="00AC6040"/>
    <w:rsid w:val="00AC7702"/>
    <w:rsid w:val="00AC7778"/>
    <w:rsid w:val="00AD189B"/>
    <w:rsid w:val="00AD2BDD"/>
    <w:rsid w:val="00AD67B0"/>
    <w:rsid w:val="00AD7F07"/>
    <w:rsid w:val="00AE334B"/>
    <w:rsid w:val="00AE3C25"/>
    <w:rsid w:val="00AE4DA1"/>
    <w:rsid w:val="00AE51F0"/>
    <w:rsid w:val="00AE692B"/>
    <w:rsid w:val="00AE75BD"/>
    <w:rsid w:val="00AE7C2D"/>
    <w:rsid w:val="00AF2D2B"/>
    <w:rsid w:val="00AF33CB"/>
    <w:rsid w:val="00AF3C37"/>
    <w:rsid w:val="00AF50B1"/>
    <w:rsid w:val="00AF5CA9"/>
    <w:rsid w:val="00AF7055"/>
    <w:rsid w:val="00B050DB"/>
    <w:rsid w:val="00B1024B"/>
    <w:rsid w:val="00B15139"/>
    <w:rsid w:val="00B15858"/>
    <w:rsid w:val="00B229BA"/>
    <w:rsid w:val="00B31CAE"/>
    <w:rsid w:val="00B32269"/>
    <w:rsid w:val="00B35A86"/>
    <w:rsid w:val="00B37FCB"/>
    <w:rsid w:val="00B40CA4"/>
    <w:rsid w:val="00B40F01"/>
    <w:rsid w:val="00B41E1F"/>
    <w:rsid w:val="00B436A8"/>
    <w:rsid w:val="00B445DF"/>
    <w:rsid w:val="00B45100"/>
    <w:rsid w:val="00B47141"/>
    <w:rsid w:val="00B47201"/>
    <w:rsid w:val="00B50512"/>
    <w:rsid w:val="00B517F9"/>
    <w:rsid w:val="00B53C0C"/>
    <w:rsid w:val="00B5645A"/>
    <w:rsid w:val="00B63099"/>
    <w:rsid w:val="00B63ADF"/>
    <w:rsid w:val="00B66805"/>
    <w:rsid w:val="00B720AF"/>
    <w:rsid w:val="00B76928"/>
    <w:rsid w:val="00B80825"/>
    <w:rsid w:val="00B90370"/>
    <w:rsid w:val="00B90430"/>
    <w:rsid w:val="00B906D5"/>
    <w:rsid w:val="00B92929"/>
    <w:rsid w:val="00BA5AFD"/>
    <w:rsid w:val="00BA62C3"/>
    <w:rsid w:val="00BB5CCE"/>
    <w:rsid w:val="00BB6BD8"/>
    <w:rsid w:val="00BC0AEA"/>
    <w:rsid w:val="00BC4520"/>
    <w:rsid w:val="00BC5739"/>
    <w:rsid w:val="00BC5F72"/>
    <w:rsid w:val="00BC6447"/>
    <w:rsid w:val="00BC648D"/>
    <w:rsid w:val="00BD0288"/>
    <w:rsid w:val="00BD28A2"/>
    <w:rsid w:val="00BD50B5"/>
    <w:rsid w:val="00BD6637"/>
    <w:rsid w:val="00BD6935"/>
    <w:rsid w:val="00BD773B"/>
    <w:rsid w:val="00BE0497"/>
    <w:rsid w:val="00BE0906"/>
    <w:rsid w:val="00BE2344"/>
    <w:rsid w:val="00BE2E29"/>
    <w:rsid w:val="00BE3CE1"/>
    <w:rsid w:val="00BE5497"/>
    <w:rsid w:val="00BE65BF"/>
    <w:rsid w:val="00BE693A"/>
    <w:rsid w:val="00BF4CDB"/>
    <w:rsid w:val="00BF5C40"/>
    <w:rsid w:val="00BF7750"/>
    <w:rsid w:val="00C03E50"/>
    <w:rsid w:val="00C10752"/>
    <w:rsid w:val="00C11F6F"/>
    <w:rsid w:val="00C24EF3"/>
    <w:rsid w:val="00C257A4"/>
    <w:rsid w:val="00C2761F"/>
    <w:rsid w:val="00C307D9"/>
    <w:rsid w:val="00C310CF"/>
    <w:rsid w:val="00C32E01"/>
    <w:rsid w:val="00C33826"/>
    <w:rsid w:val="00C33A10"/>
    <w:rsid w:val="00C33C5A"/>
    <w:rsid w:val="00C51EFA"/>
    <w:rsid w:val="00C5218C"/>
    <w:rsid w:val="00C52193"/>
    <w:rsid w:val="00C52F11"/>
    <w:rsid w:val="00C5345B"/>
    <w:rsid w:val="00C56097"/>
    <w:rsid w:val="00C62228"/>
    <w:rsid w:val="00C650B8"/>
    <w:rsid w:val="00C6549A"/>
    <w:rsid w:val="00C65C7D"/>
    <w:rsid w:val="00C66BCC"/>
    <w:rsid w:val="00C678D6"/>
    <w:rsid w:val="00C67CB3"/>
    <w:rsid w:val="00C67EE0"/>
    <w:rsid w:val="00C7086B"/>
    <w:rsid w:val="00C71240"/>
    <w:rsid w:val="00C71690"/>
    <w:rsid w:val="00C766E4"/>
    <w:rsid w:val="00C80D2F"/>
    <w:rsid w:val="00C83BE8"/>
    <w:rsid w:val="00C844CB"/>
    <w:rsid w:val="00C844DE"/>
    <w:rsid w:val="00C9174A"/>
    <w:rsid w:val="00C93604"/>
    <w:rsid w:val="00C95934"/>
    <w:rsid w:val="00CA288D"/>
    <w:rsid w:val="00CB4227"/>
    <w:rsid w:val="00CB52CA"/>
    <w:rsid w:val="00CB7D69"/>
    <w:rsid w:val="00CC2B52"/>
    <w:rsid w:val="00CC41BC"/>
    <w:rsid w:val="00CD227F"/>
    <w:rsid w:val="00CD6C40"/>
    <w:rsid w:val="00CE16AF"/>
    <w:rsid w:val="00CE33E5"/>
    <w:rsid w:val="00CF2814"/>
    <w:rsid w:val="00CF5834"/>
    <w:rsid w:val="00D01844"/>
    <w:rsid w:val="00D02164"/>
    <w:rsid w:val="00D02351"/>
    <w:rsid w:val="00D15228"/>
    <w:rsid w:val="00D16FFF"/>
    <w:rsid w:val="00D2050B"/>
    <w:rsid w:val="00D241F6"/>
    <w:rsid w:val="00D254E5"/>
    <w:rsid w:val="00D31373"/>
    <w:rsid w:val="00D347F1"/>
    <w:rsid w:val="00D353C1"/>
    <w:rsid w:val="00D358C1"/>
    <w:rsid w:val="00D4103C"/>
    <w:rsid w:val="00D45369"/>
    <w:rsid w:val="00D528C0"/>
    <w:rsid w:val="00D545A1"/>
    <w:rsid w:val="00D55351"/>
    <w:rsid w:val="00D578C5"/>
    <w:rsid w:val="00D57994"/>
    <w:rsid w:val="00D62E5B"/>
    <w:rsid w:val="00D64AD3"/>
    <w:rsid w:val="00D702E1"/>
    <w:rsid w:val="00D7105B"/>
    <w:rsid w:val="00D7235A"/>
    <w:rsid w:val="00D73832"/>
    <w:rsid w:val="00D75818"/>
    <w:rsid w:val="00D7742E"/>
    <w:rsid w:val="00D81742"/>
    <w:rsid w:val="00D81DE6"/>
    <w:rsid w:val="00D822AC"/>
    <w:rsid w:val="00D82F44"/>
    <w:rsid w:val="00D93141"/>
    <w:rsid w:val="00D94B86"/>
    <w:rsid w:val="00DA534C"/>
    <w:rsid w:val="00DA6221"/>
    <w:rsid w:val="00DB2B01"/>
    <w:rsid w:val="00DB2E98"/>
    <w:rsid w:val="00DC1516"/>
    <w:rsid w:val="00DC2F3B"/>
    <w:rsid w:val="00DC39F3"/>
    <w:rsid w:val="00DC42A6"/>
    <w:rsid w:val="00DC5E0B"/>
    <w:rsid w:val="00DC7287"/>
    <w:rsid w:val="00DC72AF"/>
    <w:rsid w:val="00DD3484"/>
    <w:rsid w:val="00DE09D8"/>
    <w:rsid w:val="00DE2EA3"/>
    <w:rsid w:val="00DE5F8C"/>
    <w:rsid w:val="00DE6EFA"/>
    <w:rsid w:val="00DF4042"/>
    <w:rsid w:val="00E005BC"/>
    <w:rsid w:val="00E027A6"/>
    <w:rsid w:val="00E029FA"/>
    <w:rsid w:val="00E111EA"/>
    <w:rsid w:val="00E115D3"/>
    <w:rsid w:val="00E149BA"/>
    <w:rsid w:val="00E14F1D"/>
    <w:rsid w:val="00E17B4E"/>
    <w:rsid w:val="00E20B17"/>
    <w:rsid w:val="00E24547"/>
    <w:rsid w:val="00E24B21"/>
    <w:rsid w:val="00E30D71"/>
    <w:rsid w:val="00E315C2"/>
    <w:rsid w:val="00E34D56"/>
    <w:rsid w:val="00E403D6"/>
    <w:rsid w:val="00E40968"/>
    <w:rsid w:val="00E41CC0"/>
    <w:rsid w:val="00E4219B"/>
    <w:rsid w:val="00E46829"/>
    <w:rsid w:val="00E50257"/>
    <w:rsid w:val="00E5245D"/>
    <w:rsid w:val="00E60590"/>
    <w:rsid w:val="00E6234B"/>
    <w:rsid w:val="00E625CD"/>
    <w:rsid w:val="00E62D73"/>
    <w:rsid w:val="00E63B20"/>
    <w:rsid w:val="00E64B08"/>
    <w:rsid w:val="00E65D89"/>
    <w:rsid w:val="00E70711"/>
    <w:rsid w:val="00E7502B"/>
    <w:rsid w:val="00E819E7"/>
    <w:rsid w:val="00E864C5"/>
    <w:rsid w:val="00E87E3F"/>
    <w:rsid w:val="00E91945"/>
    <w:rsid w:val="00E920A8"/>
    <w:rsid w:val="00E92123"/>
    <w:rsid w:val="00E926A4"/>
    <w:rsid w:val="00E97A89"/>
    <w:rsid w:val="00EA0677"/>
    <w:rsid w:val="00EA7950"/>
    <w:rsid w:val="00EB093A"/>
    <w:rsid w:val="00EB49A2"/>
    <w:rsid w:val="00EB6FC1"/>
    <w:rsid w:val="00EC2A84"/>
    <w:rsid w:val="00EC48F0"/>
    <w:rsid w:val="00EC773D"/>
    <w:rsid w:val="00EC7836"/>
    <w:rsid w:val="00ED011C"/>
    <w:rsid w:val="00ED0169"/>
    <w:rsid w:val="00ED2769"/>
    <w:rsid w:val="00ED3B52"/>
    <w:rsid w:val="00ED5127"/>
    <w:rsid w:val="00ED7AC7"/>
    <w:rsid w:val="00EE456F"/>
    <w:rsid w:val="00EF19C7"/>
    <w:rsid w:val="00EF6DD7"/>
    <w:rsid w:val="00F04BF3"/>
    <w:rsid w:val="00F04F36"/>
    <w:rsid w:val="00F07313"/>
    <w:rsid w:val="00F125E4"/>
    <w:rsid w:val="00F15D94"/>
    <w:rsid w:val="00F24299"/>
    <w:rsid w:val="00F262B3"/>
    <w:rsid w:val="00F2639D"/>
    <w:rsid w:val="00F27005"/>
    <w:rsid w:val="00F309E7"/>
    <w:rsid w:val="00F32AA9"/>
    <w:rsid w:val="00F3612F"/>
    <w:rsid w:val="00F36C01"/>
    <w:rsid w:val="00F414EF"/>
    <w:rsid w:val="00F42B36"/>
    <w:rsid w:val="00F42FF0"/>
    <w:rsid w:val="00F463C1"/>
    <w:rsid w:val="00F4793B"/>
    <w:rsid w:val="00F60E0B"/>
    <w:rsid w:val="00F62AE8"/>
    <w:rsid w:val="00F636CB"/>
    <w:rsid w:val="00F65F87"/>
    <w:rsid w:val="00F6617D"/>
    <w:rsid w:val="00F67F73"/>
    <w:rsid w:val="00F716B4"/>
    <w:rsid w:val="00F71E4F"/>
    <w:rsid w:val="00F726F7"/>
    <w:rsid w:val="00F803A7"/>
    <w:rsid w:val="00F82C00"/>
    <w:rsid w:val="00F83CBA"/>
    <w:rsid w:val="00F86A69"/>
    <w:rsid w:val="00F86A97"/>
    <w:rsid w:val="00F873CE"/>
    <w:rsid w:val="00F9070A"/>
    <w:rsid w:val="00F92F5D"/>
    <w:rsid w:val="00FA3328"/>
    <w:rsid w:val="00FA5AE6"/>
    <w:rsid w:val="00FA6F2D"/>
    <w:rsid w:val="00FB0081"/>
    <w:rsid w:val="00FB405B"/>
    <w:rsid w:val="00FB4284"/>
    <w:rsid w:val="00FB48F1"/>
    <w:rsid w:val="00FB5104"/>
    <w:rsid w:val="00FB6960"/>
    <w:rsid w:val="00FC1511"/>
    <w:rsid w:val="00FC1A0E"/>
    <w:rsid w:val="00FC2E35"/>
    <w:rsid w:val="00FC559E"/>
    <w:rsid w:val="00FC68E2"/>
    <w:rsid w:val="00FD0597"/>
    <w:rsid w:val="00FD3FDD"/>
    <w:rsid w:val="00FD4249"/>
    <w:rsid w:val="00FD6F62"/>
    <w:rsid w:val="00FE6737"/>
    <w:rsid w:val="00FE7AB5"/>
    <w:rsid w:val="00FF5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5201"/>
  <w15:docId w15:val="{835BA212-91F8-455E-A50C-505B92CE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A10"/>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qFormat/>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1"/>
    <w:qFormat/>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11829">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20523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90C4F510E42D5FF71D93E3EA81A7341&amp;req=doc&amp;base=LAW&amp;n=331074&amp;dst=3&amp;fld=134&amp;REFFIELD=134&amp;REFDST=100171&amp;REFDOC=57641&amp;REFBASE=PAP&amp;stat=refcode%3D16876%3Bdstident%3D3%3Bindex%3D195&amp;date=13.07.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8526-F1AB-43D1-B3C2-90C9067B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Pages>
  <Words>5471</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70</cp:revision>
  <cp:lastPrinted>2025-07-29T07:55:00Z</cp:lastPrinted>
  <dcterms:created xsi:type="dcterms:W3CDTF">2022-02-11T00:58:00Z</dcterms:created>
  <dcterms:modified xsi:type="dcterms:W3CDTF">2026-06-26T07:49:00Z</dcterms:modified>
</cp:coreProperties>
</file>