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317C" w14:textId="77777777" w:rsidR="00E52D7C" w:rsidRPr="00FA0135" w:rsidRDefault="00E52D7C" w:rsidP="00E52D7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A0135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 1 </w:t>
      </w:r>
    </w:p>
    <w:p w14:paraId="48262B2D" w14:textId="77777777" w:rsidR="00E52D7C" w:rsidRPr="006D6CF7" w:rsidRDefault="00E52D7C" w:rsidP="00E52D7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B5341F9" w14:textId="77777777" w:rsidR="00E52D7C" w:rsidRPr="00D15737" w:rsidRDefault="00E52D7C" w:rsidP="00E52D7C">
      <w:pPr>
        <w:widowControl w:val="0"/>
        <w:autoSpaceDE w:val="0"/>
        <w:autoSpaceDN w:val="0"/>
        <w:ind w:right="-3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0"/>
          <w:lang w:eastAsia="ru-RU"/>
        </w:rPr>
      </w:pPr>
      <w:r w:rsidRPr="00D15737">
        <w:rPr>
          <w:rFonts w:ascii="Times New Roman" w:eastAsia="Lucida Sans Unicode" w:hAnsi="Times New Roman" w:cs="Times New Roman"/>
          <w:b/>
          <w:kern w:val="3"/>
          <w:sz w:val="20"/>
          <w:szCs w:val="20"/>
          <w:lang w:eastAsia="ru-RU"/>
        </w:rPr>
        <w:t>Техническое задание</w:t>
      </w:r>
    </w:p>
    <w:p w14:paraId="4416EB7D" w14:textId="77777777" w:rsidR="00E52D7C" w:rsidRPr="00D15737" w:rsidRDefault="00E52D7C" w:rsidP="00E52D7C">
      <w:pPr>
        <w:jc w:val="center"/>
        <w:rPr>
          <w:rFonts w:ascii="Times New Roman" w:hAnsi="Times New Roman" w:cs="Times New Roman"/>
          <w:sz w:val="20"/>
          <w:szCs w:val="20"/>
        </w:rPr>
      </w:pPr>
      <w:r w:rsidRPr="00D15737">
        <w:rPr>
          <w:rFonts w:ascii="Times New Roman" w:hAnsi="Times New Roman" w:cs="Times New Roman"/>
          <w:sz w:val="20"/>
          <w:szCs w:val="20"/>
        </w:rPr>
        <w:t>на: Прочая закупка товара (</w:t>
      </w:r>
      <w:r w:rsidRPr="00E13DBA">
        <w:rPr>
          <w:rFonts w:ascii="Times New Roman" w:hAnsi="Times New Roman" w:cs="Times New Roman"/>
          <w:bCs/>
          <w:sz w:val="20"/>
          <w:szCs w:val="20"/>
        </w:rPr>
        <w:t>накопителей SSD M.2</w:t>
      </w:r>
      <w:r>
        <w:rPr>
          <w:rFonts w:ascii="Times New Roman" w:hAnsi="Times New Roman" w:cs="Times New Roman"/>
          <w:bCs/>
          <w:sz w:val="20"/>
          <w:szCs w:val="20"/>
        </w:rPr>
        <w:t xml:space="preserve"> 2280</w:t>
      </w:r>
      <w:r w:rsidRPr="00D15737">
        <w:rPr>
          <w:rFonts w:ascii="Times New Roman" w:hAnsi="Times New Roman" w:cs="Times New Roman"/>
          <w:sz w:val="20"/>
          <w:szCs w:val="20"/>
        </w:rPr>
        <w:t>)</w:t>
      </w:r>
    </w:p>
    <w:p w14:paraId="3E54E1F8" w14:textId="77777777" w:rsidR="00E52D7C" w:rsidRPr="00D15737" w:rsidRDefault="00E52D7C" w:rsidP="00E52D7C">
      <w:pPr>
        <w:jc w:val="center"/>
        <w:rPr>
          <w:rFonts w:ascii="Times New Roman" w:hAnsi="Times New Roman" w:cs="Times New Roman"/>
          <w:sz w:val="20"/>
          <w:szCs w:val="20"/>
        </w:rPr>
      </w:pPr>
      <w:r w:rsidRPr="00D15737">
        <w:rPr>
          <w:rFonts w:ascii="Times New Roman" w:hAnsi="Times New Roman" w:cs="Times New Roman"/>
          <w:sz w:val="20"/>
          <w:szCs w:val="20"/>
        </w:rPr>
        <w:t>ИКЗ 26 1 2115003629 211501001 0006 000 0000 244</w:t>
      </w:r>
    </w:p>
    <w:p w14:paraId="596DAC7A" w14:textId="77777777" w:rsidR="00E52D7C" w:rsidRPr="00D15737" w:rsidRDefault="00E52D7C" w:rsidP="00E52D7C">
      <w:pPr>
        <w:pStyle w:val="a3"/>
        <w:ind w:right="-3"/>
        <w:jc w:val="both"/>
        <w:rPr>
          <w:rFonts w:ascii="Times New Roman" w:hAnsi="Times New Roman" w:cs="Times New Roman"/>
          <w:sz w:val="20"/>
          <w:szCs w:val="20"/>
        </w:rPr>
      </w:pPr>
      <w:r w:rsidRPr="00D15737">
        <w:rPr>
          <w:rFonts w:ascii="Times New Roman" w:hAnsi="Times New Roman" w:cs="Times New Roman"/>
          <w:b/>
          <w:sz w:val="20"/>
          <w:szCs w:val="20"/>
        </w:rPr>
        <w:t>Предмет закупки</w:t>
      </w:r>
      <w:r w:rsidRPr="00D15737">
        <w:rPr>
          <w:rFonts w:ascii="Times New Roman" w:hAnsi="Times New Roman" w:cs="Times New Roman"/>
          <w:sz w:val="20"/>
          <w:szCs w:val="20"/>
        </w:rPr>
        <w:t xml:space="preserve">: </w:t>
      </w:r>
      <w:r w:rsidRPr="00E13DBA">
        <w:rPr>
          <w:rFonts w:ascii="Times New Roman" w:hAnsi="Times New Roman" w:cs="Times New Roman"/>
          <w:bCs/>
          <w:sz w:val="20"/>
          <w:szCs w:val="20"/>
        </w:rPr>
        <w:t>накопителей SSD M.2</w:t>
      </w:r>
      <w:r>
        <w:rPr>
          <w:rFonts w:ascii="Times New Roman" w:hAnsi="Times New Roman" w:cs="Times New Roman"/>
          <w:bCs/>
          <w:sz w:val="20"/>
          <w:szCs w:val="20"/>
        </w:rPr>
        <w:t xml:space="preserve"> 2280</w:t>
      </w:r>
      <w:r>
        <w:rPr>
          <w:rFonts w:ascii="Times New Roman" w:hAnsi="Times New Roman" w:cs="Times New Roman"/>
          <w:color w:val="000000"/>
          <w:sz w:val="20"/>
          <w:szCs w:val="20"/>
        </w:rPr>
        <w:t>, согласно характеристикам.</w:t>
      </w:r>
    </w:p>
    <w:p w14:paraId="5F7EA5CD" w14:textId="77777777" w:rsidR="00E52D7C" w:rsidRDefault="00E52D7C" w:rsidP="00E52D7C">
      <w:pPr>
        <w:pStyle w:val="a3"/>
        <w:ind w:right="-3"/>
        <w:jc w:val="both"/>
        <w:rPr>
          <w:rFonts w:ascii="Times New Roman" w:hAnsi="Times New Roman" w:cs="Times New Roman"/>
          <w:sz w:val="20"/>
          <w:szCs w:val="20"/>
        </w:rPr>
      </w:pPr>
      <w:r w:rsidRPr="00D15737">
        <w:rPr>
          <w:rFonts w:ascii="Times New Roman" w:hAnsi="Times New Roman" w:cs="Times New Roman"/>
          <w:b/>
          <w:sz w:val="20"/>
          <w:szCs w:val="20"/>
        </w:rPr>
        <w:t xml:space="preserve">Место поставки товара: </w:t>
      </w:r>
      <w:r w:rsidRPr="00D15737">
        <w:rPr>
          <w:rFonts w:ascii="Times New Roman" w:hAnsi="Times New Roman" w:cs="Times New Roman"/>
          <w:sz w:val="20"/>
          <w:szCs w:val="20"/>
        </w:rPr>
        <w:t xml:space="preserve">Склад ТМЦ Государственного заказчика: 429900, Россия, Чувашская Республика, </w:t>
      </w:r>
    </w:p>
    <w:p w14:paraId="18AB8F61" w14:textId="77777777" w:rsidR="00E52D7C" w:rsidRPr="00D15737" w:rsidRDefault="00E52D7C" w:rsidP="00E52D7C">
      <w:pPr>
        <w:pStyle w:val="a3"/>
        <w:ind w:right="-3"/>
        <w:jc w:val="both"/>
        <w:rPr>
          <w:rFonts w:ascii="Times New Roman" w:hAnsi="Times New Roman" w:cs="Times New Roman"/>
          <w:sz w:val="20"/>
          <w:szCs w:val="20"/>
        </w:rPr>
      </w:pPr>
      <w:r w:rsidRPr="00D15737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5737">
        <w:rPr>
          <w:rFonts w:ascii="Times New Roman" w:hAnsi="Times New Roman" w:cs="Times New Roman"/>
          <w:sz w:val="20"/>
          <w:szCs w:val="20"/>
        </w:rPr>
        <w:t xml:space="preserve">Цивильск, ул. Северная, д.13, Транспортом Поставщика, за его счет. </w:t>
      </w:r>
    </w:p>
    <w:p w14:paraId="08A830EB" w14:textId="77777777" w:rsidR="00E52D7C" w:rsidRPr="00D15737" w:rsidRDefault="00E52D7C" w:rsidP="00E52D7C">
      <w:pPr>
        <w:jc w:val="both"/>
        <w:rPr>
          <w:rFonts w:ascii="Times New Roman" w:hAnsi="Times New Roman" w:cs="Times New Roman"/>
          <w:sz w:val="20"/>
          <w:szCs w:val="20"/>
        </w:rPr>
      </w:pPr>
      <w:r w:rsidRPr="00D15737">
        <w:rPr>
          <w:rFonts w:ascii="Times New Roman" w:hAnsi="Times New Roman" w:cs="Times New Roman"/>
          <w:b/>
          <w:bCs/>
          <w:spacing w:val="3"/>
          <w:sz w:val="20"/>
          <w:szCs w:val="20"/>
        </w:rPr>
        <w:t xml:space="preserve">Срок поставки товара: </w:t>
      </w:r>
      <w:r w:rsidRPr="00D15737">
        <w:rPr>
          <w:rFonts w:ascii="Times New Roman" w:hAnsi="Times New Roman" w:cs="Times New Roman"/>
          <w:sz w:val="20"/>
          <w:szCs w:val="20"/>
        </w:rPr>
        <w:t xml:space="preserve">С момента (даты) заключения государственного контракта в течение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D15737"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</w:rPr>
        <w:t>пя</w:t>
      </w:r>
      <w:r w:rsidRPr="00D15737">
        <w:rPr>
          <w:rFonts w:ascii="Times New Roman" w:hAnsi="Times New Roman" w:cs="Times New Roman"/>
          <w:b/>
          <w:sz w:val="20"/>
          <w:szCs w:val="20"/>
        </w:rPr>
        <w:t>ти)</w:t>
      </w:r>
      <w:r w:rsidRPr="00D15737">
        <w:rPr>
          <w:rFonts w:ascii="Times New Roman" w:hAnsi="Times New Roman" w:cs="Times New Roman"/>
          <w:sz w:val="20"/>
          <w:szCs w:val="20"/>
        </w:rPr>
        <w:t xml:space="preserve"> календарных дней </w:t>
      </w:r>
      <w:r w:rsidRPr="00D15737">
        <w:rPr>
          <w:rFonts w:ascii="Times New Roman" w:hAnsi="Times New Roman" w:cs="Times New Roman"/>
          <w:color w:val="000000"/>
          <w:sz w:val="20"/>
          <w:szCs w:val="20"/>
        </w:rPr>
        <w:t>одной партией, силами и средствами Поставщика, в рабочие дни недели с 0</w:t>
      </w:r>
      <w:r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Pr="00D15737">
        <w:rPr>
          <w:rFonts w:ascii="Times New Roman" w:hAnsi="Times New Roman" w:cs="Times New Roman"/>
          <w:color w:val="000000"/>
          <w:sz w:val="20"/>
          <w:szCs w:val="20"/>
        </w:rPr>
        <w:t>-00 ч. до 1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D15737">
        <w:rPr>
          <w:rFonts w:ascii="Times New Roman" w:hAnsi="Times New Roman" w:cs="Times New Roman"/>
          <w:color w:val="000000"/>
          <w:sz w:val="20"/>
          <w:szCs w:val="20"/>
        </w:rPr>
        <w:t>-00 ч. (по местному времени).</w:t>
      </w:r>
    </w:p>
    <w:p w14:paraId="37694F15" w14:textId="77777777" w:rsidR="00E52D7C" w:rsidRPr="00D15737" w:rsidRDefault="00E52D7C" w:rsidP="00E52D7C">
      <w:pPr>
        <w:widowControl w:val="0"/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0"/>
          <w:szCs w:val="20"/>
        </w:rPr>
      </w:pPr>
      <w:r w:rsidRPr="00D15737">
        <w:rPr>
          <w:rFonts w:ascii="Times New Roman" w:hAnsi="Times New Roman" w:cs="Times New Roman"/>
          <w:b/>
          <w:sz w:val="20"/>
          <w:szCs w:val="20"/>
        </w:rPr>
        <w:t>Объем поставляемого товара</w:t>
      </w:r>
      <w:r w:rsidRPr="00D15737">
        <w:rPr>
          <w:rFonts w:ascii="Times New Roman" w:hAnsi="Times New Roman" w:cs="Times New Roman"/>
          <w:sz w:val="20"/>
          <w:szCs w:val="20"/>
        </w:rPr>
        <w:t>: согласно таблице, указанной ниже.</w:t>
      </w:r>
    </w:p>
    <w:p w14:paraId="5E0BBCCE" w14:textId="77777777" w:rsidR="00E52D7C" w:rsidRPr="00D15737" w:rsidRDefault="00E52D7C" w:rsidP="00E52D7C">
      <w:pPr>
        <w:widowControl w:val="0"/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0"/>
          <w:szCs w:val="20"/>
        </w:rPr>
      </w:pPr>
      <w:r w:rsidRPr="00D15737">
        <w:rPr>
          <w:rFonts w:ascii="Times New Roman" w:hAnsi="Times New Roman" w:cs="Times New Roman"/>
          <w:b/>
          <w:sz w:val="20"/>
          <w:szCs w:val="20"/>
        </w:rPr>
        <w:t xml:space="preserve">Грузополучатель: </w:t>
      </w:r>
      <w:r w:rsidRPr="00D15737">
        <w:rPr>
          <w:rFonts w:ascii="Times New Roman" w:hAnsi="Times New Roman" w:cs="Times New Roman"/>
          <w:sz w:val="20"/>
          <w:szCs w:val="20"/>
        </w:rPr>
        <w:t>ФКУ ИК-9 УФСИН России по Чувашской Республике-Чувашии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6350"/>
        <w:gridCol w:w="1155"/>
      </w:tblGrid>
      <w:tr w:rsidR="00E52D7C" w:rsidRPr="00D94EEA" w14:paraId="51F05F30" w14:textId="77777777" w:rsidTr="00397468">
        <w:trPr>
          <w:trHeight w:val="115"/>
          <w:jc w:val="center"/>
        </w:trPr>
        <w:tc>
          <w:tcPr>
            <w:tcW w:w="1979" w:type="dxa"/>
            <w:shd w:val="clear" w:color="auto" w:fill="auto"/>
            <w:hideMark/>
          </w:tcPr>
          <w:p w14:paraId="0357256C" w14:textId="77777777" w:rsidR="00E52D7C" w:rsidRPr="00D94EEA" w:rsidRDefault="00E52D7C" w:rsidP="003974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4E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6350" w:type="dxa"/>
            <w:shd w:val="clear" w:color="auto" w:fill="auto"/>
            <w:hideMark/>
          </w:tcPr>
          <w:p w14:paraId="41435A01" w14:textId="77777777" w:rsidR="00E52D7C" w:rsidRPr="00D94EEA" w:rsidRDefault="00E52D7C" w:rsidP="003974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4E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Характеристики</w:t>
            </w:r>
          </w:p>
        </w:tc>
        <w:tc>
          <w:tcPr>
            <w:tcW w:w="1155" w:type="dxa"/>
          </w:tcPr>
          <w:p w14:paraId="4FE0B3ED" w14:textId="77777777" w:rsidR="00E52D7C" w:rsidRDefault="00E52D7C" w:rsidP="003974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</w:t>
            </w:r>
          </w:p>
          <w:p w14:paraId="7A636396" w14:textId="77777777" w:rsidR="00E52D7C" w:rsidRPr="00D94EEA" w:rsidRDefault="00E52D7C" w:rsidP="003974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2D7C" w:rsidRPr="00D94EEA" w14:paraId="1D086482" w14:textId="77777777" w:rsidTr="00397468">
        <w:trPr>
          <w:trHeight w:val="115"/>
          <w:jc w:val="center"/>
        </w:trPr>
        <w:tc>
          <w:tcPr>
            <w:tcW w:w="1979" w:type="dxa"/>
            <w:shd w:val="clear" w:color="auto" w:fill="auto"/>
          </w:tcPr>
          <w:p w14:paraId="0D808B48" w14:textId="77777777" w:rsidR="00E52D7C" w:rsidRDefault="00E52D7C" w:rsidP="00397468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DBA">
              <w:rPr>
                <w:rFonts w:ascii="Times New Roman" w:hAnsi="Times New Roman" w:cs="Times New Roman"/>
                <w:bCs/>
                <w:sz w:val="20"/>
                <w:szCs w:val="20"/>
              </w:rPr>
              <w:t>накопител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E13D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76C10A4" w14:textId="77777777" w:rsidR="00E52D7C" w:rsidRPr="00F030F7" w:rsidRDefault="00E52D7C" w:rsidP="003974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DBA">
              <w:rPr>
                <w:rFonts w:ascii="Times New Roman" w:hAnsi="Times New Roman" w:cs="Times New Roman"/>
                <w:bCs/>
                <w:sz w:val="20"/>
                <w:szCs w:val="20"/>
              </w:rPr>
              <w:t>SSD M.2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2280</w:t>
            </w:r>
          </w:p>
        </w:tc>
        <w:tc>
          <w:tcPr>
            <w:tcW w:w="6350" w:type="dxa"/>
            <w:shd w:val="clear" w:color="auto" w:fill="auto"/>
          </w:tcPr>
          <w:tbl>
            <w:tblPr>
              <w:tblW w:w="6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73"/>
              <w:gridCol w:w="3387"/>
            </w:tblGrid>
            <w:tr w:rsidR="00E52D7C" w:rsidRPr="005F3268" w14:paraId="6AC560E7" w14:textId="77777777" w:rsidTr="00397468">
              <w:trPr>
                <w:trHeight w:val="235"/>
                <w:jc w:val="center"/>
              </w:trPr>
              <w:tc>
                <w:tcPr>
                  <w:tcW w:w="2873" w:type="dxa"/>
                  <w:shd w:val="clear" w:color="auto" w:fill="auto"/>
                </w:tcPr>
                <w:p w14:paraId="27C721FF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Наличие интерфейсов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1D6FF2E1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SATA III</w:t>
                  </w:r>
                </w:p>
              </w:tc>
            </w:tr>
            <w:tr w:rsidR="00E52D7C" w:rsidRPr="005F3268" w14:paraId="69767D0C" w14:textId="77777777" w:rsidTr="00397468">
              <w:trPr>
                <w:trHeight w:val="235"/>
                <w:jc w:val="center"/>
              </w:trPr>
              <w:tc>
                <w:tcPr>
                  <w:tcW w:w="2873" w:type="dxa"/>
                  <w:shd w:val="clear" w:color="auto" w:fill="auto"/>
                </w:tcPr>
                <w:p w14:paraId="31235C7B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Объем накопителя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49F9727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≥ 256; Гигабайт</w:t>
                  </w:r>
                </w:p>
              </w:tc>
            </w:tr>
            <w:tr w:rsidR="00E52D7C" w:rsidRPr="005F3268" w14:paraId="15CED174" w14:textId="77777777" w:rsidTr="00397468">
              <w:trPr>
                <w:trHeight w:val="235"/>
                <w:jc w:val="center"/>
              </w:trPr>
              <w:tc>
                <w:tcPr>
                  <w:tcW w:w="2873" w:type="dxa"/>
                  <w:shd w:val="clear" w:color="auto" w:fill="auto"/>
                </w:tcPr>
                <w:p w14:paraId="01A812F3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Тип устройства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27EBA2BC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SSD</w:t>
                  </w:r>
                </w:p>
              </w:tc>
            </w:tr>
            <w:tr w:rsidR="00E52D7C" w:rsidRPr="005F3268" w14:paraId="5BF70ACB" w14:textId="77777777" w:rsidTr="00397468">
              <w:trPr>
                <w:trHeight w:val="235"/>
                <w:jc w:val="center"/>
              </w:trPr>
              <w:tc>
                <w:tcPr>
                  <w:tcW w:w="2873" w:type="dxa"/>
                  <w:shd w:val="clear" w:color="auto" w:fill="auto"/>
                </w:tcPr>
                <w:p w14:paraId="3A46153D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Форм фактор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2DA988EF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2,5 дюйм</w:t>
                  </w:r>
                </w:p>
              </w:tc>
            </w:tr>
            <w:tr w:rsidR="00E52D7C" w:rsidRPr="005F3268" w14:paraId="286683A2" w14:textId="77777777" w:rsidTr="00397468">
              <w:trPr>
                <w:trHeight w:val="235"/>
                <w:jc w:val="center"/>
              </w:trPr>
              <w:tc>
                <w:tcPr>
                  <w:tcW w:w="2873" w:type="dxa"/>
                  <w:shd w:val="clear" w:color="auto" w:fill="auto"/>
                </w:tcPr>
                <w:p w14:paraId="2F660303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Скорость записи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778E47D4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≥ 500; Мегабайт в секунду</w:t>
                  </w:r>
                </w:p>
              </w:tc>
            </w:tr>
            <w:tr w:rsidR="00E52D7C" w:rsidRPr="005F3268" w14:paraId="033394AC" w14:textId="77777777" w:rsidTr="00397468">
              <w:trPr>
                <w:trHeight w:val="235"/>
                <w:jc w:val="center"/>
              </w:trPr>
              <w:tc>
                <w:tcPr>
                  <w:tcW w:w="2873" w:type="dxa"/>
                  <w:shd w:val="clear" w:color="auto" w:fill="auto"/>
                </w:tcPr>
                <w:p w14:paraId="7FD49BD0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 xml:space="preserve">Скорость </w:t>
                  </w:r>
                  <w:proofErr w:type="spellStart"/>
                  <w:r w:rsidRPr="005F3268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чтения</w:t>
                  </w:r>
                  <w:proofErr w:type="spellEnd"/>
                </w:p>
              </w:tc>
              <w:tc>
                <w:tcPr>
                  <w:tcW w:w="3387" w:type="dxa"/>
                  <w:shd w:val="clear" w:color="auto" w:fill="auto"/>
                </w:tcPr>
                <w:p w14:paraId="1A6A8316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3268">
                    <w:rPr>
                      <w:rFonts w:ascii="Times New Roman" w:hAnsi="Times New Roman"/>
                      <w:sz w:val="20"/>
                      <w:szCs w:val="20"/>
                    </w:rPr>
                    <w:t>≥ 500; Мегабайт в секунду</w:t>
                  </w:r>
                </w:p>
              </w:tc>
            </w:tr>
            <w:tr w:rsidR="00E52D7C" w:rsidRPr="005F3268" w14:paraId="097D7E16" w14:textId="77777777" w:rsidTr="00397468">
              <w:trPr>
                <w:trHeight w:val="235"/>
                <w:jc w:val="center"/>
              </w:trPr>
              <w:tc>
                <w:tcPr>
                  <w:tcW w:w="2873" w:type="dxa"/>
                  <w:shd w:val="clear" w:color="auto" w:fill="auto"/>
                </w:tcPr>
                <w:p w14:paraId="6CDB4E5E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Ресурс </w:t>
                  </w:r>
                  <w:r w:rsidRPr="0086753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 запись дисков SSD</w:t>
                  </w:r>
                </w:p>
              </w:tc>
              <w:tc>
                <w:tcPr>
                  <w:tcW w:w="3387" w:type="dxa"/>
                  <w:shd w:val="clear" w:color="auto" w:fill="auto"/>
                  <w:vAlign w:val="center"/>
                </w:tcPr>
                <w:p w14:paraId="345A5BB8" w14:textId="77777777" w:rsidR="00E52D7C" w:rsidRPr="005F3268" w:rsidRDefault="00E52D7C" w:rsidP="003974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6753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≥ 0.3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86753B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перезаписей всего объема накопителя в день (DWPD)</w:t>
                  </w:r>
                </w:p>
              </w:tc>
            </w:tr>
          </w:tbl>
          <w:p w14:paraId="2E5AB61C" w14:textId="77777777" w:rsidR="00E52D7C" w:rsidRPr="00640FBC" w:rsidRDefault="00E52D7C" w:rsidP="0039746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90918C6" w14:textId="77777777" w:rsidR="00E52D7C" w:rsidRPr="00F030F7" w:rsidRDefault="00E52D7C" w:rsidP="0039746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14:paraId="66049D60" w14:textId="77777777" w:rsidR="00E52D7C" w:rsidRDefault="00E52D7C" w:rsidP="00E5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5A165705" w14:textId="77777777" w:rsidR="00E52D7C" w:rsidRDefault="00E52D7C" w:rsidP="00E5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26155148" w14:textId="77777777" w:rsidR="00E52D7C" w:rsidRPr="00D15737" w:rsidRDefault="00E52D7C" w:rsidP="00E52D7C">
      <w:pPr>
        <w:pStyle w:val="a3"/>
        <w:ind w:right="-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5737">
        <w:rPr>
          <w:rFonts w:ascii="Times New Roman" w:hAnsi="Times New Roman" w:cs="Times New Roman"/>
          <w:i/>
          <w:sz w:val="20"/>
          <w:szCs w:val="20"/>
        </w:rPr>
        <w:t>* Все указания на товарные знаки, приведенные в разделах (подразделах), пунктах настоящей документации об аукционе читать со словами («или эквивалент»), при этом для всех торговых знаков могут быть предложены эквивалентное оборудование, полностью соответствующие требованиям заказчика к техническим и функциональным характеристикам поставляемых средств, оборудования и инвентаря и обеспечивающие их полную совместимость.</w:t>
      </w:r>
    </w:p>
    <w:p w14:paraId="1ADBF14E" w14:textId="77777777" w:rsidR="00E52D7C" w:rsidRPr="00D15737" w:rsidRDefault="00E52D7C" w:rsidP="00E52D7C">
      <w:pPr>
        <w:ind w:right="-3"/>
        <w:jc w:val="both"/>
        <w:rPr>
          <w:rFonts w:ascii="Times New Roman" w:hAnsi="Times New Roman" w:cs="Times New Roman"/>
          <w:sz w:val="20"/>
          <w:szCs w:val="20"/>
        </w:rPr>
      </w:pPr>
      <w:r w:rsidRPr="00D15737">
        <w:rPr>
          <w:rFonts w:ascii="Times New Roman" w:hAnsi="Times New Roman" w:cs="Times New Roman"/>
          <w:b/>
          <w:sz w:val="20"/>
          <w:szCs w:val="20"/>
        </w:rPr>
        <w:t xml:space="preserve">Качество товара: </w:t>
      </w:r>
      <w:r w:rsidRPr="00D15737">
        <w:rPr>
          <w:rFonts w:ascii="Times New Roman" w:hAnsi="Times New Roman" w:cs="Times New Roman"/>
          <w:sz w:val="20"/>
          <w:szCs w:val="20"/>
        </w:rPr>
        <w:t xml:space="preserve">Товар должен быть заводской сборки, серийным, новым, функциональные, технические и качественные характеристики товара, эксплуатационные характеристики поставляемого товара и иные показатели товара, должны соответствовать Техническому заданию, условиям контракта и действующему законодательству Российской Федерации, требованиям ГОСТов, ТУ, </w:t>
      </w:r>
      <w:proofErr w:type="spellStart"/>
      <w:r w:rsidRPr="00D15737">
        <w:rPr>
          <w:rFonts w:ascii="Times New Roman" w:hAnsi="Times New Roman" w:cs="Times New Roman"/>
          <w:sz w:val="20"/>
          <w:szCs w:val="20"/>
        </w:rPr>
        <w:t>СанПинов</w:t>
      </w:r>
      <w:proofErr w:type="spellEnd"/>
      <w:r w:rsidRPr="00D15737">
        <w:rPr>
          <w:rFonts w:ascii="Times New Roman" w:hAnsi="Times New Roman" w:cs="Times New Roman"/>
          <w:sz w:val="20"/>
          <w:szCs w:val="20"/>
        </w:rPr>
        <w:t>. Товар должен соответствовать требованиям, обеспечивающим его безопасность для жизни и здоровья потребителей.</w:t>
      </w:r>
    </w:p>
    <w:p w14:paraId="02C4EF04" w14:textId="77777777" w:rsidR="00E52D7C" w:rsidRPr="00014A65" w:rsidRDefault="00E52D7C" w:rsidP="00E52D7C">
      <w:pPr>
        <w:tabs>
          <w:tab w:val="left" w:pos="426"/>
          <w:tab w:val="left" w:pos="1276"/>
        </w:tabs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D15737">
        <w:rPr>
          <w:rFonts w:ascii="Times New Roman" w:hAnsi="Times New Roman" w:cs="Times New Roman"/>
          <w:b/>
          <w:sz w:val="20"/>
          <w:szCs w:val="20"/>
        </w:rPr>
        <w:t xml:space="preserve">Требования к товару, таре и маркировке поставляемых товаров: </w:t>
      </w:r>
      <w:r w:rsidRPr="00D15737">
        <w:rPr>
          <w:rFonts w:ascii="Times New Roman" w:hAnsi="Times New Roman" w:cs="Times New Roman"/>
          <w:sz w:val="20"/>
          <w:szCs w:val="20"/>
        </w:rPr>
        <w:t xml:space="preserve">(в соответствии с п.7 ч.1 ст. 33 Федерального закона №44-ФЗ от 05.04.2013)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 Товар должен быть упакован и замаркирован в соответствии с действующими стандартами, позволяющей транспортировать его любым видом транспорта на любое расстояние, предохранять от всякого рода повреждений, утраты товарного вида при его перевозке с учетом возможных перегрузок в пути и длительного хранения, иметь паспорт на товар или иной документ. Тара и упаковка Поставщику не возвращаются. </w:t>
      </w:r>
      <w:r w:rsidRPr="00014A65">
        <w:rPr>
          <w:rFonts w:ascii="Times New Roman" w:hAnsi="Times New Roman"/>
          <w:bCs/>
          <w:sz w:val="20"/>
          <w:szCs w:val="20"/>
        </w:rPr>
        <w:t>Гарантийный срок на поставляемый товар составляет 12 месяцев с даты подписания Заказчиком документа о приемке.</w:t>
      </w:r>
    </w:p>
    <w:p w14:paraId="58123056" w14:textId="77777777" w:rsidR="00E52D7C" w:rsidRPr="00D15737" w:rsidRDefault="00E52D7C" w:rsidP="00E52D7C">
      <w:pPr>
        <w:widowControl w:val="0"/>
        <w:autoSpaceDE w:val="0"/>
        <w:autoSpaceDN w:val="0"/>
        <w:adjustRightInd w:val="0"/>
        <w:ind w:right="-3"/>
        <w:jc w:val="both"/>
        <w:rPr>
          <w:rFonts w:ascii="Times New Roman" w:hAnsi="Times New Roman" w:cs="Times New Roman"/>
          <w:sz w:val="20"/>
          <w:szCs w:val="20"/>
        </w:rPr>
      </w:pPr>
    </w:p>
    <w:p w14:paraId="4CD542D0" w14:textId="77777777" w:rsidR="00E52D7C" w:rsidRPr="00D15737" w:rsidRDefault="00E52D7C" w:rsidP="00E52D7C">
      <w:pPr>
        <w:pStyle w:val="a5"/>
        <w:jc w:val="both"/>
      </w:pPr>
      <w:r w:rsidRPr="00D15737">
        <w:rPr>
          <w:b/>
        </w:rPr>
        <w:t>Результат поставки товара:</w:t>
      </w:r>
      <w:r w:rsidRPr="00D15737">
        <w:t xml:space="preserve"> поставка указанного товара в адрес Государственного Заказчика в количестве, качестве и сроки, указанные в техническом задании.</w:t>
      </w:r>
    </w:p>
    <w:p w14:paraId="2C7101CD" w14:textId="77777777" w:rsidR="00E52D7C" w:rsidRPr="00D15737" w:rsidRDefault="00E52D7C" w:rsidP="00E52D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x-none"/>
        </w:rPr>
      </w:pPr>
    </w:p>
    <w:p w14:paraId="065EDFF5" w14:textId="77777777" w:rsidR="00E52D7C" w:rsidRPr="006D6CF7" w:rsidRDefault="00E52D7C" w:rsidP="00E52D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C25C40" w14:textId="77777777" w:rsidR="00E52D7C" w:rsidRDefault="00E52D7C" w:rsidP="00E52D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59B71A" w14:textId="77777777" w:rsidR="00E52D7C" w:rsidRPr="006D6CF7" w:rsidRDefault="00E52D7C" w:rsidP="00E52D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D22E98" w14:textId="77777777" w:rsidR="00E52D7C" w:rsidRPr="006D6CF7" w:rsidRDefault="00E52D7C" w:rsidP="00E52D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</w:p>
    <w:p w14:paraId="495273D4" w14:textId="77777777" w:rsidR="00E52D7C" w:rsidRDefault="00E52D7C" w:rsidP="00E52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Инициатор</w:t>
      </w:r>
      <w:r w:rsidRPr="00BB0D96">
        <w:rPr>
          <w:rFonts w:ascii="Times New Roman" w:eastAsia="Times New Roman" w:hAnsi="Times New Roman" w:cs="Times New Roman"/>
          <w:sz w:val="20"/>
          <w:szCs w:val="20"/>
        </w:rPr>
        <w:tab/>
      </w:r>
      <w:r w:rsidRPr="00BB0D96">
        <w:rPr>
          <w:rFonts w:ascii="Times New Roman" w:eastAsia="Times New Roman" w:hAnsi="Times New Roman" w:cs="Times New Roman"/>
          <w:sz w:val="20"/>
          <w:szCs w:val="20"/>
        </w:rPr>
        <w:tab/>
      </w:r>
      <w:r w:rsidRPr="00BB0D96">
        <w:rPr>
          <w:rFonts w:ascii="Times New Roman" w:eastAsia="Times New Roman" w:hAnsi="Times New Roman" w:cs="Times New Roman"/>
          <w:sz w:val="20"/>
          <w:szCs w:val="20"/>
        </w:rPr>
        <w:tab/>
      </w:r>
      <w:r w:rsidRPr="00BB0D96">
        <w:rPr>
          <w:rFonts w:ascii="Times New Roman" w:eastAsia="Times New Roman" w:hAnsi="Times New Roman" w:cs="Times New Roman"/>
          <w:sz w:val="20"/>
          <w:szCs w:val="20"/>
        </w:rPr>
        <w:tab/>
      </w:r>
      <w:r w:rsidRPr="00BB0D96">
        <w:rPr>
          <w:rFonts w:ascii="Times New Roman" w:eastAsia="Times New Roman" w:hAnsi="Times New Roman" w:cs="Times New Roman"/>
          <w:sz w:val="20"/>
          <w:szCs w:val="20"/>
        </w:rPr>
        <w:tab/>
      </w:r>
      <w:r w:rsidRPr="00BB0D9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Терентьев А.Р.</w:t>
      </w:r>
    </w:p>
    <w:p w14:paraId="7B327A88" w14:textId="77777777" w:rsidR="00E52D7C" w:rsidRDefault="00E52D7C" w:rsidP="00E52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93B089" w14:textId="77777777" w:rsidR="00E52D7C" w:rsidRDefault="00E52D7C" w:rsidP="00E52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1F9FC0" w14:textId="77777777" w:rsidR="009C78B7" w:rsidRDefault="009C78B7"/>
    <w:sectPr w:rsidR="009C78B7" w:rsidSect="00E52D7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3A"/>
    <w:rsid w:val="0040533A"/>
    <w:rsid w:val="009C78B7"/>
    <w:rsid w:val="00E5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6BAF5-616F-4574-A1BA-1AAEC2D7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D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,Без интервала2,No Spacing"/>
    <w:link w:val="a4"/>
    <w:uiPriority w:val="1"/>
    <w:qFormat/>
    <w:rsid w:val="00E52D7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aliases w:val="для таблиц Знак,Без интервала2 Знак,No Spacing Знак"/>
    <w:link w:val="a3"/>
    <w:uiPriority w:val="1"/>
    <w:qFormat/>
    <w:locked/>
    <w:rsid w:val="00E52D7C"/>
    <w:rPr>
      <w:rFonts w:ascii="Calibri" w:eastAsia="Times New Roman" w:hAnsi="Calibri" w:cs="Calibri"/>
      <w:lang w:eastAsia="ar-SA"/>
    </w:rPr>
  </w:style>
  <w:style w:type="paragraph" w:styleId="a5">
    <w:name w:val="footnote text"/>
    <w:basedOn w:val="a"/>
    <w:link w:val="a6"/>
    <w:uiPriority w:val="99"/>
    <w:unhideWhenUsed/>
    <w:rsid w:val="00E52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E52D7C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2026-06-19T05:58:00Z</dcterms:created>
  <dcterms:modified xsi:type="dcterms:W3CDTF">2026-06-19T05:58:00Z</dcterms:modified>
</cp:coreProperties>
</file>