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4B" w:rsidRDefault="00D8014B" w:rsidP="00D8014B">
      <w:pPr>
        <w:tabs>
          <w:tab w:val="left" w:pos="2410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ДОГОВОР №____</w:t>
      </w:r>
    </w:p>
    <w:p w:rsidR="00D8014B" w:rsidRDefault="00D8014B" w:rsidP="00D8014B">
      <w:pPr>
        <w:tabs>
          <w:tab w:val="left" w:pos="2410"/>
        </w:tabs>
        <w:jc w:val="center"/>
        <w:rPr>
          <w:b/>
          <w:caps/>
        </w:rPr>
      </w:pPr>
      <w:r>
        <w:rPr>
          <w:b/>
        </w:rPr>
        <w:t xml:space="preserve"> </w:t>
      </w:r>
      <w:r>
        <w:rPr>
          <w:b/>
          <w:caps/>
        </w:rPr>
        <w:t xml:space="preserve">об осуществлении обязательного страхования гражданской ответственности владельцев транспортных средств </w:t>
      </w:r>
    </w:p>
    <w:p w:rsidR="00D8014B" w:rsidRDefault="00D8014B" w:rsidP="00D8014B"/>
    <w:p w:rsidR="00D8014B" w:rsidRDefault="00D8014B" w:rsidP="00D8014B"/>
    <w:p w:rsidR="00D8014B" w:rsidRDefault="00D8014B" w:rsidP="00D8014B">
      <w:r>
        <w:t xml:space="preserve">г. Москва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«___» ___________ 2026 г.</w:t>
      </w:r>
    </w:p>
    <w:p w:rsidR="00D8014B" w:rsidRDefault="00D8014B" w:rsidP="00D8014B"/>
    <w:p w:rsidR="00D8014B" w:rsidRDefault="00D8014B" w:rsidP="00D8014B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>
        <w:rPr>
          <w:color w:val="000000"/>
        </w:rPr>
        <w:t>___________________________________________, в лице _____________, действующий на основании ________ (далее – Страховщик)</w:t>
      </w:r>
      <w:r>
        <w:t xml:space="preserve"> и Федеральное государственное бюджетное учреждение «Центральный научно-исследовательский институт организации и информатизации здравоохранения» Министерства здравоохранения Российской Федерации (ФГБУ «ЦНИИОИЗ» Минздрава России) в лице Управляющего делами Демьянович Марии Николаевны, действующего на основании доверенности от 29.12.2025 г. № 35/2025 (далее – Страхователь), с другой стороны, в дальнейшем именуемые также Стороны, в соответствии с пунктом 4 части 1</w:t>
      </w:r>
      <w:proofErr w:type="gramEnd"/>
      <w:r>
        <w:t xml:space="preserve"> статьи 93 Федерального закона от 05.04.2013 № 44-ФЗ «О контрактной системе в сфере закупок товаров, Услуг,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 – Договор) о нижеследующем:</w:t>
      </w:r>
    </w:p>
    <w:p w:rsidR="00D8014B" w:rsidRDefault="00D8014B" w:rsidP="00D8014B">
      <w:pPr>
        <w:spacing w:before="120" w:after="120"/>
        <w:ind w:firstLine="709"/>
        <w:jc w:val="both"/>
        <w:rPr>
          <w:b/>
        </w:rPr>
      </w:pPr>
      <w:r>
        <w:rPr>
          <w:b/>
        </w:rPr>
        <w:t>Предмет Договора</w:t>
      </w:r>
    </w:p>
    <w:p w:rsidR="00D8014B" w:rsidRDefault="00D8014B" w:rsidP="00D8014B">
      <w:pPr>
        <w:numPr>
          <w:ilvl w:val="1"/>
          <w:numId w:val="1"/>
        </w:numPr>
        <w:ind w:left="0" w:firstLine="851"/>
        <w:jc w:val="both"/>
      </w:pPr>
      <w:proofErr w:type="gramStart"/>
      <w:r>
        <w:t>Страховщик обязуется в соответствии с действующим Законодательством Российской Федерации осуществить обязательное страхование гражданской ответственности владельцев транспортных средств (далее – ОСАГО), в соответствии с Федеральным законом от 25.04.2002 г. № 40-ФЗ «Об обязательном страховании гражданской ответственности владельцев транспортных средств», принадлежащих Страхователю на законном основании, путем заключения со Страхователем договоров ОСАГО, а Страхователь обязуется оплатить страховую премию по данным договорам ОСАГО.</w:t>
      </w:r>
      <w:proofErr w:type="gramEnd"/>
    </w:p>
    <w:p w:rsidR="00D8014B" w:rsidRDefault="00D8014B" w:rsidP="00D8014B">
      <w:pPr>
        <w:numPr>
          <w:ilvl w:val="1"/>
          <w:numId w:val="1"/>
        </w:numPr>
        <w:ind w:left="0" w:firstLine="851"/>
        <w:jc w:val="both"/>
      </w:pPr>
      <w:r>
        <w:t xml:space="preserve">Перечень транспортных средств, ответственность при эксплуатации которыми подлежит страхованию в соответствии с Договором, определяется Сторонами в Перечне транспортных средств (далее – Перечень ТС) (Приложение №1 к Договору), который является неотъемлемой частью Договора. </w:t>
      </w:r>
    </w:p>
    <w:p w:rsidR="00D8014B" w:rsidRDefault="00D8014B" w:rsidP="00D8014B">
      <w:pPr>
        <w:numPr>
          <w:ilvl w:val="1"/>
          <w:numId w:val="1"/>
        </w:numPr>
        <w:ind w:left="0" w:firstLine="851"/>
        <w:jc w:val="both"/>
      </w:pPr>
      <w:r>
        <w:t>Место оказания услуг: по местунахождения Страховщика.</w:t>
      </w:r>
    </w:p>
    <w:p w:rsidR="00D8014B" w:rsidRDefault="00D8014B" w:rsidP="00D8014B">
      <w:pPr>
        <w:numPr>
          <w:ilvl w:val="1"/>
          <w:numId w:val="1"/>
        </w:numPr>
        <w:ind w:left="0" w:firstLine="851"/>
        <w:jc w:val="both"/>
      </w:pPr>
      <w:r>
        <w:t xml:space="preserve">Срок оказания услуг: в течение 10 (десяти) рабочих дней </w:t>
      </w:r>
      <w:proofErr w:type="gramStart"/>
      <w:r>
        <w:t>с даты заключения</w:t>
      </w:r>
      <w:proofErr w:type="gramEnd"/>
      <w:r>
        <w:t xml:space="preserve"> Договора.</w:t>
      </w:r>
    </w:p>
    <w:p w:rsidR="00D8014B" w:rsidRDefault="00D8014B" w:rsidP="00D8014B">
      <w:pPr>
        <w:widowControl w:val="0"/>
        <w:autoSpaceDE w:val="0"/>
        <w:autoSpaceDN w:val="0"/>
        <w:adjustRightInd w:val="0"/>
        <w:ind w:left="708" w:firstLine="143"/>
        <w:contextualSpacing/>
        <w:jc w:val="both"/>
      </w:pPr>
      <w:r>
        <w:t>1.5. Исполнитель соответствует единым требованиям, предусмотренным ч.1 ст. 31 закона</w:t>
      </w:r>
    </w:p>
    <w:p w:rsidR="00D8014B" w:rsidRDefault="00D8014B" w:rsidP="00D8014B">
      <w:pPr>
        <w:widowControl w:val="0"/>
        <w:autoSpaceDE w:val="0"/>
        <w:autoSpaceDN w:val="0"/>
        <w:adjustRightInd w:val="0"/>
        <w:jc w:val="both"/>
      </w:pPr>
      <w:r>
        <w:t>№ 44-ФЗ.</w:t>
      </w:r>
    </w:p>
    <w:p w:rsidR="00D8014B" w:rsidRDefault="00D8014B" w:rsidP="00D8014B">
      <w:pPr>
        <w:widowControl w:val="0"/>
        <w:autoSpaceDE w:val="0"/>
        <w:autoSpaceDN w:val="0"/>
        <w:adjustRightInd w:val="0"/>
        <w:ind w:left="155" w:firstLine="696"/>
        <w:contextualSpacing/>
        <w:jc w:val="both"/>
      </w:pPr>
      <w:bookmarkStart w:id="0" w:name="_Hlk224897891"/>
      <w:r>
        <w:t>1.6. Идентификационный код закупки (ИКЗ): № 261771521779877150100100040000000244.</w:t>
      </w:r>
    </w:p>
    <w:bookmarkEnd w:id="0"/>
    <w:p w:rsidR="00D8014B" w:rsidRDefault="00D8014B" w:rsidP="00D8014B">
      <w:pPr>
        <w:ind w:left="851"/>
        <w:jc w:val="both"/>
      </w:pPr>
    </w:p>
    <w:p w:rsidR="00D8014B" w:rsidRDefault="00D8014B" w:rsidP="00D8014B">
      <w:pPr>
        <w:numPr>
          <w:ilvl w:val="0"/>
          <w:numId w:val="2"/>
        </w:numPr>
        <w:tabs>
          <w:tab w:val="left" w:pos="720"/>
        </w:tabs>
        <w:spacing w:before="120" w:after="120"/>
        <w:jc w:val="both"/>
        <w:rPr>
          <w:b/>
        </w:rPr>
      </w:pPr>
      <w:r>
        <w:rPr>
          <w:b/>
        </w:rPr>
        <w:t>Права и обязанности Сторон</w:t>
      </w:r>
    </w:p>
    <w:p w:rsidR="00D8014B" w:rsidRDefault="00D8014B" w:rsidP="00D8014B">
      <w:pPr>
        <w:numPr>
          <w:ilvl w:val="0"/>
          <w:numId w:val="3"/>
        </w:numPr>
        <w:spacing w:before="120"/>
        <w:ind w:left="0" w:firstLine="709"/>
        <w:jc w:val="both"/>
      </w:pPr>
      <w:r>
        <w:t>Страхователь обязан:</w:t>
      </w:r>
    </w:p>
    <w:p w:rsidR="00D8014B" w:rsidRDefault="00D8014B" w:rsidP="00D8014B">
      <w:pPr>
        <w:numPr>
          <w:ilvl w:val="0"/>
          <w:numId w:val="4"/>
        </w:numPr>
        <w:ind w:left="0" w:firstLine="709"/>
        <w:jc w:val="both"/>
      </w:pPr>
      <w:r>
        <w:t>Предоставить свидетельство о государственной регистрации юридического лица.</w:t>
      </w:r>
    </w:p>
    <w:p w:rsidR="00D8014B" w:rsidRDefault="00D8014B" w:rsidP="00D8014B">
      <w:pPr>
        <w:numPr>
          <w:ilvl w:val="0"/>
          <w:numId w:val="4"/>
        </w:numPr>
        <w:ind w:left="0" w:firstLine="709"/>
        <w:jc w:val="both"/>
        <w:rPr>
          <w:b/>
        </w:rPr>
      </w:pPr>
      <w:r>
        <w:t>Для заключения договора обязательного страхования в отношении каждого ТС предоставить:</w:t>
      </w:r>
    </w:p>
    <w:p w:rsidR="00D8014B" w:rsidRDefault="00D8014B" w:rsidP="00D8014B">
      <w:pPr>
        <w:numPr>
          <w:ilvl w:val="0"/>
          <w:numId w:val="5"/>
        </w:numPr>
        <w:ind w:left="0" w:firstLine="709"/>
        <w:jc w:val="both"/>
        <w:rPr>
          <w:b/>
        </w:rPr>
      </w:pPr>
      <w:r>
        <w:t>письменное заявление о заключении договора обязательного страхования;</w:t>
      </w:r>
    </w:p>
    <w:p w:rsidR="00D8014B" w:rsidRDefault="00D8014B" w:rsidP="00D8014B">
      <w:pPr>
        <w:numPr>
          <w:ilvl w:val="0"/>
          <w:numId w:val="5"/>
        </w:numPr>
        <w:ind w:left="0" w:firstLine="709"/>
        <w:jc w:val="both"/>
        <w:rPr>
          <w:b/>
        </w:rPr>
      </w:pPr>
      <w:r>
        <w:lastRenderedPageBreak/>
        <w:t>документ о регистрации транспортного средства, выданный органом, осуществляющим регистрацию транспортного средства (паспорт транспортного средства, свидетельство о регистрации транспортного средства, технический паспорт или технический талон либо аналогичные документы);</w:t>
      </w:r>
    </w:p>
    <w:p w:rsidR="00D8014B" w:rsidRDefault="00D8014B" w:rsidP="00D8014B">
      <w:pPr>
        <w:numPr>
          <w:ilvl w:val="0"/>
          <w:numId w:val="5"/>
        </w:numPr>
        <w:ind w:left="0" w:firstLine="709"/>
        <w:jc w:val="both"/>
      </w:pPr>
      <w:r>
        <w:t>водительское удостоверение или копию водительского удостоверения лица, допущенного к управлению транспортным средством (в случае, если договор обязательного страхования заключается при условии, что к управлению транспортным средством допущены только определенные лица);</w:t>
      </w:r>
    </w:p>
    <w:p w:rsidR="00D8014B" w:rsidRDefault="00D8014B" w:rsidP="00D8014B">
      <w:pPr>
        <w:numPr>
          <w:ilvl w:val="0"/>
          <w:numId w:val="5"/>
        </w:numPr>
        <w:ind w:left="0" w:firstLine="709"/>
        <w:jc w:val="both"/>
      </w:pPr>
      <w:r>
        <w:t xml:space="preserve">сформировать и подписать акт приемки товаров, работ, услуг, составленного по форме 0510452, утвержденной Приказом Минфина России от 15.04.2021 N 61н. </w:t>
      </w:r>
    </w:p>
    <w:p w:rsidR="00D8014B" w:rsidRDefault="00D8014B" w:rsidP="00D8014B">
      <w:pPr>
        <w:numPr>
          <w:ilvl w:val="0"/>
          <w:numId w:val="3"/>
        </w:numPr>
        <w:spacing w:before="120"/>
        <w:ind w:left="142" w:firstLine="567"/>
        <w:jc w:val="both"/>
      </w:pPr>
      <w:r>
        <w:t>Страхователь вправе:</w:t>
      </w:r>
    </w:p>
    <w:p w:rsidR="00D8014B" w:rsidRDefault="00D8014B" w:rsidP="00D8014B">
      <w:pPr>
        <w:numPr>
          <w:ilvl w:val="0"/>
          <w:numId w:val="6"/>
        </w:numPr>
        <w:ind w:left="0" w:firstLine="709"/>
        <w:jc w:val="both"/>
      </w:pPr>
      <w:r>
        <w:t>Требовать надлежащего выполнения обязательств по Договору.</w:t>
      </w:r>
    </w:p>
    <w:p w:rsidR="00D8014B" w:rsidRDefault="00D8014B" w:rsidP="00D8014B">
      <w:pPr>
        <w:numPr>
          <w:ilvl w:val="0"/>
          <w:numId w:val="3"/>
        </w:numPr>
        <w:spacing w:before="120"/>
        <w:ind w:left="142" w:firstLine="567"/>
        <w:jc w:val="both"/>
      </w:pPr>
      <w:r>
        <w:t>Страховщик обязан:</w:t>
      </w:r>
    </w:p>
    <w:p w:rsidR="00D8014B" w:rsidRDefault="00D8014B" w:rsidP="00D8014B">
      <w:pPr>
        <w:numPr>
          <w:ilvl w:val="0"/>
          <w:numId w:val="7"/>
        </w:numPr>
        <w:ind w:left="142" w:firstLine="567"/>
        <w:jc w:val="both"/>
      </w:pPr>
      <w:proofErr w:type="gramStart"/>
      <w:r>
        <w:t>Заключить со Страхователем договоры ОСАГО путем вручения Страховых полисов ОСАГО в отношении каждого транспортного средства, указанного в перечне ТС, в соответствии с Федеральным законом Российской Федерации «Об обязательном страховании гражданской ответственности владельцев транспортных средств» от 25.04.2002 г. № 40-ФЗ, Положением Банка России от 01.04.2024 г. № 837-П «О правилах обязательного страхования гражданской ответственности владельцев транспортных средств» и иными действующими нормативно-правовыми актами РФ.</w:t>
      </w:r>
      <w:proofErr w:type="gramEnd"/>
    </w:p>
    <w:p w:rsidR="00D8014B" w:rsidRDefault="00D8014B" w:rsidP="00D8014B">
      <w:pPr>
        <w:numPr>
          <w:ilvl w:val="0"/>
          <w:numId w:val="7"/>
        </w:numPr>
        <w:ind w:left="142" w:firstLine="567"/>
        <w:jc w:val="both"/>
      </w:pPr>
      <w:r>
        <w:t>Выдать Страхователю Страховой полис ОСАГО, который является документом, удостоверяющим осуществление обязательного страхования, в отношении каждого транспортного средства.</w:t>
      </w:r>
    </w:p>
    <w:p w:rsidR="00D8014B" w:rsidRDefault="00D8014B" w:rsidP="00D8014B">
      <w:pPr>
        <w:numPr>
          <w:ilvl w:val="0"/>
          <w:numId w:val="7"/>
        </w:numPr>
        <w:ind w:left="142" w:firstLine="567"/>
        <w:jc w:val="both"/>
      </w:pPr>
      <w:r>
        <w:t>Одновременно со Страховым полисом Страхователю бесплатно выдать:</w:t>
      </w:r>
    </w:p>
    <w:p w:rsidR="00D8014B" w:rsidRDefault="00D8014B" w:rsidP="00D8014B">
      <w:pPr>
        <w:numPr>
          <w:ilvl w:val="0"/>
          <w:numId w:val="8"/>
        </w:numPr>
        <w:ind w:left="0" w:firstLine="709"/>
        <w:jc w:val="both"/>
      </w:pPr>
      <w:r>
        <w:t>два бланка извещения о дорожно-транспортном происшествии;</w:t>
      </w:r>
    </w:p>
    <w:p w:rsidR="00D8014B" w:rsidRDefault="00D8014B" w:rsidP="00D8014B">
      <w:pPr>
        <w:numPr>
          <w:ilvl w:val="0"/>
          <w:numId w:val="8"/>
        </w:numPr>
        <w:ind w:left="0" w:firstLine="709"/>
        <w:jc w:val="both"/>
      </w:pPr>
      <w:r>
        <w:t>перечень представителей страховщика в субъектах Российской Федерации, содержащий информацию о месте нахождения и почтовых адресах страховщика, а также средствах связи с ними и о времени их работы.</w:t>
      </w:r>
    </w:p>
    <w:p w:rsidR="00D8014B" w:rsidRDefault="00D8014B" w:rsidP="00D8014B">
      <w:pPr>
        <w:numPr>
          <w:ilvl w:val="0"/>
          <w:numId w:val="3"/>
        </w:numPr>
        <w:spacing w:before="120"/>
        <w:ind w:left="142" w:firstLine="567"/>
        <w:jc w:val="both"/>
      </w:pPr>
      <w:r>
        <w:t xml:space="preserve">Отношения Сторон по ОСАГО регулируются Федеральным законом Российской Федерации «Об обязательном страховании гражданской ответственности владельцев транспортных средств» от 25.04.2002 г. № 40-ФЗ, Правилами обязательного страхования гражданской ответственности владельцев транспортных средств, утвержденными Положением Банка России от 01.04.2024 N 837-П и иными действующими нормативно-правовыми актами РФ. </w:t>
      </w:r>
    </w:p>
    <w:p w:rsidR="00D8014B" w:rsidRDefault="00D8014B" w:rsidP="00D8014B">
      <w:pPr>
        <w:numPr>
          <w:ilvl w:val="0"/>
          <w:numId w:val="2"/>
        </w:numPr>
        <w:tabs>
          <w:tab w:val="left" w:pos="720"/>
        </w:tabs>
        <w:spacing w:before="120" w:after="120"/>
        <w:jc w:val="both"/>
        <w:rPr>
          <w:b/>
        </w:rPr>
      </w:pPr>
      <w:r>
        <w:rPr>
          <w:b/>
        </w:rPr>
        <w:t>Цена</w:t>
      </w:r>
    </w:p>
    <w:p w:rsidR="00D8014B" w:rsidRDefault="00D8014B" w:rsidP="00D8014B">
      <w:pPr>
        <w:numPr>
          <w:ilvl w:val="0"/>
          <w:numId w:val="9"/>
        </w:numPr>
        <w:autoSpaceDE w:val="0"/>
        <w:autoSpaceDN w:val="0"/>
        <w:adjustRightInd w:val="0"/>
        <w:ind w:left="142" w:firstLine="567"/>
        <w:jc w:val="both"/>
      </w:pPr>
      <w:r>
        <w:t>Расчет страховой премии Страховщик осуществляет в соответствии с Указанием Банка России от 9 октября 2025 года № 7204-У «О страховых тарифах по обязательному страхованию гражданской ответственности владельцев транспортных средств».</w:t>
      </w:r>
    </w:p>
    <w:p w:rsidR="00D8014B" w:rsidRDefault="00D8014B" w:rsidP="00D8014B">
      <w:pPr>
        <w:numPr>
          <w:ilvl w:val="0"/>
          <w:numId w:val="9"/>
        </w:numPr>
        <w:ind w:left="0" w:firstLine="709"/>
        <w:jc w:val="both"/>
      </w:pPr>
      <w:r>
        <w:t xml:space="preserve">Расчет страховой премии, подлежащей оплате Страхователем, производится Страховщиком исходя из сведений, сообщенных Страхователем в письменном заявлении о заключении договора ОСАГО в отношении каждого транспортного средства из Перечня ТС, и в соответствии со страховыми тарифами, определяемыми согласно п.3.1. Договора. </w:t>
      </w:r>
    </w:p>
    <w:p w:rsidR="00D8014B" w:rsidRDefault="00D8014B" w:rsidP="00D8014B">
      <w:pPr>
        <w:ind w:firstLine="708"/>
        <w:jc w:val="both"/>
      </w:pPr>
      <w:r>
        <w:t>Страховая премия по каждому заключаемому в соответствии с Договором страховому полису ОСАГО, а также совокупная сумма страховых премий указывается в Перечне ТС (Приложение №1).</w:t>
      </w:r>
    </w:p>
    <w:p w:rsidR="00D8014B" w:rsidRDefault="00D8014B" w:rsidP="00D8014B">
      <w:pPr>
        <w:ind w:firstLine="708"/>
        <w:jc w:val="both"/>
      </w:pPr>
      <w:r>
        <w:t xml:space="preserve">3.3. </w:t>
      </w:r>
      <w:bookmarkStart w:id="1" w:name="_Hlk236837895"/>
      <w:r>
        <w:t>Совокупная сумма страховых премий (цена Договора) составляет</w:t>
      </w:r>
      <w:proofErr w:type="gramStart"/>
      <w:r>
        <w:t xml:space="preserve">: ________________ (_________________) </w:t>
      </w:r>
      <w:proofErr w:type="gramEnd"/>
      <w:r>
        <w:t xml:space="preserve">рублей __ копеек, в том числе НДС по ставке ___%. </w:t>
      </w:r>
    </w:p>
    <w:p w:rsidR="00D8014B" w:rsidRDefault="00D8014B" w:rsidP="00D8014B">
      <w:pPr>
        <w:ind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(Если НДС не облагается - указать причину).</w:t>
      </w:r>
    </w:p>
    <w:bookmarkEnd w:id="1"/>
    <w:p w:rsidR="00D8014B" w:rsidRDefault="00D8014B" w:rsidP="00D8014B">
      <w:pPr>
        <w:numPr>
          <w:ilvl w:val="1"/>
          <w:numId w:val="10"/>
        </w:numPr>
        <w:ind w:hanging="720"/>
        <w:jc w:val="both"/>
      </w:pPr>
      <w:r>
        <w:lastRenderedPageBreak/>
        <w:t>Оплата страховой премии в соответствии с п.3.3.  Договора осуществляется</w:t>
      </w:r>
    </w:p>
    <w:p w:rsidR="00D8014B" w:rsidRDefault="00D8014B" w:rsidP="00D8014B">
      <w:pPr>
        <w:jc w:val="both"/>
      </w:pPr>
      <w:r>
        <w:t xml:space="preserve">Страхователем в течение 7 (семи) рабочих дней с даты подписания </w:t>
      </w:r>
      <w:proofErr w:type="gramStart"/>
      <w:r>
        <w:t>Договора</w:t>
      </w:r>
      <w:proofErr w:type="gramEnd"/>
      <w:r>
        <w:t xml:space="preserve"> на основании выставленного Страховщиком счёта. </w:t>
      </w:r>
    </w:p>
    <w:p w:rsidR="00D8014B" w:rsidRDefault="00D8014B" w:rsidP="00D8014B">
      <w:pPr>
        <w:ind w:firstLine="708"/>
        <w:jc w:val="both"/>
      </w:pPr>
      <w:r>
        <w:t>С</w:t>
      </w:r>
      <w:r>
        <w:rPr>
          <w:bCs/>
        </w:rPr>
        <w:t>траховые полисы ОСАГО выдаются Страхователю не позднее рабочего дня, следующего за днем</w:t>
      </w:r>
      <w:r>
        <w:t xml:space="preserve"> перечисления страховой премии на расчетный счет Страховщика.</w:t>
      </w:r>
    </w:p>
    <w:p w:rsidR="00D8014B" w:rsidRDefault="00D8014B" w:rsidP="00D8014B">
      <w:pPr>
        <w:ind w:firstLine="708"/>
        <w:jc w:val="both"/>
      </w:pPr>
    </w:p>
    <w:p w:rsidR="00D8014B" w:rsidRDefault="00D8014B" w:rsidP="00D8014B">
      <w:pPr>
        <w:numPr>
          <w:ilvl w:val="0"/>
          <w:numId w:val="10"/>
        </w:numPr>
        <w:tabs>
          <w:tab w:val="left" w:pos="142"/>
        </w:tabs>
        <w:rPr>
          <w:b/>
        </w:rPr>
      </w:pPr>
      <w:r>
        <w:rPr>
          <w:b/>
        </w:rPr>
        <w:t>Страховые случаи</w:t>
      </w:r>
    </w:p>
    <w:p w:rsidR="00D8014B" w:rsidRDefault="00D8014B" w:rsidP="00D8014B">
      <w:pPr>
        <w:ind w:firstLine="540"/>
        <w:jc w:val="both"/>
      </w:pPr>
    </w:p>
    <w:p w:rsidR="00D8014B" w:rsidRDefault="00D8014B" w:rsidP="00D8014B">
      <w:pPr>
        <w:tabs>
          <w:tab w:val="left" w:pos="142"/>
        </w:tabs>
        <w:ind w:firstLine="709"/>
        <w:jc w:val="both"/>
      </w:pPr>
      <w:r>
        <w:t>4.1. Страховым случаем по Договору признается причинение в результате дорожно-транспортного происшествия с участием транспортного средства, указанного в Приложении № 1 к Договору, в период действия полиса ОСАГО Страхователем вреда жизни, здоровью или имуществу потерпевшего, которое влечет за собой обязанность Страховщика осуществить страховое возмещение.</w:t>
      </w:r>
    </w:p>
    <w:p w:rsidR="00D8014B" w:rsidRDefault="00D8014B" w:rsidP="00D8014B">
      <w:pPr>
        <w:tabs>
          <w:tab w:val="left" w:pos="142"/>
        </w:tabs>
        <w:ind w:firstLine="709"/>
        <w:jc w:val="both"/>
      </w:pPr>
      <w:r>
        <w:t>4.2. В соответствии с Договором не покрывается страхованием вред, причиненный вследствие событий, указанных в части 2 статьи 6 Федерального закона от 25.04.2002 № 40-ФЗ «Об обязательном страховании гражданской ответственности владельцев транспортных средств».</w:t>
      </w:r>
    </w:p>
    <w:p w:rsidR="00D8014B" w:rsidRDefault="00D8014B" w:rsidP="00D8014B">
      <w:pPr>
        <w:widowControl w:val="0"/>
        <w:tabs>
          <w:tab w:val="left" w:pos="142"/>
        </w:tabs>
        <w:suppressAutoHyphens/>
        <w:jc w:val="center"/>
        <w:rPr>
          <w:b/>
        </w:rPr>
      </w:pPr>
    </w:p>
    <w:p w:rsidR="00D8014B" w:rsidRDefault="00D8014B" w:rsidP="00D8014B">
      <w:pPr>
        <w:widowControl w:val="0"/>
        <w:tabs>
          <w:tab w:val="left" w:pos="142"/>
        </w:tabs>
        <w:suppressAutoHyphens/>
        <w:rPr>
          <w:b/>
        </w:rPr>
      </w:pPr>
      <w:r>
        <w:rPr>
          <w:b/>
        </w:rPr>
        <w:t>5. Страховое возмещение</w:t>
      </w:r>
    </w:p>
    <w:p w:rsidR="00D8014B" w:rsidRDefault="00D8014B" w:rsidP="00D8014B">
      <w:pPr>
        <w:tabs>
          <w:tab w:val="left" w:pos="142"/>
        </w:tabs>
        <w:ind w:firstLine="540"/>
        <w:jc w:val="both"/>
      </w:pPr>
      <w:r>
        <w:t xml:space="preserve">5.1. </w:t>
      </w:r>
      <w:proofErr w:type="gramStart"/>
      <w:r>
        <w:rPr>
          <w:bCs/>
        </w:rPr>
        <w:t xml:space="preserve">Потерпевший вправе предъявить Страховщику требование о возмещении вреда, причиненного его жизни, здоровью или имуществу при </w:t>
      </w:r>
      <w:hyperlink r:id="rId6" w:history="1">
        <w:r>
          <w:rPr>
            <w:rStyle w:val="ListLabel32"/>
          </w:rPr>
          <w:t>использовании</w:t>
        </w:r>
      </w:hyperlink>
      <w:r>
        <w:rPr>
          <w:bCs/>
        </w:rPr>
        <w:t xml:space="preserve"> транспортного средства, в пределах страховой суммы, установленной </w:t>
      </w:r>
      <w:r>
        <w:t>Федеральным законом от 25.04.2002 № 40-ФЗ «Об обязательном страховании гражданской ответственности владельцев транспортных средств»</w:t>
      </w:r>
      <w:r>
        <w:rPr>
          <w:bCs/>
        </w:rPr>
        <w:t>, путем предъявления Страховщику заявления о страховом возмещении или прямом возмещении убытков и документов, предусмотренных правилами обязательного страхования.</w:t>
      </w:r>
      <w:proofErr w:type="gramEnd"/>
    </w:p>
    <w:p w:rsidR="00D8014B" w:rsidRDefault="00D8014B" w:rsidP="00D8014B">
      <w:pPr>
        <w:tabs>
          <w:tab w:val="left" w:pos="142"/>
        </w:tabs>
        <w:ind w:firstLine="540"/>
        <w:jc w:val="both"/>
      </w:pPr>
      <w:r>
        <w:t>5.2. </w:t>
      </w:r>
      <w:proofErr w:type="gramStart"/>
      <w:r>
        <w:t>Страховая выплата, причитающаяся потерпевшему за причинение вреда его здоровью в результате дорожно-транспортного происшествия, осуществляется в соответствии с Федеральным законом от 25.04.2002 № 40-ФЗ «Об обязательном страховании гражданской ответственности владельцев транспортных средств» в счет возмещения расходов, связанных с восстановлением здоровья потерпевшего, и утраченного им заработка (дохода) в связи с причинением вреда здоровью в результате дорожно-транспортного происшествия.</w:t>
      </w:r>
      <w:proofErr w:type="gramEnd"/>
    </w:p>
    <w:p w:rsidR="00D8014B" w:rsidRDefault="00D8014B" w:rsidP="00D8014B">
      <w:pPr>
        <w:widowControl w:val="0"/>
        <w:tabs>
          <w:tab w:val="left" w:pos="142"/>
        </w:tabs>
        <w:suppressAutoHyphens/>
        <w:ind w:firstLine="567"/>
        <w:jc w:val="both"/>
      </w:pPr>
      <w:r>
        <w:t>5.3. Порядок осуществления страхового возмещения, причиненного потерпевшему вреда, определяется Федеральным законом от 25.04.2002 № 40-ФЗ «Об обязательном страховании гражданской ответственности владельцев транспортных средств».</w:t>
      </w:r>
    </w:p>
    <w:p w:rsidR="00D8014B" w:rsidRDefault="00D8014B" w:rsidP="00D8014B">
      <w:pPr>
        <w:ind w:firstLine="708"/>
        <w:jc w:val="both"/>
      </w:pPr>
    </w:p>
    <w:p w:rsidR="00D8014B" w:rsidRDefault="00D8014B" w:rsidP="00D8014B">
      <w:pPr>
        <w:numPr>
          <w:ilvl w:val="2"/>
          <w:numId w:val="1"/>
        </w:numPr>
        <w:spacing w:before="120" w:after="120"/>
        <w:ind w:left="426"/>
        <w:rPr>
          <w:b/>
        </w:rPr>
      </w:pPr>
      <w:r>
        <w:rPr>
          <w:b/>
        </w:rPr>
        <w:t>Ответственность Сторон</w:t>
      </w:r>
    </w:p>
    <w:p w:rsidR="00D8014B" w:rsidRDefault="00D8014B" w:rsidP="00D8014B">
      <w:pPr>
        <w:numPr>
          <w:ilvl w:val="1"/>
          <w:numId w:val="1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outlineLvl w:val="1"/>
      </w:pPr>
      <w:r>
        <w:t>За неисполнение или ненадлежащее исполнение своих обязанностей по Договору Стороны несут ответственность в соответствии с действующим законодательством Российской Федерации.</w:t>
      </w:r>
    </w:p>
    <w:p w:rsidR="00D8014B" w:rsidRDefault="00D8014B" w:rsidP="00D8014B">
      <w:pPr>
        <w:numPr>
          <w:ilvl w:val="1"/>
          <w:numId w:val="1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outlineLvl w:val="1"/>
      </w:pPr>
      <w:r>
        <w:t>Стороны освобождаются от ответственности за неисполнение или ненадлежащее исполнение своих обязанностей по Договору, если это явилось следствием чрезвычайного и непредотвратимого при данных условиях обстоятельства (непреодолимой силы). Наличие обстоятельств непреодолимой силы должно подтверждаться справками и иными документами компетентных государственных органов.</w:t>
      </w:r>
    </w:p>
    <w:p w:rsidR="00D8014B" w:rsidRDefault="00D8014B" w:rsidP="00D8014B">
      <w:pPr>
        <w:numPr>
          <w:ilvl w:val="1"/>
          <w:numId w:val="1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outlineLvl w:val="1"/>
      </w:pPr>
      <w:r>
        <w:t>О возникновении обстоятельств, указанных в пункте 6.2. Договора, Стороны должны уведомлять друг друга любым доступным им способом в течение 3 (трех) календарных дней с момента их возникновения или с момента, когда Сторонам стало известно о возникновении таких обстоятельств.</w:t>
      </w:r>
    </w:p>
    <w:p w:rsidR="00D8014B" w:rsidRDefault="00D8014B" w:rsidP="00D8014B">
      <w:pPr>
        <w:numPr>
          <w:ilvl w:val="0"/>
          <w:numId w:val="11"/>
        </w:numPr>
        <w:tabs>
          <w:tab w:val="left" w:pos="720"/>
        </w:tabs>
        <w:spacing w:before="120" w:after="120"/>
        <w:jc w:val="both"/>
        <w:rPr>
          <w:b/>
        </w:rPr>
      </w:pPr>
      <w:r>
        <w:rPr>
          <w:b/>
        </w:rPr>
        <w:lastRenderedPageBreak/>
        <w:t>Порядок разрешения споров</w:t>
      </w:r>
    </w:p>
    <w:p w:rsidR="00D8014B" w:rsidRDefault="00D8014B" w:rsidP="00D8014B">
      <w:pPr>
        <w:widowControl w:val="0"/>
        <w:numPr>
          <w:ilvl w:val="1"/>
          <w:numId w:val="11"/>
        </w:numPr>
        <w:ind w:left="0" w:firstLine="709"/>
        <w:jc w:val="both"/>
      </w:pPr>
      <w:r>
        <w:t>При возникновении споров Стороны Договора будут стараться разрешить их путем переговоров.</w:t>
      </w:r>
    </w:p>
    <w:p w:rsidR="00D8014B" w:rsidRDefault="00D8014B" w:rsidP="00D8014B">
      <w:pPr>
        <w:widowControl w:val="0"/>
        <w:numPr>
          <w:ilvl w:val="1"/>
          <w:numId w:val="11"/>
        </w:numPr>
        <w:ind w:left="0" w:firstLine="709"/>
        <w:jc w:val="both"/>
      </w:pPr>
      <w:r>
        <w:t>При невозможности урегулирования споров путем переговоров они подлежат передаче на рассмотрение в арбитражный суд.</w:t>
      </w:r>
    </w:p>
    <w:p w:rsidR="00D8014B" w:rsidRDefault="00D8014B" w:rsidP="00D8014B">
      <w:pPr>
        <w:numPr>
          <w:ilvl w:val="0"/>
          <w:numId w:val="11"/>
        </w:numPr>
        <w:tabs>
          <w:tab w:val="left" w:pos="720"/>
        </w:tabs>
        <w:spacing w:before="120" w:after="120"/>
        <w:jc w:val="both"/>
        <w:rPr>
          <w:b/>
        </w:rPr>
      </w:pPr>
      <w:r>
        <w:rPr>
          <w:b/>
        </w:rPr>
        <w:t>Срок действия Договора</w:t>
      </w:r>
    </w:p>
    <w:p w:rsidR="00D8014B" w:rsidRDefault="00D8014B" w:rsidP="00D8014B">
      <w:pPr>
        <w:numPr>
          <w:ilvl w:val="1"/>
          <w:numId w:val="11"/>
        </w:numPr>
        <w:ind w:left="0" w:firstLine="709"/>
        <w:jc w:val="both"/>
      </w:pPr>
      <w:r>
        <w:t xml:space="preserve">Договор вступает в силу со дня его подписания Сторонами и действует до исполнения сторонами своих обязательств по Договору. </w:t>
      </w:r>
    </w:p>
    <w:p w:rsidR="00D8014B" w:rsidRDefault="00D8014B" w:rsidP="00D8014B">
      <w:pPr>
        <w:ind w:firstLine="709"/>
        <w:jc w:val="both"/>
      </w:pPr>
    </w:p>
    <w:p w:rsidR="00D8014B" w:rsidRDefault="00D8014B" w:rsidP="00D8014B">
      <w:pPr>
        <w:numPr>
          <w:ilvl w:val="0"/>
          <w:numId w:val="11"/>
        </w:numPr>
        <w:tabs>
          <w:tab w:val="left" w:pos="142"/>
        </w:tabs>
        <w:jc w:val="both"/>
      </w:pPr>
      <w:r>
        <w:rPr>
          <w:b/>
        </w:rPr>
        <w:t xml:space="preserve">Порядок изменения и расторжения Договора </w:t>
      </w:r>
    </w:p>
    <w:p w:rsidR="00D8014B" w:rsidRDefault="00D8014B" w:rsidP="00D8014B">
      <w:pPr>
        <w:tabs>
          <w:tab w:val="left" w:pos="142"/>
        </w:tabs>
        <w:ind w:firstLine="567"/>
        <w:jc w:val="both"/>
      </w:pPr>
      <w:r>
        <w:t>9.1. Изменения и дополнения к Договору имеют силу только в том случае, если они оформлены в письменном виде и подписаны обеими Сторонами в форме Дополнительного соглашения.</w:t>
      </w:r>
    </w:p>
    <w:p w:rsidR="00D8014B" w:rsidRDefault="00D8014B" w:rsidP="00D8014B">
      <w:pPr>
        <w:tabs>
          <w:tab w:val="left" w:pos="142"/>
        </w:tabs>
        <w:ind w:firstLine="567"/>
        <w:jc w:val="both"/>
      </w:pPr>
      <w:r>
        <w:t>9.2. Действие страхового полиса прекращается в следующих случаях, предусмотренных законодательством Российской Федерации.</w:t>
      </w:r>
    </w:p>
    <w:p w:rsidR="00D8014B" w:rsidRDefault="00D8014B" w:rsidP="00D8014B">
      <w:pPr>
        <w:tabs>
          <w:tab w:val="left" w:pos="142"/>
        </w:tabs>
        <w:ind w:firstLine="567"/>
        <w:jc w:val="both"/>
      </w:pPr>
      <w:r>
        <w:t>9.3. В случае изменения сведений, содержащихся в страховых полисах, Страхователь предоставляет измененные данные Страховщику, на основании которых Страховщик должен в течение 2-х рабочих дней выдать Страхователю обновленные полисы.</w:t>
      </w:r>
    </w:p>
    <w:p w:rsidR="00D8014B" w:rsidRDefault="00D8014B" w:rsidP="00D8014B">
      <w:pPr>
        <w:ind w:firstLine="567"/>
        <w:jc w:val="both"/>
      </w:pPr>
      <w:r>
        <w:t>9.4. Во всем остальном, не предусмотренном Договором, Стороны руководствуются Гражданским кодексом РФ и законодательством РФ.</w:t>
      </w:r>
    </w:p>
    <w:p w:rsidR="00D8014B" w:rsidRDefault="00D8014B" w:rsidP="00D8014B">
      <w:pPr>
        <w:numPr>
          <w:ilvl w:val="0"/>
          <w:numId w:val="11"/>
        </w:numPr>
        <w:tabs>
          <w:tab w:val="left" w:pos="720"/>
        </w:tabs>
        <w:spacing w:before="120" w:after="120"/>
        <w:jc w:val="both"/>
        <w:rPr>
          <w:b/>
        </w:rPr>
      </w:pPr>
      <w:r>
        <w:rPr>
          <w:b/>
        </w:rPr>
        <w:t>Прочие условия</w:t>
      </w:r>
    </w:p>
    <w:p w:rsidR="00D8014B" w:rsidRDefault="00D8014B" w:rsidP="00D8014B">
      <w:pPr>
        <w:numPr>
          <w:ilvl w:val="1"/>
          <w:numId w:val="11"/>
        </w:numPr>
        <w:ind w:left="0" w:firstLine="709"/>
        <w:jc w:val="both"/>
      </w:pPr>
      <w:r>
        <w:t>Договор составлен в двух экземплярах, имеющих одинаковую юридическую силу по одному экземпляру для каждой из Сторон.</w:t>
      </w:r>
    </w:p>
    <w:p w:rsidR="00D8014B" w:rsidRDefault="00D8014B" w:rsidP="00D8014B">
      <w:pPr>
        <w:numPr>
          <w:ilvl w:val="1"/>
          <w:numId w:val="11"/>
        </w:numPr>
        <w:ind w:left="0" w:firstLine="709"/>
        <w:jc w:val="both"/>
      </w:pPr>
      <w:r>
        <w:t>Стороны обязуются извещать друг друга об изменениях своего юридического адреса и других реквизитов не позднее трех дней с даты их изменения.</w:t>
      </w:r>
    </w:p>
    <w:p w:rsidR="00D8014B" w:rsidRDefault="00D8014B" w:rsidP="00D8014B">
      <w:pPr>
        <w:numPr>
          <w:ilvl w:val="1"/>
          <w:numId w:val="11"/>
        </w:numPr>
        <w:jc w:val="both"/>
      </w:pPr>
      <w:r>
        <w:t>Стороны вправе осуществлять направление и подписание документов в системе</w:t>
      </w:r>
    </w:p>
    <w:p w:rsidR="00D8014B" w:rsidRDefault="00D8014B" w:rsidP="00D8014B">
      <w:pPr>
        <w:jc w:val="both"/>
      </w:pPr>
      <w:r>
        <w:t>электронного документооборота СБИС.</w:t>
      </w:r>
    </w:p>
    <w:p w:rsidR="00D8014B" w:rsidRDefault="00D8014B" w:rsidP="00D8014B">
      <w:pPr>
        <w:numPr>
          <w:ilvl w:val="0"/>
          <w:numId w:val="11"/>
        </w:numPr>
        <w:tabs>
          <w:tab w:val="left" w:pos="720"/>
        </w:tabs>
        <w:spacing w:before="120" w:after="120"/>
        <w:jc w:val="both"/>
        <w:rPr>
          <w:b/>
        </w:rPr>
      </w:pPr>
      <w:r>
        <w:rPr>
          <w:b/>
        </w:rPr>
        <w:t>Адреса и реквизиты Сторон</w:t>
      </w:r>
    </w:p>
    <w:p w:rsidR="00D8014B" w:rsidRDefault="00D8014B" w:rsidP="00D8014B">
      <w:pPr>
        <w:jc w:val="center"/>
        <w:rPr>
          <w:b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253"/>
      </w:tblGrid>
      <w:tr w:rsidR="00D8014B" w:rsidTr="00D8014B">
        <w:tc>
          <w:tcPr>
            <w:tcW w:w="5812" w:type="dxa"/>
          </w:tcPr>
          <w:p w:rsidR="00D8014B" w:rsidRDefault="00D8014B">
            <w:pPr>
              <w:spacing w:line="200" w:lineRule="atLeast"/>
            </w:pPr>
            <w:r>
              <w:rPr>
                <w:b/>
                <w:u w:val="single"/>
              </w:rPr>
              <w:t>Страховщик</w:t>
            </w:r>
            <w:r>
              <w:t xml:space="preserve">: </w:t>
            </w:r>
          </w:p>
          <w:p w:rsidR="00D8014B" w:rsidRDefault="00D8014B"/>
        </w:tc>
        <w:tc>
          <w:tcPr>
            <w:tcW w:w="4253" w:type="dxa"/>
          </w:tcPr>
          <w:p w:rsidR="00D8014B" w:rsidRDefault="00D8014B">
            <w:r>
              <w:rPr>
                <w:b/>
                <w:u w:val="single"/>
              </w:rPr>
              <w:t>Страхователь</w:t>
            </w:r>
            <w:r>
              <w:t>: ФГБУ «ЦНИИОИЗ» Минздрава России 127254, Москва, ул. Добролюбова, 11</w:t>
            </w:r>
          </w:p>
          <w:p w:rsidR="00D8014B" w:rsidRDefault="00D8014B">
            <w:r>
              <w:t xml:space="preserve">ИНН 7715217798, КПП 771501001 УФК ПО Г. МОСКВЕ (ФГБУ " ЦНИИОИЗ " МИНЗДРАВА РОССИИ) ОГРН: 1027739277235 от 04.07.2005 Лицевой счет №20736Х72620, №21736Х72620 в Управление Федерального казначейства по г. Москве </w:t>
            </w:r>
          </w:p>
          <w:p w:rsidR="00D8014B" w:rsidRDefault="00D8014B">
            <w:r>
              <w:t xml:space="preserve">Номер казначейского счета: 03214643000000017300 </w:t>
            </w:r>
          </w:p>
          <w:p w:rsidR="00D8014B" w:rsidRDefault="00D8014B">
            <w:r>
              <w:t xml:space="preserve">Номер единого казначейского счета: 40102810545370000003 </w:t>
            </w:r>
          </w:p>
          <w:p w:rsidR="00D8014B" w:rsidRDefault="00D8014B">
            <w:r>
              <w:t xml:space="preserve">Наименование банка: ОКЦ № 1 ГУ БАНКА РОССИИ ПО ЦФО/УФК ПО Г. МОСКВЕ г. Москва </w:t>
            </w:r>
          </w:p>
          <w:p w:rsidR="00D8014B" w:rsidRDefault="00D8014B">
            <w:r>
              <w:lastRenderedPageBreak/>
              <w:t xml:space="preserve">БИК ТОФК 004525988 </w:t>
            </w:r>
          </w:p>
          <w:p w:rsidR="00D8014B" w:rsidRDefault="00D8014B">
            <w:r>
              <w:t xml:space="preserve">ОКТМО 45346000 </w:t>
            </w:r>
          </w:p>
          <w:p w:rsidR="00D8014B" w:rsidRDefault="00D8014B">
            <w:r>
              <w:t>Код ОПФ 75103</w:t>
            </w:r>
          </w:p>
          <w:p w:rsidR="00D8014B" w:rsidRDefault="00D8014B"/>
          <w:p w:rsidR="00D8014B" w:rsidRDefault="00D8014B">
            <w:r>
              <w:t>Т: 8-(495)- 618-22-01 доб.322</w:t>
            </w:r>
          </w:p>
          <w:p w:rsidR="00D8014B" w:rsidRDefault="00D8014B">
            <w:r>
              <w:rPr>
                <w:lang w:val="en-US"/>
              </w:rPr>
              <w:t>Mail</w:t>
            </w:r>
            <w:r>
              <w:t xml:space="preserve">: </w:t>
            </w:r>
            <w:hyperlink r:id="rId7" w:history="1">
              <w:r>
                <w:rPr>
                  <w:rStyle w:val="a3"/>
                </w:rPr>
                <w:t>ananchenkovb@mednet.ru</w:t>
              </w:r>
            </w:hyperlink>
          </w:p>
        </w:tc>
      </w:tr>
    </w:tbl>
    <w:p w:rsidR="00D8014B" w:rsidRDefault="00D8014B" w:rsidP="00D8014B">
      <w:pPr>
        <w:jc w:val="both"/>
        <w:rPr>
          <w:b/>
        </w:rPr>
      </w:pPr>
    </w:p>
    <w:p w:rsidR="00D8014B" w:rsidRDefault="00D8014B" w:rsidP="00D8014B">
      <w:pPr>
        <w:rPr>
          <w:b/>
        </w:rPr>
      </w:pPr>
      <w:r>
        <w:rPr>
          <w:b/>
        </w:rPr>
        <w:t xml:space="preserve">                                                        9. Подписи Сторон: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253"/>
      </w:tblGrid>
      <w:tr w:rsidR="00D8014B" w:rsidTr="00D8014B">
        <w:trPr>
          <w:trHeight w:val="547"/>
        </w:trPr>
        <w:tc>
          <w:tcPr>
            <w:tcW w:w="5812" w:type="dxa"/>
            <w:hideMark/>
          </w:tcPr>
          <w:p w:rsidR="00D8014B" w:rsidRDefault="00D8014B">
            <w:pPr>
              <w:spacing w:before="60" w:after="60"/>
              <w:rPr>
                <w:u w:val="single"/>
              </w:rPr>
            </w:pPr>
            <w:bookmarkStart w:id="2" w:name="_Hlk236836524"/>
            <w:r>
              <w:rPr>
                <w:u w:val="single"/>
              </w:rPr>
              <w:t>От Страховщика</w:t>
            </w:r>
          </w:p>
        </w:tc>
        <w:tc>
          <w:tcPr>
            <w:tcW w:w="4253" w:type="dxa"/>
          </w:tcPr>
          <w:p w:rsidR="00D8014B" w:rsidRDefault="00D8014B">
            <w:pPr>
              <w:spacing w:before="60" w:after="60"/>
              <w:rPr>
                <w:u w:val="single"/>
              </w:rPr>
            </w:pPr>
            <w:r>
              <w:rPr>
                <w:u w:val="single"/>
              </w:rPr>
              <w:t>От Страхователя</w:t>
            </w:r>
          </w:p>
          <w:p w:rsidR="00D8014B" w:rsidRDefault="00D8014B">
            <w:pPr>
              <w:spacing w:before="60" w:after="60"/>
              <w:jc w:val="center"/>
            </w:pPr>
          </w:p>
        </w:tc>
      </w:tr>
      <w:tr w:rsidR="00D8014B" w:rsidTr="00D8014B">
        <w:trPr>
          <w:trHeight w:val="669"/>
        </w:trPr>
        <w:tc>
          <w:tcPr>
            <w:tcW w:w="5812" w:type="dxa"/>
            <w:hideMark/>
          </w:tcPr>
          <w:p w:rsidR="00D8014B" w:rsidRDefault="00D8014B">
            <w:r>
              <w:t xml:space="preserve">__________________ </w:t>
            </w:r>
          </w:p>
          <w:p w:rsidR="00D8014B" w:rsidRDefault="00D8014B">
            <w:r>
              <w:t xml:space="preserve"> М.П.</w:t>
            </w:r>
          </w:p>
        </w:tc>
        <w:tc>
          <w:tcPr>
            <w:tcW w:w="4253" w:type="dxa"/>
            <w:hideMark/>
          </w:tcPr>
          <w:p w:rsidR="00D8014B" w:rsidRDefault="00D8014B">
            <w:pPr>
              <w:spacing w:after="60"/>
            </w:pPr>
            <w:r>
              <w:t>______________М.Н. Демьянович</w:t>
            </w:r>
          </w:p>
          <w:p w:rsidR="00D8014B" w:rsidRDefault="00D8014B">
            <w:pPr>
              <w:spacing w:after="60"/>
            </w:pPr>
            <w:r>
              <w:t>М.П.</w:t>
            </w:r>
          </w:p>
        </w:tc>
      </w:tr>
      <w:bookmarkEnd w:id="2"/>
    </w:tbl>
    <w:p w:rsidR="00D8014B" w:rsidRDefault="00D8014B" w:rsidP="00D8014B">
      <w:pPr>
        <w:tabs>
          <w:tab w:val="left" w:pos="426"/>
        </w:tabs>
        <w:jc w:val="both"/>
      </w:pPr>
    </w:p>
    <w:p w:rsidR="00D8014B" w:rsidRDefault="00D8014B" w:rsidP="00D8014B">
      <w:pPr>
        <w:pageBreakBefore/>
        <w:jc w:val="right"/>
      </w:pPr>
    </w:p>
    <w:p w:rsidR="00D8014B" w:rsidRDefault="00D8014B" w:rsidP="00D801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№1 к Договору № </w:t>
      </w:r>
      <w:r w:rsidRPr="00D8014B">
        <w:rPr>
          <w:sz w:val="20"/>
          <w:szCs w:val="20"/>
        </w:rPr>
        <w:t xml:space="preserve">________ </w:t>
      </w:r>
    </w:p>
    <w:p w:rsidR="00D8014B" w:rsidRDefault="00D8014B" w:rsidP="00D801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 осуществлении обязательного страхования гражданской ответственности </w:t>
      </w:r>
    </w:p>
    <w:p w:rsidR="00D8014B" w:rsidRDefault="00D8014B" w:rsidP="00D8014B">
      <w:pPr>
        <w:jc w:val="right"/>
        <w:rPr>
          <w:sz w:val="20"/>
          <w:szCs w:val="20"/>
        </w:rPr>
      </w:pPr>
      <w:r>
        <w:rPr>
          <w:sz w:val="20"/>
          <w:szCs w:val="20"/>
        </w:rPr>
        <w:t>владельцев транспортных средств от  «___» августа 2026г.</w:t>
      </w:r>
    </w:p>
    <w:p w:rsidR="00D8014B" w:rsidRDefault="00D8014B" w:rsidP="00D8014B"/>
    <w:p w:rsidR="00D8014B" w:rsidRDefault="00D8014B" w:rsidP="00D8014B"/>
    <w:p w:rsidR="00D8014B" w:rsidRDefault="00D8014B" w:rsidP="00D8014B">
      <w:pPr>
        <w:jc w:val="center"/>
        <w:rPr>
          <w:b/>
        </w:rPr>
      </w:pPr>
      <w:r>
        <w:rPr>
          <w:b/>
        </w:rPr>
        <w:t>Перечень ТС</w:t>
      </w:r>
    </w:p>
    <w:p w:rsidR="00D8014B" w:rsidRDefault="00D8014B" w:rsidP="00D8014B">
      <w:pPr>
        <w:rPr>
          <w:lang w:val="en-US"/>
        </w:rPr>
      </w:pPr>
    </w:p>
    <w:tbl>
      <w:tblPr>
        <w:tblW w:w="10185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508"/>
        <w:gridCol w:w="1601"/>
        <w:gridCol w:w="1601"/>
        <w:gridCol w:w="1957"/>
        <w:gridCol w:w="1483"/>
        <w:gridCol w:w="1483"/>
      </w:tblGrid>
      <w:tr w:rsidR="00D8014B" w:rsidTr="00D8014B">
        <w:trPr>
          <w:trHeight w:val="88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438150" cy="685800"/>
                      <wp:effectExtent l="0" t="0" r="0" b="0"/>
                      <wp:wrapNone/>
                      <wp:docPr id="1" name="Прямоугольник 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3815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0;margin-top:0;width:34.5pt;height:54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марка ТС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транспортного средства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мощность двигателя, л/</w:t>
            </w:r>
            <w:proofErr w:type="gramStart"/>
            <w:r>
              <w:rPr>
                <w:b/>
                <w:bCs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Государственный регистрационный номер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ОСАГО, дата окончания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Страховая премия</w:t>
            </w:r>
          </w:p>
        </w:tc>
      </w:tr>
      <w:tr w:rsidR="00D8014B" w:rsidTr="00D8014B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К124ХА 799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07.11.2026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014B" w:rsidTr="00D8014B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Fiat Ducato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lang w:val="en-US"/>
              </w:rPr>
              <w:t>47</w:t>
            </w:r>
            <w:r>
              <w:rPr>
                <w:sz w:val="20"/>
                <w:szCs w:val="20"/>
              </w:rPr>
              <w:t>9ТН199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25.09.2026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014B" w:rsidTr="00D8014B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Fiat Ducato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lang w:val="en-US"/>
              </w:rPr>
              <w:t>478</w:t>
            </w:r>
            <w:r>
              <w:rPr>
                <w:sz w:val="20"/>
                <w:szCs w:val="20"/>
              </w:rPr>
              <w:t>ТН199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25.09.2026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014B" w:rsidTr="00D8014B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Е120СТ777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26.09.2026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014B" w:rsidTr="00D8014B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Москвич</w:t>
            </w: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М930АС 199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03.10.2026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014B" w:rsidTr="00D8014B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Е247МХ 199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23.10.2026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014B" w:rsidTr="00D8014B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Е246МХ199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23.10.2026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014B" w:rsidTr="00D8014B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014B" w:rsidRDefault="00D80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Е761АО 77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014B" w:rsidRDefault="00D801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26.12.2026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014B" w:rsidRDefault="00D801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8014B" w:rsidRDefault="00D8014B" w:rsidP="00D8014B"/>
    <w:p w:rsidR="00D8014B" w:rsidRDefault="00D8014B" w:rsidP="00D8014B">
      <w:pPr>
        <w:ind w:firstLine="708"/>
        <w:jc w:val="both"/>
      </w:pPr>
      <w:r>
        <w:t>Совокупная сумма страховых премий (цена Договора) составляет</w:t>
      </w:r>
      <w:proofErr w:type="gramStart"/>
      <w:r>
        <w:t xml:space="preserve">: ________________ (_________________) </w:t>
      </w:r>
      <w:proofErr w:type="gramEnd"/>
      <w:r>
        <w:t xml:space="preserve">рублей __ копеек, в том числе НДС по ставке ___%. </w:t>
      </w:r>
    </w:p>
    <w:p w:rsidR="00D8014B" w:rsidRDefault="00D8014B" w:rsidP="00D8014B">
      <w:pPr>
        <w:ind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(Если НДС не облагается - указать причину).</w:t>
      </w:r>
    </w:p>
    <w:p w:rsidR="00D8014B" w:rsidRDefault="00D8014B" w:rsidP="00D8014B">
      <w:pPr>
        <w:spacing w:before="240" w:after="240"/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253"/>
      </w:tblGrid>
      <w:tr w:rsidR="00D8014B" w:rsidTr="00D8014B">
        <w:trPr>
          <w:trHeight w:val="547"/>
        </w:trPr>
        <w:tc>
          <w:tcPr>
            <w:tcW w:w="5812" w:type="dxa"/>
            <w:hideMark/>
          </w:tcPr>
          <w:p w:rsidR="00D8014B" w:rsidRDefault="00D8014B">
            <w:pPr>
              <w:rPr>
                <w:u w:val="single"/>
              </w:rPr>
            </w:pPr>
            <w:r>
              <w:rPr>
                <w:u w:val="single"/>
              </w:rPr>
              <w:t>От Страховщика</w:t>
            </w:r>
          </w:p>
        </w:tc>
        <w:tc>
          <w:tcPr>
            <w:tcW w:w="4253" w:type="dxa"/>
          </w:tcPr>
          <w:p w:rsidR="00D8014B" w:rsidRDefault="00D8014B">
            <w:pPr>
              <w:rPr>
                <w:u w:val="single"/>
              </w:rPr>
            </w:pPr>
            <w:r>
              <w:rPr>
                <w:u w:val="single"/>
              </w:rPr>
              <w:t>От Страхователя</w:t>
            </w:r>
          </w:p>
          <w:p w:rsidR="00D8014B" w:rsidRDefault="00D8014B"/>
        </w:tc>
      </w:tr>
      <w:tr w:rsidR="00D8014B" w:rsidTr="00D8014B">
        <w:trPr>
          <w:trHeight w:val="669"/>
        </w:trPr>
        <w:tc>
          <w:tcPr>
            <w:tcW w:w="5812" w:type="dxa"/>
            <w:hideMark/>
          </w:tcPr>
          <w:p w:rsidR="00D8014B" w:rsidRDefault="00D8014B">
            <w:r>
              <w:t xml:space="preserve">__________________ </w:t>
            </w:r>
          </w:p>
          <w:p w:rsidR="00D8014B" w:rsidRDefault="00D8014B">
            <w:r>
              <w:t xml:space="preserve"> М.П.</w:t>
            </w:r>
          </w:p>
        </w:tc>
        <w:tc>
          <w:tcPr>
            <w:tcW w:w="4253" w:type="dxa"/>
            <w:hideMark/>
          </w:tcPr>
          <w:p w:rsidR="00D8014B" w:rsidRDefault="00D8014B">
            <w:r>
              <w:t>______________М.Н. Демьянович</w:t>
            </w:r>
          </w:p>
          <w:p w:rsidR="00D8014B" w:rsidRDefault="00D8014B">
            <w:r>
              <w:t>М.П.</w:t>
            </w:r>
          </w:p>
        </w:tc>
      </w:tr>
    </w:tbl>
    <w:p w:rsidR="00D8014B" w:rsidRDefault="00D8014B" w:rsidP="00D8014B"/>
    <w:p w:rsidR="000C3BFC" w:rsidRDefault="00D8014B">
      <w:bookmarkStart w:id="3" w:name="_GoBack"/>
      <w:bookmarkEnd w:id="3"/>
    </w:p>
    <w:sectPr w:rsidR="000C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1A0"/>
    <w:multiLevelType w:val="multilevel"/>
    <w:tmpl w:val="B54C9B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0F83C54"/>
    <w:multiLevelType w:val="multilevel"/>
    <w:tmpl w:val="1AD2484C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>
    <w:nsid w:val="1452422C"/>
    <w:multiLevelType w:val="hybridMultilevel"/>
    <w:tmpl w:val="67325B50"/>
    <w:lvl w:ilvl="0" w:tplc="8836E882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92E344F"/>
    <w:multiLevelType w:val="hybridMultilevel"/>
    <w:tmpl w:val="148A7398"/>
    <w:lvl w:ilvl="0" w:tplc="69E86E1C">
      <w:start w:val="1"/>
      <w:numFmt w:val="decimal"/>
      <w:lvlText w:val="2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1471FB"/>
    <w:multiLevelType w:val="hybridMultilevel"/>
    <w:tmpl w:val="08D0504E"/>
    <w:lvl w:ilvl="0" w:tplc="77AC8A16">
      <w:start w:val="1"/>
      <w:numFmt w:val="decimal"/>
      <w:lvlText w:val="2.2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132BCC"/>
    <w:multiLevelType w:val="hybridMultilevel"/>
    <w:tmpl w:val="4CAA9DD0"/>
    <w:lvl w:ilvl="0" w:tplc="364A1386">
      <w:start w:val="1"/>
      <w:numFmt w:val="decimal"/>
      <w:lvlText w:val="2.3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9C3C15"/>
    <w:multiLevelType w:val="multilevel"/>
    <w:tmpl w:val="785AA74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7">
    <w:nsid w:val="31210E28"/>
    <w:multiLevelType w:val="hybridMultilevel"/>
    <w:tmpl w:val="B19C62A2"/>
    <w:lvl w:ilvl="0" w:tplc="20E43990">
      <w:start w:val="1"/>
      <w:numFmt w:val="decimal"/>
      <w:lvlText w:val="3.%1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7A5DD3"/>
    <w:multiLevelType w:val="hybridMultilevel"/>
    <w:tmpl w:val="900E0D16"/>
    <w:lvl w:ilvl="0" w:tplc="650257CA">
      <w:start w:val="1"/>
      <w:numFmt w:val="decimal"/>
      <w:lvlText w:val="2.1.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8AC1383"/>
    <w:multiLevelType w:val="hybridMultilevel"/>
    <w:tmpl w:val="03DC7278"/>
    <w:lvl w:ilvl="0" w:tplc="20E43990">
      <w:start w:val="1"/>
      <w:numFmt w:val="decimal"/>
      <w:lvlText w:val="3.%1"/>
      <w:lvlJc w:val="left"/>
      <w:pPr>
        <w:ind w:left="1429" w:hanging="360"/>
      </w:pPr>
    </w:lvl>
    <w:lvl w:ilvl="1" w:tplc="2CB4808C">
      <w:start w:val="1"/>
      <w:numFmt w:val="decimal"/>
      <w:lvlText w:val="1.%2."/>
      <w:lvlJc w:val="left"/>
      <w:pPr>
        <w:ind w:left="2149" w:hanging="360"/>
      </w:pPr>
    </w:lvl>
    <w:lvl w:ilvl="2" w:tplc="09F2C9FA">
      <w:start w:val="6"/>
      <w:numFmt w:val="decimal"/>
      <w:lvlText w:val="%3."/>
      <w:lvlJc w:val="left"/>
      <w:pPr>
        <w:ind w:left="3049" w:hanging="36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0802419"/>
    <w:multiLevelType w:val="hybridMultilevel"/>
    <w:tmpl w:val="F328CCB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E0"/>
    <w:rsid w:val="00AA17B5"/>
    <w:rsid w:val="00AA1BE0"/>
    <w:rsid w:val="00B53D8E"/>
    <w:rsid w:val="00D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8014B"/>
    <w:rPr>
      <w:color w:val="0563C1"/>
      <w:u w:val="single"/>
    </w:rPr>
  </w:style>
  <w:style w:type="character" w:customStyle="1" w:styleId="ListLabel32">
    <w:name w:val="ListLabel 32"/>
    <w:qFormat/>
    <w:rsid w:val="00D8014B"/>
    <w:rPr>
      <w:rFonts w:ascii="Times New Roman" w:hAnsi="Times New Roman" w:cs="Times New Roman" w:hint="default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8014B"/>
    <w:rPr>
      <w:color w:val="0563C1"/>
      <w:u w:val="single"/>
    </w:rPr>
  </w:style>
  <w:style w:type="character" w:customStyle="1" w:styleId="ListLabel32">
    <w:name w:val="ListLabel 32"/>
    <w:qFormat/>
    <w:rsid w:val="00D8014B"/>
    <w:rPr>
      <w:rFonts w:ascii="Times New Roman" w:hAnsi="Times New Roman" w:cs="Times New Roman" w:hint="default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nanchenkovb@med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43CC50F63ED8039A7EC2F0D865D657C0DEFAEF26B30D90DBE57B229AEAB94E335E8166D1A7079D8lBYF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1807</Words>
  <Characters>10306</Characters>
  <Application>Microsoft Office Word</Application>
  <DocSecurity>0</DocSecurity>
  <Lines>85</Lines>
  <Paragraphs>24</Paragraphs>
  <ScaleCrop>false</ScaleCrop>
  <Company>Hewlett-Packard Company</Company>
  <LinksUpToDate>false</LinksUpToDate>
  <CharactersWithSpaces>12089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Дарья Александровна</dc:creator>
  <cp:keywords/>
  <dc:description/>
  <cp:lastModifiedBy>Шилова Дарья Александровна</cp:lastModifiedBy>
  <cp:revision>2</cp:revision>
  <dcterms:created xsi:type="dcterms:W3CDTF">2026-08-10T07:30:00Z</dcterms:created>
  <dcterms:modified xsi:type="dcterms:W3CDTF">2026-08-10T07:30:00Z</dcterms:modified>
</cp:coreProperties>
</file>