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3095A" w:rsidRDefault="0043095A">
      <w:pPr>
        <w:widowControl w:val="0"/>
        <w:tabs>
          <w:tab w:val="left" w:pos="227"/>
        </w:tabs>
        <w:suppressAutoHyphens w:val="0"/>
        <w:jc w:val="center"/>
        <w:textAlignment w:val="baseline"/>
        <w:rPr>
          <w:rFonts w:ascii="Times New Roman" w:hAnsi="Times New Roman" w:cs="Times New Roman"/>
          <w:b/>
          <w:sz w:val="22"/>
          <w:szCs w:val="22"/>
        </w:rPr>
      </w:pPr>
      <w:bookmarkStart w:id="0" w:name="_GoBack"/>
      <w:bookmarkEnd w:id="0"/>
      <w:r>
        <w:rPr>
          <w:rFonts w:ascii="Times New Roman" w:hAnsi="Times New Roman" w:cs="Times New Roman"/>
          <w:b/>
        </w:rPr>
        <w:t xml:space="preserve"> ДОГОВОР №</w:t>
      </w:r>
      <w:r>
        <w:rPr>
          <w:rFonts w:ascii="Times New Roman" w:hAnsi="Times New Roman" w:cs="Times New Roman"/>
        </w:rPr>
        <w:t xml:space="preserve"> </w:t>
      </w:r>
    </w:p>
    <w:p w:rsidR="0043095A" w:rsidRDefault="0043095A">
      <w:pPr>
        <w:widowControl w:val="0"/>
        <w:tabs>
          <w:tab w:val="left" w:pos="227"/>
        </w:tabs>
        <w:suppressAutoHyphens w:val="0"/>
        <w:rPr>
          <w:rFonts w:ascii="Times New Roman" w:hAnsi="Times New Roman" w:cs="Times New Roman"/>
          <w:b/>
          <w:sz w:val="22"/>
          <w:szCs w:val="22"/>
        </w:rPr>
      </w:pPr>
    </w:p>
    <w:p w:rsidR="0043095A" w:rsidRDefault="0043095A">
      <w:pPr>
        <w:widowControl w:val="0"/>
        <w:tabs>
          <w:tab w:val="left" w:pos="227"/>
        </w:tabs>
        <w:suppressAutoHyphens w:val="0"/>
        <w:rPr>
          <w:rFonts w:ascii="Times New Roman" w:hAnsi="Times New Roman" w:cs="Times New Roman"/>
          <w:b/>
          <w:sz w:val="22"/>
          <w:szCs w:val="22"/>
        </w:rPr>
      </w:pPr>
    </w:p>
    <w:p w:rsidR="0043095A" w:rsidRDefault="0043095A">
      <w:pPr>
        <w:jc w:val="center"/>
        <w:rPr>
          <w:rFonts w:ascii="Times New Roman" w:hAnsi="Times New Roman" w:cs="Times New Roman"/>
        </w:rPr>
      </w:pPr>
      <w:r>
        <w:rPr>
          <w:rFonts w:ascii="Times New Roman" w:hAnsi="Times New Roman" w:cs="Times New Roman"/>
        </w:rPr>
        <w:t>г. Симферополь</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101276">
        <w:rPr>
          <w:rFonts w:ascii="Times New Roman" w:hAnsi="Times New Roman" w:cs="Times New Roman"/>
        </w:rPr>
        <w:t xml:space="preserve">      </w:t>
      </w:r>
      <w:proofErr w:type="gramStart"/>
      <w:r w:rsidR="00101276">
        <w:rPr>
          <w:rFonts w:ascii="Times New Roman" w:hAnsi="Times New Roman" w:cs="Times New Roman"/>
        </w:rPr>
        <w:t xml:space="preserve"> </w:t>
      </w:r>
      <w:r>
        <w:rPr>
          <w:rFonts w:ascii="Times New Roman" w:hAnsi="Times New Roman" w:cs="Times New Roman"/>
        </w:rPr>
        <w:t xml:space="preserve">  «</w:t>
      </w:r>
      <w:proofErr w:type="gramEnd"/>
      <w:r>
        <w:rPr>
          <w:rFonts w:ascii="Times New Roman" w:hAnsi="Times New Roman" w:cs="Times New Roman"/>
        </w:rPr>
        <w:t>____»_____________ 202</w:t>
      </w:r>
      <w:r w:rsidR="00101276">
        <w:rPr>
          <w:rFonts w:ascii="Times New Roman" w:hAnsi="Times New Roman" w:cs="Times New Roman"/>
        </w:rPr>
        <w:t>6</w:t>
      </w:r>
      <w:r>
        <w:rPr>
          <w:rFonts w:ascii="Times New Roman" w:hAnsi="Times New Roman" w:cs="Times New Roman"/>
        </w:rPr>
        <w:t xml:space="preserve"> года</w:t>
      </w:r>
    </w:p>
    <w:p w:rsidR="0043095A" w:rsidRDefault="0043095A">
      <w:pPr>
        <w:jc w:val="center"/>
        <w:rPr>
          <w:rFonts w:ascii="Times New Roman" w:hAnsi="Times New Roman" w:cs="Times New Roman"/>
        </w:rPr>
      </w:pPr>
    </w:p>
    <w:p w:rsidR="0043095A" w:rsidRPr="00101276" w:rsidRDefault="0043095A" w:rsidP="00101276">
      <w:pPr>
        <w:ind w:firstLine="702"/>
        <w:rPr>
          <w:rFonts w:ascii="Times New Roman" w:hAnsi="Times New Roman" w:cs="Times New Roman"/>
          <w:b/>
        </w:rPr>
      </w:pPr>
      <w:r>
        <w:rPr>
          <w:rFonts w:ascii="Times New Roman" w:hAnsi="Times New Roman"/>
          <w:b/>
        </w:rPr>
        <w:t>Управление Министерства юстиции Российской Федерации по Республике Крым</w:t>
      </w:r>
      <w:r>
        <w:rPr>
          <w:rFonts w:ascii="Times New Roman" w:hAnsi="Times New Roman"/>
        </w:rPr>
        <w:t xml:space="preserve">, именуемое в дальнейшем Заказчик, </w:t>
      </w:r>
      <w:r>
        <w:rPr>
          <w:rFonts w:ascii="Times New Roman" w:hAnsi="Times New Roman"/>
          <w:bCs/>
          <w:iCs/>
        </w:rPr>
        <w:t xml:space="preserve">в лице начальника </w:t>
      </w:r>
      <w:proofErr w:type="spellStart"/>
      <w:r>
        <w:rPr>
          <w:rFonts w:ascii="Times New Roman" w:hAnsi="Times New Roman"/>
          <w:bCs/>
          <w:iCs/>
        </w:rPr>
        <w:t>Лелеко</w:t>
      </w:r>
      <w:proofErr w:type="spellEnd"/>
      <w:r>
        <w:rPr>
          <w:rFonts w:ascii="Times New Roman" w:hAnsi="Times New Roman"/>
          <w:bCs/>
          <w:iCs/>
        </w:rPr>
        <w:t xml:space="preserve"> Андрея Сергеевича, действующего на основании приказа Министерства юстиции Российской Федерации от 09.03.2022 № 197-лс и </w:t>
      </w:r>
      <w:r>
        <w:rPr>
          <w:rFonts w:ascii="Times New Roman" w:hAnsi="Times New Roman"/>
        </w:rPr>
        <w:t>Положения о Главном управлении (Управлении) Министерства юстиции Российской Федерации по субъекту (субъектам) Российской Федерации, утвержденного приказом  Минюста России от 29.03.2024 № 89</w:t>
      </w:r>
      <w:r>
        <w:rPr>
          <w:rFonts w:ascii="Times New Roman" w:hAnsi="Times New Roman"/>
          <w:bCs/>
          <w:iCs/>
        </w:rPr>
        <w:t xml:space="preserve">, </w:t>
      </w:r>
      <w:r>
        <w:rPr>
          <w:rFonts w:ascii="Times New Roman" w:hAnsi="Times New Roman" w:cs="Times New Roman"/>
        </w:rPr>
        <w:t xml:space="preserve">с одной стороны, и </w:t>
      </w:r>
      <w:r>
        <w:rPr>
          <w:rFonts w:ascii="Times New Roman" w:hAnsi="Times New Roman" w:cs="Times New Roman"/>
          <w:b/>
        </w:rPr>
        <w:t>_</w:t>
      </w:r>
      <w:r w:rsidR="00101276">
        <w:rPr>
          <w:rFonts w:ascii="Times New Roman" w:hAnsi="Times New Roman" w:cs="Times New Roman"/>
          <w:b/>
        </w:rPr>
        <w:t>_______</w:t>
      </w:r>
      <w:r>
        <w:rPr>
          <w:rFonts w:ascii="Times New Roman" w:hAnsi="Times New Roman" w:cs="Times New Roman"/>
          <w:b/>
        </w:rPr>
        <w:t xml:space="preserve">_,  </w:t>
      </w:r>
      <w:r>
        <w:rPr>
          <w:rFonts w:ascii="Times New Roman" w:hAnsi="Times New Roman" w:cs="Times New Roman"/>
        </w:rPr>
        <w:t>именуемое в дальнейшем «</w:t>
      </w:r>
      <w:r>
        <w:rPr>
          <w:rFonts w:ascii="Times New Roman" w:hAnsi="Times New Roman" w:cs="Times New Roman"/>
          <w:bCs/>
        </w:rPr>
        <w:t>Исполнитель»</w:t>
      </w:r>
      <w:r>
        <w:rPr>
          <w:rFonts w:ascii="Times New Roman" w:hAnsi="Times New Roman" w:cs="Times New Roman"/>
        </w:rPr>
        <w:t>, в лице ________________, действующего на основании__________, с другой стороны, при совместном упоминании в дальнейшем  «Стороны», в соответствии с пунктом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44-ФЗ), заключили настоящий  Договор о нижеследующем:</w:t>
      </w:r>
    </w:p>
    <w:p w:rsidR="0043095A" w:rsidRDefault="0043095A">
      <w:pPr>
        <w:shd w:val="clear" w:color="auto" w:fill="FFFFFF"/>
        <w:suppressAutoHyphens w:val="0"/>
        <w:ind w:firstLine="709"/>
        <w:jc w:val="center"/>
        <w:rPr>
          <w:rFonts w:ascii="Times New Roman" w:hAnsi="Times New Roman" w:cs="Times New Roman"/>
          <w:b/>
          <w:bCs/>
          <w:spacing w:val="-1"/>
        </w:rPr>
      </w:pPr>
    </w:p>
    <w:p w:rsidR="0043095A" w:rsidRDefault="0043095A">
      <w:pPr>
        <w:shd w:val="clear" w:color="auto" w:fill="FFFFFF"/>
        <w:suppressAutoHyphens w:val="0"/>
        <w:ind w:firstLine="709"/>
        <w:jc w:val="center"/>
        <w:rPr>
          <w:rFonts w:ascii="Times New Roman" w:hAnsi="Times New Roman" w:cs="Times New Roman"/>
        </w:rPr>
      </w:pPr>
      <w:r>
        <w:rPr>
          <w:rFonts w:ascii="Times New Roman" w:hAnsi="Times New Roman" w:cs="Times New Roman"/>
          <w:b/>
          <w:bCs/>
          <w:spacing w:val="-1"/>
        </w:rPr>
        <w:t>1. ПРЕДМЕТ ДОГОВОРА</w:t>
      </w:r>
    </w:p>
    <w:p w:rsidR="0043095A" w:rsidRDefault="0043095A" w:rsidP="001228A4">
      <w:pPr>
        <w:suppressAutoHyphens w:val="0"/>
        <w:ind w:firstLine="567"/>
        <w:rPr>
          <w:rFonts w:ascii="Times New Roman" w:hAnsi="Times New Roman" w:cs="Times New Roman"/>
        </w:rPr>
      </w:pPr>
      <w:r>
        <w:rPr>
          <w:rFonts w:ascii="Times New Roman" w:hAnsi="Times New Roman" w:cs="Times New Roman"/>
        </w:rPr>
        <w:t xml:space="preserve">1.1. Исполнитель обязуется оказать Заказчику </w:t>
      </w:r>
      <w:r>
        <w:rPr>
          <w:rFonts w:ascii="Times New Roman" w:hAnsi="Times New Roman" w:cs="Times New Roman"/>
          <w:b/>
        </w:rPr>
        <w:t>услуги по проведению периодической проверки дымовых и вентиляционных каналов</w:t>
      </w:r>
      <w:r>
        <w:rPr>
          <w:rFonts w:ascii="Times New Roman" w:hAnsi="Times New Roman" w:cs="Times New Roman"/>
        </w:rPr>
        <w:t xml:space="preserve">, далее – Услуги, согласно Техническому заданию (Приложение №1 к Договору), а Заказчик обязуется принять и оплатить предоставленные Услуги согласно условиям Договора.    </w:t>
      </w:r>
    </w:p>
    <w:p w:rsidR="0043095A" w:rsidRDefault="0043095A">
      <w:pPr>
        <w:shd w:val="clear" w:color="auto" w:fill="FFFFFF"/>
        <w:suppressAutoHyphens w:val="0"/>
        <w:ind w:firstLine="709"/>
        <w:jc w:val="center"/>
        <w:rPr>
          <w:rFonts w:ascii="Times New Roman" w:hAnsi="Times New Roman" w:cs="Times New Roman"/>
          <w:b/>
          <w:bCs/>
          <w:spacing w:val="-1"/>
        </w:rPr>
      </w:pPr>
    </w:p>
    <w:p w:rsidR="0043095A" w:rsidRDefault="0043095A">
      <w:pPr>
        <w:shd w:val="clear" w:color="auto" w:fill="FFFFFF"/>
        <w:suppressAutoHyphens w:val="0"/>
        <w:ind w:firstLine="709"/>
        <w:jc w:val="center"/>
        <w:rPr>
          <w:rFonts w:ascii="Times New Roman" w:hAnsi="Times New Roman" w:cs="Times New Roman"/>
        </w:rPr>
      </w:pPr>
      <w:r>
        <w:rPr>
          <w:rFonts w:ascii="Times New Roman" w:hAnsi="Times New Roman" w:cs="Times New Roman"/>
          <w:b/>
          <w:bCs/>
          <w:spacing w:val="-1"/>
        </w:rPr>
        <w:t xml:space="preserve">2. КАЧЕСТВО УСЛУГ </w:t>
      </w:r>
    </w:p>
    <w:p w:rsidR="0043095A" w:rsidRDefault="0043095A" w:rsidP="001228A4">
      <w:pPr>
        <w:ind w:firstLine="567"/>
        <w:rPr>
          <w:rFonts w:ascii="Times New Roman" w:hAnsi="Times New Roman" w:cs="Times New Roman"/>
        </w:rPr>
      </w:pPr>
      <w:r>
        <w:rPr>
          <w:rFonts w:ascii="Times New Roman" w:hAnsi="Times New Roman" w:cs="Times New Roman"/>
        </w:rPr>
        <w:t>2.1. Исполнитель обязан оказать Заказчику Услуги, качество которых отвечает требованиям технических и нормативно-правовых актов, государственных стандартов Российской Федерации, которые регламентируют вопросы, относящиеся к предмету Договора, Технического задания (Приложение №1 к Договору).</w:t>
      </w:r>
    </w:p>
    <w:p w:rsidR="0043095A" w:rsidRDefault="0043095A">
      <w:pPr>
        <w:shd w:val="clear" w:color="auto" w:fill="FFFFFF"/>
        <w:suppressAutoHyphens w:val="0"/>
        <w:ind w:firstLine="709"/>
        <w:jc w:val="center"/>
        <w:rPr>
          <w:rFonts w:ascii="Times New Roman" w:hAnsi="Times New Roman" w:cs="Times New Roman"/>
          <w:b/>
          <w:bCs/>
          <w:spacing w:val="-1"/>
        </w:rPr>
      </w:pPr>
    </w:p>
    <w:p w:rsidR="0043095A" w:rsidRDefault="0043095A">
      <w:pPr>
        <w:shd w:val="clear" w:color="auto" w:fill="FFFFFF"/>
        <w:suppressAutoHyphens w:val="0"/>
        <w:ind w:firstLine="709"/>
        <w:jc w:val="center"/>
        <w:rPr>
          <w:rFonts w:ascii="Times New Roman" w:hAnsi="Times New Roman" w:cs="Times New Roman"/>
        </w:rPr>
      </w:pPr>
      <w:r>
        <w:rPr>
          <w:rFonts w:ascii="Times New Roman" w:hAnsi="Times New Roman" w:cs="Times New Roman"/>
          <w:b/>
          <w:bCs/>
          <w:spacing w:val="-1"/>
        </w:rPr>
        <w:t xml:space="preserve">3. </w:t>
      </w:r>
      <w:r>
        <w:rPr>
          <w:rFonts w:ascii="Times New Roman" w:hAnsi="Times New Roman" w:cs="Times New Roman"/>
          <w:b/>
          <w:bCs/>
        </w:rPr>
        <w:t>ЦЕНА ДОГОВОРА</w:t>
      </w:r>
    </w:p>
    <w:p w:rsidR="0043095A" w:rsidRDefault="0043095A" w:rsidP="001228A4">
      <w:pPr>
        <w:suppressAutoHyphens w:val="0"/>
        <w:ind w:firstLine="567"/>
        <w:rPr>
          <w:rFonts w:ascii="Times New Roman" w:hAnsi="Times New Roman" w:cs="Times New Roman"/>
        </w:rPr>
      </w:pPr>
      <w:r>
        <w:rPr>
          <w:rFonts w:ascii="Times New Roman" w:hAnsi="Times New Roman" w:cs="Times New Roman"/>
        </w:rPr>
        <w:t>3.1. Цена Договора в соответствии с Расчетом стоимости услуг (Приложение №2 к Договору) составляет ___</w:t>
      </w:r>
      <w:proofErr w:type="gramStart"/>
      <w:r>
        <w:rPr>
          <w:rFonts w:ascii="Times New Roman" w:hAnsi="Times New Roman" w:cs="Times New Roman"/>
        </w:rPr>
        <w:t>_  (</w:t>
      </w:r>
      <w:proofErr w:type="gramEnd"/>
      <w:r>
        <w:rPr>
          <w:rFonts w:ascii="Times New Roman" w:hAnsi="Times New Roman" w:cs="Times New Roman"/>
        </w:rPr>
        <w:t>_________ ) руб. __ коп., в том числе НДС</w:t>
      </w:r>
      <w:r>
        <w:rPr>
          <w:rFonts w:ascii="Times New Roman" w:hAnsi="Times New Roman" w:cs="Times New Roman"/>
          <w:b/>
        </w:rPr>
        <w:t xml:space="preserve"> / </w:t>
      </w:r>
      <w:r>
        <w:rPr>
          <w:rFonts w:ascii="Times New Roman" w:hAnsi="Times New Roman" w:cs="Times New Roman"/>
        </w:rPr>
        <w:t>НДС не облагается.</w:t>
      </w:r>
    </w:p>
    <w:p w:rsidR="0043095A" w:rsidRDefault="0043095A" w:rsidP="001228A4">
      <w:pPr>
        <w:suppressAutoHyphens w:val="0"/>
        <w:ind w:firstLine="567"/>
        <w:rPr>
          <w:rFonts w:ascii="Times New Roman" w:hAnsi="Times New Roman" w:cs="Times New Roman"/>
        </w:rPr>
      </w:pPr>
      <w:r>
        <w:rPr>
          <w:rFonts w:ascii="Times New Roman" w:hAnsi="Times New Roman" w:cs="Times New Roman"/>
        </w:rPr>
        <w:t xml:space="preserve">3.2. Указанная в п. 3.1. цена Договора учитывает все возможные расходы Исполнителя на оказание Услуг, включая стоимость всех налогов, а также другие затраты, прямо не указанные в настоящем Договоре, но необходимость которых вызвана выполнением обязательств Исполнителя по настоящему Договору и связанна с обеспечением технических и технологических процессов. </w:t>
      </w:r>
    </w:p>
    <w:p w:rsidR="0043095A" w:rsidRDefault="0043095A" w:rsidP="001228A4">
      <w:pPr>
        <w:suppressAutoHyphens w:val="0"/>
        <w:ind w:firstLine="567"/>
        <w:rPr>
          <w:rFonts w:ascii="Times New Roman" w:hAnsi="Times New Roman" w:cs="Times New Roman"/>
        </w:rPr>
      </w:pPr>
      <w:r>
        <w:rPr>
          <w:rFonts w:ascii="Times New Roman" w:hAnsi="Times New Roman" w:cs="Times New Roman"/>
        </w:rPr>
        <w:t>3.3. Цена Договора на период действия Договора является твердой и не подлежит изменению, за исключением случаев и на условиях, предусмотренных настоящим Договором и законодательством Российской Федерации.</w:t>
      </w:r>
    </w:p>
    <w:p w:rsidR="0043095A" w:rsidRDefault="0043095A">
      <w:pPr>
        <w:suppressAutoHyphens w:val="0"/>
        <w:ind w:firstLine="709"/>
        <w:jc w:val="center"/>
        <w:rPr>
          <w:rFonts w:ascii="Times New Roman" w:hAnsi="Times New Roman" w:cs="Times New Roman"/>
          <w:b/>
          <w:bCs/>
        </w:rPr>
      </w:pPr>
    </w:p>
    <w:p w:rsidR="0043095A" w:rsidRDefault="0043095A">
      <w:pPr>
        <w:suppressAutoHyphens w:val="0"/>
        <w:ind w:firstLine="709"/>
        <w:jc w:val="center"/>
        <w:rPr>
          <w:rFonts w:ascii="Times New Roman" w:hAnsi="Times New Roman" w:cs="Times New Roman"/>
        </w:rPr>
      </w:pPr>
      <w:r>
        <w:rPr>
          <w:rFonts w:ascii="Times New Roman" w:hAnsi="Times New Roman" w:cs="Times New Roman"/>
          <w:b/>
          <w:bCs/>
        </w:rPr>
        <w:t>4. ПОРЯДОК ОПЛАТЫ</w:t>
      </w:r>
    </w:p>
    <w:p w:rsidR="0043095A" w:rsidRDefault="0043095A" w:rsidP="001228A4">
      <w:pPr>
        <w:suppressAutoHyphens w:val="0"/>
        <w:ind w:firstLine="567"/>
        <w:rPr>
          <w:rFonts w:ascii="Times New Roman" w:hAnsi="Times New Roman" w:cs="Times New Roman"/>
          <w:color w:val="000000"/>
        </w:rPr>
      </w:pPr>
      <w:r>
        <w:rPr>
          <w:rFonts w:ascii="Times New Roman" w:hAnsi="Times New Roman" w:cs="Times New Roman"/>
        </w:rPr>
        <w:t>4.1. Расчеты за оказанные Услуги осуществляются Заказчиком на основании выставленного Исполнителем счета в течение 7 (семи) рабочих дней с даты подписания Сторонами Акта оказанных услуг</w:t>
      </w:r>
      <w:r w:rsidR="001228A4">
        <w:rPr>
          <w:rFonts w:ascii="Times New Roman" w:hAnsi="Times New Roman" w:cs="Times New Roman"/>
        </w:rPr>
        <w:t>/УПД (далее – документ о приемке)</w:t>
      </w:r>
      <w:r>
        <w:rPr>
          <w:rFonts w:ascii="Times New Roman" w:hAnsi="Times New Roman" w:cs="Times New Roman"/>
        </w:rPr>
        <w:t>.</w:t>
      </w:r>
    </w:p>
    <w:p w:rsidR="001228A4" w:rsidRDefault="0043095A" w:rsidP="001228A4">
      <w:pPr>
        <w:suppressAutoHyphens w:val="0"/>
        <w:ind w:firstLine="567"/>
        <w:rPr>
          <w:rFonts w:ascii="Times New Roman" w:hAnsi="Times New Roman" w:cs="Times New Roman"/>
        </w:rPr>
      </w:pPr>
      <w:r>
        <w:rPr>
          <w:rFonts w:ascii="Times New Roman" w:hAnsi="Times New Roman" w:cs="Times New Roman"/>
          <w:color w:val="000000"/>
        </w:rPr>
        <w:t xml:space="preserve">4.2. Все расчеты проводятся в </w:t>
      </w:r>
      <w:r>
        <w:rPr>
          <w:rFonts w:ascii="Times New Roman" w:hAnsi="Times New Roman" w:cs="Times New Roman"/>
        </w:rPr>
        <w:t xml:space="preserve">безналичной </w:t>
      </w:r>
      <w:r>
        <w:rPr>
          <w:rFonts w:ascii="Times New Roman" w:hAnsi="Times New Roman" w:cs="Times New Roman"/>
          <w:color w:val="000000"/>
        </w:rPr>
        <w:t xml:space="preserve">форме </w:t>
      </w:r>
      <w:r>
        <w:rPr>
          <w:rFonts w:ascii="Times New Roman" w:hAnsi="Times New Roman" w:cs="Times New Roman"/>
        </w:rPr>
        <w:t>путем перечисления денежных средств на расчетный счет Исполнителя, который</w:t>
      </w:r>
      <w:r>
        <w:rPr>
          <w:rFonts w:ascii="Times New Roman" w:hAnsi="Times New Roman" w:cs="Times New Roman"/>
          <w:color w:val="000000"/>
        </w:rPr>
        <w:t xml:space="preserve"> </w:t>
      </w:r>
      <w:r>
        <w:rPr>
          <w:rFonts w:ascii="Times New Roman" w:hAnsi="Times New Roman" w:cs="Times New Roman"/>
        </w:rPr>
        <w:t>указан</w:t>
      </w:r>
      <w:r>
        <w:rPr>
          <w:rFonts w:ascii="Times New Roman" w:hAnsi="Times New Roman" w:cs="Times New Roman"/>
          <w:color w:val="000000"/>
        </w:rPr>
        <w:t xml:space="preserve"> в </w:t>
      </w:r>
      <w:r>
        <w:rPr>
          <w:rFonts w:ascii="Times New Roman" w:hAnsi="Times New Roman" w:cs="Times New Roman"/>
        </w:rPr>
        <w:t>разделе Договора «Юридические адреса, банковские реквизиты и подписи сторон».</w:t>
      </w:r>
    </w:p>
    <w:p w:rsidR="001228A4" w:rsidRDefault="0043095A" w:rsidP="001228A4">
      <w:pPr>
        <w:suppressAutoHyphens w:val="0"/>
        <w:ind w:firstLine="567"/>
        <w:rPr>
          <w:rFonts w:ascii="Times New Roman" w:hAnsi="Times New Roman" w:cs="Times New Roman"/>
        </w:rPr>
      </w:pPr>
      <w:r>
        <w:rPr>
          <w:rFonts w:ascii="Times New Roman" w:hAnsi="Times New Roman" w:cs="Times New Roman"/>
        </w:rPr>
        <w:t>4.3. Датой оплаты считается дата списания денежных средств с расчетного счета Заказчика.</w:t>
      </w:r>
    </w:p>
    <w:p w:rsidR="001228A4" w:rsidRPr="001228A4" w:rsidRDefault="001228A4" w:rsidP="001228A4">
      <w:pPr>
        <w:suppressAutoHyphens w:val="0"/>
        <w:ind w:firstLine="567"/>
        <w:rPr>
          <w:rFonts w:ascii="Times New Roman" w:hAnsi="Times New Roman" w:cs="Times New Roman"/>
        </w:rPr>
      </w:pPr>
      <w:r>
        <w:rPr>
          <w:rFonts w:ascii="Times New Roman" w:eastAsia="MS Mincho" w:hAnsi="Times New Roman" w:cs="Times New Roman"/>
        </w:rPr>
        <w:t xml:space="preserve">4.4. </w:t>
      </w:r>
      <w:r w:rsidRPr="001228A4">
        <w:rPr>
          <w:rFonts w:ascii="Times New Roman" w:eastAsia="MS Mincho" w:hAnsi="Times New Roman" w:cs="Times New Roman"/>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w:t>
      </w:r>
      <w:r w:rsidRPr="001228A4">
        <w:rPr>
          <w:rFonts w:ascii="Times New Roman" w:eastAsia="MS Mincho" w:hAnsi="Times New Roman" w:cs="Times New Roman"/>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228A4" w:rsidRDefault="001228A4">
      <w:pPr>
        <w:widowControl w:val="0"/>
        <w:suppressAutoHyphens w:val="0"/>
        <w:autoSpaceDE w:val="0"/>
        <w:jc w:val="center"/>
        <w:rPr>
          <w:rFonts w:ascii="Times New Roman" w:hAnsi="Times New Roman" w:cs="Times New Roman"/>
          <w:b/>
          <w:bCs/>
        </w:rPr>
      </w:pPr>
    </w:p>
    <w:p w:rsidR="0043095A" w:rsidRDefault="0043095A">
      <w:pPr>
        <w:widowControl w:val="0"/>
        <w:suppressAutoHyphens w:val="0"/>
        <w:autoSpaceDE w:val="0"/>
        <w:jc w:val="center"/>
        <w:rPr>
          <w:rFonts w:ascii="Times New Roman" w:hAnsi="Times New Roman" w:cs="Times New Roman"/>
        </w:rPr>
      </w:pPr>
      <w:r>
        <w:rPr>
          <w:rFonts w:ascii="Times New Roman" w:hAnsi="Times New Roman" w:cs="Times New Roman"/>
          <w:b/>
          <w:bCs/>
        </w:rPr>
        <w:t>5. ОКАЗАНИЕ УСЛУГ</w:t>
      </w:r>
    </w:p>
    <w:p w:rsidR="0043095A" w:rsidRDefault="0043095A" w:rsidP="000D3C94">
      <w:pPr>
        <w:suppressAutoHyphens w:val="0"/>
        <w:ind w:firstLine="567"/>
        <w:rPr>
          <w:rFonts w:ascii="Times New Roman" w:hAnsi="Times New Roman" w:cs="Times New Roman"/>
        </w:rPr>
      </w:pPr>
      <w:r>
        <w:rPr>
          <w:rFonts w:ascii="Times New Roman" w:hAnsi="Times New Roman" w:cs="Times New Roman"/>
        </w:rPr>
        <w:t>5.1. Услуги, предусмотренные настоящим Договором, оказываются в соответствии с условиями настоящего Договора и Техническим заданием (Приложение № 1 к Договору).</w:t>
      </w:r>
    </w:p>
    <w:p w:rsidR="0043095A" w:rsidRDefault="0043095A" w:rsidP="000D3C94">
      <w:pPr>
        <w:pStyle w:val="aff4"/>
        <w:spacing w:line="276" w:lineRule="auto"/>
        <w:ind w:left="0" w:firstLine="567"/>
        <w:rPr>
          <w:rFonts w:ascii="Times New Roman" w:hAnsi="Times New Roman" w:cs="Times New Roman"/>
        </w:rPr>
      </w:pPr>
      <w:r>
        <w:rPr>
          <w:rFonts w:ascii="Times New Roman" w:hAnsi="Times New Roman" w:cs="Times New Roman"/>
        </w:rPr>
        <w:t xml:space="preserve">5.2. Место оказания услуг: г. Симферополь, ул. </w:t>
      </w:r>
      <w:proofErr w:type="spellStart"/>
      <w:r>
        <w:rPr>
          <w:rFonts w:ascii="Times New Roman" w:hAnsi="Times New Roman" w:cs="Times New Roman"/>
        </w:rPr>
        <w:t>Долгоруковская</w:t>
      </w:r>
      <w:proofErr w:type="spellEnd"/>
      <w:r>
        <w:rPr>
          <w:rFonts w:ascii="Times New Roman" w:hAnsi="Times New Roman" w:cs="Times New Roman"/>
        </w:rPr>
        <w:t>, дом 16.</w:t>
      </w:r>
    </w:p>
    <w:p w:rsidR="0043095A" w:rsidRDefault="0043095A" w:rsidP="000D3C94">
      <w:pPr>
        <w:suppressAutoHyphens w:val="0"/>
        <w:ind w:firstLine="567"/>
        <w:rPr>
          <w:rFonts w:ascii="Times New Roman" w:hAnsi="Times New Roman" w:cs="Times New Roman"/>
        </w:rPr>
      </w:pPr>
      <w:r>
        <w:rPr>
          <w:rFonts w:ascii="Times New Roman" w:hAnsi="Times New Roman" w:cs="Times New Roman"/>
        </w:rPr>
        <w:t>5.3. Срок оказания услуг: по согласованию Сторон в период с 01.10.202</w:t>
      </w:r>
      <w:r w:rsidR="000D3C94">
        <w:rPr>
          <w:rFonts w:ascii="Times New Roman" w:hAnsi="Times New Roman" w:cs="Times New Roman"/>
        </w:rPr>
        <w:t>6</w:t>
      </w:r>
      <w:r>
        <w:rPr>
          <w:rFonts w:ascii="Times New Roman" w:hAnsi="Times New Roman" w:cs="Times New Roman"/>
        </w:rPr>
        <w:t xml:space="preserve"> по 31.10.202</w:t>
      </w:r>
      <w:r w:rsidR="000D3C94">
        <w:rPr>
          <w:rFonts w:ascii="Times New Roman" w:hAnsi="Times New Roman" w:cs="Times New Roman"/>
        </w:rPr>
        <w:t>6</w:t>
      </w:r>
      <w:r>
        <w:rPr>
          <w:rFonts w:ascii="Times New Roman" w:hAnsi="Times New Roman" w:cs="Times New Roman"/>
        </w:rPr>
        <w:t>.</w:t>
      </w:r>
    </w:p>
    <w:p w:rsidR="0043095A" w:rsidRDefault="0043095A" w:rsidP="000D3C94">
      <w:pPr>
        <w:suppressAutoHyphens w:val="0"/>
        <w:ind w:firstLine="567"/>
        <w:rPr>
          <w:rFonts w:ascii="Times New Roman" w:hAnsi="Times New Roman" w:cs="Times New Roman"/>
        </w:rPr>
      </w:pPr>
      <w:r>
        <w:rPr>
          <w:rFonts w:ascii="Times New Roman" w:hAnsi="Times New Roman" w:cs="Times New Roman"/>
        </w:rPr>
        <w:t xml:space="preserve">5.4. Услуги, предусмотренные настоящим Договором, считаются оказанными с момента подписания Сторонами </w:t>
      </w:r>
      <w:r w:rsidR="001228A4">
        <w:rPr>
          <w:rFonts w:ascii="Times New Roman" w:hAnsi="Times New Roman" w:cs="Times New Roman"/>
        </w:rPr>
        <w:t>документа о приемке</w:t>
      </w:r>
      <w:r>
        <w:rPr>
          <w:rFonts w:ascii="Times New Roman" w:hAnsi="Times New Roman" w:cs="Times New Roman"/>
        </w:rPr>
        <w:t xml:space="preserve">. </w:t>
      </w:r>
    </w:p>
    <w:p w:rsidR="0043095A" w:rsidRDefault="0043095A" w:rsidP="000D3C94">
      <w:pPr>
        <w:suppressAutoHyphens w:val="0"/>
        <w:ind w:firstLine="567"/>
        <w:rPr>
          <w:rFonts w:ascii="Times New Roman" w:hAnsi="Times New Roman" w:cs="Times New Roman"/>
        </w:rPr>
      </w:pPr>
      <w:r>
        <w:rPr>
          <w:rFonts w:ascii="Times New Roman" w:hAnsi="Times New Roman" w:cs="Times New Roman"/>
        </w:rPr>
        <w:t xml:space="preserve">5.5. В течение 3 (трех) рабочих дней после оказания услуг Исполнитель предоставляет Заказчику подписанный со своей стороны в двух экземплярах </w:t>
      </w:r>
      <w:r w:rsidR="001228A4">
        <w:rPr>
          <w:rFonts w:ascii="Times New Roman" w:hAnsi="Times New Roman" w:cs="Times New Roman"/>
        </w:rPr>
        <w:t>документ о приемке</w:t>
      </w:r>
      <w:r>
        <w:rPr>
          <w:rFonts w:ascii="Times New Roman" w:hAnsi="Times New Roman" w:cs="Times New Roman"/>
        </w:rPr>
        <w:t>.</w:t>
      </w:r>
    </w:p>
    <w:p w:rsidR="0043095A" w:rsidRDefault="0043095A" w:rsidP="000D3C94">
      <w:pPr>
        <w:suppressAutoHyphens w:val="0"/>
        <w:ind w:firstLine="567"/>
        <w:rPr>
          <w:rFonts w:ascii="Times New Roman" w:hAnsi="Times New Roman" w:cs="Times New Roman"/>
        </w:rPr>
      </w:pPr>
      <w:r>
        <w:rPr>
          <w:rFonts w:ascii="Times New Roman" w:hAnsi="Times New Roman" w:cs="Times New Roman"/>
        </w:rPr>
        <w:t xml:space="preserve">5.6. На протяжении 3 (трех) рабочих дней со дня получения </w:t>
      </w:r>
      <w:r w:rsidR="001228A4">
        <w:rPr>
          <w:rFonts w:ascii="Times New Roman" w:hAnsi="Times New Roman" w:cs="Times New Roman"/>
        </w:rPr>
        <w:t>документа о приемке</w:t>
      </w:r>
      <w:r>
        <w:rPr>
          <w:rFonts w:ascii="Times New Roman" w:hAnsi="Times New Roman" w:cs="Times New Roman"/>
        </w:rPr>
        <w:t xml:space="preserve"> Заказчик обязан подписать его или в тот же срок предоставить Исполнителю мотивированный отказ в принятии. </w:t>
      </w:r>
    </w:p>
    <w:p w:rsidR="0043095A" w:rsidRDefault="0043095A" w:rsidP="000D3C94">
      <w:pPr>
        <w:suppressAutoHyphens w:val="0"/>
        <w:ind w:firstLine="567"/>
        <w:rPr>
          <w:rFonts w:ascii="Times New Roman" w:hAnsi="Times New Roman" w:cs="Times New Roman"/>
        </w:rPr>
      </w:pPr>
      <w:r>
        <w:rPr>
          <w:rFonts w:ascii="Times New Roman" w:hAnsi="Times New Roman" w:cs="Times New Roman"/>
        </w:rPr>
        <w:t>5.7. В случае обоснованного отказа Заказчика от приемки услуг Сторонами составляется двухсторонний Акт с перечнем и сроками выполнения необходимых доработок.</w:t>
      </w:r>
    </w:p>
    <w:p w:rsidR="0043095A" w:rsidRDefault="0043095A" w:rsidP="000D3C94">
      <w:pPr>
        <w:suppressAutoHyphens w:val="0"/>
        <w:ind w:firstLine="567"/>
        <w:rPr>
          <w:rFonts w:ascii="Times New Roman" w:hAnsi="Times New Roman" w:cs="Times New Roman"/>
        </w:rPr>
      </w:pPr>
      <w:r>
        <w:rPr>
          <w:rFonts w:ascii="Times New Roman" w:hAnsi="Times New Roman" w:cs="Times New Roman"/>
        </w:rPr>
        <w:t>5.8. Все дефекты, выявленные Заказчиком при приеме Услуг, устраняются Исполнителем за свой счет и в срок, согласованный Сторонами.</w:t>
      </w:r>
    </w:p>
    <w:p w:rsidR="0043095A" w:rsidRDefault="0043095A">
      <w:pPr>
        <w:ind w:firstLine="567"/>
        <w:rPr>
          <w:rFonts w:ascii="Times New Roman" w:hAnsi="Times New Roman" w:cs="Times New Roman"/>
          <w:b/>
          <w:bCs/>
          <w:spacing w:val="-1"/>
        </w:rPr>
      </w:pPr>
      <w:r>
        <w:rPr>
          <w:rFonts w:ascii="Times New Roman" w:hAnsi="Times New Roman" w:cs="Times New Roman"/>
        </w:rPr>
        <w:t xml:space="preserve">  </w:t>
      </w:r>
    </w:p>
    <w:p w:rsidR="0043095A" w:rsidRDefault="0043095A">
      <w:pPr>
        <w:shd w:val="clear" w:color="auto" w:fill="FFFFFF"/>
        <w:suppressAutoHyphens w:val="0"/>
        <w:ind w:firstLine="709"/>
        <w:jc w:val="center"/>
        <w:rPr>
          <w:rFonts w:ascii="Times New Roman" w:hAnsi="Times New Roman" w:cs="Times New Roman"/>
          <w:b/>
        </w:rPr>
      </w:pPr>
      <w:r>
        <w:rPr>
          <w:rFonts w:ascii="Times New Roman" w:hAnsi="Times New Roman" w:cs="Times New Roman"/>
          <w:b/>
          <w:bCs/>
          <w:spacing w:val="-1"/>
        </w:rPr>
        <w:t>6. ПРАВА И ОБЯЗАННОСТИ СТОРОН</w:t>
      </w:r>
    </w:p>
    <w:p w:rsidR="0043095A" w:rsidRDefault="0043095A" w:rsidP="000D3C94">
      <w:pPr>
        <w:suppressAutoHyphens w:val="0"/>
        <w:ind w:firstLine="567"/>
        <w:rPr>
          <w:rFonts w:ascii="Times New Roman" w:hAnsi="Times New Roman" w:cs="Times New Roman"/>
        </w:rPr>
      </w:pPr>
      <w:r>
        <w:rPr>
          <w:rFonts w:ascii="Times New Roman" w:hAnsi="Times New Roman" w:cs="Times New Roman"/>
          <w:b/>
        </w:rPr>
        <w:t>6.1. Заказчик обязан:</w:t>
      </w:r>
    </w:p>
    <w:p w:rsidR="0043095A" w:rsidRDefault="001228A4" w:rsidP="000D3C94">
      <w:pPr>
        <w:suppressAutoHyphens w:val="0"/>
        <w:autoSpaceDE w:val="0"/>
        <w:ind w:firstLine="567"/>
        <w:rPr>
          <w:rFonts w:ascii="Times New Roman" w:hAnsi="Times New Roman" w:cs="Times New Roman"/>
        </w:rPr>
      </w:pPr>
      <w:r>
        <w:rPr>
          <w:rFonts w:ascii="Times New Roman" w:hAnsi="Times New Roman" w:cs="Times New Roman"/>
        </w:rPr>
        <w:t>6.1.1. Подписать документ о приемке</w:t>
      </w:r>
      <w:r w:rsidR="0043095A">
        <w:rPr>
          <w:rFonts w:ascii="Times New Roman" w:hAnsi="Times New Roman" w:cs="Times New Roman"/>
        </w:rPr>
        <w:t xml:space="preserve"> в сроки, определенные разделом 5 настоящего Договора.</w:t>
      </w:r>
    </w:p>
    <w:p w:rsidR="0043095A" w:rsidRDefault="0043095A" w:rsidP="000D3C94">
      <w:pPr>
        <w:suppressAutoHyphens w:val="0"/>
        <w:autoSpaceDE w:val="0"/>
        <w:ind w:firstLine="567"/>
        <w:rPr>
          <w:rFonts w:ascii="Times New Roman" w:hAnsi="Times New Roman" w:cs="Times New Roman"/>
          <w:b/>
        </w:rPr>
      </w:pPr>
      <w:r>
        <w:rPr>
          <w:rFonts w:ascii="Times New Roman" w:hAnsi="Times New Roman" w:cs="Times New Roman"/>
        </w:rPr>
        <w:t>6.1.2. Своевременно принять и оплатить надлежащим образом оказанные Услуги в соответствии с условиями Договора.</w:t>
      </w:r>
    </w:p>
    <w:p w:rsidR="0043095A" w:rsidRDefault="0043095A" w:rsidP="000D3C94">
      <w:pPr>
        <w:suppressAutoHyphens w:val="0"/>
        <w:autoSpaceDE w:val="0"/>
        <w:ind w:firstLine="567"/>
        <w:rPr>
          <w:rFonts w:ascii="Times New Roman" w:hAnsi="Times New Roman" w:cs="Times New Roman"/>
        </w:rPr>
      </w:pPr>
      <w:r>
        <w:rPr>
          <w:rFonts w:ascii="Times New Roman" w:hAnsi="Times New Roman" w:cs="Times New Roman"/>
          <w:b/>
        </w:rPr>
        <w:t>6.2. Заказчик имеет право:</w:t>
      </w:r>
    </w:p>
    <w:p w:rsidR="0043095A" w:rsidRDefault="0043095A" w:rsidP="000D3C94">
      <w:pPr>
        <w:widowControl w:val="0"/>
        <w:suppressAutoHyphens w:val="0"/>
        <w:autoSpaceDE w:val="0"/>
        <w:ind w:firstLine="567"/>
        <w:rPr>
          <w:rFonts w:ascii="Times New Roman" w:hAnsi="Times New Roman" w:cs="Times New Roman"/>
        </w:rPr>
      </w:pPr>
      <w:r>
        <w:rPr>
          <w:rFonts w:ascii="Times New Roman" w:hAnsi="Times New Roman" w:cs="Times New Roman"/>
        </w:rPr>
        <w:t>6.2.1. 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43095A" w:rsidRDefault="0043095A" w:rsidP="000D3C94">
      <w:pPr>
        <w:widowControl w:val="0"/>
        <w:tabs>
          <w:tab w:val="left" w:pos="1560"/>
        </w:tabs>
        <w:suppressAutoHyphens w:val="0"/>
        <w:autoSpaceDE w:val="0"/>
        <w:ind w:firstLine="567"/>
        <w:rPr>
          <w:rFonts w:ascii="Times New Roman" w:hAnsi="Times New Roman" w:cs="Times New Roman"/>
        </w:rPr>
      </w:pPr>
      <w:r>
        <w:rPr>
          <w:rFonts w:ascii="Times New Roman" w:hAnsi="Times New Roman" w:cs="Times New Roman"/>
        </w:rPr>
        <w:t>6.2.2. Запрашивать у Исполнителя информацию о ходе оказываемых Услуг.</w:t>
      </w:r>
    </w:p>
    <w:p w:rsidR="0043095A" w:rsidRDefault="0043095A" w:rsidP="000D3C94">
      <w:pPr>
        <w:widowControl w:val="0"/>
        <w:tabs>
          <w:tab w:val="left" w:pos="1560"/>
        </w:tabs>
        <w:suppressAutoHyphens w:val="0"/>
        <w:autoSpaceDE w:val="0"/>
        <w:ind w:firstLine="567"/>
        <w:rPr>
          <w:rFonts w:ascii="Times New Roman" w:hAnsi="Times New Roman" w:cs="Times New Roman"/>
        </w:rPr>
      </w:pPr>
      <w:r>
        <w:rPr>
          <w:rFonts w:ascii="Times New Roman" w:hAnsi="Times New Roman" w:cs="Times New Roman"/>
        </w:rPr>
        <w:t>6.2.3. Осуществлять контроль за объемом и сроками оказания Услуг.</w:t>
      </w:r>
    </w:p>
    <w:p w:rsidR="0043095A" w:rsidRDefault="0043095A" w:rsidP="000D3C94">
      <w:pPr>
        <w:shd w:val="clear" w:color="auto" w:fill="FFFFFF"/>
        <w:suppressAutoHyphens w:val="0"/>
        <w:ind w:firstLine="567"/>
        <w:rPr>
          <w:rFonts w:ascii="Times New Roman" w:hAnsi="Times New Roman" w:cs="Times New Roman"/>
          <w:b/>
        </w:rPr>
      </w:pPr>
      <w:r>
        <w:rPr>
          <w:rFonts w:ascii="Times New Roman" w:hAnsi="Times New Roman" w:cs="Times New Roman"/>
        </w:rPr>
        <w:t>6.2.4. Отказаться от оплаты Услуг, не предусмотренных Договором.</w:t>
      </w:r>
    </w:p>
    <w:p w:rsidR="0043095A" w:rsidRDefault="0043095A" w:rsidP="000D3C94">
      <w:pPr>
        <w:suppressAutoHyphens w:val="0"/>
        <w:ind w:firstLine="567"/>
        <w:rPr>
          <w:rFonts w:ascii="Times New Roman" w:hAnsi="Times New Roman" w:cs="Times New Roman"/>
        </w:rPr>
      </w:pPr>
      <w:r>
        <w:rPr>
          <w:rFonts w:ascii="Times New Roman" w:hAnsi="Times New Roman" w:cs="Times New Roman"/>
          <w:b/>
        </w:rPr>
        <w:t>6.3. Исполнитель обязан:</w:t>
      </w:r>
    </w:p>
    <w:p w:rsidR="0043095A" w:rsidRDefault="0043095A" w:rsidP="000D3C94">
      <w:pPr>
        <w:suppressAutoHyphens w:val="0"/>
        <w:autoSpaceDE w:val="0"/>
        <w:ind w:firstLine="567"/>
        <w:rPr>
          <w:rFonts w:ascii="Times New Roman" w:hAnsi="Times New Roman" w:cs="Times New Roman"/>
        </w:rPr>
      </w:pPr>
      <w:r>
        <w:rPr>
          <w:rFonts w:ascii="Times New Roman" w:hAnsi="Times New Roman" w:cs="Times New Roman"/>
        </w:rPr>
        <w:t>6.3.1</w:t>
      </w:r>
      <w:r w:rsidR="006530B2">
        <w:rPr>
          <w:rFonts w:ascii="Times New Roman" w:hAnsi="Times New Roman" w:cs="Times New Roman"/>
        </w:rPr>
        <w:t>.  Подписать документ о приемке</w:t>
      </w:r>
      <w:r>
        <w:rPr>
          <w:rFonts w:ascii="Times New Roman" w:hAnsi="Times New Roman" w:cs="Times New Roman"/>
        </w:rPr>
        <w:t xml:space="preserve"> в сроки, определенные разделом 5 настоящего договора.</w:t>
      </w:r>
    </w:p>
    <w:p w:rsidR="0043095A" w:rsidRDefault="0043095A" w:rsidP="000D3C94">
      <w:pPr>
        <w:suppressAutoHyphens w:val="0"/>
        <w:ind w:firstLine="567"/>
        <w:rPr>
          <w:rFonts w:ascii="Times New Roman" w:hAnsi="Times New Roman" w:cs="Times New Roman"/>
        </w:rPr>
      </w:pPr>
      <w:r>
        <w:rPr>
          <w:rFonts w:ascii="Times New Roman" w:hAnsi="Times New Roman" w:cs="Times New Roman"/>
        </w:rPr>
        <w:t>6.3.2. Обеспечить предоставление Услуг в сроки, установленные Договором.</w:t>
      </w:r>
    </w:p>
    <w:p w:rsidR="0043095A" w:rsidRDefault="0043095A" w:rsidP="000D3C94">
      <w:pPr>
        <w:suppressAutoHyphens w:val="0"/>
        <w:ind w:firstLine="567"/>
        <w:rPr>
          <w:rFonts w:ascii="Times New Roman" w:hAnsi="Times New Roman" w:cs="Times New Roman"/>
        </w:rPr>
      </w:pPr>
      <w:r>
        <w:rPr>
          <w:rFonts w:ascii="Times New Roman" w:hAnsi="Times New Roman" w:cs="Times New Roman"/>
        </w:rPr>
        <w:t>6.3.3. Обеспечить предоставление Услуг, качество которых отвечает условиям, установленным Договором.</w:t>
      </w:r>
    </w:p>
    <w:p w:rsidR="0043095A" w:rsidRDefault="0043095A" w:rsidP="000D3C94">
      <w:pPr>
        <w:suppressAutoHyphens w:val="0"/>
        <w:ind w:firstLine="567"/>
        <w:rPr>
          <w:rFonts w:ascii="Times New Roman" w:hAnsi="Times New Roman" w:cs="Times New Roman"/>
        </w:rPr>
      </w:pPr>
      <w:r>
        <w:rPr>
          <w:rFonts w:ascii="Times New Roman" w:hAnsi="Times New Roman" w:cs="Times New Roman"/>
        </w:rPr>
        <w:t>6.3.4. Предоставлять Заказчику полную, своевременную информацию об Услугах и возможность визуально контролировать Услуги, предоставляемые по Договору.</w:t>
      </w:r>
    </w:p>
    <w:p w:rsidR="0043095A" w:rsidRDefault="0043095A" w:rsidP="000D3C94">
      <w:pPr>
        <w:shd w:val="clear" w:color="auto" w:fill="FFFFFF"/>
        <w:suppressAutoHyphens w:val="0"/>
        <w:ind w:firstLine="567"/>
        <w:rPr>
          <w:rFonts w:ascii="Times New Roman" w:hAnsi="Times New Roman" w:cs="Times New Roman"/>
        </w:rPr>
      </w:pPr>
      <w:r>
        <w:rPr>
          <w:rFonts w:ascii="Times New Roman" w:hAnsi="Times New Roman" w:cs="Times New Roman"/>
        </w:rPr>
        <w:t>6.3.5. Возместить в полном объеме убытки, нанесенные по его вине Заказчику.</w:t>
      </w:r>
    </w:p>
    <w:p w:rsidR="0043095A" w:rsidRDefault="0043095A" w:rsidP="000D3C94">
      <w:pPr>
        <w:shd w:val="clear" w:color="auto" w:fill="FFFFFF"/>
        <w:suppressAutoHyphens w:val="0"/>
        <w:ind w:firstLine="567"/>
        <w:rPr>
          <w:rFonts w:ascii="Times New Roman" w:hAnsi="Times New Roman" w:cs="Times New Roman"/>
        </w:rPr>
      </w:pPr>
      <w:r>
        <w:rPr>
          <w:rFonts w:ascii="Times New Roman" w:hAnsi="Times New Roman" w:cs="Times New Roman"/>
        </w:rPr>
        <w:t>6.3.6. Бесплатно устранять недостатки, выявленные во время приема предоставленных по Договору Услуг.</w:t>
      </w:r>
    </w:p>
    <w:p w:rsidR="0043095A" w:rsidRDefault="0043095A" w:rsidP="000D3C94">
      <w:pPr>
        <w:shd w:val="clear" w:color="auto" w:fill="FFFFFF"/>
        <w:suppressAutoHyphens w:val="0"/>
        <w:ind w:firstLine="567"/>
        <w:rPr>
          <w:rFonts w:ascii="Times New Roman" w:hAnsi="Times New Roman" w:cs="Times New Roman"/>
        </w:rPr>
      </w:pPr>
      <w:r>
        <w:rPr>
          <w:rFonts w:ascii="Times New Roman" w:hAnsi="Times New Roman" w:cs="Times New Roman"/>
        </w:rPr>
        <w:t xml:space="preserve">6.3.7. Соблюдать при оказании Услуг правила охраны труда, </w:t>
      </w:r>
      <w:hyperlink r:id="rId5" w:history="1">
        <w:r>
          <w:rPr>
            <w:rStyle w:val="a4"/>
            <w:rFonts w:ascii="Times New Roman" w:hAnsi="Times New Roman"/>
          </w:rPr>
          <w:t>техники безопасности</w:t>
        </w:r>
      </w:hyperlink>
      <w:r>
        <w:rPr>
          <w:rFonts w:ascii="Times New Roman" w:hAnsi="Times New Roman" w:cs="Times New Roman"/>
        </w:rPr>
        <w:t>, противопожарной безопасности, правила внутреннего распорядка Заказчика.</w:t>
      </w:r>
    </w:p>
    <w:p w:rsidR="0043095A" w:rsidRDefault="0043095A" w:rsidP="000D3C94">
      <w:pPr>
        <w:shd w:val="clear" w:color="auto" w:fill="FFFFFF"/>
        <w:suppressAutoHyphens w:val="0"/>
        <w:ind w:firstLine="567"/>
        <w:rPr>
          <w:rFonts w:ascii="Times New Roman" w:hAnsi="Times New Roman" w:cs="Times New Roman"/>
          <w:b/>
        </w:rPr>
      </w:pPr>
      <w:r>
        <w:rPr>
          <w:rFonts w:ascii="Times New Roman" w:hAnsi="Times New Roman" w:cs="Times New Roman"/>
        </w:rPr>
        <w:t>6.3.8. Обеспечить наличие в течение всего срока действия Договора лицензий, разрешений, согласований и других документов, необходимых и требуемых для оказания данного вида Услуг в соответствии с действующим законодательством РФ, в отношении организации Исполнителя. На любом этапе исполнения Договора, по требованию Заказчика, Исполнитель обязан представить указанные в настоящем подпункте разрешительные документы (лицензии/разрешения/согласования/доверенности и пр.).</w:t>
      </w:r>
    </w:p>
    <w:p w:rsidR="0043095A" w:rsidRDefault="0043095A" w:rsidP="000D3C94">
      <w:pPr>
        <w:shd w:val="clear" w:color="auto" w:fill="FFFFFF"/>
        <w:suppressAutoHyphens w:val="0"/>
        <w:ind w:firstLine="567"/>
        <w:rPr>
          <w:rFonts w:ascii="Times New Roman" w:hAnsi="Times New Roman" w:cs="Times New Roman"/>
        </w:rPr>
      </w:pPr>
      <w:r>
        <w:rPr>
          <w:rFonts w:ascii="Times New Roman" w:hAnsi="Times New Roman" w:cs="Times New Roman"/>
          <w:b/>
        </w:rPr>
        <w:t>6.4. Исполнитель имеет право:</w:t>
      </w:r>
      <w:r>
        <w:rPr>
          <w:rFonts w:ascii="Times New Roman" w:hAnsi="Times New Roman" w:cs="Times New Roman"/>
        </w:rPr>
        <w:t xml:space="preserve"> </w:t>
      </w:r>
    </w:p>
    <w:p w:rsidR="0043095A" w:rsidRDefault="0043095A" w:rsidP="000D3C94">
      <w:pPr>
        <w:suppressAutoHyphens w:val="0"/>
        <w:ind w:firstLine="567"/>
        <w:rPr>
          <w:rFonts w:ascii="Times New Roman" w:hAnsi="Times New Roman" w:cs="Times New Roman"/>
          <w:b/>
          <w:bCs/>
          <w:spacing w:val="-1"/>
        </w:rPr>
      </w:pPr>
      <w:r>
        <w:rPr>
          <w:rFonts w:ascii="Times New Roman" w:hAnsi="Times New Roman" w:cs="Times New Roman"/>
        </w:rPr>
        <w:t>6.4.1. Своевременно и в полном объеме получать плату за оказанные Услуги.</w:t>
      </w:r>
    </w:p>
    <w:p w:rsidR="0043095A" w:rsidRDefault="0043095A">
      <w:pPr>
        <w:shd w:val="clear" w:color="auto" w:fill="FFFFFF"/>
        <w:suppressAutoHyphens w:val="0"/>
        <w:ind w:firstLine="709"/>
        <w:jc w:val="center"/>
        <w:rPr>
          <w:rFonts w:ascii="Times New Roman" w:hAnsi="Times New Roman" w:cs="Times New Roman"/>
          <w:b/>
          <w:bCs/>
          <w:spacing w:val="-1"/>
        </w:rPr>
      </w:pPr>
    </w:p>
    <w:p w:rsidR="0043095A" w:rsidRDefault="0043095A">
      <w:pPr>
        <w:suppressAutoHyphens w:val="0"/>
        <w:jc w:val="center"/>
        <w:rPr>
          <w:rFonts w:ascii="Times New Roman" w:hAnsi="Times New Roman" w:cs="Times New Roman"/>
        </w:rPr>
      </w:pPr>
      <w:r>
        <w:rPr>
          <w:rFonts w:ascii="Times New Roman" w:eastAsia="MS Mincho" w:hAnsi="Times New Roman" w:cs="Times New Roman"/>
          <w:b/>
        </w:rPr>
        <w:t>7. ОТВЕТСТВЕННОСТЬ СТОРОН</w:t>
      </w:r>
      <w:r>
        <w:rPr>
          <w:rFonts w:ascii="Times New Roman" w:eastAsia="MS Mincho" w:hAnsi="Times New Roman" w:cs="Times New Roman"/>
          <w:b/>
        </w:rPr>
        <w:tab/>
      </w:r>
    </w:p>
    <w:p w:rsidR="0043095A" w:rsidRDefault="0043095A" w:rsidP="000D3C94">
      <w:pPr>
        <w:autoSpaceDE w:val="0"/>
        <w:ind w:firstLine="567"/>
        <w:rPr>
          <w:rFonts w:ascii="Times New Roman" w:hAnsi="Times New Roman"/>
        </w:rPr>
      </w:pPr>
      <w:r>
        <w:rPr>
          <w:rFonts w:ascii="Times New Roman" w:hAnsi="Times New Roman"/>
        </w:rPr>
        <w:lastRenderedPageBreak/>
        <w:t>7.1. Стороны несут ответственность за неисполнение и ненадлежащее исполнение условий Договора на основании статьи 34 44-ФЗ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43095A" w:rsidRDefault="0043095A" w:rsidP="000D3C94">
      <w:pPr>
        <w:autoSpaceDE w:val="0"/>
        <w:ind w:firstLine="567"/>
        <w:rPr>
          <w:rFonts w:ascii="Times New Roman" w:hAnsi="Times New Roman"/>
        </w:rPr>
      </w:pPr>
      <w:r>
        <w:rPr>
          <w:rFonts w:ascii="Times New Roman" w:hAnsi="Times New Roman"/>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Договора,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3095A" w:rsidRDefault="0043095A" w:rsidP="000D3C94">
      <w:pPr>
        <w:autoSpaceDE w:val="0"/>
        <w:ind w:firstLine="567"/>
        <w:rPr>
          <w:rFonts w:ascii="Times New Roman" w:hAnsi="Times New Roman"/>
        </w:rPr>
      </w:pPr>
      <w:r>
        <w:rPr>
          <w:rFonts w:ascii="Times New Roman" w:hAnsi="Times New Roman"/>
        </w:rPr>
        <w:t>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рублей.</w:t>
      </w:r>
    </w:p>
    <w:p w:rsidR="0043095A" w:rsidRDefault="0043095A" w:rsidP="000D3C94">
      <w:pPr>
        <w:autoSpaceDE w:val="0"/>
        <w:ind w:firstLine="567"/>
        <w:rPr>
          <w:rFonts w:ascii="Times New Roman" w:hAnsi="Times New Roman"/>
        </w:rPr>
      </w:pPr>
      <w:r>
        <w:rPr>
          <w:rFonts w:ascii="Times New Roman" w:hAnsi="Times New Roman"/>
        </w:rPr>
        <w:t xml:space="preserve">7.4.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w:t>
      </w:r>
    </w:p>
    <w:p w:rsidR="0043095A" w:rsidRDefault="0043095A" w:rsidP="000D3C94">
      <w:pPr>
        <w:autoSpaceDE w:val="0"/>
        <w:ind w:firstLine="567"/>
        <w:rPr>
          <w:rFonts w:ascii="Times New Roman" w:hAnsi="Times New Roman"/>
        </w:rPr>
      </w:pPr>
      <w:r>
        <w:rPr>
          <w:rFonts w:ascii="Times New Roman" w:hAnsi="Times New Roman"/>
        </w:rPr>
        <w:t>7.5.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1000 рублей.</w:t>
      </w:r>
    </w:p>
    <w:p w:rsidR="0043095A" w:rsidRDefault="0043095A" w:rsidP="000D3C94">
      <w:pPr>
        <w:autoSpaceDE w:val="0"/>
        <w:ind w:firstLine="567"/>
        <w:rPr>
          <w:rFonts w:ascii="Times New Roman" w:hAnsi="Times New Roman"/>
        </w:rPr>
      </w:pPr>
      <w:r>
        <w:rPr>
          <w:rFonts w:ascii="Times New Roman" w:hAnsi="Times New Roman"/>
        </w:rPr>
        <w:t>7.6.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Исполнителя требование об уплате неустоек (штрафов, пеней).</w:t>
      </w:r>
    </w:p>
    <w:p w:rsidR="0043095A" w:rsidRDefault="0043095A" w:rsidP="000D3C94">
      <w:pPr>
        <w:autoSpaceDE w:val="0"/>
        <w:ind w:firstLine="567"/>
        <w:rPr>
          <w:rFonts w:ascii="Times New Roman" w:hAnsi="Times New Roman"/>
        </w:rPr>
      </w:pPr>
      <w:r>
        <w:rPr>
          <w:rFonts w:ascii="Times New Roman" w:hAnsi="Times New Roman"/>
        </w:rPr>
        <w:t>7.7.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43095A" w:rsidRDefault="0043095A" w:rsidP="000D3C94">
      <w:pPr>
        <w:autoSpaceDE w:val="0"/>
        <w:ind w:firstLine="567"/>
        <w:rPr>
          <w:rFonts w:ascii="Times New Roman" w:hAnsi="Times New Roman"/>
        </w:rPr>
      </w:pPr>
      <w:r>
        <w:rPr>
          <w:rFonts w:ascii="Times New Roman" w:hAnsi="Times New Roman"/>
        </w:rPr>
        <w:t>7.8.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43095A" w:rsidRDefault="0043095A" w:rsidP="000D3C94">
      <w:pPr>
        <w:autoSpaceDE w:val="0"/>
        <w:ind w:firstLine="567"/>
        <w:rPr>
          <w:rFonts w:ascii="Times New Roman" w:hAnsi="Times New Roman"/>
        </w:rPr>
      </w:pPr>
      <w:r>
        <w:rPr>
          <w:rFonts w:ascii="Times New Roman" w:hAnsi="Times New Roman"/>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3095A" w:rsidRDefault="0043095A" w:rsidP="000D3C94">
      <w:pPr>
        <w:autoSpaceDE w:val="0"/>
        <w:ind w:firstLine="567"/>
        <w:rPr>
          <w:rFonts w:ascii="Times New Roman" w:hAnsi="Times New Roman"/>
        </w:rPr>
      </w:pPr>
      <w:r>
        <w:rPr>
          <w:rFonts w:ascii="Times New Roman" w:hAnsi="Times New Roman"/>
        </w:rPr>
        <w:t xml:space="preserve"> 7.10. Уплата неустойки и возмещение убытков, связанных с ненадлежащим исполнением сторонами своих обязательств по Договору, не освобождают нарушившую условия Договора сторону от исполнения взятых на себя обязательств по Договору.</w:t>
      </w:r>
    </w:p>
    <w:p w:rsidR="0043095A" w:rsidRDefault="0043095A">
      <w:pPr>
        <w:widowControl w:val="0"/>
        <w:shd w:val="clear" w:color="auto" w:fill="FFFFFF"/>
        <w:ind w:firstLine="567"/>
        <w:rPr>
          <w:rFonts w:ascii="Times New Roman" w:hAnsi="Times New Roman" w:cs="Times New Roman"/>
          <w:b/>
          <w:iCs/>
        </w:rPr>
      </w:pPr>
    </w:p>
    <w:p w:rsidR="0043095A" w:rsidRDefault="0043095A">
      <w:pPr>
        <w:suppressAutoHyphens w:val="0"/>
        <w:jc w:val="center"/>
        <w:rPr>
          <w:rFonts w:ascii="Times New Roman" w:hAnsi="Times New Roman" w:cs="Times New Roman"/>
        </w:rPr>
      </w:pPr>
      <w:r>
        <w:rPr>
          <w:rFonts w:ascii="Times New Roman" w:eastAsia="MS Mincho" w:hAnsi="Times New Roman" w:cs="Times New Roman"/>
          <w:b/>
        </w:rPr>
        <w:t>8. ДЕЙСТВИЕ ОБСТОЯТЕЛЬСТВ НЕПРЕОДОЛИМОЙ СИЛЫ</w:t>
      </w:r>
    </w:p>
    <w:p w:rsidR="0043095A" w:rsidRDefault="0043095A">
      <w:pPr>
        <w:tabs>
          <w:tab w:val="left" w:pos="567"/>
        </w:tabs>
        <w:suppressAutoHyphens w:val="0"/>
        <w:autoSpaceDE w:val="0"/>
        <w:ind w:firstLine="567"/>
        <w:rPr>
          <w:rFonts w:ascii="Times New Roman" w:hAnsi="Times New Roman" w:cs="Times New Roman"/>
        </w:rPr>
      </w:pPr>
      <w:r>
        <w:rPr>
          <w:rFonts w:ascii="Times New Roman" w:hAnsi="Times New Roman" w:cs="Times New Roman"/>
        </w:rPr>
        <w:t xml:space="preserve">8.1. Стороны освобождаются от ответственности за неисполнение или ненадлежащее исполнение настоящего Договора, если это неисполнение или ненадлежащее исполнение вызвано обстоятельствами непреодолимой силы (форс-мажор), возникшими помимо воли </w:t>
      </w:r>
      <w:r>
        <w:rPr>
          <w:rFonts w:ascii="Times New Roman" w:hAnsi="Times New Roman" w:cs="Times New Roman"/>
        </w:rPr>
        <w:lastRenderedPageBreak/>
        <w:t>Сторон после заключения настоящего Договора, которые Стороны не могли предвидеть при заключении настоящего Договора или предотвратить разумными мерами. К таким обстоятельствам непреодолимой силы относятся: наводнение, пожар, землетрясение, ураган, разрушения в результате молнии и иные явления природы, а также война, военные действия, антитеррористические операции, аварии, эпидемии, забастовки, гражданские беспорядки, акты или действия государственных органов, препятствующие исполнению обязательств по настоящему Договору, и любые другие обстоятельства, не зависящие от воли Сторон.</w:t>
      </w:r>
    </w:p>
    <w:p w:rsidR="0043095A" w:rsidRDefault="0043095A">
      <w:pPr>
        <w:tabs>
          <w:tab w:val="left" w:pos="567"/>
        </w:tabs>
        <w:suppressAutoHyphens w:val="0"/>
        <w:autoSpaceDE w:val="0"/>
        <w:ind w:firstLine="567"/>
        <w:rPr>
          <w:rFonts w:ascii="Times New Roman" w:hAnsi="Times New Roman" w:cs="Times New Roman"/>
        </w:rPr>
      </w:pPr>
      <w:r>
        <w:rPr>
          <w:rFonts w:ascii="Times New Roman" w:hAnsi="Times New Roman" w:cs="Times New Roman"/>
        </w:rPr>
        <w:t xml:space="preserve">8.2. При наступлении обстоятельств непреодолимой силы Сторона обязана в течение 5 (пяти) календарных дней с момента возникновения таких обстоятельств уведомить об этом другую Сторону в письменной форме. </w:t>
      </w:r>
    </w:p>
    <w:p w:rsidR="0043095A" w:rsidRDefault="0043095A">
      <w:pPr>
        <w:tabs>
          <w:tab w:val="left" w:pos="567"/>
        </w:tabs>
        <w:suppressAutoHyphens w:val="0"/>
        <w:autoSpaceDE w:val="0"/>
        <w:ind w:firstLine="567"/>
        <w:rPr>
          <w:rFonts w:ascii="Times New Roman" w:hAnsi="Times New Roman" w:cs="Times New Roman"/>
        </w:rPr>
      </w:pPr>
      <w:r>
        <w:rPr>
          <w:rFonts w:ascii="Times New Roman" w:hAnsi="Times New Roman" w:cs="Times New Roman"/>
        </w:rPr>
        <w:t>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РФ или субъекта Российской Федерации.</w:t>
      </w:r>
    </w:p>
    <w:p w:rsidR="0043095A" w:rsidRDefault="0043095A">
      <w:pPr>
        <w:tabs>
          <w:tab w:val="left" w:pos="567"/>
        </w:tabs>
        <w:suppressAutoHyphens w:val="0"/>
        <w:autoSpaceDE w:val="0"/>
        <w:ind w:firstLine="567"/>
        <w:rPr>
          <w:rFonts w:ascii="Times New Roman" w:hAnsi="Times New Roman" w:cs="Times New Roman"/>
        </w:rPr>
      </w:pPr>
      <w:r>
        <w:rPr>
          <w:rFonts w:ascii="Times New Roman" w:hAnsi="Times New Roman" w:cs="Times New Roman"/>
        </w:rPr>
        <w:t xml:space="preserve">8.3. При прекращении указанных обстоятельств Сторона обязана незамедлительно уведомить об этом другую Сторону в письменной форме с указанием срока выполнения ею своих обязательств по Договору. </w:t>
      </w:r>
      <w:proofErr w:type="spellStart"/>
      <w:r>
        <w:rPr>
          <w:rFonts w:ascii="Times New Roman" w:hAnsi="Times New Roman" w:cs="Times New Roman"/>
        </w:rPr>
        <w:t>Неуведомление</w:t>
      </w:r>
      <w:proofErr w:type="spellEnd"/>
      <w:r>
        <w:rPr>
          <w:rFonts w:ascii="Times New Roman" w:hAnsi="Times New Roman" w:cs="Times New Roman"/>
        </w:rPr>
        <w:t> или несвоевременное уведомление лишает Сторону права ссылаться на указанные обстоятельства как на основание, освобождающее от ответственности за неисполнение обязательств по настоящему Договору.</w:t>
      </w:r>
    </w:p>
    <w:p w:rsidR="0043095A" w:rsidRDefault="0043095A">
      <w:pPr>
        <w:tabs>
          <w:tab w:val="left" w:pos="567"/>
        </w:tabs>
        <w:suppressAutoHyphens w:val="0"/>
        <w:autoSpaceDE w:val="0"/>
        <w:ind w:firstLine="567"/>
        <w:rPr>
          <w:rFonts w:ascii="Times New Roman" w:eastAsia="MS Mincho" w:hAnsi="Times New Roman" w:cs="Times New Roman"/>
          <w:b/>
          <w:bCs/>
        </w:rPr>
      </w:pPr>
      <w:r>
        <w:rPr>
          <w:rFonts w:ascii="Times New Roman" w:hAnsi="Times New Roman" w:cs="Times New Roman"/>
        </w:rPr>
        <w:t>8.4. Срок действия Договора продолжается на время существования обстоятельств непреодолимой силы. Если срок действия обстоятельств непреодолимой силы продолжается более 30 (тридцати) календарных дней, каждая из Сторон в установленном законом и Договором порядке имеет право расторгнуть Договор.</w:t>
      </w:r>
    </w:p>
    <w:p w:rsidR="0043095A" w:rsidRDefault="0043095A">
      <w:pPr>
        <w:widowControl w:val="0"/>
        <w:ind w:firstLine="720"/>
        <w:rPr>
          <w:rFonts w:ascii="Times New Roman" w:eastAsia="MS Mincho" w:hAnsi="Times New Roman" w:cs="Times New Roman"/>
          <w:b/>
          <w:bCs/>
        </w:rPr>
      </w:pPr>
    </w:p>
    <w:p w:rsidR="0043095A" w:rsidRDefault="0043095A">
      <w:pPr>
        <w:suppressAutoHyphens w:val="0"/>
        <w:jc w:val="center"/>
        <w:rPr>
          <w:rFonts w:ascii="Times New Roman" w:hAnsi="Times New Roman" w:cs="Times New Roman"/>
        </w:rPr>
      </w:pPr>
      <w:r>
        <w:rPr>
          <w:rFonts w:ascii="Times New Roman" w:eastAsia="MS Mincho" w:hAnsi="Times New Roman" w:cs="Times New Roman"/>
          <w:b/>
          <w:bCs/>
        </w:rPr>
        <w:t>9. РАЗРЕШЕНИЕ СПОРОВ</w:t>
      </w:r>
    </w:p>
    <w:p w:rsidR="0043095A" w:rsidRDefault="0043095A" w:rsidP="000D3C94">
      <w:pPr>
        <w:widowControl w:val="0"/>
        <w:shd w:val="clear" w:color="auto" w:fill="FFFFFF"/>
        <w:suppressAutoHyphens w:val="0"/>
        <w:autoSpaceDE w:val="0"/>
        <w:ind w:firstLine="567"/>
        <w:rPr>
          <w:rFonts w:ascii="Times New Roman" w:hAnsi="Times New Roman" w:cs="Times New Roman"/>
        </w:rPr>
      </w:pPr>
      <w:r>
        <w:rPr>
          <w:rFonts w:ascii="Times New Roman" w:hAnsi="Times New Roman" w:cs="Times New Roman"/>
        </w:rPr>
        <w:t>9.1. Все споры, разногласия и требования, возникающие из Договора или в связи с ним, в том числе связанные с его заключением, изменением, исполнением, нарушением, расторжением, прекращением и действительностью, Стороны будут разрешать в претензионном порядке. Срок ответа на претензию – 10 (десять) дней со дня ее получения Стороной, которой предъявлена претензия.</w:t>
      </w:r>
    </w:p>
    <w:p w:rsidR="0043095A" w:rsidRDefault="0043095A" w:rsidP="000D3C94">
      <w:pPr>
        <w:widowControl w:val="0"/>
        <w:shd w:val="clear" w:color="auto" w:fill="FFFFFF"/>
        <w:suppressAutoHyphens w:val="0"/>
        <w:autoSpaceDE w:val="0"/>
        <w:ind w:firstLine="567"/>
        <w:rPr>
          <w:rFonts w:ascii="Times New Roman" w:hAnsi="Times New Roman" w:cs="Times New Roman"/>
        </w:rPr>
      </w:pPr>
      <w:r>
        <w:rPr>
          <w:rFonts w:ascii="Times New Roman" w:hAnsi="Times New Roman" w:cs="Times New Roman"/>
        </w:rPr>
        <w:t xml:space="preserve">9.2. Претензия должна быть направлена в письменном виде. По полученной претензии Сторона должна дать письменный </w:t>
      </w:r>
      <w:proofErr w:type="gramStart"/>
      <w:r>
        <w:rPr>
          <w:rFonts w:ascii="Times New Roman" w:hAnsi="Times New Roman" w:cs="Times New Roman"/>
        </w:rPr>
        <w:t>ответ</w:t>
      </w:r>
      <w:proofErr w:type="gramEnd"/>
      <w:r>
        <w:rPr>
          <w:rFonts w:ascii="Times New Roman" w:hAnsi="Times New Roman" w:cs="Times New Roman"/>
        </w:rPr>
        <w:t xml:space="preserve"> по существу. Оставление претензии без ответа в установленный срок означает признание требований претензии. </w:t>
      </w:r>
    </w:p>
    <w:p w:rsidR="0043095A" w:rsidRDefault="0043095A" w:rsidP="000D3C94">
      <w:pPr>
        <w:widowControl w:val="0"/>
        <w:shd w:val="clear" w:color="auto" w:fill="FFFFFF"/>
        <w:suppressAutoHyphens w:val="0"/>
        <w:autoSpaceDE w:val="0"/>
        <w:ind w:firstLine="567"/>
        <w:rPr>
          <w:rFonts w:ascii="Times New Roman" w:hAnsi="Times New Roman" w:cs="Times New Roman"/>
        </w:rPr>
      </w:pPr>
      <w:r>
        <w:rPr>
          <w:rFonts w:ascii="Times New Roman" w:hAnsi="Times New Roman" w:cs="Times New Roman"/>
        </w:rPr>
        <w:t xml:space="preserve">9.3.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43095A" w:rsidRDefault="0043095A" w:rsidP="000D3C94">
      <w:pPr>
        <w:widowControl w:val="0"/>
        <w:shd w:val="clear" w:color="auto" w:fill="FFFFFF"/>
        <w:suppressAutoHyphens w:val="0"/>
        <w:autoSpaceDE w:val="0"/>
        <w:ind w:firstLine="567"/>
        <w:rPr>
          <w:rFonts w:ascii="Times New Roman" w:hAnsi="Times New Roman" w:cs="Times New Roman"/>
        </w:rPr>
      </w:pPr>
      <w:r>
        <w:rPr>
          <w:rFonts w:ascii="Times New Roman" w:hAnsi="Times New Roman" w:cs="Times New Roman"/>
        </w:rPr>
        <w:t>9.4. Если претензионные требования подлежат денежной оценке, в претензии указывается требуемая сумма и ее полный и обоснованный расчёт.</w:t>
      </w:r>
    </w:p>
    <w:p w:rsidR="0043095A" w:rsidRDefault="0043095A" w:rsidP="000D3C94">
      <w:pPr>
        <w:widowControl w:val="0"/>
        <w:shd w:val="clear" w:color="auto" w:fill="FFFFFF"/>
        <w:suppressAutoHyphens w:val="0"/>
        <w:autoSpaceDE w:val="0"/>
        <w:ind w:firstLine="567"/>
        <w:rPr>
          <w:rFonts w:ascii="Times New Roman" w:hAnsi="Times New Roman" w:cs="Times New Roman"/>
        </w:rPr>
      </w:pPr>
      <w:r>
        <w:rPr>
          <w:rFonts w:ascii="Times New Roman" w:hAnsi="Times New Roman" w:cs="Times New Roman"/>
        </w:rPr>
        <w:t xml:space="preserve">9.5. В подтверждении заявленных требований к претензии должны быть приложены надлежащим образом оформленные и заверенные необходимые документы либо выписка из них. </w:t>
      </w:r>
    </w:p>
    <w:p w:rsidR="0043095A" w:rsidRDefault="0043095A" w:rsidP="000D3C94">
      <w:pPr>
        <w:widowControl w:val="0"/>
        <w:shd w:val="clear" w:color="auto" w:fill="FFFFFF"/>
        <w:suppressAutoHyphens w:val="0"/>
        <w:autoSpaceDE w:val="0"/>
        <w:ind w:firstLine="567"/>
        <w:rPr>
          <w:rFonts w:ascii="Times New Roman" w:hAnsi="Times New Roman" w:cs="Times New Roman"/>
        </w:rPr>
      </w:pPr>
      <w:r>
        <w:rPr>
          <w:rFonts w:ascii="Times New Roman" w:hAnsi="Times New Roman" w:cs="Times New Roman"/>
        </w:rPr>
        <w:t>9.6.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споров.</w:t>
      </w:r>
    </w:p>
    <w:p w:rsidR="0043095A" w:rsidRDefault="0043095A" w:rsidP="000D3C94">
      <w:pPr>
        <w:widowControl w:val="0"/>
        <w:shd w:val="clear" w:color="auto" w:fill="FFFFFF"/>
        <w:suppressAutoHyphens w:val="0"/>
        <w:autoSpaceDE w:val="0"/>
        <w:ind w:firstLine="567"/>
        <w:rPr>
          <w:rFonts w:ascii="Times New Roman" w:hAnsi="Times New Roman" w:cs="Times New Roman"/>
          <w:b/>
          <w:bCs/>
        </w:rPr>
      </w:pPr>
      <w:r>
        <w:rPr>
          <w:rFonts w:ascii="Times New Roman" w:hAnsi="Times New Roman" w:cs="Times New Roman"/>
        </w:rPr>
        <w:t>9.7. В случае невозможности урегулировать споры, разногласия и требования в претензионном порядке, такие споры, разногласия и требования подлежат разрешению в Арбитражном суде в соответствии с требованиями действующего законодательства Российской Федерации.</w:t>
      </w:r>
    </w:p>
    <w:p w:rsidR="0043095A" w:rsidRDefault="0043095A">
      <w:pPr>
        <w:widowControl w:val="0"/>
        <w:shd w:val="clear" w:color="auto" w:fill="FFFFFF"/>
        <w:suppressAutoHyphens w:val="0"/>
        <w:autoSpaceDE w:val="0"/>
        <w:ind w:firstLine="720"/>
        <w:rPr>
          <w:rFonts w:ascii="Times New Roman" w:hAnsi="Times New Roman" w:cs="Times New Roman"/>
          <w:b/>
          <w:bCs/>
        </w:rPr>
      </w:pPr>
    </w:p>
    <w:p w:rsidR="000D3C94" w:rsidRDefault="000D3C94">
      <w:pPr>
        <w:suppressAutoHyphens w:val="0"/>
        <w:ind w:firstLine="709"/>
        <w:jc w:val="center"/>
        <w:rPr>
          <w:rFonts w:ascii="Times New Roman" w:hAnsi="Times New Roman" w:cs="Times New Roman"/>
          <w:b/>
          <w:bCs/>
        </w:rPr>
      </w:pPr>
    </w:p>
    <w:p w:rsidR="000D3C94" w:rsidRDefault="000D3C94">
      <w:pPr>
        <w:suppressAutoHyphens w:val="0"/>
        <w:ind w:firstLine="709"/>
        <w:jc w:val="center"/>
        <w:rPr>
          <w:rFonts w:ascii="Times New Roman" w:hAnsi="Times New Roman" w:cs="Times New Roman"/>
          <w:b/>
          <w:bCs/>
        </w:rPr>
      </w:pPr>
    </w:p>
    <w:p w:rsidR="0043095A" w:rsidRDefault="0043095A">
      <w:pPr>
        <w:suppressAutoHyphens w:val="0"/>
        <w:ind w:firstLine="709"/>
        <w:jc w:val="center"/>
        <w:rPr>
          <w:rFonts w:ascii="Times New Roman" w:hAnsi="Times New Roman" w:cs="Times New Roman"/>
        </w:rPr>
      </w:pPr>
      <w:r>
        <w:rPr>
          <w:rFonts w:ascii="Times New Roman" w:hAnsi="Times New Roman" w:cs="Times New Roman"/>
          <w:b/>
          <w:bCs/>
        </w:rPr>
        <w:t>10. СРОК ДЕЙСТВИЯ ДОГОВОРА</w:t>
      </w:r>
    </w:p>
    <w:p w:rsidR="0043095A" w:rsidRDefault="0043095A" w:rsidP="000D3C94">
      <w:pPr>
        <w:tabs>
          <w:tab w:val="left" w:pos="1134"/>
        </w:tabs>
        <w:suppressAutoHyphens w:val="0"/>
        <w:ind w:firstLine="567"/>
        <w:rPr>
          <w:rFonts w:ascii="Times New Roman" w:hAnsi="Times New Roman" w:cs="Times New Roman"/>
        </w:rPr>
      </w:pPr>
      <w:r>
        <w:rPr>
          <w:rFonts w:ascii="Times New Roman" w:hAnsi="Times New Roman" w:cs="Times New Roman"/>
        </w:rPr>
        <w:t>10.1.</w:t>
      </w:r>
      <w:r>
        <w:rPr>
          <w:rFonts w:ascii="Times New Roman" w:hAnsi="Times New Roman" w:cs="Times New Roman"/>
        </w:rPr>
        <w:tab/>
        <w:t>Настоящий Договор вступает в силу с даты его заключения Сторонами и действует до</w:t>
      </w:r>
      <w:r>
        <w:rPr>
          <w:rFonts w:ascii="Times New Roman" w:hAnsi="Times New Roman" w:cs="Times New Roman"/>
          <w:b/>
        </w:rPr>
        <w:t xml:space="preserve"> </w:t>
      </w:r>
      <w:r>
        <w:rPr>
          <w:rFonts w:ascii="Times New Roman" w:hAnsi="Times New Roman" w:cs="Times New Roman"/>
        </w:rPr>
        <w:t>31 декабря 202</w:t>
      </w:r>
      <w:r w:rsidR="000D3C94">
        <w:rPr>
          <w:rFonts w:ascii="Times New Roman" w:hAnsi="Times New Roman" w:cs="Times New Roman"/>
        </w:rPr>
        <w:t>6</w:t>
      </w:r>
      <w:r>
        <w:rPr>
          <w:rFonts w:ascii="Times New Roman" w:hAnsi="Times New Roman" w:cs="Times New Roman"/>
        </w:rPr>
        <w:t xml:space="preserve"> года включительно, но в любом случае до полного исполнения Сторонами обязательств по настоящему Договору.</w:t>
      </w:r>
    </w:p>
    <w:p w:rsidR="0043095A" w:rsidRDefault="0043095A">
      <w:pPr>
        <w:suppressAutoHyphens w:val="0"/>
        <w:ind w:firstLine="567"/>
        <w:rPr>
          <w:rFonts w:ascii="Times New Roman" w:hAnsi="Times New Roman" w:cs="Times New Roman"/>
        </w:rPr>
      </w:pPr>
      <w:r>
        <w:rPr>
          <w:rFonts w:ascii="Times New Roman" w:hAnsi="Times New Roman" w:cs="Times New Roman"/>
        </w:rPr>
        <w:lastRenderedPageBreak/>
        <w:t>10.2. Окончание срока действия Договора не освобождает Стороны от выполнения обязательств, предусмотренных настоящим Договором, и от ответственности за его нарушение, которое имело место во время действия Договора.</w:t>
      </w:r>
    </w:p>
    <w:p w:rsidR="0043095A" w:rsidRDefault="0043095A">
      <w:pPr>
        <w:suppressAutoHyphens w:val="0"/>
        <w:ind w:firstLine="567"/>
        <w:rPr>
          <w:rFonts w:ascii="Times New Roman" w:hAnsi="Times New Roman" w:cs="Times New Roman"/>
        </w:rPr>
      </w:pPr>
    </w:p>
    <w:p w:rsidR="0043095A" w:rsidRDefault="0043095A">
      <w:pPr>
        <w:shd w:val="clear" w:color="auto" w:fill="FFFFFF"/>
        <w:suppressAutoHyphens w:val="0"/>
        <w:autoSpaceDE w:val="0"/>
        <w:jc w:val="center"/>
        <w:rPr>
          <w:rFonts w:ascii="Times New Roman" w:hAnsi="Times New Roman" w:cs="Times New Roman"/>
        </w:rPr>
      </w:pPr>
      <w:r>
        <w:rPr>
          <w:rFonts w:ascii="Times New Roman" w:hAnsi="Times New Roman" w:cs="Times New Roman"/>
          <w:b/>
          <w:bCs/>
        </w:rPr>
        <w:t xml:space="preserve">11. </w:t>
      </w:r>
      <w:r>
        <w:rPr>
          <w:rFonts w:ascii="Times New Roman" w:hAnsi="Times New Roman" w:cs="Times New Roman"/>
          <w:b/>
        </w:rPr>
        <w:t xml:space="preserve">ИЗМЕНЕНИЕ И РАСТОРЖЕНИЕ ДОГОВОРА </w:t>
      </w:r>
    </w:p>
    <w:p w:rsidR="0043095A" w:rsidRDefault="0043095A" w:rsidP="000D3C94">
      <w:pPr>
        <w:autoSpaceDE w:val="0"/>
        <w:ind w:firstLine="567"/>
        <w:rPr>
          <w:rFonts w:ascii="Times New Roman" w:hAnsi="Times New Roman"/>
        </w:rPr>
      </w:pPr>
      <w:r>
        <w:rPr>
          <w:rFonts w:ascii="Times New Roman" w:hAnsi="Times New Roman"/>
        </w:rPr>
        <w:t xml:space="preserve">11.1. Любые изменения и дополнения к Договору действительны лишь при условии, что они совершены в письменной форме и подписаны уполномоченными представителями Сторон. Внесение изменений в Договор возможно только с обоюдного согласия сторон в соответствии с положениями статьи 95 44-ФЗ. </w:t>
      </w:r>
    </w:p>
    <w:p w:rsidR="0043095A" w:rsidRDefault="0043095A" w:rsidP="000D3C94">
      <w:pPr>
        <w:autoSpaceDE w:val="0"/>
        <w:ind w:firstLine="567"/>
        <w:rPr>
          <w:rFonts w:ascii="Times New Roman" w:hAnsi="Times New Roman"/>
        </w:rPr>
      </w:pPr>
      <w:r>
        <w:rPr>
          <w:rFonts w:ascii="Times New Roman" w:hAnsi="Times New Roman"/>
        </w:rPr>
        <w:t xml:space="preserve">11.2.  Договор может быть расторгнут досрочно по соглашению сторон, по решению суда, а также в случае одностороннего отказа сторон от исполнения Договора по основаниям, предусмотренным гражданским законодательством, в порядке, установленном действующим законодательством Российской Федерации, в том </w:t>
      </w:r>
      <w:r>
        <w:rPr>
          <w:rFonts w:ascii="Times New Roman" w:hAnsi="Times New Roman" w:cs="Times New Roman"/>
        </w:rPr>
        <w:t xml:space="preserve">числе </w:t>
      </w:r>
      <w:hyperlink r:id="rId6" w:history="1">
        <w:r>
          <w:rPr>
            <w:rStyle w:val="a4"/>
            <w:rFonts w:ascii="Times New Roman" w:eastAsia="Calibri" w:hAnsi="Times New Roman"/>
          </w:rPr>
          <w:t>частями 8</w:t>
        </w:r>
      </w:hyperlink>
      <w:r>
        <w:rPr>
          <w:rFonts w:ascii="Times New Roman" w:hAnsi="Times New Roman" w:cs="Times New Roman"/>
        </w:rPr>
        <w:t xml:space="preserve"> - </w:t>
      </w:r>
      <w:hyperlink r:id="rId7" w:history="1">
        <w:r>
          <w:rPr>
            <w:rStyle w:val="a4"/>
            <w:rFonts w:ascii="Times New Roman" w:eastAsia="Calibri" w:hAnsi="Times New Roman"/>
          </w:rPr>
          <w:t>25 статьи 95</w:t>
        </w:r>
      </w:hyperlink>
      <w:r>
        <w:rPr>
          <w:rFonts w:ascii="Times New Roman" w:hAnsi="Times New Roman"/>
        </w:rPr>
        <w:t xml:space="preserve"> 44-ФЗ.</w:t>
      </w:r>
    </w:p>
    <w:p w:rsidR="0043095A" w:rsidRDefault="0043095A">
      <w:pPr>
        <w:suppressAutoHyphens w:val="0"/>
        <w:ind w:firstLine="720"/>
        <w:jc w:val="center"/>
        <w:rPr>
          <w:rFonts w:ascii="Times New Roman" w:hAnsi="Times New Roman" w:cs="Times New Roman"/>
          <w:b/>
          <w:bCs/>
        </w:rPr>
      </w:pPr>
    </w:p>
    <w:p w:rsidR="0043095A" w:rsidRDefault="0043095A">
      <w:pPr>
        <w:suppressAutoHyphens w:val="0"/>
        <w:ind w:firstLine="720"/>
        <w:jc w:val="center"/>
        <w:rPr>
          <w:rFonts w:ascii="Times New Roman" w:hAnsi="Times New Roman" w:cs="Times New Roman"/>
        </w:rPr>
      </w:pPr>
      <w:r>
        <w:rPr>
          <w:rFonts w:ascii="Times New Roman" w:hAnsi="Times New Roman" w:cs="Times New Roman"/>
          <w:b/>
          <w:bCs/>
        </w:rPr>
        <w:t>12. ЗАКЛЮЧИТЕЛЬНЫЕ ПОЛОЖЕНИЯ</w:t>
      </w:r>
    </w:p>
    <w:p w:rsidR="0043095A" w:rsidRDefault="0043095A" w:rsidP="000D3C94">
      <w:pPr>
        <w:autoSpaceDE w:val="0"/>
        <w:ind w:firstLine="567"/>
        <w:rPr>
          <w:rFonts w:ascii="Times New Roman" w:hAnsi="Times New Roman"/>
        </w:rPr>
      </w:pPr>
      <w:r>
        <w:rPr>
          <w:rFonts w:ascii="Times New Roman" w:hAnsi="Times New Roman"/>
        </w:rPr>
        <w:t xml:space="preserve">12.1. Договор составлен в двух экземплярах, имеющих одинаковую юридическую силу, по одному для каждой стороны. </w:t>
      </w:r>
    </w:p>
    <w:p w:rsidR="0043095A" w:rsidRDefault="0043095A" w:rsidP="000D3C94">
      <w:pPr>
        <w:autoSpaceDE w:val="0"/>
        <w:ind w:firstLine="567"/>
        <w:rPr>
          <w:rFonts w:ascii="Times New Roman" w:hAnsi="Times New Roman"/>
        </w:rPr>
      </w:pPr>
      <w:r>
        <w:rPr>
          <w:rFonts w:ascii="Times New Roman" w:hAnsi="Times New Roman"/>
        </w:rPr>
        <w:t>12.2. Все изменения и дополнения к Договору определяются дополнительными соглашениями, подписанными Сторонами.</w:t>
      </w:r>
    </w:p>
    <w:p w:rsidR="0043095A" w:rsidRDefault="0043095A" w:rsidP="000D3C94">
      <w:pPr>
        <w:autoSpaceDE w:val="0"/>
        <w:ind w:firstLine="567"/>
        <w:rPr>
          <w:rFonts w:ascii="Times New Roman" w:hAnsi="Times New Roman"/>
        </w:rPr>
      </w:pPr>
      <w:r>
        <w:rPr>
          <w:rFonts w:ascii="Times New Roman" w:hAnsi="Times New Roman"/>
        </w:rPr>
        <w:t>12.3. При исполнении Договора не допускается перемена Исполнителя, за исключением случаев,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rsidR="0043095A" w:rsidRDefault="0043095A" w:rsidP="000D3C94">
      <w:pPr>
        <w:autoSpaceDE w:val="0"/>
        <w:ind w:firstLine="567"/>
        <w:rPr>
          <w:rFonts w:ascii="Times New Roman" w:hAnsi="Times New Roman"/>
        </w:rPr>
      </w:pPr>
      <w:r>
        <w:rPr>
          <w:rFonts w:ascii="Times New Roman" w:hAnsi="Times New Roman"/>
        </w:rPr>
        <w:t>12.4. В случае изменения у одной из Сторон местонахождения, названия или банковских и других реквизитов она обязана в течение трех рабочих дней письменно известить об этом другую Сторону. В противном случае все риски, связанные с перечислением Заказчиком денежных средств, несет Исполнитель.</w:t>
      </w:r>
    </w:p>
    <w:p w:rsidR="0043095A" w:rsidRDefault="0043095A" w:rsidP="000D3C94">
      <w:pPr>
        <w:suppressAutoHyphens w:val="0"/>
        <w:ind w:firstLine="567"/>
        <w:rPr>
          <w:rFonts w:ascii="Times New Roman" w:hAnsi="Times New Roman" w:cs="Times New Roman"/>
          <w:bCs/>
        </w:rPr>
      </w:pPr>
      <w:r>
        <w:rPr>
          <w:rFonts w:ascii="Times New Roman" w:hAnsi="Times New Roman" w:cs="Times New Roman"/>
          <w:bCs/>
        </w:rPr>
        <w:t>12.5. Неотъемлемой частью настоящего Договора являются:</w:t>
      </w:r>
    </w:p>
    <w:p w:rsidR="0043095A" w:rsidRDefault="0043095A" w:rsidP="000D3C94">
      <w:pPr>
        <w:suppressAutoHyphens w:val="0"/>
        <w:ind w:firstLine="567"/>
        <w:rPr>
          <w:rFonts w:ascii="Times New Roman" w:hAnsi="Times New Roman" w:cs="Times New Roman"/>
          <w:bCs/>
        </w:rPr>
      </w:pPr>
      <w:r>
        <w:rPr>
          <w:rFonts w:ascii="Times New Roman" w:hAnsi="Times New Roman" w:cs="Times New Roman"/>
          <w:bCs/>
        </w:rPr>
        <w:t>12.5.1.  Приложение № 1 – Техническое задание</w:t>
      </w:r>
    </w:p>
    <w:p w:rsidR="0043095A" w:rsidRDefault="0043095A" w:rsidP="000D3C94">
      <w:pPr>
        <w:suppressAutoHyphens w:val="0"/>
        <w:ind w:firstLine="567"/>
        <w:rPr>
          <w:rFonts w:ascii="Times New Roman" w:hAnsi="Times New Roman" w:cs="Times New Roman"/>
          <w:lang w:val="ru-RU" w:eastAsia="ru-RU"/>
        </w:rPr>
      </w:pPr>
      <w:r>
        <w:rPr>
          <w:rFonts w:ascii="Times New Roman" w:hAnsi="Times New Roman" w:cs="Times New Roman"/>
          <w:bCs/>
        </w:rPr>
        <w:t>12.5.2.  Приложение № 2 – Расчет стоимости у</w:t>
      </w:r>
      <w:r>
        <w:rPr>
          <w:rFonts w:ascii="Times New Roman" w:hAnsi="Times New Roman" w:cs="Times New Roman"/>
          <w:lang w:val="ru-RU" w:eastAsia="ru-RU"/>
        </w:rPr>
        <w:t>слуг.</w:t>
      </w:r>
    </w:p>
    <w:p w:rsidR="0043095A" w:rsidRDefault="0043095A">
      <w:pPr>
        <w:suppressAutoHyphens w:val="0"/>
        <w:ind w:firstLine="709"/>
        <w:rPr>
          <w:rFonts w:ascii="Times New Roman" w:hAnsi="Times New Roman" w:cs="Times New Roman"/>
          <w:lang w:val="ru-RU" w:eastAsia="ru-RU"/>
        </w:rPr>
      </w:pPr>
    </w:p>
    <w:p w:rsidR="0043095A" w:rsidRDefault="0043095A">
      <w:pPr>
        <w:widowControl w:val="0"/>
        <w:jc w:val="center"/>
        <w:rPr>
          <w:rFonts w:ascii="Times New Roman" w:hAnsi="Times New Roman" w:cs="Times New Roman"/>
          <w:b/>
          <w:bCs/>
        </w:rPr>
      </w:pPr>
      <w:r>
        <w:rPr>
          <w:rFonts w:ascii="Times New Roman" w:hAnsi="Times New Roman" w:cs="Times New Roman"/>
          <w:b/>
          <w:bCs/>
        </w:rPr>
        <w:t>13. ЮРИДИЧЕСКИЕ АДРЕСА, БАНКОВСКИЕ РЕКВИЗИТЫ И ПОДПИСИ СТОРОН</w:t>
      </w:r>
    </w:p>
    <w:p w:rsidR="0043095A" w:rsidRDefault="0043095A">
      <w:pPr>
        <w:widowControl w:val="0"/>
        <w:jc w:val="center"/>
        <w:rPr>
          <w:rFonts w:ascii="Times New Roman" w:hAnsi="Times New Roman" w:cs="Times New Roman"/>
          <w:b/>
          <w:bCs/>
        </w:rPr>
      </w:pPr>
    </w:p>
    <w:tbl>
      <w:tblPr>
        <w:tblW w:w="0" w:type="auto"/>
        <w:tblInd w:w="108" w:type="dxa"/>
        <w:tblLayout w:type="fixed"/>
        <w:tblLook w:val="0000" w:firstRow="0" w:lastRow="0" w:firstColumn="0" w:lastColumn="0" w:noHBand="0" w:noVBand="0"/>
      </w:tblPr>
      <w:tblGrid>
        <w:gridCol w:w="5103"/>
        <w:gridCol w:w="4536"/>
      </w:tblGrid>
      <w:tr w:rsidR="0043095A">
        <w:trPr>
          <w:trHeight w:val="357"/>
        </w:trPr>
        <w:tc>
          <w:tcPr>
            <w:tcW w:w="5103" w:type="dxa"/>
            <w:tcBorders>
              <w:top w:val="single" w:sz="4" w:space="0" w:color="000000"/>
              <w:left w:val="single" w:sz="4" w:space="0" w:color="000000"/>
              <w:bottom w:val="single" w:sz="4" w:space="0" w:color="000000"/>
            </w:tcBorders>
            <w:shd w:val="clear" w:color="auto" w:fill="auto"/>
          </w:tcPr>
          <w:p w:rsidR="0043095A" w:rsidRDefault="0043095A">
            <w:pPr>
              <w:ind w:firstLine="34"/>
              <w:jc w:val="center"/>
              <w:rPr>
                <w:rFonts w:ascii="Times New Roman" w:hAnsi="Times New Roman" w:cs="Times New Roman"/>
                <w:b/>
                <w:color w:val="000000"/>
                <w:shd w:val="clear" w:color="auto" w:fill="FFFFFF"/>
              </w:rPr>
            </w:pPr>
            <w:r>
              <w:rPr>
                <w:rFonts w:ascii="Times New Roman" w:hAnsi="Times New Roman" w:cs="Times New Roman"/>
                <w:b/>
              </w:rPr>
              <w:t>ЗАКАЗЧИК</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rsidR="0043095A" w:rsidRDefault="0043095A">
            <w:pPr>
              <w:jc w:val="center"/>
            </w:pPr>
            <w:r>
              <w:rPr>
                <w:rFonts w:ascii="Times New Roman" w:hAnsi="Times New Roman" w:cs="Times New Roman"/>
                <w:b/>
                <w:color w:val="000000"/>
                <w:shd w:val="clear" w:color="auto" w:fill="FFFFFF"/>
              </w:rPr>
              <w:t>ИСПОЛНИТЕЛЬ</w:t>
            </w:r>
          </w:p>
        </w:tc>
      </w:tr>
      <w:tr w:rsidR="0043095A">
        <w:trPr>
          <w:trHeight w:val="630"/>
        </w:trPr>
        <w:tc>
          <w:tcPr>
            <w:tcW w:w="5103" w:type="dxa"/>
            <w:tcBorders>
              <w:top w:val="single" w:sz="4" w:space="0" w:color="000000"/>
              <w:left w:val="single" w:sz="4" w:space="0" w:color="000000"/>
              <w:bottom w:val="single" w:sz="4" w:space="0" w:color="000000"/>
            </w:tcBorders>
            <w:shd w:val="clear" w:color="auto" w:fill="auto"/>
          </w:tcPr>
          <w:p w:rsidR="0043095A" w:rsidRDefault="0043095A">
            <w:pPr>
              <w:ind w:firstLine="34"/>
              <w:jc w:val="center"/>
              <w:rPr>
                <w:rFonts w:ascii="Times New Roman" w:hAnsi="Times New Roman" w:cs="Times New Roman"/>
                <w:b/>
                <w:color w:val="000000"/>
                <w:shd w:val="clear" w:color="auto" w:fill="FFFFFF"/>
              </w:rPr>
            </w:pPr>
            <w:r>
              <w:rPr>
                <w:rFonts w:ascii="Times New Roman" w:hAnsi="Times New Roman" w:cs="Times New Roman"/>
                <w:b/>
              </w:rPr>
              <w:t>Управление Министерства юстиции Российской Федерации по Республике Крым</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rsidR="0043095A" w:rsidRDefault="0043095A">
            <w:pPr>
              <w:jc w:val="center"/>
            </w:pPr>
          </w:p>
        </w:tc>
      </w:tr>
      <w:tr w:rsidR="0043095A">
        <w:trPr>
          <w:trHeight w:val="142"/>
        </w:trPr>
        <w:tc>
          <w:tcPr>
            <w:tcW w:w="5103" w:type="dxa"/>
            <w:tcBorders>
              <w:top w:val="single" w:sz="4" w:space="0" w:color="000000"/>
              <w:left w:val="single" w:sz="4" w:space="0" w:color="000000"/>
              <w:bottom w:val="single" w:sz="4" w:space="0" w:color="000000"/>
            </w:tcBorders>
            <w:shd w:val="clear" w:color="auto" w:fill="auto"/>
            <w:vAlign w:val="center"/>
          </w:tcPr>
          <w:p w:rsidR="0043095A" w:rsidRDefault="0043095A">
            <w:pPr>
              <w:rPr>
                <w:rFonts w:ascii="Times New Roman" w:hAnsi="Times New Roman" w:cs="Times New Roman"/>
              </w:rPr>
            </w:pPr>
            <w:r>
              <w:rPr>
                <w:rFonts w:ascii="Times New Roman" w:hAnsi="Times New Roman" w:cs="Times New Roman"/>
              </w:rPr>
              <w:t xml:space="preserve">295000, г. Симферополь, ул. </w:t>
            </w:r>
            <w:proofErr w:type="spellStart"/>
            <w:r>
              <w:rPr>
                <w:rFonts w:ascii="Times New Roman" w:hAnsi="Times New Roman" w:cs="Times New Roman"/>
              </w:rPr>
              <w:t>Долгоруковская</w:t>
            </w:r>
            <w:proofErr w:type="spellEnd"/>
            <w:r>
              <w:rPr>
                <w:rFonts w:ascii="Times New Roman" w:hAnsi="Times New Roman" w:cs="Times New Roman"/>
              </w:rPr>
              <w:t>, 16, тел. +7 (3652) 546-311, 546-308</w:t>
            </w:r>
          </w:p>
          <w:p w:rsidR="0043095A" w:rsidRDefault="0043095A">
            <w:pPr>
              <w:jc w:val="left"/>
              <w:rPr>
                <w:rFonts w:ascii="Times New Roman" w:hAnsi="Times New Roman" w:cs="Times New Roman"/>
              </w:rPr>
            </w:pPr>
            <w:r>
              <w:rPr>
                <w:rFonts w:ascii="Times New Roman" w:hAnsi="Times New Roman" w:cs="Times New Roman"/>
              </w:rPr>
              <w:t>ИНН 9102245380 / КПП 910201001</w:t>
            </w:r>
          </w:p>
          <w:p w:rsidR="0043095A" w:rsidRDefault="0043095A">
            <w:pPr>
              <w:jc w:val="left"/>
              <w:rPr>
                <w:rFonts w:ascii="Times New Roman" w:hAnsi="Times New Roman" w:cs="Times New Roman"/>
              </w:rPr>
            </w:pPr>
            <w:r>
              <w:rPr>
                <w:rFonts w:ascii="Times New Roman" w:hAnsi="Times New Roman" w:cs="Times New Roman"/>
              </w:rPr>
              <w:t>ОГРН 1189112030260</w:t>
            </w:r>
          </w:p>
          <w:p w:rsidR="000D3C94" w:rsidRPr="000D3C94" w:rsidRDefault="000D3C94" w:rsidP="000D3C94">
            <w:pPr>
              <w:jc w:val="left"/>
              <w:rPr>
                <w:rFonts w:ascii="Times New Roman" w:hAnsi="Times New Roman" w:cs="Times New Roman"/>
              </w:rPr>
            </w:pPr>
            <w:r w:rsidRPr="000D3C94">
              <w:rPr>
                <w:rFonts w:ascii="Times New Roman" w:hAnsi="Times New Roman" w:cs="Times New Roman"/>
              </w:rPr>
              <w:t>Единый казначейский счет 40102810745370000024</w:t>
            </w:r>
          </w:p>
          <w:p w:rsidR="000D3C94" w:rsidRPr="000D3C94" w:rsidRDefault="000D3C94" w:rsidP="000D3C94">
            <w:pPr>
              <w:jc w:val="left"/>
              <w:rPr>
                <w:rFonts w:ascii="Times New Roman" w:hAnsi="Times New Roman" w:cs="Times New Roman"/>
              </w:rPr>
            </w:pPr>
            <w:r w:rsidRPr="000D3C94">
              <w:rPr>
                <w:rFonts w:ascii="Times New Roman" w:hAnsi="Times New Roman" w:cs="Times New Roman"/>
              </w:rPr>
              <w:t>Казначейский счет 03211643000000013242</w:t>
            </w:r>
          </w:p>
          <w:p w:rsidR="000D3C94" w:rsidRPr="000D3C94" w:rsidRDefault="000D3C94" w:rsidP="000D3C94">
            <w:pPr>
              <w:jc w:val="left"/>
              <w:rPr>
                <w:rFonts w:ascii="Times New Roman" w:hAnsi="Times New Roman" w:cs="Times New Roman"/>
              </w:rPr>
            </w:pPr>
            <w:r w:rsidRPr="000D3C94">
              <w:rPr>
                <w:rFonts w:ascii="Times New Roman" w:hAnsi="Times New Roman" w:cs="Times New Roman"/>
              </w:rPr>
              <w:t>ОКЦ № 1 ВВГУ БАНКА РОССИИ//</w:t>
            </w:r>
          </w:p>
          <w:p w:rsidR="0043095A" w:rsidRDefault="000D3C94" w:rsidP="000D3C94">
            <w:pPr>
              <w:jc w:val="left"/>
              <w:rPr>
                <w:rFonts w:ascii="Times New Roman" w:hAnsi="Times New Roman" w:cs="Times New Roman"/>
              </w:rPr>
            </w:pPr>
            <w:r w:rsidRPr="000D3C94">
              <w:rPr>
                <w:rFonts w:ascii="Times New Roman" w:hAnsi="Times New Roman" w:cs="Times New Roman"/>
              </w:rPr>
              <w:t>УФК по Нижегородской области, г. Нижний Новгород, БИК 012202102</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rsidR="0043095A" w:rsidRDefault="0043095A">
            <w:pPr>
              <w:pStyle w:val="aff4"/>
              <w:ind w:left="0" w:right="-586"/>
              <w:jc w:val="both"/>
              <w:rPr>
                <w:rFonts w:ascii="Times New Roman" w:hAnsi="Times New Roman" w:cs="Times New Roman"/>
                <w:color w:val="000000"/>
                <w:sz w:val="22"/>
                <w:szCs w:val="22"/>
                <w:shd w:val="clear" w:color="auto" w:fill="FFFFFF"/>
              </w:rPr>
            </w:pPr>
          </w:p>
        </w:tc>
      </w:tr>
      <w:tr w:rsidR="0043095A">
        <w:trPr>
          <w:trHeight w:val="142"/>
        </w:trPr>
        <w:tc>
          <w:tcPr>
            <w:tcW w:w="5103" w:type="dxa"/>
            <w:tcBorders>
              <w:top w:val="single" w:sz="4" w:space="0" w:color="000000"/>
              <w:left w:val="single" w:sz="4" w:space="0" w:color="000000"/>
              <w:bottom w:val="single" w:sz="4" w:space="0" w:color="000000"/>
            </w:tcBorders>
            <w:shd w:val="clear" w:color="auto" w:fill="auto"/>
          </w:tcPr>
          <w:p w:rsidR="0043095A" w:rsidRDefault="0043095A">
            <w:pPr>
              <w:jc w:val="left"/>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Начальник</w:t>
            </w:r>
          </w:p>
          <w:p w:rsidR="0043095A" w:rsidRDefault="0043095A">
            <w:pPr>
              <w:jc w:val="left"/>
              <w:rPr>
                <w:rFonts w:ascii="Times New Roman" w:hAnsi="Times New Roman" w:cs="Times New Roman"/>
                <w:color w:val="000000"/>
                <w:shd w:val="clear" w:color="auto" w:fill="FFFFFF"/>
              </w:rPr>
            </w:pPr>
          </w:p>
          <w:p w:rsidR="0043095A" w:rsidRDefault="0043095A">
            <w:pPr>
              <w:jc w:val="left"/>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___________________________ А.С. </w:t>
            </w:r>
            <w:proofErr w:type="spellStart"/>
            <w:r>
              <w:rPr>
                <w:rFonts w:ascii="Times New Roman" w:hAnsi="Times New Roman" w:cs="Times New Roman"/>
                <w:color w:val="000000"/>
                <w:shd w:val="clear" w:color="auto" w:fill="FFFFFF"/>
              </w:rPr>
              <w:t>Лелеко</w:t>
            </w:r>
            <w:proofErr w:type="spellEnd"/>
          </w:p>
          <w:p w:rsidR="0043095A" w:rsidRDefault="0043095A">
            <w:pPr>
              <w:jc w:val="left"/>
              <w:rPr>
                <w:rFonts w:ascii="Times New Roman" w:hAnsi="Times New Roman" w:cs="Times New Roman"/>
                <w:color w:val="000000"/>
                <w:shd w:val="clear" w:color="auto" w:fill="FFFFFF"/>
              </w:rPr>
            </w:pPr>
          </w:p>
        </w:tc>
        <w:tc>
          <w:tcPr>
            <w:tcW w:w="4536" w:type="dxa"/>
            <w:tcBorders>
              <w:top w:val="single" w:sz="4" w:space="0" w:color="000000"/>
              <w:left w:val="single" w:sz="4" w:space="0" w:color="000000"/>
              <w:bottom w:val="single" w:sz="4" w:space="0" w:color="000000"/>
              <w:right w:val="single" w:sz="4" w:space="0" w:color="000000"/>
            </w:tcBorders>
            <w:shd w:val="clear" w:color="auto" w:fill="FFFFFF"/>
          </w:tcPr>
          <w:p w:rsidR="0043095A" w:rsidRDefault="0043095A">
            <w:pPr>
              <w:rPr>
                <w:rFonts w:ascii="Times New Roman" w:hAnsi="Times New Roman" w:cs="Times New Roman"/>
                <w:color w:val="000000"/>
                <w:shd w:val="clear" w:color="auto" w:fill="FFFFFF"/>
              </w:rPr>
            </w:pPr>
          </w:p>
          <w:p w:rsidR="0043095A" w:rsidRDefault="0043095A">
            <w:pPr>
              <w:rPr>
                <w:rFonts w:ascii="Times New Roman" w:hAnsi="Times New Roman" w:cs="Times New Roman"/>
                <w:color w:val="000000"/>
                <w:shd w:val="clear" w:color="auto" w:fill="FFFFFF"/>
              </w:rPr>
            </w:pPr>
          </w:p>
          <w:p w:rsidR="0043095A" w:rsidRDefault="0043095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____________________ /                 /</w:t>
            </w:r>
          </w:p>
          <w:p w:rsidR="0043095A" w:rsidRDefault="0043095A"/>
        </w:tc>
      </w:tr>
    </w:tbl>
    <w:p w:rsidR="0043095A" w:rsidRDefault="000D3C94">
      <w:pPr>
        <w:suppressAutoHyphens w:val="0"/>
        <w:ind w:left="5954"/>
        <w:rPr>
          <w:rFonts w:ascii="Times New Roman" w:hAnsi="Times New Roman" w:cs="Times New Roman"/>
          <w:bCs/>
        </w:rPr>
      </w:pPr>
      <w:r>
        <w:rPr>
          <w:rFonts w:ascii="Times New Roman" w:hAnsi="Times New Roman" w:cs="Times New Roman"/>
          <w:bCs/>
        </w:rPr>
        <w:t>Приложение №2</w:t>
      </w:r>
    </w:p>
    <w:p w:rsidR="0043095A" w:rsidRDefault="0043095A">
      <w:pPr>
        <w:suppressAutoHyphens w:val="0"/>
        <w:ind w:left="5954"/>
        <w:rPr>
          <w:rFonts w:ascii="Times New Roman" w:hAnsi="Times New Roman" w:cs="Times New Roman"/>
          <w:bCs/>
        </w:rPr>
      </w:pPr>
      <w:r>
        <w:rPr>
          <w:rFonts w:ascii="Times New Roman" w:hAnsi="Times New Roman" w:cs="Times New Roman"/>
          <w:bCs/>
        </w:rPr>
        <w:t>к договору № ____________</w:t>
      </w:r>
    </w:p>
    <w:p w:rsidR="0043095A" w:rsidRDefault="0043095A">
      <w:pPr>
        <w:widowControl w:val="0"/>
        <w:suppressAutoHyphens w:val="0"/>
        <w:autoSpaceDE w:val="0"/>
        <w:ind w:left="5954"/>
        <w:rPr>
          <w:rFonts w:ascii="Times New Roman" w:hAnsi="Times New Roman" w:cs="Times New Roman"/>
          <w:b/>
        </w:rPr>
      </w:pPr>
      <w:r>
        <w:rPr>
          <w:rFonts w:ascii="Times New Roman" w:hAnsi="Times New Roman" w:cs="Times New Roman"/>
          <w:bCs/>
        </w:rPr>
        <w:t>от «__</w:t>
      </w:r>
      <w:proofErr w:type="gramStart"/>
      <w:r>
        <w:rPr>
          <w:rFonts w:ascii="Times New Roman" w:hAnsi="Times New Roman" w:cs="Times New Roman"/>
          <w:bCs/>
        </w:rPr>
        <w:t>_»_</w:t>
      </w:r>
      <w:proofErr w:type="gramEnd"/>
      <w:r>
        <w:rPr>
          <w:rFonts w:ascii="Times New Roman" w:hAnsi="Times New Roman" w:cs="Times New Roman"/>
          <w:bCs/>
        </w:rPr>
        <w:t>____________202</w:t>
      </w:r>
      <w:r w:rsidR="000D3C94">
        <w:rPr>
          <w:rFonts w:ascii="Times New Roman" w:hAnsi="Times New Roman" w:cs="Times New Roman"/>
          <w:bCs/>
        </w:rPr>
        <w:t>6</w:t>
      </w:r>
      <w:r>
        <w:rPr>
          <w:rFonts w:ascii="Times New Roman" w:hAnsi="Times New Roman" w:cs="Times New Roman"/>
          <w:bCs/>
        </w:rPr>
        <w:t xml:space="preserve"> г.</w:t>
      </w:r>
    </w:p>
    <w:p w:rsidR="0043095A" w:rsidRDefault="0043095A">
      <w:pPr>
        <w:widowControl w:val="0"/>
        <w:suppressAutoHyphens w:val="0"/>
        <w:autoSpaceDE w:val="0"/>
        <w:jc w:val="center"/>
        <w:rPr>
          <w:rFonts w:ascii="Times New Roman" w:hAnsi="Times New Roman" w:cs="Times New Roman"/>
          <w:b/>
        </w:rPr>
      </w:pPr>
    </w:p>
    <w:p w:rsidR="0043095A" w:rsidRDefault="0043095A">
      <w:pPr>
        <w:widowControl w:val="0"/>
        <w:suppressAutoHyphens w:val="0"/>
        <w:autoSpaceDE w:val="0"/>
        <w:jc w:val="center"/>
        <w:rPr>
          <w:rFonts w:ascii="Times New Roman" w:hAnsi="Times New Roman" w:cs="Times New Roman"/>
          <w:b/>
          <w:szCs w:val="20"/>
        </w:rPr>
      </w:pPr>
      <w:r>
        <w:rPr>
          <w:rFonts w:ascii="Times New Roman" w:hAnsi="Times New Roman" w:cs="Times New Roman"/>
          <w:b/>
        </w:rPr>
        <w:lastRenderedPageBreak/>
        <w:t xml:space="preserve">Техническое задание </w:t>
      </w:r>
    </w:p>
    <w:p w:rsidR="0043095A" w:rsidRDefault="0043095A">
      <w:pPr>
        <w:widowControl w:val="0"/>
        <w:suppressAutoHyphens w:val="0"/>
        <w:spacing w:line="360" w:lineRule="auto"/>
        <w:jc w:val="center"/>
        <w:rPr>
          <w:rFonts w:ascii="Times New Roman" w:hAnsi="Times New Roman" w:cs="Times New Roman"/>
        </w:rPr>
      </w:pPr>
      <w:r>
        <w:rPr>
          <w:rFonts w:ascii="Times New Roman" w:hAnsi="Times New Roman" w:cs="Times New Roman"/>
          <w:b/>
          <w:szCs w:val="20"/>
        </w:rPr>
        <w:t>Услуги по проведению периодической проверки дымовентиляционных каналов</w:t>
      </w:r>
    </w:p>
    <w:tbl>
      <w:tblPr>
        <w:tblW w:w="0" w:type="auto"/>
        <w:tblInd w:w="108" w:type="dxa"/>
        <w:tblLayout w:type="fixed"/>
        <w:tblLook w:val="0000" w:firstRow="0" w:lastRow="0" w:firstColumn="0" w:lastColumn="0" w:noHBand="0" w:noVBand="0"/>
      </w:tblPr>
      <w:tblGrid>
        <w:gridCol w:w="9498"/>
      </w:tblGrid>
      <w:tr w:rsidR="0043095A">
        <w:tc>
          <w:tcPr>
            <w:tcW w:w="94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095A" w:rsidRDefault="0043095A">
            <w:pPr>
              <w:ind w:firstLine="567"/>
            </w:pPr>
            <w:r>
              <w:rPr>
                <w:rFonts w:ascii="Times New Roman" w:hAnsi="Times New Roman" w:cs="Times New Roman"/>
              </w:rPr>
              <w:t>Наименование и цели использования оказываемых услуг (с указанием краткой характеристики того, выполнение каких услуг необходимо заказчику)</w:t>
            </w:r>
          </w:p>
        </w:tc>
      </w:tr>
      <w:tr w:rsidR="0043095A">
        <w:tc>
          <w:tcPr>
            <w:tcW w:w="9498" w:type="dxa"/>
            <w:tcBorders>
              <w:top w:val="single" w:sz="4" w:space="0" w:color="000000"/>
              <w:left w:val="single" w:sz="4" w:space="0" w:color="000000"/>
              <w:bottom w:val="single" w:sz="4" w:space="0" w:color="000000"/>
              <w:right w:val="single" w:sz="4" w:space="0" w:color="000000"/>
            </w:tcBorders>
            <w:vAlign w:val="center"/>
          </w:tcPr>
          <w:p w:rsidR="0043095A" w:rsidRDefault="0043095A">
            <w:pPr>
              <w:spacing w:before="120"/>
              <w:rPr>
                <w:rFonts w:ascii="Times New Roman" w:hAnsi="Times New Roman" w:cs="Times New Roman"/>
              </w:rPr>
            </w:pPr>
            <w:r>
              <w:rPr>
                <w:rFonts w:ascii="Times New Roman" w:hAnsi="Times New Roman" w:cs="Times New Roman"/>
              </w:rPr>
              <w:t>Услуги по проведению периодической проверки дымовентиляционных каналов.</w:t>
            </w:r>
          </w:p>
          <w:p w:rsidR="0043095A" w:rsidRDefault="0043095A" w:rsidP="000D3C94">
            <w:pPr>
              <w:spacing w:before="120"/>
            </w:pPr>
            <w:r>
              <w:rPr>
                <w:rFonts w:ascii="Times New Roman" w:hAnsi="Times New Roman" w:cs="Times New Roman"/>
              </w:rPr>
              <w:t>Целью оказания данных услуг является – определение технического состояния и пригодности для использования систем дымовых и вентиляционных каналов в здании Управления Минюста России по Республике Крым на 202</w:t>
            </w:r>
            <w:r w:rsidR="000D3C94">
              <w:rPr>
                <w:rFonts w:ascii="Times New Roman" w:hAnsi="Times New Roman" w:cs="Times New Roman"/>
              </w:rPr>
              <w:t>6</w:t>
            </w:r>
            <w:r>
              <w:rPr>
                <w:rFonts w:ascii="Times New Roman" w:hAnsi="Times New Roman" w:cs="Times New Roman"/>
              </w:rPr>
              <w:t>-202</w:t>
            </w:r>
            <w:r w:rsidR="000D3C94">
              <w:rPr>
                <w:rFonts w:ascii="Times New Roman" w:hAnsi="Times New Roman" w:cs="Times New Roman"/>
              </w:rPr>
              <w:t>7</w:t>
            </w:r>
            <w:r>
              <w:rPr>
                <w:rFonts w:ascii="Times New Roman" w:hAnsi="Times New Roman" w:cs="Times New Roman"/>
              </w:rPr>
              <w:t xml:space="preserve"> г.</w:t>
            </w:r>
          </w:p>
        </w:tc>
      </w:tr>
      <w:tr w:rsidR="0043095A">
        <w:tc>
          <w:tcPr>
            <w:tcW w:w="94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095A" w:rsidRDefault="0043095A">
            <w:pPr>
              <w:ind w:firstLine="567"/>
            </w:pPr>
            <w:r>
              <w:rPr>
                <w:rFonts w:ascii="Times New Roman" w:hAnsi="Times New Roman" w:cs="Times New Roman"/>
              </w:rPr>
              <w:t>Перечень и объемы услуг (подробный перечень действий, их количественные и качественные показатели, требуемые от исполнителя с учетом потребностей заказчика)</w:t>
            </w:r>
          </w:p>
        </w:tc>
      </w:tr>
      <w:tr w:rsidR="0043095A">
        <w:trPr>
          <w:trHeight w:val="1052"/>
        </w:trPr>
        <w:tc>
          <w:tcPr>
            <w:tcW w:w="9498" w:type="dxa"/>
            <w:tcBorders>
              <w:top w:val="single" w:sz="4" w:space="0" w:color="000000"/>
              <w:left w:val="single" w:sz="4" w:space="0" w:color="000000"/>
              <w:bottom w:val="single" w:sz="4" w:space="0" w:color="000000"/>
              <w:right w:val="single" w:sz="4" w:space="0" w:color="000000"/>
            </w:tcBorders>
            <w:vAlign w:val="center"/>
          </w:tcPr>
          <w:tbl>
            <w:tblPr>
              <w:tblW w:w="9385" w:type="dxa"/>
              <w:tblInd w:w="0" w:type="dxa"/>
              <w:tblLayout w:type="fixed"/>
              <w:tblLook w:val="0000" w:firstRow="0" w:lastRow="0" w:firstColumn="0" w:lastColumn="0" w:noHBand="0" w:noVBand="0"/>
            </w:tblPr>
            <w:tblGrid>
              <w:gridCol w:w="781"/>
              <w:gridCol w:w="2127"/>
              <w:gridCol w:w="5103"/>
              <w:gridCol w:w="1374"/>
            </w:tblGrid>
            <w:tr w:rsidR="0043095A">
              <w:trPr>
                <w:trHeight w:val="2055"/>
              </w:trPr>
              <w:tc>
                <w:tcPr>
                  <w:tcW w:w="781" w:type="dxa"/>
                  <w:tcBorders>
                    <w:top w:val="single" w:sz="4" w:space="0" w:color="000000"/>
                    <w:left w:val="single" w:sz="4" w:space="0" w:color="000000"/>
                    <w:bottom w:val="single" w:sz="4" w:space="0" w:color="000000"/>
                  </w:tcBorders>
                  <w:vAlign w:val="center"/>
                </w:tcPr>
                <w:p w:rsidR="0043095A" w:rsidRDefault="0043095A">
                  <w:pPr>
                    <w:jc w:val="center"/>
                    <w:rPr>
                      <w:rFonts w:ascii="Times New Roman" w:hAnsi="Times New Roman" w:cs="Times New Roman"/>
                    </w:rPr>
                  </w:pPr>
                  <w:r>
                    <w:rPr>
                      <w:rFonts w:ascii="Times New Roman" w:hAnsi="Times New Roman" w:cs="Times New Roman"/>
                    </w:rPr>
                    <w:t>№п\п</w:t>
                  </w:r>
                </w:p>
              </w:tc>
              <w:tc>
                <w:tcPr>
                  <w:tcW w:w="2127" w:type="dxa"/>
                  <w:tcBorders>
                    <w:top w:val="single" w:sz="4" w:space="0" w:color="000000"/>
                    <w:left w:val="single" w:sz="4" w:space="0" w:color="000000"/>
                    <w:bottom w:val="single" w:sz="4" w:space="0" w:color="000000"/>
                  </w:tcBorders>
                  <w:vAlign w:val="center"/>
                </w:tcPr>
                <w:p w:rsidR="0043095A" w:rsidRDefault="0043095A">
                  <w:pPr>
                    <w:ind w:left="-86" w:right="-81"/>
                    <w:jc w:val="center"/>
                    <w:rPr>
                      <w:rFonts w:ascii="Times New Roman" w:hAnsi="Times New Roman" w:cs="Times New Roman"/>
                    </w:rPr>
                  </w:pPr>
                  <w:r>
                    <w:rPr>
                      <w:rFonts w:ascii="Times New Roman" w:hAnsi="Times New Roman" w:cs="Times New Roman"/>
                    </w:rPr>
                    <w:t>Наименование услуги (конкретной цели получения услуги)</w:t>
                  </w:r>
                </w:p>
              </w:tc>
              <w:tc>
                <w:tcPr>
                  <w:tcW w:w="5103" w:type="dxa"/>
                  <w:tcBorders>
                    <w:top w:val="single" w:sz="4" w:space="0" w:color="000000"/>
                    <w:left w:val="single" w:sz="4" w:space="0" w:color="000000"/>
                    <w:bottom w:val="single" w:sz="4" w:space="0" w:color="000000"/>
                  </w:tcBorders>
                  <w:vAlign w:val="center"/>
                </w:tcPr>
                <w:p w:rsidR="0043095A" w:rsidRDefault="0043095A">
                  <w:pPr>
                    <w:ind w:left="-112" w:right="-85"/>
                    <w:jc w:val="center"/>
                    <w:rPr>
                      <w:rFonts w:ascii="Times New Roman" w:hAnsi="Times New Roman" w:cs="Times New Roman"/>
                    </w:rPr>
                  </w:pPr>
                  <w:r>
                    <w:rPr>
                      <w:rFonts w:ascii="Times New Roman" w:hAnsi="Times New Roman" w:cs="Times New Roman"/>
                    </w:rPr>
                    <w:t>Описание услуги (подробный перечень действий, входящих в состав услуги, позволяющих максимально возможно достичь поставленной цели; вещественные/значимые показатели, определяющие конечный результат)</w:t>
                  </w:r>
                </w:p>
              </w:tc>
              <w:tc>
                <w:tcPr>
                  <w:tcW w:w="1374" w:type="dxa"/>
                  <w:tcBorders>
                    <w:top w:val="single" w:sz="4" w:space="0" w:color="000000"/>
                    <w:left w:val="single" w:sz="4" w:space="0" w:color="000000"/>
                    <w:bottom w:val="single" w:sz="4" w:space="0" w:color="000000"/>
                    <w:right w:val="single" w:sz="4" w:space="0" w:color="000000"/>
                  </w:tcBorders>
                  <w:vAlign w:val="center"/>
                </w:tcPr>
                <w:p w:rsidR="0043095A" w:rsidRDefault="0043095A">
                  <w:pPr>
                    <w:jc w:val="center"/>
                    <w:rPr>
                      <w:rFonts w:ascii="Times New Roman" w:hAnsi="Times New Roman" w:cs="Times New Roman"/>
                    </w:rPr>
                  </w:pPr>
                  <w:r>
                    <w:rPr>
                      <w:rFonts w:ascii="Times New Roman" w:hAnsi="Times New Roman" w:cs="Times New Roman"/>
                    </w:rPr>
                    <w:t>Количественный показатель объема услуги</w:t>
                  </w:r>
                </w:p>
              </w:tc>
            </w:tr>
            <w:tr w:rsidR="0043095A">
              <w:trPr>
                <w:trHeight w:val="2151"/>
              </w:trPr>
              <w:tc>
                <w:tcPr>
                  <w:tcW w:w="781" w:type="dxa"/>
                  <w:tcBorders>
                    <w:top w:val="single" w:sz="4" w:space="0" w:color="000000"/>
                    <w:left w:val="single" w:sz="4" w:space="0" w:color="000000"/>
                    <w:bottom w:val="single" w:sz="4" w:space="0" w:color="000000"/>
                  </w:tcBorders>
                  <w:vAlign w:val="center"/>
                </w:tcPr>
                <w:p w:rsidR="0043095A" w:rsidRDefault="0043095A">
                  <w:pPr>
                    <w:jc w:val="center"/>
                    <w:rPr>
                      <w:rFonts w:ascii="Times New Roman" w:hAnsi="Times New Roman" w:cs="Times New Roman"/>
                    </w:rPr>
                  </w:pPr>
                  <w:r>
                    <w:rPr>
                      <w:rFonts w:ascii="Times New Roman" w:hAnsi="Times New Roman" w:cs="Times New Roman"/>
                    </w:rPr>
                    <w:t>1</w:t>
                  </w:r>
                </w:p>
              </w:tc>
              <w:tc>
                <w:tcPr>
                  <w:tcW w:w="2127" w:type="dxa"/>
                  <w:tcBorders>
                    <w:top w:val="single" w:sz="4" w:space="0" w:color="000000"/>
                    <w:left w:val="single" w:sz="4" w:space="0" w:color="000000"/>
                    <w:bottom w:val="single" w:sz="4" w:space="0" w:color="000000"/>
                  </w:tcBorders>
                  <w:vAlign w:val="center"/>
                </w:tcPr>
                <w:p w:rsidR="0043095A" w:rsidRDefault="0043095A">
                  <w:pPr>
                    <w:spacing w:before="120" w:line="276" w:lineRule="auto"/>
                    <w:jc w:val="left"/>
                    <w:rPr>
                      <w:rFonts w:ascii="Times New Roman" w:hAnsi="Times New Roman" w:cs="Times New Roman"/>
                    </w:rPr>
                  </w:pPr>
                  <w:r>
                    <w:rPr>
                      <w:rFonts w:ascii="Times New Roman" w:hAnsi="Times New Roman" w:cs="Times New Roman"/>
                    </w:rPr>
                    <w:t>Услуги по проведению периодической проверки дымовых и вентиляционных каналов.</w:t>
                  </w:r>
                </w:p>
                <w:p w:rsidR="0043095A" w:rsidRDefault="0043095A">
                  <w:pPr>
                    <w:pStyle w:val="ab"/>
                    <w:spacing w:line="276" w:lineRule="auto"/>
                    <w:rPr>
                      <w:rFonts w:ascii="Times New Roman" w:hAnsi="Times New Roman" w:cs="Times New Roman"/>
                    </w:rPr>
                  </w:pPr>
                </w:p>
              </w:tc>
              <w:tc>
                <w:tcPr>
                  <w:tcW w:w="5103" w:type="dxa"/>
                  <w:tcBorders>
                    <w:top w:val="single" w:sz="4" w:space="0" w:color="000000"/>
                    <w:left w:val="single" w:sz="4" w:space="0" w:color="000000"/>
                    <w:bottom w:val="single" w:sz="4" w:space="0" w:color="000000"/>
                  </w:tcBorders>
                  <w:vAlign w:val="center"/>
                </w:tcPr>
                <w:p w:rsidR="0043095A" w:rsidRDefault="0043095A">
                  <w:pPr>
                    <w:spacing w:before="120"/>
                    <w:rPr>
                      <w:rFonts w:ascii="Times New Roman" w:hAnsi="Times New Roman" w:cs="Times New Roman"/>
                    </w:rPr>
                  </w:pPr>
                  <w:r>
                    <w:rPr>
                      <w:rFonts w:ascii="Times New Roman" w:hAnsi="Times New Roman" w:cs="Times New Roman"/>
                    </w:rPr>
                    <w:t>Проведение проверки дымовых и вентиляционных каналов на соответствие их техническим требованиям и пригодности к эксплуатации.</w:t>
                  </w:r>
                </w:p>
                <w:p w:rsidR="0043095A" w:rsidRDefault="0043095A">
                  <w:pPr>
                    <w:spacing w:before="120"/>
                    <w:jc w:val="left"/>
                    <w:rPr>
                      <w:rFonts w:ascii="Times New Roman" w:hAnsi="Times New Roman" w:cs="Times New Roman"/>
                    </w:rPr>
                  </w:pPr>
                  <w:r>
                    <w:rPr>
                      <w:rFonts w:ascii="Times New Roman" w:hAnsi="Times New Roman" w:cs="Times New Roman"/>
                    </w:rPr>
                    <w:t>Проверка должна быть проведена согласно обязательным требованиям к качеству и безопасности, предусмотренным действующим законодательством РФ.</w:t>
                  </w:r>
                </w:p>
              </w:tc>
              <w:tc>
                <w:tcPr>
                  <w:tcW w:w="1374" w:type="dxa"/>
                  <w:tcBorders>
                    <w:top w:val="single" w:sz="4" w:space="0" w:color="000000"/>
                    <w:left w:val="single" w:sz="4" w:space="0" w:color="000000"/>
                    <w:bottom w:val="single" w:sz="4" w:space="0" w:color="000000"/>
                    <w:right w:val="single" w:sz="4" w:space="0" w:color="000000"/>
                  </w:tcBorders>
                  <w:vAlign w:val="center"/>
                </w:tcPr>
                <w:p w:rsidR="0043095A" w:rsidRDefault="0043095A">
                  <w:pPr>
                    <w:jc w:val="center"/>
                    <w:rPr>
                      <w:rFonts w:ascii="Times New Roman" w:hAnsi="Times New Roman" w:cs="Times New Roman"/>
                    </w:rPr>
                  </w:pPr>
                  <w:r>
                    <w:rPr>
                      <w:rFonts w:ascii="Times New Roman" w:hAnsi="Times New Roman" w:cs="Times New Roman"/>
                    </w:rPr>
                    <w:t>1 услуга</w:t>
                  </w:r>
                </w:p>
              </w:tc>
            </w:tr>
          </w:tbl>
          <w:p w:rsidR="0043095A" w:rsidRDefault="0043095A">
            <w:pPr>
              <w:rPr>
                <w:rFonts w:ascii="Times New Roman" w:hAnsi="Times New Roman" w:cs="Times New Roman"/>
                <w:sz w:val="2"/>
              </w:rPr>
            </w:pPr>
          </w:p>
        </w:tc>
      </w:tr>
      <w:tr w:rsidR="0043095A">
        <w:trPr>
          <w:trHeight w:val="70"/>
        </w:trPr>
        <w:tc>
          <w:tcPr>
            <w:tcW w:w="9498" w:type="dxa"/>
            <w:tcBorders>
              <w:top w:val="single" w:sz="4" w:space="0" w:color="000000"/>
              <w:left w:val="single" w:sz="4" w:space="0" w:color="000000"/>
              <w:bottom w:val="single" w:sz="4" w:space="0" w:color="000000"/>
              <w:right w:val="single" w:sz="4" w:space="0" w:color="000000"/>
            </w:tcBorders>
            <w:vAlign w:val="center"/>
          </w:tcPr>
          <w:p w:rsidR="0043095A" w:rsidRDefault="0043095A">
            <w:pPr>
              <w:snapToGrid w:val="0"/>
              <w:rPr>
                <w:rFonts w:ascii="Times New Roman" w:hAnsi="Times New Roman" w:cs="Times New Roman"/>
                <w:sz w:val="2"/>
              </w:rPr>
            </w:pPr>
          </w:p>
        </w:tc>
      </w:tr>
      <w:tr w:rsidR="0043095A">
        <w:tc>
          <w:tcPr>
            <w:tcW w:w="94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095A" w:rsidRDefault="0043095A">
            <w:pPr>
              <w:ind w:firstLine="567"/>
            </w:pPr>
            <w:r>
              <w:rPr>
                <w:rFonts w:ascii="Times New Roman" w:hAnsi="Times New Roman" w:cs="Times New Roman"/>
              </w:rPr>
              <w:t>Место оказания услуг (с указанием конкретного адреса /адресов, этажей помещений; возможно приложение схем расположения, поэтажные планы и др.)</w:t>
            </w:r>
          </w:p>
        </w:tc>
      </w:tr>
      <w:tr w:rsidR="0043095A">
        <w:tc>
          <w:tcPr>
            <w:tcW w:w="9498" w:type="dxa"/>
            <w:tcBorders>
              <w:top w:val="single" w:sz="4" w:space="0" w:color="000000"/>
              <w:left w:val="single" w:sz="4" w:space="0" w:color="000000"/>
              <w:bottom w:val="single" w:sz="4" w:space="0" w:color="000000"/>
              <w:right w:val="single" w:sz="4" w:space="0" w:color="000000"/>
            </w:tcBorders>
            <w:vAlign w:val="center"/>
          </w:tcPr>
          <w:p w:rsidR="0043095A" w:rsidRDefault="0043095A">
            <w:pPr>
              <w:pStyle w:val="aff4"/>
              <w:numPr>
                <w:ilvl w:val="0"/>
                <w:numId w:val="6"/>
              </w:numPr>
              <w:tabs>
                <w:tab w:val="left" w:pos="0"/>
              </w:tabs>
              <w:spacing w:line="276" w:lineRule="auto"/>
              <w:ind w:left="426" w:hanging="284"/>
            </w:pPr>
            <w:r>
              <w:rPr>
                <w:rFonts w:ascii="Times New Roman" w:hAnsi="Times New Roman" w:cs="Times New Roman"/>
              </w:rPr>
              <w:t xml:space="preserve">295000, г. Симферополь, ул. </w:t>
            </w:r>
            <w:proofErr w:type="spellStart"/>
            <w:r>
              <w:rPr>
                <w:rFonts w:ascii="Times New Roman" w:hAnsi="Times New Roman" w:cs="Times New Roman"/>
              </w:rPr>
              <w:t>Долгоруковская</w:t>
            </w:r>
            <w:proofErr w:type="spellEnd"/>
            <w:r>
              <w:rPr>
                <w:rFonts w:ascii="Times New Roman" w:hAnsi="Times New Roman" w:cs="Times New Roman"/>
              </w:rPr>
              <w:t>, 16, первый этаж двухэтажного здания.</w:t>
            </w:r>
          </w:p>
        </w:tc>
      </w:tr>
      <w:tr w:rsidR="0043095A">
        <w:tc>
          <w:tcPr>
            <w:tcW w:w="94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095A" w:rsidRDefault="0043095A">
            <w:pPr>
              <w:ind w:firstLine="567"/>
            </w:pPr>
            <w:r>
              <w:rPr>
                <w:rFonts w:ascii="Times New Roman" w:hAnsi="Times New Roman" w:cs="Times New Roman"/>
              </w:rPr>
              <w:t>Сроки (периоды) оказания услуг (с указанием периода/периодов, в течение которого (-ых) должны оказываться услуги или конкретной календарной даты, к которой должно быть завершено оказание услуг, или минимально приемлемой для Заказчика даты завершения оказания услуг, или срока с момента заключения договора (уплаты аванса, иного момента), с которого исполнитель должен приступить к оказанию услуг)</w:t>
            </w:r>
          </w:p>
        </w:tc>
      </w:tr>
      <w:tr w:rsidR="0043095A">
        <w:tc>
          <w:tcPr>
            <w:tcW w:w="9498" w:type="dxa"/>
            <w:tcBorders>
              <w:top w:val="single" w:sz="4" w:space="0" w:color="000000"/>
              <w:left w:val="single" w:sz="4" w:space="0" w:color="000000"/>
              <w:bottom w:val="single" w:sz="4" w:space="0" w:color="000000"/>
              <w:right w:val="single" w:sz="4" w:space="0" w:color="000000"/>
            </w:tcBorders>
            <w:vAlign w:val="center"/>
          </w:tcPr>
          <w:p w:rsidR="0043095A" w:rsidRDefault="0043095A">
            <w:pPr>
              <w:ind w:firstLine="567"/>
            </w:pPr>
            <w:r>
              <w:rPr>
                <w:rFonts w:ascii="Times New Roman" w:hAnsi="Times New Roman" w:cs="Times New Roman"/>
              </w:rPr>
              <w:t>Услугу необходимо оказать в течение 3 (трех) рабочих дней с момента получения заявки от Заказчика, с учетом срока, указанного в п.5.3. Договора.</w:t>
            </w:r>
          </w:p>
        </w:tc>
      </w:tr>
      <w:tr w:rsidR="0043095A">
        <w:tc>
          <w:tcPr>
            <w:tcW w:w="94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095A" w:rsidRDefault="0043095A">
            <w:pPr>
              <w:ind w:firstLine="567"/>
            </w:pPr>
            <w:r>
              <w:rPr>
                <w:rFonts w:ascii="Times New Roman" w:hAnsi="Times New Roman" w:cs="Times New Roman"/>
              </w:rPr>
              <w:t>Требования по выполнению сопутствующих работ, оказанию сопутствующих услуг (поставкам необходимых товаров, в том числе оборудования, комплекта расходных материалов, предоставления иллюстративных материалов, доставке, разгрузке и др.)</w:t>
            </w:r>
          </w:p>
        </w:tc>
      </w:tr>
      <w:tr w:rsidR="0043095A">
        <w:tc>
          <w:tcPr>
            <w:tcW w:w="9498" w:type="dxa"/>
            <w:tcBorders>
              <w:top w:val="single" w:sz="4" w:space="0" w:color="000000"/>
              <w:left w:val="single" w:sz="4" w:space="0" w:color="000000"/>
              <w:bottom w:val="single" w:sz="4" w:space="0" w:color="000000"/>
              <w:right w:val="single" w:sz="4" w:space="0" w:color="000000"/>
            </w:tcBorders>
            <w:vAlign w:val="center"/>
          </w:tcPr>
          <w:p w:rsidR="0043095A" w:rsidRDefault="0043095A">
            <w:pPr>
              <w:spacing w:line="276" w:lineRule="auto"/>
              <w:ind w:firstLine="567"/>
            </w:pPr>
            <w:r>
              <w:rPr>
                <w:rFonts w:ascii="Times New Roman" w:hAnsi="Times New Roman" w:cs="Times New Roman"/>
              </w:rPr>
              <w:t>Не требуется</w:t>
            </w:r>
          </w:p>
        </w:tc>
      </w:tr>
      <w:tr w:rsidR="0043095A">
        <w:tc>
          <w:tcPr>
            <w:tcW w:w="94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095A" w:rsidRDefault="0043095A">
            <w:pPr>
              <w:ind w:firstLine="567"/>
            </w:pPr>
            <w:r>
              <w:rPr>
                <w:rFonts w:ascii="Times New Roman" w:hAnsi="Times New Roman" w:cs="Times New Roman"/>
              </w:rPr>
              <w:t>Общие требования к оказанию услуг, их качеству, в том числе технологии оказания услуг, методам и методики оказания услуг (в том числе приводятся ссылки на нормы, правила, стандарты или другие нормативные документы, касающиеся качества оказываемых услуг)</w:t>
            </w:r>
          </w:p>
        </w:tc>
      </w:tr>
      <w:tr w:rsidR="0043095A">
        <w:tc>
          <w:tcPr>
            <w:tcW w:w="9498" w:type="dxa"/>
            <w:tcBorders>
              <w:top w:val="single" w:sz="4" w:space="0" w:color="000000"/>
              <w:left w:val="single" w:sz="4" w:space="0" w:color="000000"/>
              <w:bottom w:val="single" w:sz="4" w:space="0" w:color="000000"/>
              <w:right w:val="single" w:sz="4" w:space="0" w:color="000000"/>
            </w:tcBorders>
            <w:vAlign w:val="center"/>
          </w:tcPr>
          <w:p w:rsidR="0043095A" w:rsidRDefault="0043095A">
            <w:pPr>
              <w:ind w:firstLine="567"/>
              <w:rPr>
                <w:rFonts w:ascii="Times New Roman" w:hAnsi="Times New Roman" w:cs="Times New Roman"/>
                <w:szCs w:val="22"/>
              </w:rPr>
            </w:pPr>
            <w:r>
              <w:rPr>
                <w:rFonts w:ascii="Times New Roman" w:hAnsi="Times New Roman" w:cs="Times New Roman"/>
                <w:szCs w:val="22"/>
              </w:rPr>
              <w:t>Услуги по проведению проверки дымовых и вентиляционных каналов должны соответствовать обязательным требованиям к их качеству и безопасности, предусмотренным действующим законодательством РФ:</w:t>
            </w:r>
          </w:p>
          <w:p w:rsidR="0043095A" w:rsidRDefault="0043095A">
            <w:pPr>
              <w:tabs>
                <w:tab w:val="left" w:pos="0"/>
              </w:tabs>
              <w:ind w:firstLine="567"/>
              <w:rPr>
                <w:rFonts w:ascii="Times New Roman" w:hAnsi="Times New Roman" w:cs="Times New Roman"/>
                <w:szCs w:val="22"/>
              </w:rPr>
            </w:pPr>
            <w:r>
              <w:rPr>
                <w:rFonts w:ascii="Times New Roman" w:hAnsi="Times New Roman" w:cs="Times New Roman"/>
                <w:szCs w:val="22"/>
              </w:rPr>
              <w:t>- Межгосударственный Стандарт ГОСТ 12.4.021-75 ССБТ. Системы вентиляционные. Общие требования (с изменениями №1) утверждены постановлением Госстандарта СССР от 13.11.1975 № 2849;</w:t>
            </w:r>
          </w:p>
          <w:p w:rsidR="0043095A" w:rsidRDefault="0043095A">
            <w:pPr>
              <w:pStyle w:val="2"/>
              <w:numPr>
                <w:ilvl w:val="0"/>
                <w:numId w:val="0"/>
              </w:numPr>
              <w:tabs>
                <w:tab w:val="clear" w:pos="708"/>
              </w:tabs>
              <w:ind w:left="34" w:firstLine="567"/>
              <w:rPr>
                <w:color w:val="000000"/>
                <w:szCs w:val="22"/>
              </w:rPr>
            </w:pPr>
            <w:r>
              <w:rPr>
                <w:b/>
                <w:color w:val="000000"/>
              </w:rPr>
              <w:t xml:space="preserve">- ГОСТ 32548-2013 Вентиляция зданий. Воздухораспределительные устройства. </w:t>
            </w:r>
            <w:r>
              <w:rPr>
                <w:b/>
                <w:color w:val="000000"/>
              </w:rPr>
              <w:lastRenderedPageBreak/>
              <w:t>Общие технические условия;</w:t>
            </w:r>
          </w:p>
          <w:p w:rsidR="0043095A" w:rsidRDefault="0043095A">
            <w:pPr>
              <w:ind w:firstLine="567"/>
              <w:rPr>
                <w:rFonts w:ascii="Times New Roman" w:hAnsi="Times New Roman" w:cs="Times New Roman"/>
                <w:szCs w:val="22"/>
              </w:rPr>
            </w:pPr>
            <w:r>
              <w:rPr>
                <w:rFonts w:ascii="Times New Roman" w:hAnsi="Times New Roman" w:cs="Times New Roman"/>
                <w:color w:val="000000"/>
                <w:szCs w:val="22"/>
              </w:rPr>
              <w:t xml:space="preserve">- </w:t>
            </w:r>
            <w:r>
              <w:rPr>
                <w:rFonts w:ascii="Times New Roman" w:hAnsi="Times New Roman" w:cs="Times New Roman"/>
                <w:color w:val="000000"/>
              </w:rPr>
              <w:t>ГОСТ 22270-2018</w:t>
            </w:r>
            <w:r>
              <w:rPr>
                <w:rFonts w:ascii="Times New Roman" w:hAnsi="Times New Roman" w:cs="Times New Roman"/>
                <w:color w:val="000000"/>
                <w:szCs w:val="22"/>
              </w:rPr>
              <w:t xml:space="preserve"> «</w:t>
            </w:r>
            <w:r>
              <w:rPr>
                <w:rFonts w:ascii="Times New Roman" w:hAnsi="Times New Roman" w:cs="Times New Roman"/>
                <w:color w:val="000000"/>
              </w:rPr>
              <w:t xml:space="preserve">СИСТЕМЫ ОТОПЛЕНИЯ, ВЕНТИЛЯЦИИ </w:t>
            </w:r>
            <w:r>
              <w:rPr>
                <w:rFonts w:ascii="Times New Roman" w:hAnsi="Times New Roman" w:cs="Times New Roman"/>
                <w:color w:val="000000"/>
              </w:rPr>
              <w:br/>
              <w:t>И КОНДИЦИОНИРОВАНИЯ</w:t>
            </w:r>
            <w:r>
              <w:rPr>
                <w:rFonts w:ascii="Times New Roman" w:hAnsi="Times New Roman" w:cs="Times New Roman"/>
                <w:color w:val="000000"/>
                <w:szCs w:val="22"/>
              </w:rPr>
              <w:t>;</w:t>
            </w:r>
          </w:p>
          <w:p w:rsidR="0043095A" w:rsidRDefault="0043095A">
            <w:pPr>
              <w:ind w:firstLine="567"/>
            </w:pPr>
            <w:r>
              <w:rPr>
                <w:rFonts w:ascii="Times New Roman" w:hAnsi="Times New Roman" w:cs="Times New Roman"/>
                <w:szCs w:val="22"/>
              </w:rPr>
              <w:t>- Методическое пособие по содержанию и ремонту жилищного фонда. МДК 2-04 2004 (утв. Госстроем России).</w:t>
            </w:r>
          </w:p>
        </w:tc>
      </w:tr>
      <w:tr w:rsidR="0043095A">
        <w:tc>
          <w:tcPr>
            <w:tcW w:w="94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095A" w:rsidRDefault="0043095A">
            <w:pPr>
              <w:ind w:firstLine="567"/>
            </w:pPr>
            <w:r>
              <w:rPr>
                <w:rFonts w:ascii="Times New Roman" w:hAnsi="Times New Roman" w:cs="Times New Roman"/>
              </w:rPr>
              <w:lastRenderedPageBreak/>
              <w:t>Требования к безопасности оказания услуг и безопасности результатов услуг (в случае, если от исполнителя требуется осуществить страхование ответственности перед третьими лицами или если оказываемые услуги могут быть связаны с возможной опасностью для жизни и здоровья людей, в данном разделе должны быть указаны соответствующие необходимые требования)</w:t>
            </w:r>
          </w:p>
        </w:tc>
      </w:tr>
      <w:tr w:rsidR="0043095A">
        <w:tc>
          <w:tcPr>
            <w:tcW w:w="9498" w:type="dxa"/>
            <w:tcBorders>
              <w:top w:val="single" w:sz="4" w:space="0" w:color="000000"/>
              <w:left w:val="single" w:sz="4" w:space="0" w:color="000000"/>
              <w:bottom w:val="single" w:sz="4" w:space="0" w:color="000000"/>
              <w:right w:val="single" w:sz="4" w:space="0" w:color="000000"/>
            </w:tcBorders>
            <w:vAlign w:val="center"/>
          </w:tcPr>
          <w:p w:rsidR="0043095A" w:rsidRDefault="0043095A">
            <w:pPr>
              <w:ind w:firstLine="567"/>
              <w:rPr>
                <w:rFonts w:ascii="Times New Roman" w:hAnsi="Times New Roman" w:cs="Times New Roman"/>
                <w:szCs w:val="23"/>
              </w:rPr>
            </w:pPr>
            <w:r>
              <w:rPr>
                <w:rFonts w:ascii="Times New Roman" w:hAnsi="Times New Roman" w:cs="Times New Roman"/>
                <w:szCs w:val="23"/>
              </w:rPr>
              <w:t>При оказании услуг ответственность за соблюдение требований по технике безопасности, правил пожарной безопасности и экологическую безопасность возлагается на Исполнителя.</w:t>
            </w:r>
          </w:p>
          <w:p w:rsidR="0043095A" w:rsidRDefault="0043095A">
            <w:pPr>
              <w:ind w:firstLine="567"/>
            </w:pPr>
            <w:r>
              <w:rPr>
                <w:rFonts w:ascii="Times New Roman" w:hAnsi="Times New Roman" w:cs="Times New Roman"/>
                <w:szCs w:val="23"/>
              </w:rPr>
              <w:t>Перед началом оказания услуг Исполнитель направляет и согласовывает с Заказчиком письмо о допуске персонала. Для персонала Исполнителя, допускаемого на территорию и объекты Заказчика, проводятся вводный и первичный инструктажи.</w:t>
            </w:r>
          </w:p>
        </w:tc>
      </w:tr>
      <w:tr w:rsidR="0043095A">
        <w:tc>
          <w:tcPr>
            <w:tcW w:w="94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095A" w:rsidRDefault="0043095A">
            <w:pPr>
              <w:ind w:firstLine="567"/>
            </w:pPr>
            <w:r>
              <w:rPr>
                <w:rFonts w:ascii="Times New Roman" w:hAnsi="Times New Roman" w:cs="Times New Roman"/>
              </w:rPr>
              <w:t>Порядок сдачи и приемки результатов услуг (указываются мероприятия по обеспечению сдачи и приемки услуг по каждому этапу оказания услуг и в целом, содержание отчетной, технической и иной документации, подлежащей оформлению и сдаче по каждому этапу и в целом (требование испытаний, контрольных пусков, подписания актов технического контроля, иных документов при сдаче услуг)</w:t>
            </w:r>
          </w:p>
        </w:tc>
      </w:tr>
      <w:tr w:rsidR="0043095A">
        <w:tc>
          <w:tcPr>
            <w:tcW w:w="94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095A" w:rsidRDefault="0043095A">
            <w:pPr>
              <w:widowControl w:val="0"/>
              <w:tabs>
                <w:tab w:val="left" w:pos="478"/>
              </w:tabs>
              <w:ind w:firstLine="567"/>
              <w:rPr>
                <w:rFonts w:ascii="Times New Roman" w:hAnsi="Times New Roman" w:cs="Times New Roman"/>
                <w:color w:val="000000"/>
                <w:szCs w:val="23"/>
              </w:rPr>
            </w:pPr>
            <w:r>
              <w:rPr>
                <w:rFonts w:ascii="Times New Roman" w:hAnsi="Times New Roman" w:cs="Times New Roman"/>
                <w:color w:val="000000"/>
                <w:szCs w:val="23"/>
              </w:rPr>
              <w:t>- Исполнитель до начала оказания услуг должен представить Заказчику письмо со списком персонала, который будет задействован на объектах заказчика с указанием фамилии, имени, отчества старшего лица и каждого работника, контактные данные (телефоны).</w:t>
            </w:r>
          </w:p>
          <w:p w:rsidR="0043095A" w:rsidRDefault="0043095A">
            <w:pPr>
              <w:widowControl w:val="0"/>
              <w:tabs>
                <w:tab w:val="left" w:pos="478"/>
              </w:tabs>
              <w:ind w:firstLine="567"/>
              <w:rPr>
                <w:rFonts w:ascii="Times New Roman" w:hAnsi="Times New Roman" w:cs="Times New Roman"/>
                <w:color w:val="000000"/>
                <w:szCs w:val="23"/>
              </w:rPr>
            </w:pPr>
            <w:r>
              <w:rPr>
                <w:rFonts w:ascii="Times New Roman" w:hAnsi="Times New Roman" w:cs="Times New Roman"/>
                <w:color w:val="000000"/>
                <w:szCs w:val="23"/>
              </w:rPr>
              <w:t xml:space="preserve">- Оказание услуг осуществляется на объектах Заказчика в рабочие дни с понедельника по четверг с </w:t>
            </w:r>
            <w:r w:rsidR="000D3C94">
              <w:rPr>
                <w:rFonts w:ascii="Times New Roman" w:hAnsi="Times New Roman" w:cs="Times New Roman"/>
                <w:color w:val="000000"/>
                <w:szCs w:val="23"/>
              </w:rPr>
              <w:t>8</w:t>
            </w:r>
            <w:r>
              <w:rPr>
                <w:rFonts w:ascii="Times New Roman" w:hAnsi="Times New Roman" w:cs="Times New Roman"/>
                <w:color w:val="000000"/>
                <w:szCs w:val="23"/>
              </w:rPr>
              <w:t>:</w:t>
            </w:r>
            <w:r w:rsidR="000D3C94">
              <w:rPr>
                <w:rFonts w:ascii="Times New Roman" w:hAnsi="Times New Roman" w:cs="Times New Roman"/>
                <w:color w:val="000000"/>
                <w:szCs w:val="23"/>
              </w:rPr>
              <w:t>30 до 17</w:t>
            </w:r>
            <w:r>
              <w:rPr>
                <w:rFonts w:ascii="Times New Roman" w:hAnsi="Times New Roman" w:cs="Times New Roman"/>
                <w:color w:val="000000"/>
                <w:szCs w:val="23"/>
              </w:rPr>
              <w:t>:</w:t>
            </w:r>
            <w:r w:rsidR="000D3C94">
              <w:rPr>
                <w:rFonts w:ascii="Times New Roman" w:hAnsi="Times New Roman" w:cs="Times New Roman"/>
                <w:color w:val="000000"/>
                <w:szCs w:val="23"/>
              </w:rPr>
              <w:t>3</w:t>
            </w:r>
            <w:r>
              <w:rPr>
                <w:rFonts w:ascii="Times New Roman" w:hAnsi="Times New Roman" w:cs="Times New Roman"/>
                <w:color w:val="000000"/>
                <w:szCs w:val="23"/>
              </w:rPr>
              <w:t xml:space="preserve">0 (предпраздничные дни с </w:t>
            </w:r>
            <w:r w:rsidR="000D3C94">
              <w:rPr>
                <w:rFonts w:ascii="Times New Roman" w:hAnsi="Times New Roman" w:cs="Times New Roman"/>
                <w:color w:val="000000"/>
                <w:szCs w:val="23"/>
              </w:rPr>
              <w:t>8</w:t>
            </w:r>
            <w:r>
              <w:rPr>
                <w:rFonts w:ascii="Times New Roman" w:hAnsi="Times New Roman" w:cs="Times New Roman"/>
                <w:color w:val="000000"/>
                <w:szCs w:val="23"/>
              </w:rPr>
              <w:t>:</w:t>
            </w:r>
            <w:r w:rsidR="000D3C94">
              <w:rPr>
                <w:rFonts w:ascii="Times New Roman" w:hAnsi="Times New Roman" w:cs="Times New Roman"/>
                <w:color w:val="000000"/>
                <w:szCs w:val="23"/>
              </w:rPr>
              <w:t>3</w:t>
            </w:r>
            <w:r>
              <w:rPr>
                <w:rFonts w:ascii="Times New Roman" w:hAnsi="Times New Roman" w:cs="Times New Roman"/>
                <w:color w:val="000000"/>
                <w:szCs w:val="23"/>
              </w:rPr>
              <w:t>0 до 1</w:t>
            </w:r>
            <w:r w:rsidR="000D3C94">
              <w:rPr>
                <w:rFonts w:ascii="Times New Roman" w:hAnsi="Times New Roman" w:cs="Times New Roman"/>
                <w:color w:val="000000"/>
                <w:szCs w:val="23"/>
              </w:rPr>
              <w:t>6</w:t>
            </w:r>
            <w:r>
              <w:rPr>
                <w:rFonts w:ascii="Times New Roman" w:hAnsi="Times New Roman" w:cs="Times New Roman"/>
                <w:color w:val="000000"/>
                <w:szCs w:val="23"/>
              </w:rPr>
              <w:t>:</w:t>
            </w:r>
            <w:r w:rsidR="000D3C94">
              <w:rPr>
                <w:rFonts w:ascii="Times New Roman" w:hAnsi="Times New Roman" w:cs="Times New Roman"/>
                <w:color w:val="000000"/>
                <w:szCs w:val="23"/>
              </w:rPr>
              <w:t>30) и в пятницу с 8</w:t>
            </w:r>
            <w:r>
              <w:rPr>
                <w:rFonts w:ascii="Times New Roman" w:hAnsi="Times New Roman" w:cs="Times New Roman"/>
                <w:color w:val="000000"/>
                <w:szCs w:val="23"/>
              </w:rPr>
              <w:t>:</w:t>
            </w:r>
            <w:r w:rsidR="000D3C94">
              <w:rPr>
                <w:rFonts w:ascii="Times New Roman" w:hAnsi="Times New Roman" w:cs="Times New Roman"/>
                <w:color w:val="000000"/>
                <w:szCs w:val="23"/>
              </w:rPr>
              <w:t>30 до 16:15.</w:t>
            </w:r>
          </w:p>
          <w:p w:rsidR="0043095A" w:rsidRDefault="0043095A">
            <w:pPr>
              <w:ind w:firstLine="567"/>
            </w:pPr>
            <w:r>
              <w:rPr>
                <w:rFonts w:ascii="Times New Roman" w:hAnsi="Times New Roman" w:cs="Times New Roman"/>
                <w:color w:val="000000"/>
                <w:szCs w:val="23"/>
              </w:rPr>
              <w:t>- По результатам оказания услуг составляется акт оказанных услуг в двух экземплярах, подписывается Исполнителем и направляется в адрес Заказчика.</w:t>
            </w:r>
          </w:p>
        </w:tc>
      </w:tr>
      <w:tr w:rsidR="0043095A">
        <w:tc>
          <w:tcPr>
            <w:tcW w:w="94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095A" w:rsidRDefault="0043095A">
            <w:pPr>
              <w:ind w:firstLine="567"/>
            </w:pPr>
            <w:r>
              <w:rPr>
                <w:rFonts w:ascii="Times New Roman" w:hAnsi="Times New Roman" w:cs="Times New Roman"/>
              </w:rPr>
              <w:t xml:space="preserve">Требования по передаче заказчику технических и иных документов по завершению </w:t>
            </w:r>
            <w:r>
              <w:rPr>
                <w:rFonts w:ascii="Times New Roman" w:hAnsi="Times New Roman" w:cs="Times New Roman"/>
              </w:rPr>
              <w:br/>
              <w:t>и сдаче услуг</w:t>
            </w:r>
          </w:p>
        </w:tc>
      </w:tr>
      <w:tr w:rsidR="0043095A">
        <w:tc>
          <w:tcPr>
            <w:tcW w:w="9498" w:type="dxa"/>
            <w:tcBorders>
              <w:top w:val="single" w:sz="4" w:space="0" w:color="000000"/>
              <w:left w:val="single" w:sz="4" w:space="0" w:color="000000"/>
              <w:bottom w:val="single" w:sz="4" w:space="0" w:color="000000"/>
              <w:right w:val="single" w:sz="4" w:space="0" w:color="000000"/>
            </w:tcBorders>
            <w:vAlign w:val="center"/>
          </w:tcPr>
          <w:p w:rsidR="0043095A" w:rsidRDefault="0043095A">
            <w:pPr>
              <w:spacing w:line="276" w:lineRule="auto"/>
              <w:ind w:firstLine="567"/>
            </w:pPr>
            <w:r>
              <w:rPr>
                <w:rFonts w:ascii="Times New Roman" w:hAnsi="Times New Roman" w:cs="Times New Roman"/>
              </w:rPr>
              <w:t>К акту оказанных услуг прилагаются</w:t>
            </w:r>
            <w:r>
              <w:rPr>
                <w:rFonts w:ascii="Times New Roman" w:hAnsi="Times New Roman" w:cs="Times New Roman"/>
                <w:color w:val="000000"/>
              </w:rPr>
              <w:t xml:space="preserve"> а</w:t>
            </w:r>
            <w:r>
              <w:rPr>
                <w:rFonts w:ascii="Times New Roman" w:hAnsi="Times New Roman" w:cs="Times New Roman"/>
              </w:rPr>
              <w:t>кты проверки дымовых и вентиляционных каналов.</w:t>
            </w:r>
          </w:p>
        </w:tc>
      </w:tr>
      <w:tr w:rsidR="0043095A">
        <w:tc>
          <w:tcPr>
            <w:tcW w:w="94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095A" w:rsidRDefault="0043095A">
            <w:pPr>
              <w:ind w:firstLine="567"/>
            </w:pPr>
            <w:r>
              <w:rPr>
                <w:rFonts w:ascii="Times New Roman" w:hAnsi="Times New Roman" w:cs="Times New Roman"/>
              </w:rPr>
              <w:t>Требования по сопутствующему монтажу поставленного оборудования, пусконаладочным и иным работам</w:t>
            </w:r>
          </w:p>
        </w:tc>
      </w:tr>
      <w:tr w:rsidR="0043095A">
        <w:tc>
          <w:tcPr>
            <w:tcW w:w="9498" w:type="dxa"/>
            <w:tcBorders>
              <w:top w:val="single" w:sz="4" w:space="0" w:color="000000"/>
              <w:left w:val="single" w:sz="4" w:space="0" w:color="000000"/>
              <w:bottom w:val="single" w:sz="4" w:space="0" w:color="000000"/>
              <w:right w:val="single" w:sz="4" w:space="0" w:color="000000"/>
            </w:tcBorders>
            <w:vAlign w:val="center"/>
          </w:tcPr>
          <w:p w:rsidR="0043095A" w:rsidRDefault="0043095A">
            <w:pPr>
              <w:spacing w:line="276" w:lineRule="auto"/>
              <w:ind w:firstLine="567"/>
            </w:pPr>
            <w:r>
              <w:rPr>
                <w:rFonts w:ascii="Times New Roman" w:hAnsi="Times New Roman" w:cs="Times New Roman"/>
              </w:rPr>
              <w:t>Не требуется</w:t>
            </w:r>
          </w:p>
        </w:tc>
      </w:tr>
      <w:tr w:rsidR="0043095A">
        <w:tc>
          <w:tcPr>
            <w:tcW w:w="94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095A" w:rsidRDefault="0043095A">
            <w:pPr>
              <w:ind w:firstLine="567"/>
            </w:pPr>
            <w:r>
              <w:rPr>
                <w:rFonts w:ascii="Times New Roman" w:hAnsi="Times New Roman" w:cs="Times New Roman"/>
              </w:rPr>
              <w:t xml:space="preserve">Требования по техническому обучению персонала заказчика работе </w:t>
            </w:r>
            <w:r>
              <w:rPr>
                <w:rFonts w:ascii="Times New Roman" w:hAnsi="Times New Roman" w:cs="Times New Roman"/>
              </w:rPr>
              <w:br/>
              <w:t>на подготовленных по результатам оказания услуг объектах</w:t>
            </w:r>
          </w:p>
        </w:tc>
      </w:tr>
      <w:tr w:rsidR="0043095A">
        <w:tc>
          <w:tcPr>
            <w:tcW w:w="9498" w:type="dxa"/>
            <w:tcBorders>
              <w:top w:val="single" w:sz="4" w:space="0" w:color="000000"/>
              <w:left w:val="single" w:sz="4" w:space="0" w:color="000000"/>
              <w:bottom w:val="single" w:sz="4" w:space="0" w:color="000000"/>
              <w:right w:val="single" w:sz="4" w:space="0" w:color="000000"/>
            </w:tcBorders>
            <w:vAlign w:val="center"/>
          </w:tcPr>
          <w:p w:rsidR="0043095A" w:rsidRDefault="0043095A">
            <w:pPr>
              <w:ind w:firstLine="567"/>
            </w:pPr>
            <w:r>
              <w:rPr>
                <w:rFonts w:ascii="Times New Roman" w:hAnsi="Times New Roman" w:cs="Times New Roman"/>
              </w:rPr>
              <w:t>Не требуется</w:t>
            </w:r>
          </w:p>
        </w:tc>
      </w:tr>
      <w:tr w:rsidR="0043095A">
        <w:tc>
          <w:tcPr>
            <w:tcW w:w="94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095A" w:rsidRDefault="0043095A">
            <w:pPr>
              <w:ind w:firstLine="567"/>
            </w:pPr>
            <w:r>
              <w:rPr>
                <w:rFonts w:ascii="Times New Roman" w:hAnsi="Times New Roman" w:cs="Times New Roman"/>
              </w:rPr>
              <w:t xml:space="preserve">Требования по объему гарантий качества услуг (минимально приемлемые </w:t>
            </w:r>
            <w:r>
              <w:rPr>
                <w:rFonts w:ascii="Times New Roman" w:hAnsi="Times New Roman" w:cs="Times New Roman"/>
              </w:rPr>
              <w:br/>
              <w:t>для заказчика либо жестко установленные обязанности исполнителя в гарантийный период)</w:t>
            </w:r>
          </w:p>
        </w:tc>
      </w:tr>
      <w:tr w:rsidR="0043095A">
        <w:tc>
          <w:tcPr>
            <w:tcW w:w="9498" w:type="dxa"/>
            <w:tcBorders>
              <w:top w:val="single" w:sz="4" w:space="0" w:color="000000"/>
              <w:left w:val="single" w:sz="4" w:space="0" w:color="000000"/>
              <w:bottom w:val="single" w:sz="4" w:space="0" w:color="000000"/>
              <w:right w:val="single" w:sz="4" w:space="0" w:color="000000"/>
            </w:tcBorders>
            <w:vAlign w:val="center"/>
          </w:tcPr>
          <w:p w:rsidR="0043095A" w:rsidRDefault="0043095A">
            <w:pPr>
              <w:spacing w:line="276" w:lineRule="auto"/>
              <w:ind w:firstLine="567"/>
            </w:pPr>
            <w:r>
              <w:rPr>
                <w:rFonts w:ascii="Times New Roman" w:hAnsi="Times New Roman" w:cs="Times New Roman"/>
              </w:rPr>
              <w:t>Не требуется</w:t>
            </w:r>
          </w:p>
        </w:tc>
      </w:tr>
      <w:tr w:rsidR="0043095A">
        <w:tc>
          <w:tcPr>
            <w:tcW w:w="94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095A" w:rsidRDefault="0043095A">
            <w:pPr>
              <w:ind w:firstLine="567"/>
            </w:pPr>
            <w:r>
              <w:rPr>
                <w:rFonts w:ascii="Times New Roman" w:hAnsi="Times New Roman" w:cs="Times New Roman"/>
              </w:rPr>
              <w:t>Требования по сроку гарантий качества на результаты услуг (минимально приемлемые для заказчика либо жестко установленные сроки)</w:t>
            </w:r>
          </w:p>
        </w:tc>
      </w:tr>
      <w:tr w:rsidR="0043095A">
        <w:tc>
          <w:tcPr>
            <w:tcW w:w="9498" w:type="dxa"/>
            <w:tcBorders>
              <w:top w:val="single" w:sz="4" w:space="0" w:color="000000"/>
              <w:left w:val="single" w:sz="4" w:space="0" w:color="000000"/>
              <w:bottom w:val="single" w:sz="4" w:space="0" w:color="000000"/>
              <w:right w:val="single" w:sz="4" w:space="0" w:color="000000"/>
            </w:tcBorders>
            <w:vAlign w:val="center"/>
          </w:tcPr>
          <w:p w:rsidR="0043095A" w:rsidRDefault="0043095A">
            <w:pPr>
              <w:spacing w:line="276" w:lineRule="auto"/>
              <w:ind w:firstLine="567"/>
            </w:pPr>
            <w:r>
              <w:rPr>
                <w:rFonts w:ascii="Times New Roman" w:hAnsi="Times New Roman" w:cs="Times New Roman"/>
              </w:rPr>
              <w:t>Не требуется</w:t>
            </w:r>
          </w:p>
        </w:tc>
      </w:tr>
      <w:tr w:rsidR="0043095A">
        <w:tc>
          <w:tcPr>
            <w:tcW w:w="94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095A" w:rsidRDefault="0043095A">
            <w:pPr>
              <w:ind w:firstLine="567"/>
            </w:pPr>
            <w:r>
              <w:rPr>
                <w:rFonts w:ascii="Times New Roman" w:hAnsi="Times New Roman" w:cs="Times New Roman"/>
              </w:rPr>
              <w:t>Требования к квалификации исполнителя</w:t>
            </w:r>
          </w:p>
        </w:tc>
      </w:tr>
      <w:tr w:rsidR="0043095A">
        <w:tc>
          <w:tcPr>
            <w:tcW w:w="9498" w:type="dxa"/>
            <w:tcBorders>
              <w:top w:val="single" w:sz="4" w:space="0" w:color="000000"/>
              <w:left w:val="single" w:sz="4" w:space="0" w:color="000000"/>
              <w:bottom w:val="single" w:sz="4" w:space="0" w:color="000000"/>
              <w:right w:val="single" w:sz="4" w:space="0" w:color="000000"/>
            </w:tcBorders>
            <w:vAlign w:val="center"/>
          </w:tcPr>
          <w:p w:rsidR="0043095A" w:rsidRDefault="0043095A">
            <w:pPr>
              <w:pStyle w:val="aff3"/>
              <w:spacing w:line="276" w:lineRule="auto"/>
              <w:ind w:firstLine="372"/>
              <w:jc w:val="left"/>
              <w:rPr>
                <w:sz w:val="24"/>
                <w:szCs w:val="24"/>
              </w:rPr>
            </w:pPr>
            <w:r>
              <w:rPr>
                <w:sz w:val="24"/>
                <w:szCs w:val="24"/>
              </w:rPr>
              <w:t>- Исполнитель должен иметь аттестованный персонал, для оказания данного вида Услуг.</w:t>
            </w:r>
          </w:p>
        </w:tc>
      </w:tr>
      <w:tr w:rsidR="0043095A">
        <w:tc>
          <w:tcPr>
            <w:tcW w:w="94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095A" w:rsidRDefault="0043095A">
            <w:pPr>
              <w:ind w:firstLine="567"/>
            </w:pPr>
            <w:r>
              <w:rPr>
                <w:rFonts w:ascii="Times New Roman" w:hAnsi="Times New Roman" w:cs="Times New Roman"/>
              </w:rPr>
              <w:t xml:space="preserve">Авторские права с указанием условий о передаче заказчику исключительных прав </w:t>
            </w:r>
            <w:r>
              <w:rPr>
                <w:rFonts w:ascii="Times New Roman" w:hAnsi="Times New Roman" w:cs="Times New Roman"/>
              </w:rPr>
              <w:br/>
              <w:t>на объекты интеллектуальной собственности, возникшие в связи с исполнением обязательств исполнителя по оказанию услуг</w:t>
            </w:r>
          </w:p>
        </w:tc>
      </w:tr>
      <w:tr w:rsidR="0043095A">
        <w:tc>
          <w:tcPr>
            <w:tcW w:w="9498" w:type="dxa"/>
            <w:tcBorders>
              <w:top w:val="single" w:sz="4" w:space="0" w:color="000000"/>
              <w:left w:val="single" w:sz="4" w:space="0" w:color="000000"/>
              <w:bottom w:val="single" w:sz="4" w:space="0" w:color="000000"/>
              <w:right w:val="single" w:sz="4" w:space="0" w:color="000000"/>
            </w:tcBorders>
            <w:vAlign w:val="center"/>
          </w:tcPr>
          <w:p w:rsidR="0043095A" w:rsidRDefault="0043095A">
            <w:pPr>
              <w:pStyle w:val="aff3"/>
              <w:tabs>
                <w:tab w:val="left" w:pos="708"/>
              </w:tabs>
              <w:spacing w:line="276" w:lineRule="auto"/>
              <w:ind w:firstLine="567"/>
              <w:jc w:val="left"/>
              <w:rPr>
                <w:sz w:val="24"/>
                <w:szCs w:val="24"/>
              </w:rPr>
            </w:pPr>
            <w:r>
              <w:rPr>
                <w:sz w:val="24"/>
                <w:szCs w:val="24"/>
              </w:rPr>
              <w:lastRenderedPageBreak/>
              <w:t>Не требуется</w:t>
            </w:r>
          </w:p>
        </w:tc>
      </w:tr>
      <w:tr w:rsidR="0043095A">
        <w:tc>
          <w:tcPr>
            <w:tcW w:w="94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095A" w:rsidRDefault="0043095A">
            <w:pPr>
              <w:ind w:firstLine="567"/>
            </w:pPr>
            <w:r>
              <w:rPr>
                <w:rFonts w:ascii="Times New Roman" w:hAnsi="Times New Roman" w:cs="Times New Roman"/>
              </w:rPr>
              <w:t>Правовое регулирование приобретения и использования оказываемых услуг (осуществляется по усмотрению заказчика для тех видов работ, в отношении которых законодательством Российской Федерации предусмотрены особые требования)</w:t>
            </w:r>
          </w:p>
        </w:tc>
      </w:tr>
      <w:tr w:rsidR="0043095A">
        <w:tc>
          <w:tcPr>
            <w:tcW w:w="9498" w:type="dxa"/>
            <w:tcBorders>
              <w:top w:val="single" w:sz="4" w:space="0" w:color="000000"/>
              <w:left w:val="single" w:sz="4" w:space="0" w:color="000000"/>
              <w:bottom w:val="single" w:sz="4" w:space="0" w:color="000000"/>
              <w:right w:val="single" w:sz="4" w:space="0" w:color="000000"/>
            </w:tcBorders>
            <w:vAlign w:val="center"/>
          </w:tcPr>
          <w:p w:rsidR="0043095A" w:rsidRDefault="0043095A">
            <w:pPr>
              <w:pStyle w:val="aff3"/>
              <w:tabs>
                <w:tab w:val="left" w:pos="708"/>
              </w:tabs>
              <w:spacing w:line="276" w:lineRule="auto"/>
              <w:ind w:firstLine="567"/>
              <w:jc w:val="left"/>
              <w:rPr>
                <w:sz w:val="24"/>
                <w:szCs w:val="24"/>
              </w:rPr>
            </w:pPr>
            <w:r>
              <w:rPr>
                <w:sz w:val="24"/>
                <w:szCs w:val="24"/>
              </w:rPr>
              <w:t>Не требуется</w:t>
            </w:r>
          </w:p>
        </w:tc>
      </w:tr>
      <w:tr w:rsidR="0043095A">
        <w:tc>
          <w:tcPr>
            <w:tcW w:w="94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095A" w:rsidRDefault="0043095A">
            <w:pPr>
              <w:ind w:firstLine="567"/>
            </w:pPr>
            <w:r>
              <w:rPr>
                <w:rFonts w:ascii="Times New Roman" w:hAnsi="Times New Roman" w:cs="Times New Roman"/>
              </w:rPr>
              <w:t xml:space="preserve">Иные требования к услугам и условиям их оказания по усмотрению заказчика </w:t>
            </w:r>
            <w:r>
              <w:rPr>
                <w:rFonts w:ascii="Times New Roman" w:hAnsi="Times New Roman" w:cs="Times New Roman"/>
              </w:rPr>
              <w:br/>
              <w:t>(для включения в контракт)</w:t>
            </w:r>
          </w:p>
        </w:tc>
      </w:tr>
      <w:tr w:rsidR="0043095A">
        <w:tc>
          <w:tcPr>
            <w:tcW w:w="9498" w:type="dxa"/>
            <w:tcBorders>
              <w:top w:val="single" w:sz="4" w:space="0" w:color="000000"/>
              <w:left w:val="single" w:sz="4" w:space="0" w:color="000000"/>
              <w:bottom w:val="single" w:sz="4" w:space="0" w:color="000000"/>
              <w:right w:val="single" w:sz="4" w:space="0" w:color="000000"/>
            </w:tcBorders>
            <w:vAlign w:val="center"/>
          </w:tcPr>
          <w:p w:rsidR="0043095A" w:rsidRDefault="0043095A">
            <w:pPr>
              <w:pStyle w:val="aff3"/>
              <w:tabs>
                <w:tab w:val="left" w:pos="708"/>
              </w:tabs>
              <w:spacing w:line="276" w:lineRule="auto"/>
              <w:ind w:firstLine="567"/>
              <w:jc w:val="left"/>
              <w:rPr>
                <w:sz w:val="24"/>
                <w:szCs w:val="24"/>
              </w:rPr>
            </w:pPr>
            <w:r>
              <w:rPr>
                <w:sz w:val="24"/>
                <w:szCs w:val="24"/>
              </w:rPr>
              <w:t>Не требуется</w:t>
            </w:r>
          </w:p>
        </w:tc>
      </w:tr>
      <w:tr w:rsidR="0043095A">
        <w:tc>
          <w:tcPr>
            <w:tcW w:w="94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095A" w:rsidRDefault="0043095A">
            <w:pPr>
              <w:ind w:firstLine="567"/>
            </w:pPr>
            <w:r>
              <w:rPr>
                <w:rFonts w:ascii="Times New Roman" w:hAnsi="Times New Roman" w:cs="Times New Roman"/>
              </w:rPr>
              <w:t>Приложения</w:t>
            </w:r>
          </w:p>
        </w:tc>
      </w:tr>
    </w:tbl>
    <w:p w:rsidR="0043095A" w:rsidRDefault="0043095A">
      <w:pPr>
        <w:suppressAutoHyphens w:val="0"/>
        <w:rPr>
          <w:rFonts w:ascii="Times New Roman" w:hAnsi="Times New Roman" w:cs="Times New Roman"/>
          <w:bCs/>
        </w:rPr>
      </w:pPr>
    </w:p>
    <w:p w:rsidR="0043095A" w:rsidRDefault="0043095A">
      <w:pPr>
        <w:suppressAutoHyphens w:val="0"/>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tbl>
      <w:tblPr>
        <w:tblW w:w="0" w:type="auto"/>
        <w:tblInd w:w="108" w:type="dxa"/>
        <w:tblLayout w:type="fixed"/>
        <w:tblLook w:val="0000" w:firstRow="0" w:lastRow="0" w:firstColumn="0" w:lastColumn="0" w:noHBand="0" w:noVBand="0"/>
      </w:tblPr>
      <w:tblGrid>
        <w:gridCol w:w="5103"/>
        <w:gridCol w:w="4395"/>
      </w:tblGrid>
      <w:tr w:rsidR="0043095A">
        <w:trPr>
          <w:trHeight w:val="142"/>
        </w:trPr>
        <w:tc>
          <w:tcPr>
            <w:tcW w:w="5103" w:type="dxa"/>
            <w:tcBorders>
              <w:top w:val="single" w:sz="4" w:space="0" w:color="000000"/>
              <w:left w:val="single" w:sz="4" w:space="0" w:color="000000"/>
              <w:bottom w:val="single" w:sz="4" w:space="0" w:color="000000"/>
            </w:tcBorders>
          </w:tcPr>
          <w:p w:rsidR="0043095A" w:rsidRDefault="0043095A">
            <w:pPr>
              <w:ind w:firstLine="34"/>
              <w:jc w:val="center"/>
              <w:rPr>
                <w:rFonts w:ascii="Times New Roman" w:hAnsi="Times New Roman" w:cs="Times New Roman"/>
                <w:b/>
              </w:rPr>
            </w:pPr>
            <w:r>
              <w:rPr>
                <w:rFonts w:ascii="Times New Roman" w:hAnsi="Times New Roman" w:cs="Times New Roman"/>
                <w:b/>
              </w:rPr>
              <w:t>ЗАКАЗЧИК</w:t>
            </w:r>
          </w:p>
        </w:tc>
        <w:tc>
          <w:tcPr>
            <w:tcW w:w="4395" w:type="dxa"/>
            <w:tcBorders>
              <w:top w:val="single" w:sz="4" w:space="0" w:color="000000"/>
              <w:left w:val="single" w:sz="4" w:space="0" w:color="000000"/>
              <w:bottom w:val="single" w:sz="4" w:space="0" w:color="000000"/>
              <w:right w:val="single" w:sz="4" w:space="0" w:color="000000"/>
            </w:tcBorders>
          </w:tcPr>
          <w:p w:rsidR="0043095A" w:rsidRDefault="0043095A">
            <w:pPr>
              <w:jc w:val="center"/>
            </w:pPr>
            <w:r>
              <w:rPr>
                <w:rFonts w:ascii="Times New Roman" w:hAnsi="Times New Roman" w:cs="Times New Roman"/>
                <w:b/>
              </w:rPr>
              <w:t>ИСПОЛНИТЕЛЬ</w:t>
            </w:r>
          </w:p>
        </w:tc>
      </w:tr>
      <w:tr w:rsidR="0043095A">
        <w:trPr>
          <w:trHeight w:val="142"/>
        </w:trPr>
        <w:tc>
          <w:tcPr>
            <w:tcW w:w="5103" w:type="dxa"/>
            <w:tcBorders>
              <w:top w:val="single" w:sz="4" w:space="0" w:color="000000"/>
              <w:left w:val="single" w:sz="4" w:space="0" w:color="000000"/>
              <w:bottom w:val="single" w:sz="4" w:space="0" w:color="000000"/>
            </w:tcBorders>
          </w:tcPr>
          <w:p w:rsidR="0043095A" w:rsidRDefault="0043095A">
            <w:pPr>
              <w:ind w:firstLine="34"/>
              <w:jc w:val="center"/>
              <w:rPr>
                <w:rFonts w:ascii="Times New Roman" w:hAnsi="Times New Roman" w:cs="Times New Roman"/>
                <w:b/>
              </w:rPr>
            </w:pPr>
            <w:r>
              <w:rPr>
                <w:rFonts w:ascii="Times New Roman" w:hAnsi="Times New Roman" w:cs="Times New Roman"/>
                <w:b/>
              </w:rPr>
              <w:t>Управление Министерства юстиции Российской Федерации по Республике Крым</w:t>
            </w:r>
          </w:p>
        </w:tc>
        <w:tc>
          <w:tcPr>
            <w:tcW w:w="4395" w:type="dxa"/>
            <w:tcBorders>
              <w:top w:val="single" w:sz="4" w:space="0" w:color="000000"/>
              <w:left w:val="single" w:sz="4" w:space="0" w:color="000000"/>
              <w:bottom w:val="single" w:sz="4" w:space="0" w:color="000000"/>
              <w:right w:val="single" w:sz="4" w:space="0" w:color="000000"/>
            </w:tcBorders>
          </w:tcPr>
          <w:p w:rsidR="0043095A" w:rsidRDefault="0043095A">
            <w:pPr>
              <w:jc w:val="center"/>
            </w:pPr>
          </w:p>
        </w:tc>
      </w:tr>
      <w:tr w:rsidR="0043095A">
        <w:trPr>
          <w:trHeight w:val="142"/>
        </w:trPr>
        <w:tc>
          <w:tcPr>
            <w:tcW w:w="5103" w:type="dxa"/>
            <w:tcBorders>
              <w:top w:val="single" w:sz="4" w:space="0" w:color="000000"/>
              <w:left w:val="single" w:sz="4" w:space="0" w:color="000000"/>
              <w:bottom w:val="single" w:sz="4" w:space="0" w:color="000000"/>
            </w:tcBorders>
          </w:tcPr>
          <w:p w:rsidR="0043095A" w:rsidRDefault="0043095A">
            <w:pPr>
              <w:jc w:val="left"/>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Начальник </w:t>
            </w:r>
          </w:p>
          <w:p w:rsidR="0043095A" w:rsidRDefault="0043095A">
            <w:pPr>
              <w:jc w:val="left"/>
              <w:rPr>
                <w:rFonts w:ascii="Times New Roman" w:hAnsi="Times New Roman" w:cs="Times New Roman"/>
                <w:color w:val="000000"/>
                <w:shd w:val="clear" w:color="auto" w:fill="FFFFFF"/>
              </w:rPr>
            </w:pPr>
          </w:p>
          <w:p w:rsidR="0043095A" w:rsidRDefault="0043095A">
            <w:pPr>
              <w:jc w:val="left"/>
              <w:rPr>
                <w:rFonts w:ascii="Times New Roman" w:hAnsi="Times New Roman" w:cs="Times New Roman"/>
                <w:color w:val="000000"/>
                <w:shd w:val="clear" w:color="auto" w:fill="FFFFFF"/>
              </w:rPr>
            </w:pPr>
          </w:p>
          <w:p w:rsidR="0043095A" w:rsidRDefault="0043095A">
            <w:pPr>
              <w:jc w:val="left"/>
              <w:rPr>
                <w:rFonts w:ascii="Times New Roman" w:hAnsi="Times New Roman" w:cs="Times New Roman"/>
                <w:color w:val="000000"/>
                <w:shd w:val="clear" w:color="auto" w:fill="FFFFFF"/>
              </w:rPr>
            </w:pPr>
          </w:p>
          <w:p w:rsidR="0043095A" w:rsidRDefault="0043095A">
            <w:pPr>
              <w:jc w:val="left"/>
              <w:rPr>
                <w:rFonts w:ascii="Times New Roman" w:hAnsi="Times New Roman" w:cs="Times New Roman"/>
                <w:color w:val="000000"/>
                <w:shd w:val="clear" w:color="auto" w:fill="FFFFFF"/>
              </w:rPr>
            </w:pPr>
          </w:p>
          <w:p w:rsidR="0043095A" w:rsidRDefault="0043095A">
            <w:pPr>
              <w:jc w:val="left"/>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___________________________ А.С. </w:t>
            </w:r>
            <w:proofErr w:type="spellStart"/>
            <w:r>
              <w:rPr>
                <w:rFonts w:ascii="Times New Roman" w:hAnsi="Times New Roman" w:cs="Times New Roman"/>
                <w:color w:val="000000"/>
                <w:shd w:val="clear" w:color="auto" w:fill="FFFFFF"/>
              </w:rPr>
              <w:t>Лелеко</w:t>
            </w:r>
            <w:proofErr w:type="spellEnd"/>
          </w:p>
          <w:p w:rsidR="0043095A" w:rsidRDefault="0043095A">
            <w:pPr>
              <w:ind w:firstLine="34"/>
              <w:jc w:val="left"/>
              <w:rPr>
                <w:rFonts w:ascii="Times New Roman" w:hAnsi="Times New Roman" w:cs="Times New Roman"/>
              </w:rPr>
            </w:pPr>
            <w:r>
              <w:rPr>
                <w:rFonts w:ascii="Times New Roman" w:hAnsi="Times New Roman" w:cs="Times New Roman"/>
                <w:color w:val="000000"/>
                <w:shd w:val="clear" w:color="auto" w:fill="FFFFFF"/>
              </w:rPr>
              <w:t>М.П.</w:t>
            </w:r>
          </w:p>
        </w:tc>
        <w:tc>
          <w:tcPr>
            <w:tcW w:w="4395" w:type="dxa"/>
            <w:tcBorders>
              <w:top w:val="single" w:sz="4" w:space="0" w:color="000000"/>
              <w:left w:val="single" w:sz="4" w:space="0" w:color="000000"/>
              <w:bottom w:val="single" w:sz="4" w:space="0" w:color="000000"/>
              <w:right w:val="single" w:sz="4" w:space="0" w:color="000000"/>
            </w:tcBorders>
          </w:tcPr>
          <w:p w:rsidR="0043095A" w:rsidRDefault="0043095A">
            <w:pPr>
              <w:rPr>
                <w:rFonts w:ascii="Times New Roman" w:hAnsi="Times New Roman" w:cs="Times New Roman"/>
              </w:rPr>
            </w:pPr>
          </w:p>
          <w:p w:rsidR="0043095A" w:rsidRDefault="0043095A">
            <w:pPr>
              <w:rPr>
                <w:rFonts w:ascii="Times New Roman" w:hAnsi="Times New Roman" w:cs="Times New Roman"/>
              </w:rPr>
            </w:pPr>
          </w:p>
          <w:p w:rsidR="0043095A" w:rsidRDefault="0043095A">
            <w:pPr>
              <w:rPr>
                <w:rFonts w:ascii="Times New Roman" w:hAnsi="Times New Roman" w:cs="Times New Roman"/>
              </w:rPr>
            </w:pPr>
          </w:p>
          <w:p w:rsidR="0043095A" w:rsidRDefault="0043095A">
            <w:pPr>
              <w:rPr>
                <w:rFonts w:ascii="Times New Roman" w:hAnsi="Times New Roman" w:cs="Times New Roman"/>
              </w:rPr>
            </w:pPr>
          </w:p>
          <w:p w:rsidR="0043095A" w:rsidRDefault="0043095A">
            <w:pPr>
              <w:rPr>
                <w:rFonts w:ascii="Times New Roman" w:hAnsi="Times New Roman" w:cs="Times New Roman"/>
              </w:rPr>
            </w:pPr>
          </w:p>
          <w:p w:rsidR="0043095A" w:rsidRDefault="0043095A">
            <w:pPr>
              <w:rPr>
                <w:rFonts w:ascii="Times New Roman" w:hAnsi="Times New Roman" w:cs="Times New Roman"/>
              </w:rPr>
            </w:pPr>
            <w:r>
              <w:rPr>
                <w:rFonts w:ascii="Times New Roman" w:hAnsi="Times New Roman" w:cs="Times New Roman"/>
              </w:rPr>
              <w:t>____________________ /                   /</w:t>
            </w:r>
          </w:p>
          <w:p w:rsidR="0043095A" w:rsidRDefault="0043095A">
            <w:r>
              <w:rPr>
                <w:rFonts w:ascii="Times New Roman" w:hAnsi="Times New Roman" w:cs="Times New Roman"/>
              </w:rPr>
              <w:t>М.П.</w:t>
            </w:r>
          </w:p>
        </w:tc>
      </w:tr>
    </w:tbl>
    <w:p w:rsidR="0043095A" w:rsidRDefault="0043095A">
      <w:pPr>
        <w:suppressAutoHyphens w:val="0"/>
        <w:ind w:left="6372"/>
        <w:rPr>
          <w:rFonts w:ascii="Times New Roman" w:hAnsi="Times New Roman" w:cs="Times New Roman"/>
          <w:bCs/>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6372"/>
        <w:rPr>
          <w:rFonts w:ascii="Times New Roman" w:hAnsi="Times New Roman" w:cs="Times New Roman"/>
          <w:bCs/>
          <w:lang w:val="uk-UA"/>
        </w:rPr>
      </w:pPr>
    </w:p>
    <w:p w:rsidR="0043095A" w:rsidRDefault="0043095A">
      <w:pPr>
        <w:suppressAutoHyphens w:val="0"/>
        <w:ind w:left="5954"/>
        <w:rPr>
          <w:rFonts w:ascii="Times New Roman" w:hAnsi="Times New Roman" w:cs="Times New Roman"/>
          <w:bCs/>
        </w:rPr>
      </w:pPr>
      <w:r>
        <w:rPr>
          <w:rFonts w:ascii="Times New Roman" w:hAnsi="Times New Roman" w:cs="Times New Roman"/>
          <w:bCs/>
        </w:rPr>
        <w:t xml:space="preserve">Приложение №2 </w:t>
      </w:r>
    </w:p>
    <w:p w:rsidR="0043095A" w:rsidRDefault="0043095A">
      <w:pPr>
        <w:suppressAutoHyphens w:val="0"/>
        <w:ind w:left="5954"/>
        <w:rPr>
          <w:rFonts w:ascii="Times New Roman" w:hAnsi="Times New Roman" w:cs="Times New Roman"/>
          <w:bCs/>
        </w:rPr>
      </w:pPr>
      <w:r>
        <w:rPr>
          <w:rFonts w:ascii="Times New Roman" w:hAnsi="Times New Roman" w:cs="Times New Roman"/>
          <w:bCs/>
        </w:rPr>
        <w:t>к договору № _________</w:t>
      </w:r>
    </w:p>
    <w:p w:rsidR="0043095A" w:rsidRDefault="0043095A">
      <w:pPr>
        <w:suppressAutoHyphens w:val="0"/>
        <w:ind w:left="5954"/>
        <w:rPr>
          <w:rFonts w:ascii="Times New Roman" w:hAnsi="Times New Roman" w:cs="Times New Roman"/>
          <w:b/>
          <w:sz w:val="28"/>
        </w:rPr>
      </w:pPr>
      <w:r>
        <w:rPr>
          <w:rFonts w:ascii="Times New Roman" w:hAnsi="Times New Roman" w:cs="Times New Roman"/>
          <w:bCs/>
        </w:rPr>
        <w:t>от «__</w:t>
      </w:r>
      <w:proofErr w:type="gramStart"/>
      <w:r>
        <w:rPr>
          <w:rFonts w:ascii="Times New Roman" w:hAnsi="Times New Roman" w:cs="Times New Roman"/>
          <w:bCs/>
        </w:rPr>
        <w:t>_»_</w:t>
      </w:r>
      <w:proofErr w:type="gramEnd"/>
      <w:r>
        <w:rPr>
          <w:rFonts w:ascii="Times New Roman" w:hAnsi="Times New Roman" w:cs="Times New Roman"/>
          <w:bCs/>
        </w:rPr>
        <w:t>____________202</w:t>
      </w:r>
      <w:r w:rsidR="000D3C94">
        <w:rPr>
          <w:rFonts w:ascii="Times New Roman" w:hAnsi="Times New Roman" w:cs="Times New Roman"/>
          <w:bCs/>
        </w:rPr>
        <w:t>6</w:t>
      </w:r>
      <w:r>
        <w:rPr>
          <w:rFonts w:ascii="Times New Roman" w:hAnsi="Times New Roman" w:cs="Times New Roman"/>
          <w:bCs/>
        </w:rPr>
        <w:t xml:space="preserve"> г.</w:t>
      </w:r>
    </w:p>
    <w:p w:rsidR="0043095A" w:rsidRDefault="0043095A">
      <w:pPr>
        <w:jc w:val="center"/>
        <w:rPr>
          <w:rFonts w:ascii="Times New Roman" w:hAnsi="Times New Roman" w:cs="Times New Roman"/>
          <w:b/>
          <w:sz w:val="28"/>
        </w:rPr>
      </w:pPr>
    </w:p>
    <w:p w:rsidR="0043095A" w:rsidRDefault="0043095A">
      <w:pPr>
        <w:jc w:val="center"/>
        <w:rPr>
          <w:rFonts w:ascii="Times New Roman" w:hAnsi="Times New Roman" w:cs="Times New Roman"/>
          <w:b/>
          <w:sz w:val="28"/>
        </w:rPr>
      </w:pPr>
    </w:p>
    <w:p w:rsidR="0043095A" w:rsidRDefault="0043095A">
      <w:pPr>
        <w:jc w:val="center"/>
        <w:rPr>
          <w:rFonts w:ascii="Times New Roman" w:hAnsi="Times New Roman" w:cs="Times New Roman"/>
          <w:b/>
          <w:sz w:val="28"/>
        </w:rPr>
      </w:pPr>
      <w:r>
        <w:rPr>
          <w:rFonts w:ascii="Times New Roman" w:hAnsi="Times New Roman" w:cs="Times New Roman"/>
          <w:b/>
          <w:sz w:val="28"/>
        </w:rPr>
        <w:t xml:space="preserve">Расчёт стоимости услуг </w:t>
      </w:r>
    </w:p>
    <w:p w:rsidR="0043095A" w:rsidRDefault="0043095A">
      <w:pPr>
        <w:jc w:val="center"/>
        <w:rPr>
          <w:rFonts w:ascii="Times New Roman" w:hAnsi="Times New Roman" w:cs="Times New Roman"/>
          <w:b/>
          <w:sz w:val="28"/>
        </w:rPr>
      </w:pPr>
    </w:p>
    <w:tbl>
      <w:tblPr>
        <w:tblW w:w="0" w:type="auto"/>
        <w:tblInd w:w="40" w:type="dxa"/>
        <w:tblLayout w:type="fixed"/>
        <w:tblCellMar>
          <w:left w:w="40" w:type="dxa"/>
          <w:right w:w="40" w:type="dxa"/>
        </w:tblCellMar>
        <w:tblLook w:val="0000" w:firstRow="0" w:lastRow="0" w:firstColumn="0" w:lastColumn="0" w:noHBand="0" w:noVBand="0"/>
      </w:tblPr>
      <w:tblGrid>
        <w:gridCol w:w="518"/>
        <w:gridCol w:w="3686"/>
        <w:gridCol w:w="992"/>
        <w:gridCol w:w="943"/>
        <w:gridCol w:w="1418"/>
        <w:gridCol w:w="1395"/>
      </w:tblGrid>
      <w:tr w:rsidR="0043095A">
        <w:trPr>
          <w:trHeight w:val="1240"/>
        </w:trPr>
        <w:tc>
          <w:tcPr>
            <w:tcW w:w="518" w:type="dxa"/>
            <w:tcBorders>
              <w:top w:val="single" w:sz="4" w:space="0" w:color="000000"/>
              <w:left w:val="single" w:sz="4" w:space="0" w:color="000000"/>
              <w:bottom w:val="single" w:sz="4" w:space="0" w:color="000000"/>
            </w:tcBorders>
            <w:shd w:val="clear" w:color="auto" w:fill="FFFFFF"/>
            <w:vAlign w:val="center"/>
          </w:tcPr>
          <w:p w:rsidR="0043095A" w:rsidRDefault="0043095A">
            <w:pPr>
              <w:shd w:val="clear" w:color="auto" w:fill="FFFFFF"/>
              <w:spacing w:line="274" w:lineRule="exact"/>
              <w:jc w:val="center"/>
              <w:rPr>
                <w:rFonts w:ascii="Times New Roman" w:hAnsi="Times New Roman" w:cs="Times New Roman"/>
              </w:rPr>
            </w:pPr>
            <w:r>
              <w:rPr>
                <w:rFonts w:ascii="Times New Roman" w:hAnsi="Times New Roman" w:cs="Times New Roman"/>
              </w:rPr>
              <w:t>№ п/п</w:t>
            </w:r>
          </w:p>
        </w:tc>
        <w:tc>
          <w:tcPr>
            <w:tcW w:w="3686" w:type="dxa"/>
            <w:tcBorders>
              <w:top w:val="single" w:sz="4" w:space="0" w:color="000000"/>
              <w:left w:val="single" w:sz="4" w:space="0" w:color="000000"/>
              <w:bottom w:val="single" w:sz="4" w:space="0" w:color="000000"/>
            </w:tcBorders>
            <w:shd w:val="clear" w:color="auto" w:fill="FFFFFF"/>
            <w:vAlign w:val="center"/>
          </w:tcPr>
          <w:p w:rsidR="0043095A" w:rsidRDefault="0043095A">
            <w:pPr>
              <w:shd w:val="clear" w:color="auto" w:fill="FFFFFF"/>
              <w:jc w:val="center"/>
              <w:rPr>
                <w:rFonts w:ascii="Times New Roman" w:hAnsi="Times New Roman" w:cs="Times New Roman"/>
              </w:rPr>
            </w:pPr>
            <w:r>
              <w:rPr>
                <w:rFonts w:ascii="Times New Roman" w:hAnsi="Times New Roman" w:cs="Times New Roman"/>
              </w:rPr>
              <w:t>Наименование услуг</w:t>
            </w:r>
          </w:p>
        </w:tc>
        <w:tc>
          <w:tcPr>
            <w:tcW w:w="992" w:type="dxa"/>
            <w:tcBorders>
              <w:top w:val="single" w:sz="4" w:space="0" w:color="000000"/>
              <w:left w:val="single" w:sz="4" w:space="0" w:color="000000"/>
              <w:bottom w:val="single" w:sz="4" w:space="0" w:color="000000"/>
            </w:tcBorders>
            <w:shd w:val="clear" w:color="auto" w:fill="FFFFFF"/>
            <w:vAlign w:val="center"/>
          </w:tcPr>
          <w:p w:rsidR="0043095A" w:rsidRDefault="0043095A">
            <w:pPr>
              <w:shd w:val="clear" w:color="auto" w:fill="FFFFFF"/>
              <w:jc w:val="center"/>
              <w:rPr>
                <w:rFonts w:ascii="Times New Roman" w:hAnsi="Times New Roman" w:cs="Times New Roman"/>
              </w:rPr>
            </w:pPr>
            <w:r>
              <w:rPr>
                <w:rFonts w:ascii="Times New Roman" w:hAnsi="Times New Roman" w:cs="Times New Roman"/>
              </w:rPr>
              <w:t>Ед. изм.</w:t>
            </w:r>
          </w:p>
        </w:tc>
        <w:tc>
          <w:tcPr>
            <w:tcW w:w="943" w:type="dxa"/>
            <w:tcBorders>
              <w:top w:val="single" w:sz="4" w:space="0" w:color="000000"/>
              <w:left w:val="single" w:sz="4" w:space="0" w:color="000000"/>
              <w:bottom w:val="single" w:sz="4" w:space="0" w:color="000000"/>
            </w:tcBorders>
            <w:shd w:val="clear" w:color="auto" w:fill="FFFFFF"/>
            <w:vAlign w:val="center"/>
          </w:tcPr>
          <w:p w:rsidR="0043095A" w:rsidRDefault="0043095A">
            <w:pPr>
              <w:shd w:val="clear" w:color="auto" w:fill="FFFFFF"/>
              <w:jc w:val="center"/>
              <w:rPr>
                <w:rFonts w:ascii="Times New Roman" w:hAnsi="Times New Roman" w:cs="Times New Roman"/>
              </w:rPr>
            </w:pPr>
            <w:r>
              <w:rPr>
                <w:rFonts w:ascii="Times New Roman" w:hAnsi="Times New Roman" w:cs="Times New Roman"/>
              </w:rPr>
              <w:t>Кол-во</w:t>
            </w:r>
          </w:p>
        </w:tc>
        <w:tc>
          <w:tcPr>
            <w:tcW w:w="1418" w:type="dxa"/>
            <w:tcBorders>
              <w:top w:val="single" w:sz="4" w:space="0" w:color="000000"/>
              <w:left w:val="single" w:sz="4" w:space="0" w:color="000000"/>
              <w:bottom w:val="single" w:sz="4" w:space="0" w:color="000000"/>
            </w:tcBorders>
            <w:shd w:val="clear" w:color="auto" w:fill="FFFFFF"/>
            <w:vAlign w:val="center"/>
          </w:tcPr>
          <w:p w:rsidR="0043095A" w:rsidRDefault="0043095A">
            <w:pPr>
              <w:shd w:val="clear" w:color="auto" w:fill="FFFFFF"/>
              <w:jc w:val="center"/>
              <w:rPr>
                <w:rFonts w:ascii="Times New Roman" w:hAnsi="Times New Roman" w:cs="Times New Roman"/>
              </w:rPr>
            </w:pPr>
            <w:r>
              <w:rPr>
                <w:rFonts w:ascii="Times New Roman" w:hAnsi="Times New Roman" w:cs="Times New Roman"/>
              </w:rPr>
              <w:t>Цена за единицу с НДС*, руб.</w:t>
            </w:r>
          </w:p>
        </w:tc>
        <w:tc>
          <w:tcPr>
            <w:tcW w:w="1395" w:type="dxa"/>
            <w:tcBorders>
              <w:top w:val="single" w:sz="4" w:space="0" w:color="000000"/>
              <w:left w:val="single" w:sz="4" w:space="0" w:color="000000"/>
              <w:bottom w:val="single" w:sz="4" w:space="0" w:color="000000"/>
              <w:right w:val="single" w:sz="4" w:space="0" w:color="000000"/>
            </w:tcBorders>
            <w:shd w:val="clear" w:color="auto" w:fill="FFFFFF"/>
          </w:tcPr>
          <w:p w:rsidR="0043095A" w:rsidRDefault="0043095A">
            <w:pPr>
              <w:shd w:val="clear" w:color="auto" w:fill="FFFFFF"/>
              <w:snapToGrid w:val="0"/>
              <w:jc w:val="center"/>
              <w:rPr>
                <w:rFonts w:ascii="Times New Roman" w:hAnsi="Times New Roman" w:cs="Times New Roman"/>
              </w:rPr>
            </w:pPr>
          </w:p>
          <w:p w:rsidR="0043095A" w:rsidRDefault="0043095A">
            <w:pPr>
              <w:shd w:val="clear" w:color="auto" w:fill="FFFFFF"/>
              <w:jc w:val="center"/>
            </w:pPr>
            <w:r>
              <w:rPr>
                <w:rFonts w:ascii="Times New Roman" w:hAnsi="Times New Roman" w:cs="Times New Roman"/>
              </w:rPr>
              <w:t>Общая сумма, с НДС*, руб.</w:t>
            </w:r>
          </w:p>
        </w:tc>
      </w:tr>
      <w:tr w:rsidR="0043095A">
        <w:trPr>
          <w:trHeight w:val="261"/>
        </w:trPr>
        <w:tc>
          <w:tcPr>
            <w:tcW w:w="518" w:type="dxa"/>
            <w:tcBorders>
              <w:top w:val="single" w:sz="4" w:space="0" w:color="000000"/>
              <w:left w:val="single" w:sz="4" w:space="0" w:color="000000"/>
              <w:bottom w:val="single" w:sz="4" w:space="0" w:color="000000"/>
            </w:tcBorders>
            <w:shd w:val="clear" w:color="auto" w:fill="FFFFFF"/>
            <w:vAlign w:val="center"/>
          </w:tcPr>
          <w:p w:rsidR="0043095A" w:rsidRDefault="0043095A">
            <w:pPr>
              <w:shd w:val="clear" w:color="auto" w:fill="FFFFFF"/>
              <w:jc w:val="center"/>
              <w:rPr>
                <w:rFonts w:ascii="Times New Roman" w:hAnsi="Times New Roman" w:cs="Times New Roman"/>
              </w:rPr>
            </w:pPr>
            <w:r>
              <w:rPr>
                <w:rFonts w:ascii="Times New Roman" w:hAnsi="Times New Roman" w:cs="Times New Roman"/>
              </w:rPr>
              <w:t>1</w:t>
            </w:r>
          </w:p>
        </w:tc>
        <w:tc>
          <w:tcPr>
            <w:tcW w:w="3686" w:type="dxa"/>
            <w:tcBorders>
              <w:top w:val="single" w:sz="4" w:space="0" w:color="000000"/>
              <w:left w:val="single" w:sz="4" w:space="0" w:color="000000"/>
              <w:bottom w:val="single" w:sz="4" w:space="0" w:color="000000"/>
            </w:tcBorders>
            <w:shd w:val="clear" w:color="auto" w:fill="FFFFFF"/>
            <w:vAlign w:val="center"/>
          </w:tcPr>
          <w:p w:rsidR="0043095A" w:rsidRDefault="0043095A">
            <w:pPr>
              <w:jc w:val="left"/>
              <w:rPr>
                <w:rFonts w:ascii="Times New Roman" w:hAnsi="Times New Roman" w:cs="Times New Roman"/>
              </w:rPr>
            </w:pPr>
            <w:r>
              <w:rPr>
                <w:rFonts w:ascii="Times New Roman" w:hAnsi="Times New Roman" w:cs="Times New Roman"/>
              </w:rPr>
              <w:t>Услуги по проведению периодической проверки дымовых и вентиляционных каналов</w:t>
            </w:r>
          </w:p>
        </w:tc>
        <w:tc>
          <w:tcPr>
            <w:tcW w:w="992" w:type="dxa"/>
            <w:tcBorders>
              <w:top w:val="single" w:sz="4" w:space="0" w:color="000000"/>
              <w:left w:val="single" w:sz="4" w:space="0" w:color="000000"/>
              <w:bottom w:val="single" w:sz="4" w:space="0" w:color="000000"/>
            </w:tcBorders>
            <w:shd w:val="clear" w:color="auto" w:fill="FFFFFF"/>
            <w:vAlign w:val="center"/>
          </w:tcPr>
          <w:p w:rsidR="0043095A" w:rsidRDefault="0043095A">
            <w:pPr>
              <w:jc w:val="center"/>
              <w:rPr>
                <w:rFonts w:ascii="Times New Roman" w:hAnsi="Times New Roman" w:cs="Times New Roman"/>
              </w:rPr>
            </w:pPr>
            <w:proofErr w:type="spellStart"/>
            <w:r>
              <w:rPr>
                <w:rFonts w:ascii="Times New Roman" w:hAnsi="Times New Roman" w:cs="Times New Roman"/>
              </w:rPr>
              <w:t>ед</w:t>
            </w:r>
            <w:proofErr w:type="spellEnd"/>
          </w:p>
        </w:tc>
        <w:tc>
          <w:tcPr>
            <w:tcW w:w="943" w:type="dxa"/>
            <w:tcBorders>
              <w:top w:val="single" w:sz="4" w:space="0" w:color="000000"/>
              <w:left w:val="single" w:sz="4" w:space="0" w:color="000000"/>
              <w:bottom w:val="single" w:sz="4" w:space="0" w:color="000000"/>
            </w:tcBorders>
            <w:shd w:val="clear" w:color="auto" w:fill="FFFFFF"/>
            <w:vAlign w:val="center"/>
          </w:tcPr>
          <w:p w:rsidR="0043095A" w:rsidRDefault="0043095A">
            <w:pPr>
              <w:jc w:val="center"/>
              <w:rPr>
                <w:rFonts w:ascii="Times New Roman" w:hAnsi="Times New Roman" w:cs="Times New Roman"/>
              </w:rPr>
            </w:pPr>
            <w:r>
              <w:rPr>
                <w:rFonts w:ascii="Times New Roman" w:hAnsi="Times New Roman" w:cs="Times New Roman"/>
              </w:rPr>
              <w:t>1</w:t>
            </w:r>
          </w:p>
        </w:tc>
        <w:tc>
          <w:tcPr>
            <w:tcW w:w="1418" w:type="dxa"/>
            <w:tcBorders>
              <w:top w:val="single" w:sz="4" w:space="0" w:color="000000"/>
              <w:left w:val="single" w:sz="4" w:space="0" w:color="000000"/>
              <w:bottom w:val="single" w:sz="4" w:space="0" w:color="000000"/>
            </w:tcBorders>
            <w:shd w:val="clear" w:color="auto" w:fill="FFFFFF"/>
            <w:vAlign w:val="center"/>
          </w:tcPr>
          <w:p w:rsidR="0043095A" w:rsidRDefault="0043095A">
            <w:pPr>
              <w:jc w:val="center"/>
              <w:rPr>
                <w:rFonts w:ascii="Times New Roman" w:hAnsi="Times New Roman" w:cs="Times New Roman"/>
              </w:rPr>
            </w:pPr>
          </w:p>
        </w:tc>
        <w:tc>
          <w:tcPr>
            <w:tcW w:w="1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095A" w:rsidRDefault="0043095A">
            <w:pPr>
              <w:jc w:val="center"/>
              <w:rPr>
                <w:rFonts w:ascii="Times New Roman" w:hAnsi="Times New Roman" w:cs="Times New Roman"/>
              </w:rPr>
            </w:pPr>
          </w:p>
        </w:tc>
      </w:tr>
    </w:tbl>
    <w:p w:rsidR="0043095A" w:rsidRDefault="0043095A">
      <w:pPr>
        <w:suppressAutoHyphens w:val="0"/>
        <w:rPr>
          <w:rFonts w:ascii="Times New Roman" w:hAnsi="Times New Roman" w:cs="Times New Roman"/>
          <w:bCs/>
          <w:sz w:val="20"/>
          <w:szCs w:val="20"/>
        </w:rPr>
      </w:pPr>
      <w:r>
        <w:rPr>
          <w:rFonts w:ascii="Times New Roman" w:hAnsi="Times New Roman" w:cs="Times New Roman"/>
          <w:bCs/>
          <w:sz w:val="20"/>
          <w:szCs w:val="20"/>
        </w:rPr>
        <w:t>* Указывается в случае, если Исполнитель является плательщиком НДС</w:t>
      </w:r>
    </w:p>
    <w:p w:rsidR="0043095A" w:rsidRDefault="0043095A">
      <w:pPr>
        <w:suppressAutoHyphens w:val="0"/>
        <w:ind w:firstLine="709"/>
        <w:rPr>
          <w:rFonts w:ascii="Times New Roman" w:hAnsi="Times New Roman" w:cs="Times New Roman"/>
          <w:b/>
        </w:rPr>
      </w:pPr>
    </w:p>
    <w:p w:rsidR="0043095A" w:rsidRDefault="0043095A">
      <w:pPr>
        <w:suppressAutoHyphens w:val="0"/>
        <w:rPr>
          <w:rFonts w:ascii="Times New Roman" w:hAnsi="Times New Roman" w:cs="Times New Roman"/>
        </w:rPr>
      </w:pPr>
      <w:r>
        <w:rPr>
          <w:rFonts w:ascii="Times New Roman" w:hAnsi="Times New Roman" w:cs="Times New Roman"/>
          <w:b/>
        </w:rPr>
        <w:t>Всего: _____ (_______________) руб. __ коп., в том числе НДС / НДС не облагается.</w:t>
      </w:r>
    </w:p>
    <w:p w:rsidR="0043095A" w:rsidRDefault="0043095A">
      <w:pPr>
        <w:suppressAutoHyphens w:val="0"/>
        <w:ind w:firstLine="709"/>
        <w:rPr>
          <w:rFonts w:ascii="Times New Roman" w:hAnsi="Times New Roman" w:cs="Times New Roman"/>
        </w:rPr>
      </w:pPr>
    </w:p>
    <w:p w:rsidR="0043095A" w:rsidRDefault="0043095A">
      <w:pPr>
        <w:rPr>
          <w:rFonts w:ascii="Times New Roman" w:hAnsi="Times New Roman" w:cs="Times New Roman"/>
          <w:b/>
        </w:rPr>
      </w:pPr>
      <w:r>
        <w:rPr>
          <w:rFonts w:ascii="Times New Roman" w:hAnsi="Times New Roman" w:cs="Times New Roman"/>
          <w:b/>
          <w:bCs/>
          <w:sz w:val="20"/>
          <w:szCs w:val="20"/>
          <w:lang w:val="uk-UA"/>
        </w:rPr>
        <w:t xml:space="preserve">                    </w:t>
      </w:r>
    </w:p>
    <w:tbl>
      <w:tblPr>
        <w:tblW w:w="0" w:type="auto"/>
        <w:tblInd w:w="108" w:type="dxa"/>
        <w:tblLayout w:type="fixed"/>
        <w:tblLook w:val="0000" w:firstRow="0" w:lastRow="0" w:firstColumn="0" w:lastColumn="0" w:noHBand="0" w:noVBand="0"/>
      </w:tblPr>
      <w:tblGrid>
        <w:gridCol w:w="4820"/>
        <w:gridCol w:w="4111"/>
      </w:tblGrid>
      <w:tr w:rsidR="0043095A">
        <w:trPr>
          <w:trHeight w:val="452"/>
        </w:trPr>
        <w:tc>
          <w:tcPr>
            <w:tcW w:w="4820" w:type="dxa"/>
            <w:tcBorders>
              <w:top w:val="single" w:sz="4" w:space="0" w:color="000000"/>
              <w:left w:val="single" w:sz="4" w:space="0" w:color="000000"/>
              <w:bottom w:val="single" w:sz="4" w:space="0" w:color="000000"/>
            </w:tcBorders>
          </w:tcPr>
          <w:p w:rsidR="0043095A" w:rsidRDefault="0043095A">
            <w:pPr>
              <w:ind w:firstLine="34"/>
              <w:jc w:val="center"/>
              <w:rPr>
                <w:rFonts w:ascii="Times New Roman" w:hAnsi="Times New Roman" w:cs="Times New Roman"/>
                <w:b/>
              </w:rPr>
            </w:pPr>
            <w:r>
              <w:rPr>
                <w:rFonts w:ascii="Times New Roman" w:hAnsi="Times New Roman" w:cs="Times New Roman"/>
                <w:b/>
              </w:rPr>
              <w:t>ЗАКАЗЧИК</w:t>
            </w:r>
          </w:p>
        </w:tc>
        <w:tc>
          <w:tcPr>
            <w:tcW w:w="4111" w:type="dxa"/>
            <w:tcBorders>
              <w:top w:val="single" w:sz="4" w:space="0" w:color="000000"/>
              <w:left w:val="single" w:sz="4" w:space="0" w:color="000000"/>
              <w:bottom w:val="single" w:sz="4" w:space="0" w:color="000000"/>
              <w:right w:val="single" w:sz="4" w:space="0" w:color="000000"/>
            </w:tcBorders>
          </w:tcPr>
          <w:p w:rsidR="0043095A" w:rsidRDefault="0043095A">
            <w:pPr>
              <w:jc w:val="center"/>
            </w:pPr>
            <w:r>
              <w:rPr>
                <w:rFonts w:ascii="Times New Roman" w:hAnsi="Times New Roman" w:cs="Times New Roman"/>
                <w:b/>
              </w:rPr>
              <w:t>ИСПОЛНИТЕЛЬ</w:t>
            </w:r>
          </w:p>
        </w:tc>
      </w:tr>
      <w:tr w:rsidR="0043095A">
        <w:trPr>
          <w:trHeight w:val="700"/>
        </w:trPr>
        <w:tc>
          <w:tcPr>
            <w:tcW w:w="4820" w:type="dxa"/>
            <w:tcBorders>
              <w:top w:val="single" w:sz="4" w:space="0" w:color="000000"/>
              <w:left w:val="single" w:sz="4" w:space="0" w:color="000000"/>
              <w:bottom w:val="single" w:sz="4" w:space="0" w:color="000000"/>
            </w:tcBorders>
          </w:tcPr>
          <w:p w:rsidR="0043095A" w:rsidRDefault="0043095A">
            <w:pPr>
              <w:ind w:firstLine="34"/>
              <w:jc w:val="center"/>
              <w:rPr>
                <w:rFonts w:ascii="Times New Roman" w:hAnsi="Times New Roman" w:cs="Times New Roman"/>
                <w:b/>
              </w:rPr>
            </w:pPr>
            <w:r>
              <w:rPr>
                <w:rFonts w:ascii="Times New Roman" w:hAnsi="Times New Roman" w:cs="Times New Roman"/>
                <w:b/>
              </w:rPr>
              <w:t>Управление Министерства юстиции Российской Федерации по Республике Крым</w:t>
            </w:r>
          </w:p>
        </w:tc>
        <w:tc>
          <w:tcPr>
            <w:tcW w:w="4111" w:type="dxa"/>
            <w:tcBorders>
              <w:top w:val="single" w:sz="4" w:space="0" w:color="000000"/>
              <w:left w:val="single" w:sz="4" w:space="0" w:color="000000"/>
              <w:bottom w:val="single" w:sz="4" w:space="0" w:color="000000"/>
              <w:right w:val="single" w:sz="4" w:space="0" w:color="000000"/>
            </w:tcBorders>
          </w:tcPr>
          <w:p w:rsidR="0043095A" w:rsidRDefault="0043095A">
            <w:pPr>
              <w:jc w:val="center"/>
            </w:pPr>
          </w:p>
        </w:tc>
      </w:tr>
      <w:tr w:rsidR="0043095A">
        <w:trPr>
          <w:trHeight w:val="142"/>
        </w:trPr>
        <w:tc>
          <w:tcPr>
            <w:tcW w:w="4820" w:type="dxa"/>
            <w:tcBorders>
              <w:top w:val="single" w:sz="4" w:space="0" w:color="000000"/>
              <w:left w:val="single" w:sz="4" w:space="0" w:color="000000"/>
              <w:bottom w:val="single" w:sz="4" w:space="0" w:color="000000"/>
            </w:tcBorders>
          </w:tcPr>
          <w:p w:rsidR="0043095A" w:rsidRDefault="0043095A">
            <w:pPr>
              <w:jc w:val="left"/>
              <w:rPr>
                <w:rFonts w:ascii="Times New Roman" w:hAnsi="Times New Roman" w:cs="Times New Roman"/>
                <w:color w:val="000000"/>
                <w:shd w:val="clear" w:color="auto" w:fill="FFFFFF"/>
              </w:rPr>
            </w:pPr>
          </w:p>
          <w:p w:rsidR="0043095A" w:rsidRDefault="0043095A">
            <w:pPr>
              <w:jc w:val="left"/>
              <w:rPr>
                <w:rFonts w:ascii="Times New Roman" w:hAnsi="Times New Roman" w:cs="Times New Roman"/>
                <w:color w:val="000000"/>
                <w:shd w:val="clear" w:color="auto" w:fill="FFFFFF"/>
              </w:rPr>
            </w:pPr>
          </w:p>
          <w:p w:rsidR="0043095A" w:rsidRDefault="0043095A">
            <w:pPr>
              <w:jc w:val="left"/>
              <w:rPr>
                <w:rFonts w:ascii="Times New Roman" w:hAnsi="Times New Roman" w:cs="Times New Roman"/>
                <w:color w:val="000000"/>
                <w:shd w:val="clear" w:color="auto" w:fill="FFFFFF"/>
              </w:rPr>
            </w:pPr>
          </w:p>
          <w:p w:rsidR="0043095A" w:rsidRDefault="0043095A">
            <w:pPr>
              <w:jc w:val="left"/>
              <w:rPr>
                <w:rFonts w:ascii="Times New Roman" w:hAnsi="Times New Roman" w:cs="Times New Roman"/>
                <w:color w:val="000000"/>
                <w:shd w:val="clear" w:color="auto" w:fill="FFFFFF"/>
              </w:rPr>
            </w:pPr>
          </w:p>
          <w:p w:rsidR="0043095A" w:rsidRDefault="0043095A">
            <w:pPr>
              <w:jc w:val="left"/>
              <w:rPr>
                <w:rFonts w:ascii="Times New Roman" w:hAnsi="Times New Roman" w:cs="Times New Roman"/>
                <w:color w:val="000000"/>
                <w:shd w:val="clear" w:color="auto" w:fill="FFFFFF"/>
              </w:rPr>
            </w:pPr>
          </w:p>
          <w:p w:rsidR="0043095A" w:rsidRDefault="0043095A">
            <w:pPr>
              <w:jc w:val="left"/>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___________________________ А.С. </w:t>
            </w:r>
            <w:proofErr w:type="spellStart"/>
            <w:r>
              <w:rPr>
                <w:rFonts w:ascii="Times New Roman" w:hAnsi="Times New Roman" w:cs="Times New Roman"/>
                <w:color w:val="000000"/>
                <w:shd w:val="clear" w:color="auto" w:fill="FFFFFF"/>
              </w:rPr>
              <w:t>Лелеко</w:t>
            </w:r>
            <w:proofErr w:type="spellEnd"/>
          </w:p>
          <w:p w:rsidR="0043095A" w:rsidRDefault="0043095A">
            <w:pPr>
              <w:ind w:firstLine="34"/>
              <w:jc w:val="left"/>
              <w:rPr>
                <w:rFonts w:ascii="Times New Roman" w:hAnsi="Times New Roman" w:cs="Times New Roman"/>
              </w:rPr>
            </w:pPr>
            <w:r>
              <w:rPr>
                <w:rFonts w:ascii="Times New Roman" w:hAnsi="Times New Roman" w:cs="Times New Roman"/>
                <w:color w:val="000000"/>
                <w:shd w:val="clear" w:color="auto" w:fill="FFFFFF"/>
              </w:rPr>
              <w:t>М.П.</w:t>
            </w:r>
          </w:p>
        </w:tc>
        <w:tc>
          <w:tcPr>
            <w:tcW w:w="4111" w:type="dxa"/>
            <w:tcBorders>
              <w:top w:val="single" w:sz="4" w:space="0" w:color="000000"/>
              <w:left w:val="single" w:sz="4" w:space="0" w:color="000000"/>
              <w:bottom w:val="single" w:sz="4" w:space="0" w:color="000000"/>
              <w:right w:val="single" w:sz="4" w:space="0" w:color="000000"/>
            </w:tcBorders>
          </w:tcPr>
          <w:p w:rsidR="0043095A" w:rsidRDefault="0043095A">
            <w:pPr>
              <w:rPr>
                <w:rFonts w:ascii="Times New Roman" w:hAnsi="Times New Roman" w:cs="Times New Roman"/>
              </w:rPr>
            </w:pPr>
          </w:p>
          <w:p w:rsidR="0043095A" w:rsidRDefault="0043095A">
            <w:pPr>
              <w:rPr>
                <w:rFonts w:ascii="Times New Roman" w:hAnsi="Times New Roman" w:cs="Times New Roman"/>
              </w:rPr>
            </w:pPr>
          </w:p>
          <w:p w:rsidR="0043095A" w:rsidRDefault="0043095A">
            <w:pPr>
              <w:rPr>
                <w:rFonts w:ascii="Times New Roman" w:hAnsi="Times New Roman" w:cs="Times New Roman"/>
              </w:rPr>
            </w:pPr>
          </w:p>
          <w:p w:rsidR="0043095A" w:rsidRDefault="0043095A">
            <w:pPr>
              <w:rPr>
                <w:rFonts w:ascii="Times New Roman" w:hAnsi="Times New Roman" w:cs="Times New Roman"/>
              </w:rPr>
            </w:pPr>
          </w:p>
          <w:p w:rsidR="0043095A" w:rsidRDefault="0043095A">
            <w:pPr>
              <w:rPr>
                <w:rFonts w:ascii="Times New Roman" w:hAnsi="Times New Roman" w:cs="Times New Roman"/>
              </w:rPr>
            </w:pPr>
          </w:p>
          <w:p w:rsidR="0043095A" w:rsidRDefault="0043095A">
            <w:pPr>
              <w:rPr>
                <w:rFonts w:ascii="Times New Roman" w:hAnsi="Times New Roman" w:cs="Times New Roman"/>
              </w:rPr>
            </w:pPr>
            <w:r>
              <w:rPr>
                <w:rFonts w:ascii="Times New Roman" w:hAnsi="Times New Roman" w:cs="Times New Roman"/>
              </w:rPr>
              <w:t>____________________ /                 /</w:t>
            </w:r>
          </w:p>
          <w:p w:rsidR="0043095A" w:rsidRDefault="0043095A">
            <w:r>
              <w:rPr>
                <w:rFonts w:ascii="Times New Roman" w:hAnsi="Times New Roman" w:cs="Times New Roman"/>
              </w:rPr>
              <w:t>М.П.</w:t>
            </w:r>
          </w:p>
        </w:tc>
      </w:tr>
    </w:tbl>
    <w:p w:rsidR="0043095A" w:rsidRDefault="0043095A">
      <w:pPr>
        <w:jc w:val="right"/>
        <w:textAlignment w:val="baseline"/>
        <w:rPr>
          <w:rFonts w:ascii="Times New Roman" w:hAnsi="Times New Roman" w:cs="Times New Roman"/>
          <w:kern w:val="1"/>
          <w:lang w:eastAsia="hi-IN" w:bidi="hi-IN"/>
        </w:rPr>
      </w:pPr>
    </w:p>
    <w:p w:rsidR="0043095A" w:rsidRDefault="0043095A">
      <w:pPr>
        <w:textAlignment w:val="baseline"/>
        <w:rPr>
          <w:rFonts w:ascii="Times New Roman" w:hAnsi="Times New Roman" w:cs="Times New Roman"/>
          <w:kern w:val="1"/>
          <w:lang w:eastAsia="hi-IN" w:bidi="hi-IN"/>
        </w:rPr>
      </w:pPr>
    </w:p>
    <w:sectPr w:rsidR="0043095A">
      <w:pgSz w:w="11906" w:h="16838"/>
      <w:pgMar w:top="851" w:right="849" w:bottom="720" w:left="1276"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Yu Gothic UI"/>
    <w:panose1 w:val="02020609040205080304"/>
    <w:charset w:val="80"/>
    <w:family w:val="modern"/>
    <w:pitch w:val="default"/>
    <w:sig w:usb0="00000000" w:usb1="00000000" w:usb2="00000012" w:usb3="00000000" w:csb0="0002009F" w:csb1="00000000"/>
  </w:font>
  <w:font w:name="Mangal">
    <w:panose1 w:val="00000400000000000000"/>
    <w:charset w:val="01"/>
    <w:family w:val="roman"/>
    <w:pitch w:val="variable"/>
    <w:sig w:usb0="00002000" w:usb1="00000000" w:usb2="00000000" w:usb3="00000000" w:csb0="00000000"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Gelvetsky 12pt">
    <w:altName w:val="Times New Roman"/>
    <w:charset w:val="00"/>
    <w:family w:val="auto"/>
    <w:pitch w:val="default"/>
    <w:sig w:usb0="00000000" w:usb1="00000000" w:usb2="00000000" w:usb3="00000000" w:csb0="00040001" w:csb1="00000000"/>
  </w:font>
  <w:font w:name="Verdana">
    <w:panose1 w:val="020B0604030504040204"/>
    <w:charset w:val="CC"/>
    <w:family w:val="swiss"/>
    <w:pitch w:val="variable"/>
    <w:sig w:usb0="A00006FF" w:usb1="4000205B" w:usb2="00000010" w:usb3="00000000" w:csb0="0000019F" w:csb1="00000000"/>
  </w:font>
  <w:font w:name="Antiqua">
    <w:altName w:val="Century Gothic"/>
    <w:charset w:val="00"/>
    <w:family w:val="swiss"/>
    <w:pitch w:val="default"/>
    <w:sig w:usb0="00000000" w:usb1="00000000" w:usb2="00000000"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1567"/>
        </w:tabs>
        <w:ind w:left="1567" w:hanging="432"/>
      </w:pPr>
      <w:rPr>
        <w:rFonts w:cs="Times New Roman"/>
      </w:rPr>
    </w:lvl>
    <w:lvl w:ilvl="1">
      <w:start w:val="1"/>
      <w:numFmt w:val="decimal"/>
      <w:lvlText w:val="%1.%2."/>
      <w:lvlJc w:val="left"/>
      <w:pPr>
        <w:tabs>
          <w:tab w:val="num" w:pos="708"/>
        </w:tabs>
        <w:ind w:left="576" w:hanging="576"/>
      </w:pPr>
      <w:rPr>
        <w:rFonts w:cs="Times New Roman"/>
        <w:b w:val="0"/>
        <w:i w:val="0"/>
        <w:color w:val="auto"/>
      </w:rPr>
    </w:lvl>
    <w:lvl w:ilvl="2">
      <w:start w:val="1"/>
      <w:numFmt w:val="none"/>
      <w:suff w:val="nothing"/>
      <w:lvlText w:val=""/>
      <w:lvlJc w:val="left"/>
      <w:pPr>
        <w:tabs>
          <w:tab w:val="num" w:pos="720"/>
        </w:tabs>
        <w:ind w:left="720" w:hanging="720"/>
      </w:pPr>
    </w:lvl>
    <w:lvl w:ilvl="3">
      <w:start w:val="1"/>
      <w:numFmt w:val="decimal"/>
      <w:lvlText w:val="%4."/>
      <w:lvlJc w:val="left"/>
      <w:pPr>
        <w:tabs>
          <w:tab w:val="num" w:pos="1374"/>
        </w:tabs>
        <w:ind w:left="1374" w:hanging="864"/>
      </w:pPr>
      <w:rPr>
        <w:rFonts w:cs="Times New Roman"/>
      </w:rPr>
    </w:lvl>
    <w:lvl w:ilvl="4">
      <w:start w:val="1"/>
      <w:numFmt w:val="decimal"/>
      <w:lvlText w:val="%4.%5."/>
      <w:lvlJc w:val="left"/>
      <w:pPr>
        <w:tabs>
          <w:tab w:val="num" w:pos="1518"/>
        </w:tabs>
        <w:ind w:left="1518" w:hanging="1008"/>
      </w:pPr>
      <w:rPr>
        <w:rFonts w:cs="Times New Roman"/>
      </w:rPr>
    </w:lvl>
    <w:lvl w:ilvl="5">
      <w:start w:val="1"/>
      <w:numFmt w:val="decimal"/>
      <w:lvlText w:val="%5.%6."/>
      <w:lvlJc w:val="left"/>
      <w:pPr>
        <w:tabs>
          <w:tab w:val="num" w:pos="1662"/>
        </w:tabs>
        <w:ind w:left="1662" w:hanging="1152"/>
      </w:pPr>
      <w:rPr>
        <w:rFonts w:cs="Times New Roman"/>
      </w:rPr>
    </w:lvl>
    <w:lvl w:ilvl="6">
      <w:start w:val="1"/>
      <w:numFmt w:val="decimal"/>
      <w:lvlText w:val="%4.%5.%6.%7"/>
      <w:lvlJc w:val="left"/>
      <w:pPr>
        <w:tabs>
          <w:tab w:val="num" w:pos="1806"/>
        </w:tabs>
        <w:ind w:left="1806" w:hanging="1296"/>
      </w:pPr>
      <w:rPr>
        <w:rFonts w:cs="Times New Roman"/>
      </w:rPr>
    </w:lvl>
    <w:lvl w:ilvl="7">
      <w:start w:val="1"/>
      <w:numFmt w:val="decimal"/>
      <w:lvlText w:val="%4.%5.%6.%7.%8"/>
      <w:lvlJc w:val="left"/>
      <w:pPr>
        <w:tabs>
          <w:tab w:val="num" w:pos="1950"/>
        </w:tabs>
        <w:ind w:left="1950" w:hanging="1440"/>
      </w:pPr>
      <w:rPr>
        <w:rFonts w:cs="Times New Roman"/>
      </w:rPr>
    </w:lvl>
    <w:lvl w:ilvl="8">
      <w:start w:val="1"/>
      <w:numFmt w:val="decimal"/>
      <w:lvlText w:val="%4.%5.%6.%7.%8.%9"/>
      <w:lvlJc w:val="left"/>
      <w:pPr>
        <w:tabs>
          <w:tab w:val="num" w:pos="2094"/>
        </w:tabs>
        <w:ind w:left="2094" w:hanging="1584"/>
      </w:pPr>
      <w:rPr>
        <w:rFonts w:cs="Times New Roman"/>
      </w:rPr>
    </w:lvl>
  </w:abstractNum>
  <w:abstractNum w:abstractNumId="1" w15:restartNumberingAfterBreak="0">
    <w:nsid w:val="00000002"/>
    <w:multiLevelType w:val="multilevel"/>
    <w:tmpl w:val="00000002"/>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b w:val="0"/>
        <w:color w:val="auto"/>
        <w:sz w:val="24"/>
        <w:szCs w:val="2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612"/>
        </w:tabs>
        <w:ind w:left="612" w:hanging="360"/>
      </w:pPr>
      <w:rPr>
        <w:rFonts w:cs="Times New Roman"/>
      </w:rPr>
    </w:lvl>
    <w:lvl w:ilvl="1">
      <w:start w:val="1"/>
      <w:numFmt w:val="decimal"/>
      <w:lvlText w:val="%1.%2."/>
      <w:lvlJc w:val="left"/>
      <w:pPr>
        <w:tabs>
          <w:tab w:val="num" w:pos="720"/>
        </w:tabs>
        <w:ind w:left="720" w:hanging="720"/>
      </w:pPr>
      <w:rPr>
        <w:rFonts w:cs="Times New Roman"/>
        <w:b/>
        <w:sz w:val="28"/>
        <w:szCs w:val="28"/>
      </w:rPr>
    </w:lvl>
    <w:lvl w:ilvl="2">
      <w:start w:val="1"/>
      <w:numFmt w:val="decimal"/>
      <w:lvlText w:val="%1.%2.%3."/>
      <w:lvlJc w:val="left"/>
      <w:pPr>
        <w:tabs>
          <w:tab w:val="num" w:pos="1712"/>
        </w:tabs>
        <w:ind w:left="1712" w:hanging="720"/>
      </w:pPr>
      <w:rPr>
        <w:rFonts w:cs="Times New Roman"/>
      </w:rPr>
    </w:lvl>
    <w:lvl w:ilvl="3">
      <w:start w:val="1"/>
      <w:numFmt w:val="decimal"/>
      <w:lvlText w:val="%1.%2.%3.%4."/>
      <w:lvlJc w:val="left"/>
      <w:pPr>
        <w:tabs>
          <w:tab w:val="num" w:pos="1222"/>
        </w:tabs>
        <w:ind w:left="1222" w:hanging="1080"/>
      </w:pPr>
      <w:rPr>
        <w:rFonts w:cs="Times New Roman"/>
      </w:rPr>
    </w:lvl>
    <w:lvl w:ilvl="4">
      <w:start w:val="1"/>
      <w:numFmt w:val="decimal"/>
      <w:lvlText w:val="%1.%2.%3.%4.%5."/>
      <w:lvlJc w:val="left"/>
      <w:pPr>
        <w:tabs>
          <w:tab w:val="num" w:pos="1332"/>
        </w:tabs>
        <w:ind w:left="1332" w:hanging="1080"/>
      </w:pPr>
      <w:rPr>
        <w:rFonts w:cs="Times New Roman"/>
      </w:rPr>
    </w:lvl>
    <w:lvl w:ilvl="5">
      <w:start w:val="1"/>
      <w:numFmt w:val="decimal"/>
      <w:lvlText w:val="%1.%2.%3.%4.%5.%6."/>
      <w:lvlJc w:val="left"/>
      <w:pPr>
        <w:tabs>
          <w:tab w:val="num" w:pos="1692"/>
        </w:tabs>
        <w:ind w:left="1692" w:hanging="1440"/>
      </w:pPr>
      <w:rPr>
        <w:rFonts w:cs="Times New Roman"/>
      </w:rPr>
    </w:lvl>
    <w:lvl w:ilvl="6">
      <w:start w:val="1"/>
      <w:numFmt w:val="decimal"/>
      <w:lvlText w:val="%1.%2.%3.%4.%5.%6.%7."/>
      <w:lvlJc w:val="left"/>
      <w:pPr>
        <w:tabs>
          <w:tab w:val="num" w:pos="2052"/>
        </w:tabs>
        <w:ind w:left="2052" w:hanging="1800"/>
      </w:pPr>
      <w:rPr>
        <w:rFonts w:cs="Times New Roman"/>
      </w:rPr>
    </w:lvl>
    <w:lvl w:ilvl="7">
      <w:start w:val="1"/>
      <w:numFmt w:val="decimal"/>
      <w:lvlText w:val="%1.%2.%3.%4.%5.%6.%7.%8."/>
      <w:lvlJc w:val="left"/>
      <w:pPr>
        <w:tabs>
          <w:tab w:val="num" w:pos="2052"/>
        </w:tabs>
        <w:ind w:left="2052" w:hanging="1800"/>
      </w:pPr>
      <w:rPr>
        <w:rFonts w:cs="Times New Roman"/>
      </w:rPr>
    </w:lvl>
    <w:lvl w:ilvl="8">
      <w:start w:val="1"/>
      <w:numFmt w:val="decimal"/>
      <w:lvlText w:val="%1.%2.%3.%4.%5.%6.%7.%8.%9."/>
      <w:lvlJc w:val="left"/>
      <w:pPr>
        <w:tabs>
          <w:tab w:val="num" w:pos="2412"/>
        </w:tabs>
        <w:ind w:left="2412" w:hanging="2160"/>
      </w:pPr>
      <w:rPr>
        <w:rFonts w:cs="Times New Roman"/>
      </w:rPr>
    </w:lvl>
  </w:abstractNum>
  <w:abstractNum w:abstractNumId="3" w15:restartNumberingAfterBreak="0">
    <w:nsid w:val="00000004"/>
    <w:multiLevelType w:val="multilevel"/>
    <w:tmpl w:val="00000004"/>
    <w:lvl w:ilvl="0">
      <w:start w:val="1"/>
      <w:numFmt w:val="decimal"/>
      <w:suff w:val="space"/>
      <w:lvlText w:val="%1)"/>
      <w:lvlJc w:val="left"/>
      <w:pPr>
        <w:tabs>
          <w:tab w:val="num" w:pos="0"/>
        </w:tabs>
        <w:ind w:left="0" w:firstLine="0"/>
      </w:pPr>
      <w:rPr>
        <w:rFonts w:ascii="Times New Roman" w:hAnsi="Times New Roman" w:cs="Times New Roman"/>
        <w:b w:val="0"/>
      </w:rPr>
    </w:lvl>
    <w:lvl w:ilvl="1">
      <w:start w:val="1"/>
      <w:numFmt w:val="lowerLetter"/>
      <w:lvlText w:val="%2)"/>
      <w:lvlJc w:val="left"/>
      <w:pPr>
        <w:tabs>
          <w:tab w:val="num" w:pos="1429"/>
        </w:tabs>
        <w:ind w:left="1429" w:hanging="360"/>
      </w:pPr>
      <w:rPr>
        <w:rFonts w:cs="Times New Roman"/>
      </w:rPr>
    </w:lvl>
    <w:lvl w:ilvl="2">
      <w:start w:val="1"/>
      <w:numFmt w:val="lowerRoman"/>
      <w:lvlText w:val="%3)"/>
      <w:lvlJc w:val="left"/>
      <w:pPr>
        <w:tabs>
          <w:tab w:val="num" w:pos="1789"/>
        </w:tabs>
        <w:ind w:left="1789" w:hanging="360"/>
      </w:pPr>
      <w:rPr>
        <w:rFonts w:cs="Times New Roman"/>
      </w:rPr>
    </w:lvl>
    <w:lvl w:ilvl="3">
      <w:start w:val="1"/>
      <w:numFmt w:val="decimal"/>
      <w:lvlText w:val="(%4)"/>
      <w:lvlJc w:val="left"/>
      <w:pPr>
        <w:tabs>
          <w:tab w:val="num" w:pos="2149"/>
        </w:tabs>
        <w:ind w:left="2149" w:hanging="360"/>
      </w:pPr>
      <w:rPr>
        <w:rFonts w:cs="Times New Roman"/>
      </w:rPr>
    </w:lvl>
    <w:lvl w:ilvl="4">
      <w:start w:val="1"/>
      <w:numFmt w:val="lowerLetter"/>
      <w:lvlText w:val="(%5)"/>
      <w:lvlJc w:val="left"/>
      <w:pPr>
        <w:tabs>
          <w:tab w:val="num" w:pos="2509"/>
        </w:tabs>
        <w:ind w:left="2509" w:hanging="360"/>
      </w:pPr>
      <w:rPr>
        <w:rFonts w:cs="Times New Roman"/>
      </w:rPr>
    </w:lvl>
    <w:lvl w:ilvl="5">
      <w:start w:val="1"/>
      <w:numFmt w:val="lowerRoman"/>
      <w:lvlText w:val="(%6)"/>
      <w:lvlJc w:val="left"/>
      <w:pPr>
        <w:tabs>
          <w:tab w:val="num" w:pos="2869"/>
        </w:tabs>
        <w:ind w:left="2869" w:hanging="360"/>
      </w:pPr>
      <w:rPr>
        <w:rFonts w:cs="Times New Roman"/>
      </w:rPr>
    </w:lvl>
    <w:lvl w:ilvl="6">
      <w:start w:val="1"/>
      <w:numFmt w:val="decimal"/>
      <w:lvlText w:val="%7."/>
      <w:lvlJc w:val="left"/>
      <w:pPr>
        <w:tabs>
          <w:tab w:val="num" w:pos="3229"/>
        </w:tabs>
        <w:ind w:left="3229" w:hanging="360"/>
      </w:pPr>
      <w:rPr>
        <w:rFonts w:cs="Times New Roman"/>
      </w:rPr>
    </w:lvl>
    <w:lvl w:ilvl="7">
      <w:start w:val="1"/>
      <w:numFmt w:val="lowerLetter"/>
      <w:lvlText w:val="%8."/>
      <w:lvlJc w:val="left"/>
      <w:pPr>
        <w:tabs>
          <w:tab w:val="num" w:pos="3589"/>
        </w:tabs>
        <w:ind w:left="3589" w:hanging="360"/>
      </w:pPr>
      <w:rPr>
        <w:rFonts w:cs="Times New Roman"/>
      </w:rPr>
    </w:lvl>
    <w:lvl w:ilvl="8">
      <w:start w:val="1"/>
      <w:numFmt w:val="lowerRoman"/>
      <w:lvlText w:val="%9."/>
      <w:lvlJc w:val="left"/>
      <w:pPr>
        <w:tabs>
          <w:tab w:val="num" w:pos="3949"/>
        </w:tabs>
        <w:ind w:left="3949" w:hanging="360"/>
      </w:pPr>
      <w:rPr>
        <w:rFonts w:cs="Times New Roman"/>
      </w:rPr>
    </w:lvl>
  </w:abstractNum>
  <w:abstractNum w:abstractNumId="4" w15:restartNumberingAfterBreak="0">
    <w:nsid w:val="00000005"/>
    <w:multiLevelType w:val="multilevel"/>
    <w:tmpl w:val="00000005"/>
    <w:lvl w:ilvl="0">
      <w:start w:val="1"/>
      <w:numFmt w:val="decimal"/>
      <w:suff w:val="space"/>
      <w:lvlText w:val="РАЗДЕЛ %1."/>
      <w:lvlJc w:val="left"/>
      <w:pPr>
        <w:tabs>
          <w:tab w:val="num" w:pos="0"/>
        </w:tabs>
        <w:ind w:left="641" w:hanging="357"/>
      </w:pPr>
      <w:rPr>
        <w:rFonts w:cs="Times New Roman"/>
      </w:rPr>
    </w:lvl>
    <w:lvl w:ilvl="1">
      <w:start w:val="1"/>
      <w:numFmt w:val="decimal"/>
      <w:suff w:val="space"/>
      <w:lvlText w:val="%1.%2."/>
      <w:lvlJc w:val="left"/>
      <w:pPr>
        <w:tabs>
          <w:tab w:val="num" w:pos="0"/>
        </w:tabs>
        <w:ind w:left="1077" w:hanging="357"/>
      </w:pPr>
      <w:rPr>
        <w:rFonts w:cs="Times New Roman"/>
        <w:b/>
        <w:sz w:val="28"/>
        <w:szCs w:val="28"/>
      </w:rPr>
    </w:lvl>
    <w:lvl w:ilvl="2">
      <w:start w:val="1"/>
      <w:numFmt w:val="decimal"/>
      <w:suff w:val="space"/>
      <w:lvlText w:val="%1.%2.%3."/>
      <w:lvlJc w:val="left"/>
      <w:pPr>
        <w:tabs>
          <w:tab w:val="num" w:pos="0"/>
        </w:tabs>
        <w:ind w:left="1406" w:firstLine="153"/>
      </w:pPr>
      <w:rPr>
        <w:rFonts w:cs="Times New Roman"/>
        <w:b/>
      </w:rPr>
    </w:lvl>
    <w:lvl w:ilvl="3">
      <w:start w:val="1"/>
      <w:numFmt w:val="decimal"/>
      <w:suff w:val="space"/>
      <w:lvlText w:val="%1.%2.%3.%4."/>
      <w:lvlJc w:val="left"/>
      <w:pPr>
        <w:tabs>
          <w:tab w:val="num" w:pos="0"/>
        </w:tabs>
        <w:ind w:left="7445" w:hanging="357"/>
      </w:pPr>
      <w:rPr>
        <w:rFonts w:ascii="Times New Roman" w:eastAsia="Times New Roman" w:hAnsi="Times New Roman" w:cs="Times New Roman"/>
        <w:b w:val="0"/>
      </w:rPr>
    </w:lvl>
    <w:lvl w:ilvl="4">
      <w:start w:val="1"/>
      <w:numFmt w:val="decimal"/>
      <w:lvlText w:val="%1.%2.%3.%4.%5."/>
      <w:lvlJc w:val="left"/>
      <w:pPr>
        <w:tabs>
          <w:tab w:val="num" w:pos="0"/>
        </w:tabs>
        <w:ind w:left="4042" w:hanging="357"/>
      </w:pPr>
      <w:rPr>
        <w:rFonts w:cs="Times New Roman"/>
      </w:rPr>
    </w:lvl>
    <w:lvl w:ilvl="5">
      <w:start w:val="1"/>
      <w:numFmt w:val="decimal"/>
      <w:lvlText w:val="%1.%2.%3.%4.%5.%6."/>
      <w:lvlJc w:val="left"/>
      <w:pPr>
        <w:tabs>
          <w:tab w:val="num" w:pos="0"/>
        </w:tabs>
        <w:ind w:left="5034" w:hanging="357"/>
      </w:pPr>
      <w:rPr>
        <w:rFonts w:cs="Times New Roman"/>
      </w:rPr>
    </w:lvl>
    <w:lvl w:ilvl="6">
      <w:start w:val="1"/>
      <w:numFmt w:val="decimal"/>
      <w:lvlText w:val="%1.%2.%3.%4.%5.%6.%7."/>
      <w:lvlJc w:val="left"/>
      <w:pPr>
        <w:tabs>
          <w:tab w:val="num" w:pos="0"/>
        </w:tabs>
        <w:ind w:left="6026" w:hanging="357"/>
      </w:pPr>
      <w:rPr>
        <w:rFonts w:cs="Times New Roman"/>
      </w:rPr>
    </w:lvl>
    <w:lvl w:ilvl="7">
      <w:start w:val="1"/>
      <w:numFmt w:val="decimal"/>
      <w:lvlText w:val="%1.%2.%3.%4.%5.%6.%7.%8."/>
      <w:lvlJc w:val="left"/>
      <w:pPr>
        <w:tabs>
          <w:tab w:val="num" w:pos="0"/>
        </w:tabs>
        <w:ind w:left="7018" w:hanging="357"/>
      </w:pPr>
      <w:rPr>
        <w:rFonts w:cs="Times New Roman"/>
      </w:rPr>
    </w:lvl>
    <w:lvl w:ilvl="8">
      <w:start w:val="1"/>
      <w:numFmt w:val="decimal"/>
      <w:lvlText w:val="%1.%2.%3.%4.%5.%6.%7.%8.%9."/>
      <w:lvlJc w:val="left"/>
      <w:pPr>
        <w:tabs>
          <w:tab w:val="num" w:pos="0"/>
        </w:tabs>
        <w:ind w:left="8010" w:hanging="357"/>
      </w:pPr>
      <w:rPr>
        <w:rFonts w:cs="Times New Roman"/>
      </w:rPr>
    </w:lvl>
  </w:abstractNum>
  <w:abstractNum w:abstractNumId="5" w15:restartNumberingAfterBreak="0">
    <w:nsid w:val="00000009"/>
    <w:multiLevelType w:val="singleLevel"/>
    <w:tmpl w:val="00000009"/>
    <w:lvl w:ilvl="0">
      <w:start w:val="1"/>
      <w:numFmt w:val="decimal"/>
      <w:lvlText w:val="%1."/>
      <w:lvlJc w:val="left"/>
      <w:pPr>
        <w:tabs>
          <w:tab w:val="num" w:pos="0"/>
        </w:tabs>
        <w:ind w:left="927" w:hanging="360"/>
      </w:pPr>
      <w:rPr>
        <w:rFonts w:ascii="Symbol" w:hAnsi="Symbol" w:cs="Symbol"/>
        <w:lang w:eastAsia="ru-RU"/>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B2B"/>
    <w:rsid w:val="00060C41"/>
    <w:rsid w:val="00096910"/>
    <w:rsid w:val="000C4B28"/>
    <w:rsid w:val="000D3C94"/>
    <w:rsid w:val="00101276"/>
    <w:rsid w:val="001228A4"/>
    <w:rsid w:val="00246D69"/>
    <w:rsid w:val="00255764"/>
    <w:rsid w:val="00390264"/>
    <w:rsid w:val="0043095A"/>
    <w:rsid w:val="0047742F"/>
    <w:rsid w:val="004C40C8"/>
    <w:rsid w:val="00624F1C"/>
    <w:rsid w:val="006530B2"/>
    <w:rsid w:val="006777D6"/>
    <w:rsid w:val="0078587A"/>
    <w:rsid w:val="00795B2B"/>
    <w:rsid w:val="007C6BAA"/>
    <w:rsid w:val="009101A0"/>
    <w:rsid w:val="0097713E"/>
    <w:rsid w:val="009F30A5"/>
    <w:rsid w:val="00B0271A"/>
    <w:rsid w:val="00C95684"/>
    <w:rsid w:val="00D35CB4"/>
    <w:rsid w:val="00F1131F"/>
    <w:rsid w:val="79B14F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E73366E6-DEFB-4491-844A-3261CCEBD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jc w:val="both"/>
    </w:pPr>
    <w:rPr>
      <w:rFonts w:ascii="Arial" w:hAnsi="Arial" w:cs="Arial"/>
      <w:sz w:val="24"/>
      <w:szCs w:val="24"/>
      <w:lang w:eastAsia="ar-SA"/>
    </w:rPr>
  </w:style>
  <w:style w:type="paragraph" w:styleId="1">
    <w:name w:val="heading 1"/>
    <w:basedOn w:val="a"/>
    <w:next w:val="a"/>
    <w:qFormat/>
    <w:pPr>
      <w:keepNext/>
      <w:numPr>
        <w:numId w:val="1"/>
      </w:numPr>
      <w:tabs>
        <w:tab w:val="left" w:pos="1567"/>
      </w:tabs>
      <w:ind w:left="0" w:right="-1" w:firstLine="0"/>
      <w:jc w:val="left"/>
      <w:outlineLvl w:val="0"/>
    </w:pPr>
    <w:rPr>
      <w:rFonts w:ascii="Times New Roman" w:hAnsi="Times New Roman" w:cs="Times New Roman"/>
      <w:sz w:val="28"/>
      <w:szCs w:val="20"/>
    </w:rPr>
  </w:style>
  <w:style w:type="paragraph" w:styleId="2">
    <w:name w:val="heading 2"/>
    <w:basedOn w:val="a"/>
    <w:next w:val="a"/>
    <w:qFormat/>
    <w:pPr>
      <w:widowControl w:val="0"/>
      <w:numPr>
        <w:ilvl w:val="1"/>
        <w:numId w:val="1"/>
      </w:numPr>
      <w:tabs>
        <w:tab w:val="left" w:pos="708"/>
      </w:tabs>
      <w:outlineLvl w:val="1"/>
    </w:pPr>
    <w:rPr>
      <w:rFonts w:ascii="Times New Roman" w:hAnsi="Times New Roman" w:cs="Times New Roman"/>
      <w:bCs/>
    </w:rPr>
  </w:style>
  <w:style w:type="paragraph" w:styleId="3">
    <w:name w:val="heading 3"/>
    <w:basedOn w:val="a"/>
    <w:next w:val="a"/>
    <w:qFormat/>
    <w:pPr>
      <w:widowControl w:val="0"/>
      <w:autoSpaceDE w:val="0"/>
      <w:jc w:val="left"/>
      <w:outlineLvl w:val="2"/>
    </w:pPr>
    <w:rPr>
      <w:rFonts w:ascii="Calibri" w:hAnsi="Calibri" w:cs="Tahoma"/>
    </w:rPr>
  </w:style>
  <w:style w:type="paragraph" w:styleId="4">
    <w:name w:val="heading 4"/>
    <w:basedOn w:val="a"/>
    <w:next w:val="a"/>
    <w:qFormat/>
    <w:pPr>
      <w:keepNext/>
      <w:numPr>
        <w:ilvl w:val="3"/>
        <w:numId w:val="1"/>
      </w:numPr>
      <w:tabs>
        <w:tab w:val="left" w:pos="1374"/>
      </w:tabs>
      <w:outlineLvl w:val="3"/>
    </w:pPr>
    <w:rPr>
      <w:rFonts w:ascii="Courier New" w:hAnsi="Courier New" w:cs="Courier New"/>
    </w:rPr>
  </w:style>
  <w:style w:type="paragraph" w:styleId="5">
    <w:name w:val="heading 5"/>
    <w:basedOn w:val="a"/>
    <w:next w:val="a"/>
    <w:qFormat/>
    <w:pPr>
      <w:keepNext/>
      <w:numPr>
        <w:ilvl w:val="4"/>
        <w:numId w:val="1"/>
      </w:numPr>
      <w:tabs>
        <w:tab w:val="left" w:pos="1518"/>
      </w:tabs>
      <w:outlineLvl w:val="4"/>
    </w:pPr>
    <w:rPr>
      <w:rFonts w:ascii="Times New Roman" w:hAnsi="Times New Roman" w:cs="Times New Roman"/>
      <w:b/>
      <w:bCs/>
    </w:rPr>
  </w:style>
  <w:style w:type="paragraph" w:styleId="6">
    <w:name w:val="heading 6"/>
    <w:basedOn w:val="a"/>
    <w:next w:val="a"/>
    <w:qFormat/>
    <w:pPr>
      <w:keepNext/>
      <w:numPr>
        <w:ilvl w:val="5"/>
        <w:numId w:val="1"/>
      </w:numPr>
      <w:tabs>
        <w:tab w:val="left" w:pos="1662"/>
      </w:tabs>
      <w:jc w:val="center"/>
      <w:outlineLvl w:val="5"/>
    </w:pPr>
    <w:rPr>
      <w:rFonts w:ascii="Times New Roman" w:hAnsi="Times New Roman" w:cs="Times New Roman"/>
      <w:b/>
      <w:bCs/>
    </w:rPr>
  </w:style>
  <w:style w:type="paragraph" w:styleId="7">
    <w:name w:val="heading 7"/>
    <w:basedOn w:val="a"/>
    <w:next w:val="a"/>
    <w:qFormat/>
    <w:pPr>
      <w:keepNext/>
      <w:numPr>
        <w:ilvl w:val="6"/>
        <w:numId w:val="1"/>
      </w:numPr>
      <w:tabs>
        <w:tab w:val="left" w:pos="1806"/>
      </w:tabs>
      <w:spacing w:after="280"/>
      <w:ind w:left="0" w:right="300" w:firstLine="0"/>
      <w:outlineLvl w:val="6"/>
    </w:pPr>
    <w:rPr>
      <w:rFonts w:ascii="Times New Roman" w:hAnsi="Times New Roman" w:cs="Times New Roman"/>
      <w:b/>
      <w:bCs/>
    </w:rPr>
  </w:style>
  <w:style w:type="paragraph" w:styleId="8">
    <w:name w:val="heading 8"/>
    <w:basedOn w:val="a"/>
    <w:next w:val="a"/>
    <w:qFormat/>
    <w:pPr>
      <w:keepNext/>
      <w:numPr>
        <w:ilvl w:val="7"/>
        <w:numId w:val="1"/>
      </w:numPr>
      <w:tabs>
        <w:tab w:val="left" w:pos="1950"/>
      </w:tabs>
      <w:autoSpaceDE w:val="0"/>
      <w:jc w:val="left"/>
      <w:outlineLvl w:val="7"/>
    </w:pPr>
    <w:rPr>
      <w:rFonts w:ascii="Times New Roman" w:hAnsi="Times New Roman" w:cs="Times New Roman"/>
      <w:b/>
      <w:bCs/>
      <w:color w:val="000000"/>
      <w:szCs w:val="20"/>
    </w:rPr>
  </w:style>
  <w:style w:type="paragraph" w:styleId="9">
    <w:name w:val="heading 9"/>
    <w:basedOn w:val="a"/>
    <w:next w:val="a"/>
    <w:qFormat/>
    <w:pPr>
      <w:numPr>
        <w:ilvl w:val="8"/>
        <w:numId w:val="1"/>
      </w:numPr>
      <w:tabs>
        <w:tab w:val="left" w:pos="2094"/>
      </w:tabs>
      <w:spacing w:before="240" w:after="60"/>
      <w:outlineLvl w:val="8"/>
    </w:pPr>
    <w:rPr>
      <w:sz w:val="20"/>
      <w:szCs w:val="20"/>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rFonts w:cs="Times New Roman"/>
      <w:i/>
      <w:iCs/>
    </w:rPr>
  </w:style>
  <w:style w:type="character" w:styleId="a4">
    <w:name w:val="Hyperlink"/>
    <w:rPr>
      <w:rFonts w:cs="Times New Roman"/>
      <w:color w:val="0000FF"/>
      <w:u w:val="single"/>
    </w:rPr>
  </w:style>
  <w:style w:type="character" w:styleId="a5">
    <w:name w:val="page number"/>
    <w:rPr>
      <w:rFonts w:cs="Times New Roman"/>
    </w:rPr>
  </w:style>
  <w:style w:type="character" w:styleId="a6">
    <w:name w:val="Strong"/>
    <w:qFormat/>
    <w:rPr>
      <w:rFonts w:cs="Times New Roman"/>
      <w:b/>
    </w:rPr>
  </w:style>
  <w:style w:type="paragraph" w:styleId="a7">
    <w:name w:val="Balloon Text"/>
    <w:basedOn w:val="a"/>
    <w:rPr>
      <w:rFonts w:ascii="Tahoma" w:hAnsi="Tahoma" w:cs="Tahoma"/>
      <w:sz w:val="16"/>
      <w:szCs w:val="16"/>
    </w:rPr>
  </w:style>
  <w:style w:type="paragraph" w:styleId="a8">
    <w:name w:val="annotation subject"/>
    <w:basedOn w:val="10"/>
    <w:next w:val="10"/>
    <w:rPr>
      <w:b/>
      <w:bCs/>
    </w:rPr>
  </w:style>
  <w:style w:type="paragraph" w:customStyle="1" w:styleId="10">
    <w:name w:val="Текст примечания1"/>
    <w:basedOn w:val="a"/>
    <w:rPr>
      <w:sz w:val="20"/>
      <w:szCs w:val="20"/>
    </w:rPr>
  </w:style>
  <w:style w:type="paragraph" w:styleId="a9">
    <w:name w:val="header"/>
    <w:basedOn w:val="a"/>
  </w:style>
  <w:style w:type="paragraph" w:styleId="aa">
    <w:name w:val="Body Text"/>
    <w:basedOn w:val="a"/>
    <w:pPr>
      <w:spacing w:after="120"/>
      <w:jc w:val="left"/>
    </w:pPr>
    <w:rPr>
      <w:rFonts w:ascii="Times New Roman" w:hAnsi="Times New Roman" w:cs="Times New Roman"/>
    </w:rPr>
  </w:style>
  <w:style w:type="paragraph" w:styleId="ab">
    <w:name w:val="Body Text Indent"/>
    <w:basedOn w:val="a"/>
    <w:pPr>
      <w:spacing w:after="120"/>
      <w:ind w:left="283"/>
      <w:jc w:val="left"/>
    </w:pPr>
    <w:rPr>
      <w:rFonts w:ascii="Calibri" w:eastAsia="MS Mincho" w:hAnsi="Calibri" w:cs="Calibri"/>
    </w:rPr>
  </w:style>
  <w:style w:type="paragraph" w:styleId="ac">
    <w:name w:val="footer"/>
    <w:basedOn w:val="a"/>
    <w:rPr>
      <w:szCs w:val="20"/>
    </w:rPr>
  </w:style>
  <w:style w:type="paragraph" w:styleId="ad">
    <w:name w:val="List"/>
    <w:basedOn w:val="aa"/>
    <w:rPr>
      <w:rFonts w:ascii="Arial" w:hAnsi="Arial" w:cs="Mangal"/>
    </w:rPr>
  </w:style>
  <w:style w:type="paragraph" w:styleId="ae">
    <w:name w:val="Normal (Web)"/>
    <w:basedOn w:val="a"/>
    <w:pPr>
      <w:spacing w:before="280" w:after="280"/>
    </w:pPr>
    <w:rPr>
      <w:rFonts w:ascii="Arial Unicode MS" w:hAnsi="Arial Unicode MS" w:cs="Arial Unicode MS"/>
      <w:szCs w:val="20"/>
    </w:rPr>
  </w:style>
  <w:style w:type="character" w:customStyle="1" w:styleId="WW8Num1z0">
    <w:name w:val="WW8Num1z0"/>
    <w:rPr>
      <w:rFonts w:cs="Times New Roman"/>
    </w:rPr>
  </w:style>
  <w:style w:type="character" w:customStyle="1" w:styleId="WW8Num1z1">
    <w:name w:val="WW8Num1z1"/>
    <w:rPr>
      <w:rFonts w:cs="Times New Roman"/>
      <w:b w:val="0"/>
      <w:i w:val="0"/>
      <w:color w:val="auto"/>
    </w:rPr>
  </w:style>
  <w:style w:type="character" w:customStyle="1" w:styleId="WW8Num1z2">
    <w:name w:val="WW8Num1z2"/>
    <w:rPr>
      <w:rFonts w:ascii="Times New Roman" w:hAnsi="Times New Roman" w:cs="Times New Roman"/>
      <w:b w:val="0"/>
      <w:color w:val="auto"/>
      <w:sz w:val="24"/>
      <w:szCs w:val="24"/>
    </w:rPr>
  </w:style>
  <w:style w:type="character" w:customStyle="1" w:styleId="WW8Num2z0">
    <w:name w:val="WW8Num2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2z1">
    <w:name w:val="WW8Num2z1"/>
    <w:rPr>
      <w:rFonts w:cs="Times New Roman"/>
    </w:rPr>
  </w:style>
  <w:style w:type="character" w:customStyle="1" w:styleId="WW8Num2z2">
    <w:name w:val="WW8Num2z2"/>
    <w:rPr>
      <w:rFonts w:ascii="Times New Roman" w:hAnsi="Times New Roman" w:cs="Times New Roman"/>
      <w:b w:val="0"/>
      <w:color w:val="auto"/>
      <w:sz w:val="24"/>
      <w:szCs w:val="24"/>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Times New Roman"/>
    </w:rPr>
  </w:style>
  <w:style w:type="character" w:customStyle="1" w:styleId="WW8Num3z1">
    <w:name w:val="WW8Num3z1"/>
    <w:rPr>
      <w:rFonts w:cs="Times New Roman"/>
      <w:b/>
      <w:sz w:val="28"/>
      <w:szCs w:val="28"/>
    </w:rPr>
  </w:style>
  <w:style w:type="character" w:customStyle="1" w:styleId="WW8Num4z0">
    <w:name w:val="WW8Num4z0"/>
    <w:rPr>
      <w:rFonts w:ascii="Times New Roman" w:hAnsi="Times New Roman" w:cs="Times New Roman"/>
      <w:b w:val="0"/>
    </w:rPr>
  </w:style>
  <w:style w:type="character" w:customStyle="1" w:styleId="WW8Num4z1">
    <w:name w:val="WW8Num4z1"/>
    <w:rPr>
      <w:rFonts w:cs="Times New Roman"/>
    </w:rPr>
  </w:style>
  <w:style w:type="character" w:customStyle="1" w:styleId="WW8Num5z0">
    <w:name w:val="WW8Num5z0"/>
    <w:rPr>
      <w:rFonts w:cs="Times New Roman"/>
    </w:rPr>
  </w:style>
  <w:style w:type="character" w:customStyle="1" w:styleId="WW8Num5z1">
    <w:name w:val="WW8Num5z1"/>
    <w:rPr>
      <w:rFonts w:cs="Times New Roman"/>
      <w:b/>
      <w:sz w:val="28"/>
      <w:szCs w:val="28"/>
    </w:rPr>
  </w:style>
  <w:style w:type="character" w:customStyle="1" w:styleId="WW8Num5z2">
    <w:name w:val="WW8Num5z2"/>
    <w:rPr>
      <w:rFonts w:cs="Times New Roman"/>
      <w:b/>
    </w:rPr>
  </w:style>
  <w:style w:type="character" w:customStyle="1" w:styleId="WW8Num5z3">
    <w:name w:val="WW8Num5z3"/>
    <w:rPr>
      <w:rFonts w:ascii="Times New Roman" w:eastAsia="Times New Roman" w:hAnsi="Times New Roman" w:cs="Times New Roman"/>
      <w:b w:val="0"/>
    </w:rPr>
  </w:style>
  <w:style w:type="character" w:customStyle="1" w:styleId="WW8Num6z0">
    <w:name w:val="WW8Num6z0"/>
    <w:rPr>
      <w:rFonts w:cs="Times New Roman"/>
    </w:rPr>
  </w:style>
  <w:style w:type="character" w:customStyle="1" w:styleId="WW8Num7z0">
    <w:name w:val="WW8Num7z0"/>
    <w:rPr>
      <w:rFonts w:ascii="Times New Roman" w:eastAsia="Calibri" w:hAnsi="Times New Roman" w:cs="Times New Roman"/>
      <w:b w:val="0"/>
      <w:i w:val="0"/>
      <w:caps w:val="0"/>
      <w:smallCaps w:val="0"/>
      <w:strike w:val="0"/>
      <w:dstrike w:val="0"/>
      <w:vanish w:val="0"/>
      <w:position w:val="0"/>
      <w:sz w:val="24"/>
      <w:szCs w:val="24"/>
      <w:vertAlign w:val="baseline"/>
    </w:rPr>
  </w:style>
  <w:style w:type="character" w:customStyle="1" w:styleId="WW8Num8z0">
    <w:name w:val="WW8Num8z0"/>
    <w:rPr>
      <w:rFonts w:cs="Times New Roman"/>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style>
  <w:style w:type="character" w:customStyle="1" w:styleId="WW8Num11z0">
    <w:name w:val="WW8Num11z0"/>
    <w:rPr>
      <w:b/>
      <w:sz w:val="24"/>
      <w:szCs w:val="24"/>
    </w:rPr>
  </w:style>
  <w:style w:type="character" w:customStyle="1" w:styleId="WW8Num12z0">
    <w:name w:val="WW8Num12z0"/>
    <w:rPr>
      <w:rFonts w:cs="Times New Roman"/>
    </w:rPr>
  </w:style>
  <w:style w:type="character" w:customStyle="1" w:styleId="WW8Num12z1">
    <w:name w:val="WW8Num12z1"/>
  </w:style>
  <w:style w:type="character" w:customStyle="1" w:styleId="WW8Num13z0">
    <w:name w:val="WW8Num13z0"/>
    <w:rPr>
      <w:rFonts w:ascii="Times New Roman" w:hAnsi="Times New Roman" w:cs="Times New Roman"/>
      <w:szCs w:val="16"/>
      <w:lang w:val="ru-RU"/>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cs="Times New Roman"/>
    </w:rPr>
  </w:style>
  <w:style w:type="character" w:customStyle="1" w:styleId="30">
    <w:name w:val="Основной шрифт абзаца3"/>
  </w:style>
  <w:style w:type="character" w:customStyle="1" w:styleId="WW8Num1z3">
    <w:name w:val="WW8Num1z3"/>
    <w:rPr>
      <w:rFonts w:ascii="Wingdings" w:hAnsi="Wingdings" w:cs="Wingdings"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2">
    <w:name w:val="WW8Num6z2"/>
    <w:rPr>
      <w:rFonts w:ascii="Times New Roman" w:hAnsi="Times New Roman" w:cs="Times New Roman"/>
      <w:b w:val="0"/>
      <w:color w:val="auto"/>
      <w:sz w:val="24"/>
      <w:szCs w:val="24"/>
    </w:rPr>
  </w:style>
  <w:style w:type="character" w:customStyle="1" w:styleId="WW8Num6z3">
    <w:name w:val="WW8Num6z3"/>
    <w:rPr>
      <w:rFonts w:ascii="Times New Roman" w:eastAsia="Times New Roman" w:hAnsi="Times New Roman" w:cs="Times New Roman"/>
      <w:b w:val="0"/>
    </w:rPr>
  </w:style>
  <w:style w:type="character" w:customStyle="1" w:styleId="WW8Num8z1">
    <w:name w:val="WW8Num8z1"/>
  </w:style>
  <w:style w:type="character" w:customStyle="1" w:styleId="WW8Num8z2">
    <w:name w:val="WW8Num8z2"/>
    <w:rPr>
      <w:rFonts w:cs="Times New Roman"/>
      <w:b/>
    </w:rPr>
  </w:style>
  <w:style w:type="character" w:customStyle="1" w:styleId="WW8Num8z3">
    <w:name w:val="WW8Num8z3"/>
    <w:rPr>
      <w:rFonts w:ascii="Times New Roman" w:eastAsia="Times New Roman" w:hAnsi="Times New Roman" w:cs="Times New Roman"/>
      <w:b w:val="0"/>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Times New Roman" w:hAnsi="Times New Roman" w:cs="Times New Roman" w:hint="default"/>
      <w:sz w:val="28"/>
      <w:szCs w:val="28"/>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cs="Times New Roman" w:hint="default"/>
      <w:b w:val="0"/>
      <w:i w:val="0"/>
      <w:color w:val="auto"/>
    </w:rPr>
  </w:style>
  <w:style w:type="character" w:customStyle="1" w:styleId="WW8Num11z2">
    <w:name w:val="WW8Num11z2"/>
    <w:rPr>
      <w:rFonts w:ascii="Times New Roman" w:hAnsi="Times New Roman" w:cs="Times New Roman" w:hint="default"/>
      <w:b w:val="0"/>
      <w:color w:val="auto"/>
      <w:sz w:val="24"/>
      <w:szCs w:val="24"/>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5z0">
    <w:name w:val="WW8Num15z0"/>
    <w:rPr>
      <w:rFonts w:cs="Times New Roman"/>
      <w:color w:val="auto"/>
      <w:sz w:val="22"/>
      <w:szCs w:val="22"/>
      <w:u w:val="none"/>
    </w:rPr>
  </w:style>
  <w:style w:type="character" w:customStyle="1" w:styleId="WW8Num15z1">
    <w:name w:val="WW8Num15z1"/>
    <w:rPr>
      <w:rFonts w:cs="Times New Roman"/>
    </w:rPr>
  </w:style>
  <w:style w:type="character" w:customStyle="1" w:styleId="WW8Num15z2">
    <w:name w:val="WW8Num15z2"/>
    <w:rPr>
      <w:rFonts w:ascii="Wingdings" w:hAnsi="Wingdings" w:cs="Wingdings" w:hint="default"/>
    </w:rPr>
  </w:style>
  <w:style w:type="character" w:customStyle="1" w:styleId="WW8Num16z0">
    <w:name w:val="WW8Num16z0"/>
    <w:rPr>
      <w:rFonts w:ascii="Times New Roman" w:hAnsi="Times New Roman" w:cs="Times New Roman" w:hint="default"/>
      <w:szCs w:val="16"/>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cs="Times New Roman"/>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cs="Times New Roman"/>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b/>
      <w:sz w:val="24"/>
      <w:szCs w:val="24"/>
    </w:rPr>
  </w:style>
  <w:style w:type="character" w:customStyle="1" w:styleId="WW8Num26z1">
    <w:name w:val="WW8Num26z1"/>
    <w:rPr>
      <w:b w:val="0"/>
      <w:sz w:val="24"/>
      <w:szCs w:val="24"/>
    </w:rPr>
  </w:style>
  <w:style w:type="character" w:customStyle="1" w:styleId="WW8Num26z3">
    <w:name w:val="WW8Num26z3"/>
    <w:rPr>
      <w:sz w:val="20"/>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20">
    <w:name w:val="Основной шрифт абзаца2"/>
  </w:style>
  <w:style w:type="character" w:customStyle="1" w:styleId="Absatz-Standardschriftart">
    <w:name w:val="Absatz-Standardschriftart"/>
  </w:style>
  <w:style w:type="character" w:customStyle="1" w:styleId="WW8Num6z1">
    <w:name w:val="WW8Num6z1"/>
    <w:rPr>
      <w:rFonts w:cs="Times New Roman"/>
      <w:b w:val="0"/>
      <w:i w:val="0"/>
      <w:color w:val="auto"/>
    </w:rPr>
  </w:style>
  <w:style w:type="character" w:customStyle="1" w:styleId="WW8Num7z1">
    <w:name w:val="WW8Num7z1"/>
    <w:rPr>
      <w:rFonts w:cs="Times New Roman"/>
    </w:rPr>
  </w:style>
  <w:style w:type="character" w:customStyle="1" w:styleId="11">
    <w:name w:val="Основной шрифт абзаца1"/>
  </w:style>
  <w:style w:type="character" w:customStyle="1" w:styleId="12">
    <w:name w:val="Заголовок 1 Знак"/>
    <w:rPr>
      <w:rFonts w:ascii="Times New Roman" w:hAnsi="Times New Roman" w:cs="Times New Roman"/>
      <w:sz w:val="28"/>
      <w:szCs w:val="20"/>
      <w:lang w:val="ru-RU"/>
    </w:rPr>
  </w:style>
  <w:style w:type="character" w:customStyle="1" w:styleId="21">
    <w:name w:val="Заголовок 2 Знак"/>
    <w:rPr>
      <w:rFonts w:ascii="Times New Roman" w:hAnsi="Times New Roman" w:cs="Times New Roman"/>
      <w:bCs/>
      <w:sz w:val="24"/>
      <w:szCs w:val="24"/>
      <w:lang w:val="ru-RU"/>
    </w:rPr>
  </w:style>
  <w:style w:type="character" w:customStyle="1" w:styleId="40">
    <w:name w:val="Заголовок 4 Знак"/>
    <w:rPr>
      <w:rFonts w:ascii="Courier New" w:hAnsi="Courier New" w:cs="Times New Roman"/>
      <w:sz w:val="24"/>
      <w:szCs w:val="24"/>
      <w:lang w:val="ru-RU"/>
    </w:rPr>
  </w:style>
  <w:style w:type="character" w:customStyle="1" w:styleId="50">
    <w:name w:val="Заголовок 5 Знак"/>
    <w:rPr>
      <w:rFonts w:ascii="Times New Roman" w:hAnsi="Times New Roman" w:cs="Times New Roman"/>
      <w:b/>
      <w:bCs/>
      <w:sz w:val="24"/>
      <w:szCs w:val="24"/>
      <w:lang w:val="ru-RU"/>
    </w:rPr>
  </w:style>
  <w:style w:type="character" w:customStyle="1" w:styleId="60">
    <w:name w:val="Заголовок 6 Знак"/>
    <w:rPr>
      <w:rFonts w:ascii="Times New Roman" w:hAnsi="Times New Roman" w:cs="Times New Roman"/>
      <w:b/>
      <w:bCs/>
      <w:sz w:val="24"/>
      <w:szCs w:val="24"/>
      <w:lang w:val="ru-RU"/>
    </w:rPr>
  </w:style>
  <w:style w:type="character" w:customStyle="1" w:styleId="70">
    <w:name w:val="Заголовок 7 Знак"/>
    <w:rPr>
      <w:rFonts w:ascii="Times New Roman" w:hAnsi="Times New Roman" w:cs="Times New Roman"/>
      <w:b/>
      <w:bCs/>
      <w:sz w:val="24"/>
      <w:szCs w:val="24"/>
      <w:lang w:val="ru-RU"/>
    </w:rPr>
  </w:style>
  <w:style w:type="character" w:customStyle="1" w:styleId="80">
    <w:name w:val="Заголовок 8 Знак"/>
    <w:rPr>
      <w:rFonts w:ascii="Times New Roman" w:hAnsi="Times New Roman" w:cs="Times New Roman"/>
      <w:b/>
      <w:bCs/>
      <w:color w:val="000000"/>
      <w:sz w:val="24"/>
      <w:lang w:val="ru-RU"/>
    </w:rPr>
  </w:style>
  <w:style w:type="character" w:customStyle="1" w:styleId="90">
    <w:name w:val="Заголовок 9 Знак"/>
    <w:rPr>
      <w:rFonts w:ascii="Arial" w:hAnsi="Arial" w:cs="Arial"/>
      <w:lang w:val="ru-RU"/>
    </w:rPr>
  </w:style>
  <w:style w:type="character" w:customStyle="1" w:styleId="af">
    <w:name w:val="Верхний колонтитул Знак"/>
    <w:rPr>
      <w:rFonts w:ascii="Arial" w:hAnsi="Arial" w:cs="Times New Roman"/>
      <w:sz w:val="24"/>
      <w:szCs w:val="24"/>
    </w:rPr>
  </w:style>
  <w:style w:type="character" w:customStyle="1" w:styleId="22">
    <w:name w:val="Основной текст с отступом 2 Знак"/>
    <w:rPr>
      <w:rFonts w:ascii="Arial" w:hAnsi="Arial" w:cs="Times New Roman"/>
      <w:sz w:val="24"/>
      <w:szCs w:val="24"/>
    </w:rPr>
  </w:style>
  <w:style w:type="character" w:customStyle="1" w:styleId="FooterChar">
    <w:name w:val="Footer Char"/>
    <w:rPr>
      <w:rFonts w:cs="Times New Roman"/>
      <w:sz w:val="24"/>
      <w:szCs w:val="24"/>
      <w:lang w:val="ru-RU" w:eastAsia="ar-SA" w:bidi="ar-SA"/>
    </w:rPr>
  </w:style>
  <w:style w:type="character" w:customStyle="1" w:styleId="af0">
    <w:name w:val="Нижний колонтитул Знак"/>
    <w:rPr>
      <w:rFonts w:ascii="Arial" w:hAnsi="Arial" w:cs="Times New Roman"/>
      <w:sz w:val="24"/>
      <w:lang w:val="ru-RU"/>
    </w:rPr>
  </w:style>
  <w:style w:type="character" w:customStyle="1" w:styleId="af1">
    <w:name w:val="Пункт Знак"/>
    <w:rPr>
      <w:rFonts w:cs="Times New Roman"/>
      <w:sz w:val="28"/>
      <w:lang w:val="ru-RU" w:eastAsia="ar-SA" w:bidi="ar-SA"/>
    </w:rPr>
  </w:style>
  <w:style w:type="character" w:customStyle="1" w:styleId="FontStyle56">
    <w:name w:val="Font Style56"/>
    <w:rPr>
      <w:rFonts w:ascii="Times New Roman" w:hAnsi="Times New Roman" w:cs="Times New Roman"/>
      <w:sz w:val="20"/>
      <w:szCs w:val="20"/>
    </w:rPr>
  </w:style>
  <w:style w:type="character" w:customStyle="1" w:styleId="af2">
    <w:name w:val="Без интервала Знак"/>
    <w:rPr>
      <w:rFonts w:cs="Times New Roman"/>
      <w:sz w:val="22"/>
      <w:szCs w:val="22"/>
      <w:lang w:val="ru-RU" w:eastAsia="ar-SA" w:bidi="ar-SA"/>
    </w:rPr>
  </w:style>
  <w:style w:type="character" w:customStyle="1" w:styleId="shorttext">
    <w:name w:val="short_text"/>
    <w:rPr>
      <w:rFonts w:cs="Times New Roman"/>
    </w:rPr>
  </w:style>
  <w:style w:type="character" w:customStyle="1" w:styleId="hps">
    <w:name w:val="hps"/>
    <w:rPr>
      <w:rFonts w:cs="Times New Roman"/>
    </w:rPr>
  </w:style>
  <w:style w:type="character" w:customStyle="1" w:styleId="FontStyle">
    <w:name w:val="Font Style"/>
    <w:rPr>
      <w:color w:val="000000"/>
      <w:sz w:val="20"/>
    </w:rPr>
  </w:style>
  <w:style w:type="character" w:customStyle="1" w:styleId="23">
    <w:name w:val="Основной текст 2 Знак"/>
    <w:rPr>
      <w:rFonts w:ascii="Arial" w:hAnsi="Arial" w:cs="Times New Roman"/>
      <w:sz w:val="24"/>
      <w:szCs w:val="24"/>
    </w:rPr>
  </w:style>
  <w:style w:type="character" w:customStyle="1" w:styleId="af3">
    <w:name w:val="Обычный (веб) Знак"/>
    <w:rPr>
      <w:rFonts w:ascii="Arial Unicode MS" w:eastAsia="Times New Roman" w:hAnsi="Arial Unicode MS" w:cs="Arial Unicode MS"/>
      <w:sz w:val="24"/>
      <w:lang w:val="ru-RU"/>
    </w:rPr>
  </w:style>
  <w:style w:type="character" w:customStyle="1" w:styleId="notranslate">
    <w:name w:val="notranslate"/>
    <w:rPr>
      <w:rFonts w:cs="Times New Roman"/>
    </w:rPr>
  </w:style>
  <w:style w:type="character" w:customStyle="1" w:styleId="apple-converted-space">
    <w:name w:val="apple-converted-space"/>
    <w:rPr>
      <w:rFonts w:cs="Times New Roman"/>
    </w:rPr>
  </w:style>
  <w:style w:type="character" w:customStyle="1" w:styleId="af4">
    <w:name w:val="Основной текст Знак"/>
    <w:rPr>
      <w:rFonts w:ascii="Times New Roman" w:hAnsi="Times New Roman" w:cs="Times New Roman"/>
      <w:sz w:val="24"/>
      <w:szCs w:val="24"/>
    </w:rPr>
  </w:style>
  <w:style w:type="character" w:customStyle="1" w:styleId="af5">
    <w:name w:val="Текст выноски Знак"/>
    <w:rPr>
      <w:rFonts w:ascii="Tahoma" w:hAnsi="Tahoma" w:cs="Tahoma"/>
      <w:sz w:val="16"/>
      <w:szCs w:val="16"/>
    </w:rPr>
  </w:style>
  <w:style w:type="character" w:customStyle="1" w:styleId="af6">
    <w:name w:val="Абзац списка Знак"/>
    <w:rPr>
      <w:rFonts w:ascii="Arial" w:hAnsi="Arial" w:cs="Times New Roman"/>
      <w:sz w:val="24"/>
      <w:szCs w:val="24"/>
    </w:rPr>
  </w:style>
  <w:style w:type="character" w:customStyle="1" w:styleId="31">
    <w:name w:val="Заголовок 3 Знак"/>
    <w:rPr>
      <w:rFonts w:eastAsia="Times New Roman" w:cs="Tahoma"/>
      <w:sz w:val="24"/>
      <w:szCs w:val="24"/>
      <w:lang w:val="ru-RU" w:eastAsia="ar-SA" w:bidi="ar-SA"/>
    </w:rPr>
  </w:style>
  <w:style w:type="character" w:customStyle="1" w:styleId="32">
    <w:name w:val="Основной текст с отступом 3 Знак"/>
    <w:rPr>
      <w:rFonts w:ascii="Arial" w:hAnsi="Arial" w:cs="Times New Roman"/>
      <w:sz w:val="16"/>
      <w:szCs w:val="16"/>
    </w:rPr>
  </w:style>
  <w:style w:type="character" w:customStyle="1" w:styleId="af7">
    <w:name w:val="Основной текст с отступом Знак"/>
    <w:rPr>
      <w:rFonts w:eastAsia="MS Mincho" w:cs="Times New Roman"/>
      <w:sz w:val="24"/>
      <w:szCs w:val="24"/>
      <w:lang w:val="ru-RU" w:eastAsia="ar-SA" w:bidi="ar-SA"/>
    </w:rPr>
  </w:style>
  <w:style w:type="character" w:customStyle="1" w:styleId="af8">
    <w:name w:val="Текст Знак"/>
    <w:rPr>
      <w:rFonts w:ascii="Courier New" w:hAnsi="Courier New" w:cs="Courier New"/>
      <w:sz w:val="24"/>
      <w:szCs w:val="24"/>
      <w:lang w:val="ru-RU" w:eastAsia="ar-SA" w:bidi="ar-SA"/>
    </w:rPr>
  </w:style>
  <w:style w:type="character" w:customStyle="1" w:styleId="33">
    <w:name w:val="Основной текст 3 Знак"/>
    <w:rPr>
      <w:rFonts w:ascii="Arial" w:hAnsi="Arial" w:cs="Times New Roman"/>
      <w:sz w:val="16"/>
      <w:szCs w:val="16"/>
    </w:rPr>
  </w:style>
  <w:style w:type="character" w:customStyle="1" w:styleId="FontStyle13">
    <w:name w:val="Font Style13"/>
    <w:rPr>
      <w:rFonts w:ascii="Times New Roman" w:hAnsi="Times New Roman" w:cs="Times New Roman"/>
      <w:sz w:val="24"/>
    </w:rPr>
  </w:style>
  <w:style w:type="character" w:customStyle="1" w:styleId="af9">
    <w:name w:val="Основной текст_"/>
    <w:rPr>
      <w:lang w:val="ru-RU" w:eastAsia="ar-SA" w:bidi="ar-SA"/>
    </w:rPr>
  </w:style>
  <w:style w:type="character" w:customStyle="1" w:styleId="13">
    <w:name w:val="Заголовок №1_"/>
    <w:rPr>
      <w:shd w:val="clear" w:color="auto" w:fill="FFFFFF"/>
    </w:rPr>
  </w:style>
  <w:style w:type="character" w:customStyle="1" w:styleId="afa">
    <w:name w:val="МРСК_шрифт_абзаца Знак"/>
    <w:rPr>
      <w:lang w:val="ru-RU"/>
    </w:rPr>
  </w:style>
  <w:style w:type="character" w:customStyle="1" w:styleId="afb">
    <w:name w:val="МРСК_нумерованный_список Знак"/>
    <w:rPr>
      <w:rFonts w:ascii="Times New Roman" w:hAnsi="Times New Roman" w:cs="Times New Roman"/>
      <w:sz w:val="20"/>
      <w:szCs w:val="20"/>
      <w:lang w:val="ru-RU"/>
    </w:rPr>
  </w:style>
  <w:style w:type="character" w:customStyle="1" w:styleId="310">
    <w:name w:val="Стиль3 Знак1"/>
    <w:rPr>
      <w:rFonts w:cs="Times New Roman"/>
      <w:sz w:val="24"/>
      <w:lang w:val="ru-RU" w:eastAsia="ar-SA" w:bidi="ar-SA"/>
    </w:rPr>
  </w:style>
  <w:style w:type="character" w:customStyle="1" w:styleId="-3">
    <w:name w:val="пункт-3 Знак"/>
    <w:rPr>
      <w:sz w:val="24"/>
    </w:rPr>
  </w:style>
  <w:style w:type="character" w:customStyle="1" w:styleId="PlainTextChar">
    <w:name w:val="Plain Text Char"/>
    <w:rPr>
      <w:rFonts w:ascii="Courier New" w:hAnsi="Courier New" w:cs="Courier New"/>
    </w:rPr>
  </w:style>
  <w:style w:type="character" w:customStyle="1" w:styleId="14">
    <w:name w:val="Подпункт Знак1"/>
    <w:rPr>
      <w:b/>
      <w:sz w:val="28"/>
      <w:lang w:val="ru-RU"/>
    </w:rPr>
  </w:style>
  <w:style w:type="character" w:customStyle="1" w:styleId="15">
    <w:name w:val="Знак примечания1"/>
    <w:rPr>
      <w:rFonts w:cs="Times New Roman"/>
      <w:sz w:val="16"/>
      <w:szCs w:val="16"/>
    </w:rPr>
  </w:style>
  <w:style w:type="character" w:customStyle="1" w:styleId="afc">
    <w:name w:val="Текст примечания Знак"/>
    <w:rPr>
      <w:rFonts w:ascii="Arial" w:hAnsi="Arial" w:cs="Times New Roman"/>
      <w:sz w:val="20"/>
      <w:szCs w:val="20"/>
      <w:lang w:val="ru-RU"/>
    </w:rPr>
  </w:style>
  <w:style w:type="character" w:customStyle="1" w:styleId="afd">
    <w:name w:val="Тема примечания Знак"/>
    <w:rPr>
      <w:rFonts w:ascii="Arial" w:hAnsi="Arial" w:cs="Times New Roman"/>
      <w:b/>
      <w:bCs/>
      <w:sz w:val="20"/>
      <w:szCs w:val="20"/>
      <w:lang w:val="ru-RU"/>
    </w:rPr>
  </w:style>
  <w:style w:type="character" w:customStyle="1" w:styleId="afe">
    <w:name w:val="Цветовое выделение"/>
    <w:rPr>
      <w:b/>
      <w:bCs/>
      <w:color w:val="26282F"/>
    </w:rPr>
  </w:style>
  <w:style w:type="character" w:customStyle="1" w:styleId="16">
    <w:name w:val="Ариал Знак1"/>
    <w:rPr>
      <w:rFonts w:ascii="Arial" w:hAnsi="Arial" w:cs="Times New Roman"/>
      <w:sz w:val="24"/>
      <w:lang w:val="ru-RU"/>
    </w:rPr>
  </w:style>
  <w:style w:type="character" w:customStyle="1" w:styleId="24">
    <w:name w:val="Знак примечания2"/>
    <w:rPr>
      <w:sz w:val="16"/>
      <w:szCs w:val="16"/>
    </w:rPr>
  </w:style>
  <w:style w:type="character" w:customStyle="1" w:styleId="17">
    <w:name w:val="Текст примечания Знак1"/>
    <w:rPr>
      <w:rFonts w:ascii="Arial" w:hAnsi="Arial" w:cs="Arial"/>
    </w:rPr>
  </w:style>
  <w:style w:type="character" w:customStyle="1" w:styleId="aff">
    <w:name w:val="Схема документа Знак"/>
    <w:rPr>
      <w:sz w:val="24"/>
      <w:szCs w:val="24"/>
    </w:rPr>
  </w:style>
  <w:style w:type="paragraph" w:customStyle="1" w:styleId="18">
    <w:name w:val="Заголовок1"/>
    <w:basedOn w:val="a"/>
    <w:next w:val="aa"/>
    <w:pPr>
      <w:keepNext/>
      <w:spacing w:before="240" w:after="120"/>
    </w:pPr>
    <w:rPr>
      <w:rFonts w:eastAsia="Microsoft YaHei" w:cs="Mangal"/>
      <w:sz w:val="28"/>
      <w:szCs w:val="28"/>
    </w:rPr>
  </w:style>
  <w:style w:type="paragraph" w:customStyle="1" w:styleId="34">
    <w:name w:val="Название3"/>
    <w:basedOn w:val="a"/>
    <w:pPr>
      <w:suppressLineNumbers/>
      <w:spacing w:before="120" w:after="120"/>
    </w:pPr>
    <w:rPr>
      <w:i/>
      <w:iCs/>
    </w:rPr>
  </w:style>
  <w:style w:type="paragraph" w:customStyle="1" w:styleId="35">
    <w:name w:val="Указатель3"/>
    <w:basedOn w:val="a"/>
    <w:pPr>
      <w:suppressLineNumbers/>
    </w:pPr>
  </w:style>
  <w:style w:type="paragraph" w:customStyle="1" w:styleId="25">
    <w:name w:val="Название2"/>
    <w:basedOn w:val="a"/>
    <w:pPr>
      <w:suppressLineNumbers/>
      <w:spacing w:before="120" w:after="120"/>
    </w:pPr>
    <w:rPr>
      <w:i/>
      <w:iCs/>
    </w:rPr>
  </w:style>
  <w:style w:type="paragraph" w:customStyle="1" w:styleId="26">
    <w:name w:val="Указатель2"/>
    <w:basedOn w:val="a"/>
    <w:pPr>
      <w:suppressLineNumbers/>
    </w:pPr>
  </w:style>
  <w:style w:type="paragraph" w:customStyle="1" w:styleId="19">
    <w:name w:val="Название1"/>
    <w:basedOn w:val="a"/>
    <w:pPr>
      <w:suppressLineNumbers/>
      <w:spacing w:before="120" w:after="120"/>
    </w:pPr>
    <w:rPr>
      <w:rFonts w:cs="Mangal"/>
      <w:i/>
      <w:iCs/>
      <w:sz w:val="20"/>
    </w:rPr>
  </w:style>
  <w:style w:type="paragraph" w:customStyle="1" w:styleId="1a">
    <w:name w:val="Указатель1"/>
    <w:basedOn w:val="a"/>
    <w:pPr>
      <w:suppressLineNumbers/>
    </w:pPr>
    <w:rPr>
      <w:rFonts w:cs="Mangal"/>
    </w:rPr>
  </w:style>
  <w:style w:type="paragraph" w:customStyle="1" w:styleId="311">
    <w:name w:val="Основной текст с отступом 31"/>
    <w:basedOn w:val="a"/>
    <w:pPr>
      <w:spacing w:after="120"/>
      <w:ind w:left="283"/>
    </w:pPr>
    <w:rPr>
      <w:sz w:val="16"/>
      <w:szCs w:val="16"/>
    </w:rPr>
  </w:style>
  <w:style w:type="paragraph" w:customStyle="1" w:styleId="210">
    <w:name w:val="Основной текст с отступом 21"/>
    <w:basedOn w:val="a"/>
    <w:pPr>
      <w:spacing w:after="120" w:line="480" w:lineRule="auto"/>
      <w:ind w:left="283"/>
    </w:pPr>
  </w:style>
  <w:style w:type="paragraph" w:customStyle="1" w:styleId="aff0">
    <w:name w:val="текст сноски"/>
    <w:basedOn w:val="a"/>
    <w:pPr>
      <w:widowControl w:val="0"/>
      <w:jc w:val="left"/>
    </w:pPr>
    <w:rPr>
      <w:rFonts w:ascii="Gelvetsky 12pt" w:hAnsi="Gelvetsky 12pt" w:cs="Gelvetsky 12pt"/>
      <w:szCs w:val="20"/>
      <w:lang w:val="en-US"/>
    </w:rPr>
  </w:style>
  <w:style w:type="paragraph" w:customStyle="1" w:styleId="FTN">
    <w:name w:val="FTN_таб"/>
    <w:basedOn w:val="a"/>
    <w:pPr>
      <w:widowControl w:val="0"/>
    </w:pPr>
    <w:rPr>
      <w:rFonts w:ascii="Times New Roman" w:hAnsi="Times New Roman" w:cs="Times New Roman"/>
      <w:sz w:val="22"/>
    </w:rPr>
  </w:style>
  <w:style w:type="paragraph" w:customStyle="1" w:styleId="Default">
    <w:name w:val="Default"/>
    <w:pPr>
      <w:suppressAutoHyphens/>
      <w:autoSpaceDE w:val="0"/>
    </w:pPr>
    <w:rPr>
      <w:rFonts w:eastAsia="Arial"/>
      <w:color w:val="000000"/>
      <w:sz w:val="24"/>
      <w:szCs w:val="24"/>
      <w:lang w:eastAsia="ar-SA"/>
    </w:rPr>
  </w:style>
  <w:style w:type="paragraph" w:customStyle="1" w:styleId="ParagraphStyle">
    <w:name w:val="Paragraph Style"/>
    <w:pPr>
      <w:suppressAutoHyphens/>
      <w:autoSpaceDE w:val="0"/>
    </w:pPr>
    <w:rPr>
      <w:rFonts w:ascii="Courier New" w:eastAsia="Arial" w:hAnsi="Courier New" w:cs="Courier New"/>
      <w:sz w:val="24"/>
      <w:szCs w:val="24"/>
      <w:lang w:eastAsia="ar-SA"/>
    </w:rPr>
  </w:style>
  <w:style w:type="paragraph" w:customStyle="1" w:styleId="211">
    <w:name w:val="Основной текст 21"/>
    <w:basedOn w:val="a"/>
    <w:pPr>
      <w:spacing w:after="120" w:line="480" w:lineRule="auto"/>
      <w:jc w:val="left"/>
    </w:pPr>
  </w:style>
  <w:style w:type="paragraph" w:customStyle="1" w:styleId="aff1">
    <w:name w:val="Знак Знак Знак"/>
    <w:basedOn w:val="a"/>
    <w:pPr>
      <w:jc w:val="left"/>
    </w:pPr>
    <w:rPr>
      <w:rFonts w:ascii="Verdana" w:hAnsi="Verdana" w:cs="Verdana"/>
      <w:sz w:val="20"/>
      <w:szCs w:val="20"/>
      <w:lang w:val="en-US"/>
    </w:rPr>
  </w:style>
  <w:style w:type="paragraph" w:customStyle="1" w:styleId="aff2">
    <w:name w:val="Основной текст отчета"/>
    <w:basedOn w:val="a"/>
    <w:pPr>
      <w:ind w:left="927"/>
    </w:pPr>
    <w:rPr>
      <w:rFonts w:ascii="Times New Roman" w:hAnsi="Times New Roman" w:cs="Times New Roman"/>
      <w:spacing w:val="10"/>
      <w:szCs w:val="20"/>
    </w:rPr>
  </w:style>
  <w:style w:type="paragraph" w:customStyle="1" w:styleId="Iiiaeuiue">
    <w:name w:val="Ii?iaeuiue"/>
    <w:pPr>
      <w:suppressAutoHyphens/>
    </w:pPr>
    <w:rPr>
      <w:rFonts w:ascii="Courier New" w:eastAsia="Arial" w:hAnsi="Courier New" w:cs="Courier New"/>
      <w:sz w:val="24"/>
      <w:lang w:val="en-US" w:eastAsia="ar-SA"/>
    </w:rPr>
  </w:style>
  <w:style w:type="paragraph" w:customStyle="1" w:styleId="aff3">
    <w:name w:val="Пункт"/>
    <w:basedOn w:val="a"/>
    <w:pPr>
      <w:spacing w:line="360" w:lineRule="auto"/>
    </w:pPr>
    <w:rPr>
      <w:rFonts w:ascii="Times New Roman" w:hAnsi="Times New Roman" w:cs="Times New Roman"/>
      <w:sz w:val="28"/>
      <w:szCs w:val="20"/>
    </w:rPr>
  </w:style>
  <w:style w:type="paragraph" w:customStyle="1" w:styleId="36">
    <w:name w:val="Пункт_3"/>
    <w:basedOn w:val="a"/>
    <w:pPr>
      <w:numPr>
        <w:numId w:val="2"/>
      </w:numPr>
      <w:tabs>
        <w:tab w:val="left" w:pos="360"/>
      </w:tabs>
      <w:ind w:left="2130" w:hanging="720"/>
    </w:pPr>
    <w:rPr>
      <w:rFonts w:ascii="Times New Roman" w:hAnsi="Times New Roman" w:cs="Times New Roman"/>
    </w:rPr>
  </w:style>
  <w:style w:type="paragraph" w:customStyle="1" w:styleId="Times12">
    <w:name w:val="Times 12"/>
    <w:basedOn w:val="a"/>
    <w:pPr>
      <w:overflowPunct w:val="0"/>
      <w:autoSpaceDE w:val="0"/>
      <w:ind w:firstLine="567"/>
    </w:pPr>
    <w:rPr>
      <w:rFonts w:ascii="Times New Roman" w:hAnsi="Times New Roman" w:cs="Times New Roman"/>
      <w:bCs/>
      <w:szCs w:val="22"/>
    </w:rPr>
  </w:style>
  <w:style w:type="paragraph" w:customStyle="1" w:styleId="Style2">
    <w:name w:val="Style2"/>
    <w:basedOn w:val="a"/>
    <w:pPr>
      <w:widowControl w:val="0"/>
      <w:autoSpaceDE w:val="0"/>
      <w:jc w:val="left"/>
    </w:pPr>
    <w:rPr>
      <w:rFonts w:ascii="Times New Roman" w:hAnsi="Times New Roman" w:cs="Times New Roman"/>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styleId="aff4">
    <w:name w:val="List Paragraph"/>
    <w:basedOn w:val="a"/>
    <w:qFormat/>
    <w:pPr>
      <w:spacing w:line="240" w:lineRule="atLeast"/>
      <w:ind w:left="720"/>
      <w:jc w:val="left"/>
    </w:pPr>
  </w:style>
  <w:style w:type="paragraph" w:styleId="aff5">
    <w:name w:val="No Spacing"/>
    <w:qFormat/>
    <w:pPr>
      <w:suppressAutoHyphens/>
    </w:pPr>
    <w:rPr>
      <w:rFonts w:ascii="Calibri" w:eastAsia="Arial" w:hAnsi="Calibri" w:cs="Calibri"/>
      <w:sz w:val="22"/>
      <w:szCs w:val="22"/>
      <w:lang w:eastAsia="ar-SA"/>
    </w:rPr>
  </w:style>
  <w:style w:type="paragraph" w:customStyle="1" w:styleId="msobodytextindentcxspmiddle">
    <w:name w:val="msobodytextindentcxspmiddle"/>
    <w:basedOn w:val="a"/>
    <w:pPr>
      <w:spacing w:before="280" w:after="280"/>
      <w:jc w:val="left"/>
    </w:pPr>
    <w:rPr>
      <w:rFonts w:ascii="Times New Roman" w:hAnsi="Times New Roman" w:cs="Times New Roman"/>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Style5">
    <w:name w:val="Style5"/>
    <w:basedOn w:val="a"/>
    <w:pPr>
      <w:widowControl w:val="0"/>
      <w:autoSpaceDE w:val="0"/>
    </w:pPr>
    <w:rPr>
      <w:rFonts w:ascii="Times New Roman" w:hAnsi="Times New Roman" w:cs="Times New Roman"/>
    </w:rPr>
  </w:style>
  <w:style w:type="paragraph" w:customStyle="1" w:styleId="1b">
    <w:name w:val="Текст1"/>
    <w:basedOn w:val="a"/>
    <w:pPr>
      <w:spacing w:line="288" w:lineRule="auto"/>
      <w:ind w:firstLine="720"/>
      <w:jc w:val="left"/>
    </w:pPr>
    <w:rPr>
      <w:rFonts w:ascii="Courier New" w:hAnsi="Courier New" w:cs="Courier New"/>
    </w:rPr>
  </w:style>
  <w:style w:type="paragraph" w:customStyle="1" w:styleId="1c">
    <w:name w:val="Список 1"/>
    <w:basedOn w:val="a"/>
    <w:pPr>
      <w:ind w:left="1780" w:hanging="360"/>
      <w:jc w:val="left"/>
    </w:pPr>
    <w:rPr>
      <w:rFonts w:ascii="Times New Roman" w:hAnsi="Times New Roman" w:cs="Times New Roman"/>
    </w:rPr>
  </w:style>
  <w:style w:type="paragraph" w:customStyle="1" w:styleId="312">
    <w:name w:val="Основной текст 31"/>
    <w:basedOn w:val="a"/>
    <w:pPr>
      <w:spacing w:after="120"/>
    </w:pPr>
    <w:rPr>
      <w:sz w:val="16"/>
      <w:szCs w:val="16"/>
    </w:rPr>
  </w:style>
  <w:style w:type="paragraph" w:customStyle="1" w:styleId="37">
    <w:name w:val="Стиль3 Знак Знак"/>
    <w:basedOn w:val="210"/>
    <w:pPr>
      <w:widowControl w:val="0"/>
      <w:spacing w:before="120" w:after="0" w:line="240" w:lineRule="auto"/>
      <w:ind w:left="0"/>
      <w:textAlignment w:val="baseline"/>
    </w:pPr>
    <w:rPr>
      <w:rFonts w:ascii="Times New Roman" w:hAnsi="Times New Roman" w:cs="Times New Roman"/>
      <w:szCs w:val="20"/>
    </w:rPr>
  </w:style>
  <w:style w:type="paragraph" w:customStyle="1" w:styleId="38">
    <w:name w:val="Стиль3"/>
    <w:basedOn w:val="210"/>
    <w:pPr>
      <w:widowControl w:val="0"/>
      <w:spacing w:before="120" w:after="0" w:line="240" w:lineRule="auto"/>
      <w:ind w:left="1080"/>
      <w:textAlignment w:val="baseline"/>
    </w:pPr>
    <w:rPr>
      <w:rFonts w:ascii="Calibri" w:hAnsi="Calibri" w:cs="Calibri"/>
      <w:szCs w:val="20"/>
    </w:rPr>
  </w:style>
  <w:style w:type="paragraph" w:customStyle="1" w:styleId="text-1">
    <w:name w:val="text-1"/>
    <w:basedOn w:val="a"/>
    <w:pPr>
      <w:spacing w:before="280" w:after="280"/>
      <w:jc w:val="left"/>
    </w:pPr>
    <w:rPr>
      <w:rFonts w:ascii="Times New Roman" w:hAnsi="Times New Roman" w:cs="Times New Roman"/>
    </w:rPr>
  </w:style>
  <w:style w:type="paragraph" w:customStyle="1" w:styleId="aff6">
    <w:name w:val="Подподпункт"/>
    <w:basedOn w:val="a"/>
    <w:pPr>
      <w:spacing w:line="360" w:lineRule="auto"/>
      <w:ind w:left="2127" w:hanging="567"/>
    </w:pPr>
    <w:rPr>
      <w:rFonts w:ascii="Times New Roman" w:hAnsi="Times New Roman" w:cs="Times New Roman"/>
      <w:sz w:val="28"/>
      <w:szCs w:val="20"/>
    </w:rPr>
  </w:style>
  <w:style w:type="paragraph" w:customStyle="1" w:styleId="27">
    <w:name w:val="Основной текст2"/>
    <w:basedOn w:val="a"/>
    <w:pPr>
      <w:widowControl w:val="0"/>
      <w:shd w:val="clear" w:color="auto" w:fill="FFFFFF"/>
      <w:spacing w:after="2760" w:line="331" w:lineRule="exact"/>
      <w:jc w:val="left"/>
    </w:pPr>
    <w:rPr>
      <w:rFonts w:ascii="Calibri" w:hAnsi="Calibri" w:cs="Calibri"/>
      <w:sz w:val="20"/>
      <w:szCs w:val="20"/>
    </w:rPr>
  </w:style>
  <w:style w:type="paragraph" w:customStyle="1" w:styleId="1d">
    <w:name w:val="Заголовок №1"/>
    <w:basedOn w:val="a"/>
    <w:pPr>
      <w:widowControl w:val="0"/>
      <w:shd w:val="clear" w:color="auto" w:fill="FFFFFF"/>
      <w:spacing w:after="180" w:line="270" w:lineRule="exact"/>
      <w:jc w:val="center"/>
    </w:pPr>
    <w:rPr>
      <w:rFonts w:ascii="Calibri" w:hAnsi="Calibri" w:cs="Calibri"/>
      <w:sz w:val="20"/>
      <w:szCs w:val="20"/>
      <w:shd w:val="clear" w:color="auto" w:fill="FFFFFF"/>
    </w:rPr>
  </w:style>
  <w:style w:type="paragraph" w:customStyle="1" w:styleId="aff7">
    <w:name w:val="МРСК_шрифт_абзаца"/>
    <w:basedOn w:val="a"/>
    <w:pPr>
      <w:keepNext/>
      <w:keepLines/>
      <w:widowControl w:val="0"/>
      <w:suppressLineNumbers/>
      <w:spacing w:before="120" w:after="120" w:line="300" w:lineRule="auto"/>
      <w:ind w:firstLine="709"/>
    </w:pPr>
    <w:rPr>
      <w:rFonts w:ascii="Calibri" w:hAnsi="Calibri" w:cs="Calibri"/>
      <w:sz w:val="20"/>
      <w:szCs w:val="20"/>
    </w:rPr>
  </w:style>
  <w:style w:type="paragraph" w:customStyle="1" w:styleId="1e">
    <w:name w:val="Нумерованный список1"/>
    <w:basedOn w:val="a"/>
    <w:pPr>
      <w:tabs>
        <w:tab w:val="left" w:pos="360"/>
        <w:tab w:val="left" w:pos="720"/>
      </w:tabs>
      <w:ind w:left="360" w:hanging="360"/>
    </w:pPr>
  </w:style>
  <w:style w:type="paragraph" w:customStyle="1" w:styleId="aff8">
    <w:name w:val="МРСК_нумерованный_список"/>
    <w:basedOn w:val="1e"/>
    <w:pPr>
      <w:keepNext/>
      <w:numPr>
        <w:numId w:val="3"/>
      </w:numPr>
      <w:tabs>
        <w:tab w:val="left" w:pos="0"/>
      </w:tabs>
      <w:spacing w:line="300" w:lineRule="auto"/>
    </w:pPr>
    <w:rPr>
      <w:rFonts w:ascii="Times New Roman" w:hAnsi="Times New Roman" w:cs="Times New Roman"/>
      <w:sz w:val="20"/>
      <w:szCs w:val="20"/>
    </w:rPr>
  </w:style>
  <w:style w:type="paragraph" w:customStyle="1" w:styleId="aff9">
    <w:name w:val="Подпункт"/>
    <w:basedOn w:val="a"/>
    <w:pPr>
      <w:spacing w:line="360" w:lineRule="auto"/>
      <w:ind w:left="993" w:hanging="851"/>
    </w:pPr>
    <w:rPr>
      <w:rFonts w:ascii="Calibri" w:hAnsi="Calibri" w:cs="Calibri"/>
      <w:b/>
      <w:sz w:val="28"/>
      <w:szCs w:val="20"/>
    </w:rPr>
  </w:style>
  <w:style w:type="paragraph" w:customStyle="1" w:styleId="-11">
    <w:name w:val="Цветной список - Акцент 11"/>
    <w:basedOn w:val="a"/>
    <w:pPr>
      <w:spacing w:line="288" w:lineRule="auto"/>
      <w:ind w:left="720"/>
    </w:pPr>
    <w:rPr>
      <w:rFonts w:ascii="Times New Roman" w:hAnsi="Times New Roman" w:cs="Times New Roman"/>
      <w:sz w:val="28"/>
      <w:szCs w:val="28"/>
    </w:rPr>
  </w:style>
  <w:style w:type="paragraph" w:customStyle="1" w:styleId="-30">
    <w:name w:val="пункт-3"/>
    <w:basedOn w:val="a"/>
    <w:pPr>
      <w:spacing w:line="288" w:lineRule="auto"/>
    </w:pPr>
    <w:rPr>
      <w:rFonts w:ascii="Calibri" w:hAnsi="Calibri" w:cs="Calibri"/>
      <w:szCs w:val="20"/>
    </w:rPr>
  </w:style>
  <w:style w:type="paragraph" w:customStyle="1" w:styleId="BlockQuotation">
    <w:name w:val="Block Quotation"/>
    <w:basedOn w:val="a"/>
    <w:pPr>
      <w:widowControl w:val="0"/>
      <w:ind w:left="284" w:right="284" w:firstLine="567"/>
      <w:jc w:val="left"/>
    </w:pPr>
    <w:rPr>
      <w:rFonts w:ascii="Times New Roman" w:hAnsi="Times New Roman" w:cs="Times New Roman"/>
      <w:szCs w:val="20"/>
    </w:rPr>
  </w:style>
  <w:style w:type="paragraph" w:customStyle="1" w:styleId="affa">
    <w:name w:val="Нормальний текст"/>
    <w:basedOn w:val="a"/>
    <w:pPr>
      <w:spacing w:before="120"/>
      <w:ind w:firstLine="567"/>
    </w:pPr>
    <w:rPr>
      <w:rFonts w:ascii="Antiqua" w:hAnsi="Antiqua" w:cs="Antiqua"/>
      <w:sz w:val="26"/>
      <w:szCs w:val="20"/>
      <w:lang w:val="uk-UA"/>
    </w:rPr>
  </w:style>
  <w:style w:type="paragraph" w:customStyle="1" w:styleId="affb">
    <w:name w:val="Табличный_по ширине"/>
    <w:basedOn w:val="a"/>
    <w:rPr>
      <w:rFonts w:ascii="Times New Roman" w:hAnsi="Times New Roman" w:cs="Times New Roman"/>
      <w:sz w:val="22"/>
      <w:szCs w:val="22"/>
    </w:rPr>
  </w:style>
  <w:style w:type="paragraph" w:customStyle="1" w:styleId="212">
    <w:name w:val="Продолжение списка 21"/>
    <w:basedOn w:val="a"/>
    <w:pPr>
      <w:spacing w:after="120"/>
      <w:ind w:left="566"/>
    </w:pPr>
  </w:style>
  <w:style w:type="paragraph" w:customStyle="1" w:styleId="affc">
    <w:name w:val="Стиль номер обычный"/>
    <w:basedOn w:val="212"/>
    <w:pPr>
      <w:numPr>
        <w:numId w:val="4"/>
      </w:numPr>
      <w:tabs>
        <w:tab w:val="left" w:pos="612"/>
      </w:tabs>
    </w:pPr>
    <w:rPr>
      <w:rFonts w:ascii="Times New Roman" w:hAnsi="Times New Roman" w:cs="Times New Roman"/>
      <w:sz w:val="28"/>
      <w:szCs w:val="20"/>
    </w:rPr>
  </w:style>
  <w:style w:type="paragraph" w:customStyle="1" w:styleId="28">
    <w:name w:val="Стиль уровень 2"/>
    <w:basedOn w:val="a"/>
    <w:next w:val="affc"/>
    <w:pPr>
      <w:keepNext/>
      <w:tabs>
        <w:tab w:val="left" w:pos="612"/>
      </w:tabs>
      <w:ind w:left="612" w:hanging="360"/>
    </w:pPr>
    <w:rPr>
      <w:rFonts w:ascii="Times New Roman" w:hAnsi="Times New Roman" w:cs="Times New Roman"/>
      <w:b/>
      <w:bCs/>
      <w:sz w:val="28"/>
      <w:szCs w:val="20"/>
    </w:rPr>
  </w:style>
  <w:style w:type="paragraph" w:customStyle="1" w:styleId="affd">
    <w:name w:val="Стиль номер продолжение"/>
    <w:basedOn w:val="affc"/>
    <w:pPr>
      <w:spacing w:after="0"/>
    </w:pPr>
    <w:rPr>
      <w:color w:val="000000"/>
    </w:rPr>
  </w:style>
  <w:style w:type="paragraph" w:customStyle="1" w:styleId="affe">
    <w:name w:val="Ариал"/>
    <w:basedOn w:val="a"/>
    <w:pPr>
      <w:spacing w:before="120" w:after="120" w:line="360" w:lineRule="auto"/>
      <w:ind w:firstLine="851"/>
    </w:pPr>
    <w:rPr>
      <w:szCs w:val="20"/>
    </w:rPr>
  </w:style>
  <w:style w:type="paragraph" w:customStyle="1" w:styleId="afff">
    <w:name w:val="Содержимое таблицы"/>
    <w:basedOn w:val="a"/>
    <w:pPr>
      <w:suppressLineNumbers/>
    </w:pPr>
  </w:style>
  <w:style w:type="paragraph" w:customStyle="1" w:styleId="afff0">
    <w:name w:val="Заголовок таблицы"/>
    <w:basedOn w:val="afff"/>
    <w:pPr>
      <w:jc w:val="center"/>
    </w:pPr>
    <w:rPr>
      <w:b/>
      <w:bCs/>
    </w:rPr>
  </w:style>
  <w:style w:type="paragraph" w:customStyle="1" w:styleId="afff1">
    <w:name w:val="Содержимое врезки"/>
    <w:basedOn w:val="aa"/>
  </w:style>
  <w:style w:type="paragraph" w:customStyle="1" w:styleId="29">
    <w:name w:val="Текст примечания2"/>
    <w:basedOn w:val="a"/>
    <w:rPr>
      <w:sz w:val="20"/>
      <w:szCs w:val="20"/>
    </w:rPr>
  </w:style>
  <w:style w:type="paragraph" w:customStyle="1" w:styleId="1f">
    <w:name w:val="Схема документа1"/>
    <w:basedOn w:val="a"/>
    <w:rPr>
      <w:rFonts w:ascii="Times New Roman" w:hAnsi="Times New Roman" w:cs="Times New Roman"/>
    </w:rPr>
  </w:style>
  <w:style w:type="paragraph" w:customStyle="1" w:styleId="1f0">
    <w:name w:val="Основной текст1"/>
    <w:basedOn w:val="a"/>
    <w:pPr>
      <w:widowControl w:val="0"/>
      <w:shd w:val="clear" w:color="auto" w:fill="FFFFFF"/>
      <w:suppressAutoHyphens w:val="0"/>
      <w:spacing w:line="252" w:lineRule="auto"/>
      <w:ind w:firstLine="400"/>
    </w:pPr>
    <w:rPr>
      <w:rFonts w:ascii="Times New Roman" w:hAnsi="Times New Roman" w:cs="Times New Roman"/>
      <w:sz w:val="20"/>
      <w:szCs w:val="20"/>
    </w:rPr>
  </w:style>
  <w:style w:type="paragraph" w:customStyle="1" w:styleId="39">
    <w:name w:val="Основной текст3"/>
    <w:basedOn w:val="a"/>
    <w:pPr>
      <w:widowControl w:val="0"/>
      <w:shd w:val="clear" w:color="auto" w:fill="FFFFFF"/>
      <w:suppressAutoHyphens w:val="0"/>
      <w:spacing w:before="180" w:after="180" w:line="235" w:lineRule="exact"/>
      <w:ind w:hanging="280"/>
      <w:jc w:val="left"/>
    </w:pPr>
    <w:rPr>
      <w:rFonts w:ascii="Times New Roman" w:hAnsi="Times New Roman" w:cs="Times New Roman"/>
      <w:spacing w:val="11"/>
      <w:sz w:val="15"/>
      <w:szCs w:val="15"/>
    </w:rPr>
  </w:style>
  <w:style w:type="paragraph" w:customStyle="1" w:styleId="223">
    <w:name w:val="223 Положение"/>
    <w:basedOn w:val="a"/>
    <w:pPr>
      <w:numPr>
        <w:numId w:val="5"/>
      </w:numPr>
      <w:tabs>
        <w:tab w:val="left" w:pos="0"/>
      </w:tabs>
      <w:suppressAutoHyphens w:val="0"/>
      <w:spacing w:after="240"/>
      <w:ind w:left="1353" w:hanging="360"/>
      <w:jc w:val="center"/>
    </w:pPr>
    <w:rPr>
      <w:rFonts w:ascii="Times New Roman" w:eastAsia="Calibri" w:hAnsi="Times New Roman" w:cs="Times New Roman"/>
      <w:sz w:val="28"/>
      <w:szCs w:val="28"/>
    </w:rPr>
  </w:style>
  <w:style w:type="paragraph" w:customStyle="1" w:styleId="111">
    <w:name w:val="Стиль111"/>
    <w:basedOn w:val="a"/>
    <w:pPr>
      <w:numPr>
        <w:numId w:val="5"/>
      </w:numPr>
      <w:tabs>
        <w:tab w:val="left" w:pos="0"/>
      </w:tabs>
      <w:suppressAutoHyphens w:val="0"/>
      <w:ind w:left="2073" w:hanging="360"/>
    </w:pPr>
    <w:rPr>
      <w:rFonts w:ascii="Times New Roman" w:eastAsia="Calibri" w:hAnsi="Times New Roman" w:cs="Times New Roman"/>
      <w:color w:val="000000"/>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1DC5DDDABD9620289DF3E1EAEF010BA45D278EE37849D03386331594D9CFA582E7029CEF7897582j3S6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1DC5DDDABD9620289DF3E1EAEF010BA45D278EE37849D03386331594D9CFA582E7029CEF7897584j3S0E" TargetMode="External"/><Relationship Id="rId5" Type="http://schemas.openxmlformats.org/officeDocument/2006/relationships/hyperlink" Target="http://pandia.ru/text/category/tehnika_bezopasnost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3629</Words>
  <Characters>20689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ГОСУДАРСТВЕННОЕ УНИТАРНОЕ ПРЕДПРИЯТИЕ</vt:lpstr>
    </vt:vector>
  </TitlesOfParts>
  <Company>Минюст России</Company>
  <LinksUpToDate>false</LinksUpToDate>
  <CharactersWithSpaces>24270</CharactersWithSpaces>
  <SharedDoc>false</SharedDoc>
  <HLinks>
    <vt:vector size="18" baseType="variant">
      <vt:variant>
        <vt:i4>4128869</vt:i4>
      </vt:variant>
      <vt:variant>
        <vt:i4>6</vt:i4>
      </vt:variant>
      <vt:variant>
        <vt:i4>0</vt:i4>
      </vt:variant>
      <vt:variant>
        <vt:i4>5</vt:i4>
      </vt:variant>
      <vt:variant>
        <vt:lpwstr>consultantplus://offline/ref=C1DC5DDDABD9620289DF3E1EAEF010BA45D278EE37849D03386331594D9CFA582E7029CEF7897582j3S6E</vt:lpwstr>
      </vt:variant>
      <vt:variant>
        <vt:lpwstr/>
      </vt:variant>
      <vt:variant>
        <vt:i4>4128869</vt:i4>
      </vt:variant>
      <vt:variant>
        <vt:i4>3</vt:i4>
      </vt:variant>
      <vt:variant>
        <vt:i4>0</vt:i4>
      </vt:variant>
      <vt:variant>
        <vt:i4>5</vt:i4>
      </vt:variant>
      <vt:variant>
        <vt:lpwstr>consultantplus://offline/ref=C1DC5DDDABD9620289DF3E1EAEF010BA45D278EE37849D03386331594D9CFA582E7029CEF7897584j3S0E</vt:lpwstr>
      </vt:variant>
      <vt:variant>
        <vt:lpwstr/>
      </vt:variant>
      <vt:variant>
        <vt:i4>852012</vt:i4>
      </vt:variant>
      <vt:variant>
        <vt:i4>0</vt:i4>
      </vt:variant>
      <vt:variant>
        <vt:i4>0</vt:i4>
      </vt:variant>
      <vt:variant>
        <vt:i4>5</vt:i4>
      </vt:variant>
      <vt:variant>
        <vt:lpwstr>http://pandia.ru/text/category/tehnika_bezopasnosti/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УНИТАРНОЕ ПРЕДПРИЯТИЕ</dc:title>
  <dc:subject/>
  <dc:creator>Deryavin_AV</dc:creator>
  <cp:keywords/>
  <cp:lastModifiedBy>МЮ РФ</cp:lastModifiedBy>
  <cp:revision>2</cp:revision>
  <cp:lastPrinted>2022-10-20T11:23:00Z</cp:lastPrinted>
  <dcterms:created xsi:type="dcterms:W3CDTF">2026-07-30T14:41:00Z</dcterms:created>
  <dcterms:modified xsi:type="dcterms:W3CDTF">2026-07-30T14:41:00Z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920C72DE1CD74CD3968D004F6BDECA97_12</vt:lpwstr>
  </property>
</Properties>
</file>