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235A" w14:textId="77777777" w:rsidR="00D368A0" w:rsidRPr="008A5E4E" w:rsidRDefault="00D368A0" w:rsidP="00D368A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</w:t>
      </w:r>
      <w:bookmarkStart w:id="0" w:name="_Hlk229649323"/>
      <w:r w:rsidRPr="008A5E4E">
        <w:rPr>
          <w:rFonts w:ascii="Times New Roman" w:hAnsi="Times New Roman" w:cs="Times New Roman"/>
          <w:b/>
          <w:bCs/>
          <w:sz w:val="26"/>
          <w:szCs w:val="26"/>
        </w:rPr>
        <w:t>УТВЕРЖДАЮ:</w:t>
      </w:r>
    </w:p>
    <w:p w14:paraId="15AADB2F" w14:textId="77777777" w:rsidR="00D368A0" w:rsidRPr="008A5E4E" w:rsidRDefault="00D368A0" w:rsidP="00D368A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A5E4E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</w:t>
      </w:r>
      <w:r w:rsidRPr="008A5E4E">
        <w:rPr>
          <w:rFonts w:ascii="Times New Roman" w:hAnsi="Times New Roman" w:cs="Times New Roman"/>
          <w:sz w:val="26"/>
          <w:szCs w:val="26"/>
        </w:rPr>
        <w:t>Директор ФГБУК</w:t>
      </w:r>
    </w:p>
    <w:p w14:paraId="56A76959" w14:textId="77777777" w:rsidR="00D368A0" w:rsidRPr="008A5E4E" w:rsidRDefault="00D368A0" w:rsidP="00D368A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A5E4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«Государственный </w:t>
      </w:r>
      <w:proofErr w:type="spellStart"/>
      <w:r w:rsidRPr="008A5E4E">
        <w:rPr>
          <w:rFonts w:ascii="Times New Roman" w:hAnsi="Times New Roman" w:cs="Times New Roman"/>
          <w:sz w:val="26"/>
          <w:szCs w:val="26"/>
        </w:rPr>
        <w:t>музей-заповедник</w:t>
      </w:r>
      <w:proofErr w:type="spellEnd"/>
    </w:p>
    <w:p w14:paraId="6F815BE9" w14:textId="77777777" w:rsidR="00D368A0" w:rsidRPr="008A5E4E" w:rsidRDefault="00D368A0" w:rsidP="00D368A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A5E4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«Остафьево»- «Русский Парнас»</w:t>
      </w:r>
    </w:p>
    <w:p w14:paraId="50AFFF04" w14:textId="77777777" w:rsidR="00D368A0" w:rsidRPr="008A5E4E" w:rsidRDefault="00D368A0" w:rsidP="00D368A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A5E4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_______________ Лоскутов А.И.</w:t>
      </w:r>
    </w:p>
    <w:p w14:paraId="0AD72295" w14:textId="70584F67" w:rsidR="00D368A0" w:rsidRPr="008A5E4E" w:rsidRDefault="00D368A0" w:rsidP="00D368A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A5E4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«___</w:t>
      </w:r>
      <w:proofErr w:type="gramStart"/>
      <w:r w:rsidRPr="008A5E4E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8A5E4E">
        <w:rPr>
          <w:rFonts w:ascii="Times New Roman" w:hAnsi="Times New Roman" w:cs="Times New Roman"/>
          <w:sz w:val="26"/>
          <w:szCs w:val="26"/>
        </w:rPr>
        <w:t>______________   202</w:t>
      </w:r>
      <w:r w:rsidR="00334973">
        <w:rPr>
          <w:rFonts w:ascii="Times New Roman" w:hAnsi="Times New Roman" w:cs="Times New Roman"/>
          <w:sz w:val="26"/>
          <w:szCs w:val="26"/>
        </w:rPr>
        <w:t>6</w:t>
      </w:r>
      <w:r w:rsidR="004B7819">
        <w:rPr>
          <w:rFonts w:ascii="Times New Roman" w:hAnsi="Times New Roman" w:cs="Times New Roman"/>
          <w:sz w:val="26"/>
          <w:szCs w:val="26"/>
        </w:rPr>
        <w:t xml:space="preserve"> </w:t>
      </w:r>
      <w:r w:rsidRPr="008A5E4E">
        <w:rPr>
          <w:rFonts w:ascii="Times New Roman" w:hAnsi="Times New Roman" w:cs="Times New Roman"/>
          <w:sz w:val="26"/>
          <w:szCs w:val="26"/>
        </w:rPr>
        <w:t>г.</w:t>
      </w:r>
    </w:p>
    <w:bookmarkEnd w:id="0"/>
    <w:p w14:paraId="7A5677B5" w14:textId="77777777" w:rsidR="00D368A0" w:rsidRDefault="00D368A0" w:rsidP="00747449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14:paraId="623B42D4" w14:textId="77777777" w:rsidR="00D368A0" w:rsidRDefault="00D368A0" w:rsidP="00747449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14:paraId="327F8F1B" w14:textId="77777777" w:rsidR="00747449" w:rsidRDefault="00747449" w:rsidP="00747449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31B8B57" w14:textId="77777777" w:rsidR="00747449" w:rsidRPr="00747449" w:rsidRDefault="00747449" w:rsidP="00747449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2BD7D6C" w14:textId="09D3A112" w:rsidR="00747449" w:rsidRDefault="00747449" w:rsidP="00747449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6D6E0B2" w14:textId="77777777" w:rsidR="000467FE" w:rsidRPr="00747449" w:rsidRDefault="000467FE" w:rsidP="00747449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A81529B" w14:textId="77777777" w:rsidR="00747449" w:rsidRPr="00747449" w:rsidRDefault="00747449" w:rsidP="0074744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47449">
        <w:rPr>
          <w:rFonts w:ascii="Times New Roman" w:eastAsia="Calibri" w:hAnsi="Times New Roman" w:cs="Times New Roman"/>
          <w:b/>
          <w:sz w:val="26"/>
          <w:szCs w:val="26"/>
        </w:rPr>
        <w:t>ТЕХНИЧЕСКОЕ ЗАДАНИЕ</w:t>
      </w:r>
    </w:p>
    <w:p w14:paraId="0E4ACAE6" w14:textId="77777777" w:rsidR="00747449" w:rsidRPr="00747449" w:rsidRDefault="00747449" w:rsidP="0074744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D1DB57E" w14:textId="33118EC0" w:rsidR="004B7819" w:rsidRDefault="00747449" w:rsidP="00EB63E3">
      <w:pPr>
        <w:shd w:val="clear" w:color="auto" w:fill="FFFFFF"/>
        <w:spacing w:after="6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47449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1.</w:t>
      </w:r>
      <w:r w:rsidR="00706739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Pr="00747449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Объект закупки: </w:t>
      </w:r>
      <w:r w:rsidRPr="007474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приобретение </w:t>
      </w:r>
      <w:r w:rsidR="00486A28">
        <w:rPr>
          <w:rFonts w:ascii="Times New Roman" w:eastAsia="Calibri" w:hAnsi="Times New Roman" w:cs="Times New Roman"/>
          <w:sz w:val="26"/>
          <w:szCs w:val="26"/>
        </w:rPr>
        <w:t xml:space="preserve">товаров для </w:t>
      </w:r>
      <w:r w:rsidR="00012CE0">
        <w:rPr>
          <w:rFonts w:ascii="Times New Roman" w:eastAsia="Calibri" w:hAnsi="Times New Roman" w:cs="Times New Roman"/>
          <w:sz w:val="26"/>
          <w:szCs w:val="26"/>
        </w:rPr>
        <w:t>нужд садово-паркового отдела</w:t>
      </w:r>
    </w:p>
    <w:p w14:paraId="665681B7" w14:textId="402D9DE4" w:rsidR="00747449" w:rsidRPr="00747449" w:rsidRDefault="00747449" w:rsidP="00EB63E3">
      <w:pPr>
        <w:shd w:val="clear" w:color="auto" w:fill="FFFFFF"/>
        <w:spacing w:after="6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47449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2.</w:t>
      </w:r>
      <w:r w:rsidR="00706739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Pr="00747449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Краткие характеристики поставляемых товаров: </w:t>
      </w:r>
    </w:p>
    <w:p w14:paraId="1FBB311C" w14:textId="77777777" w:rsidR="00747449" w:rsidRPr="00747449" w:rsidRDefault="00747449" w:rsidP="00747449">
      <w:pPr>
        <w:shd w:val="clear" w:color="auto" w:fill="FFFFFF"/>
        <w:spacing w:after="60" w:line="240" w:lineRule="auto"/>
        <w:contextualSpacing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</w:pP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986"/>
        <w:gridCol w:w="5103"/>
        <w:gridCol w:w="1559"/>
        <w:gridCol w:w="1417"/>
      </w:tblGrid>
      <w:tr w:rsidR="00313637" w:rsidRPr="00313637" w14:paraId="5A2FCE68" w14:textId="77777777" w:rsidTr="000467FE">
        <w:trPr>
          <w:trHeight w:val="9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BAAA" w14:textId="77777777" w:rsidR="00502FDD" w:rsidRPr="00313637" w:rsidRDefault="00502FDD" w:rsidP="00502FDD">
            <w:pPr>
              <w:spacing w:after="0"/>
              <w:ind w:hanging="2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36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EE24" w14:textId="77777777" w:rsidR="00502FDD" w:rsidRPr="00313637" w:rsidRDefault="00502FDD" w:rsidP="00502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36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товара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8534" w14:textId="3CD20EAD" w:rsidR="00502FDD" w:rsidRPr="00313637" w:rsidRDefault="00502FDD" w:rsidP="00502F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36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Характеристики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A1C9" w14:textId="6CBC86BE" w:rsidR="00502FDD" w:rsidRPr="00313637" w:rsidRDefault="00502FDD" w:rsidP="00502F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36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Ед.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FCB8" w14:textId="66F539C0" w:rsidR="00502FDD" w:rsidRPr="00313637" w:rsidRDefault="00502FDD" w:rsidP="00502F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36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</w:t>
            </w:r>
          </w:p>
        </w:tc>
      </w:tr>
      <w:tr w:rsidR="00313637" w:rsidRPr="00313637" w14:paraId="2C33A372" w14:textId="77777777" w:rsidTr="000467FE">
        <w:trPr>
          <w:trHeight w:val="10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6097" w14:textId="77777777" w:rsidR="00502FDD" w:rsidRPr="00313637" w:rsidRDefault="00502FDD" w:rsidP="00313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C87DF" w14:textId="68F76C4F" w:rsidR="00502FDD" w:rsidRPr="00313637" w:rsidRDefault="00012CE0" w:rsidP="003136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Гербицид</w:t>
            </w:r>
            <w:r w:rsidR="003136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1450" w:rsidRPr="0031363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958AA" w:rsidRPr="00313637">
              <w:rPr>
                <w:rFonts w:ascii="Times New Roman" w:hAnsi="Times New Roman" w:cs="Times New Roman"/>
                <w:sz w:val="26"/>
                <w:szCs w:val="26"/>
              </w:rPr>
              <w:t>Торнадо 540</w:t>
            </w:r>
            <w:r w:rsidR="00D11450" w:rsidRPr="0031363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502FDD" w:rsidRPr="00313637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C97A" w14:textId="23289A66" w:rsidR="002042DB" w:rsidRPr="00313637" w:rsidRDefault="00313637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«Торнадо 540»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г</w:t>
            </w:r>
            <w:r w:rsidR="00012CE0"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>ербицид сплошного действия с повышенной концентрацией глифосата</w:t>
            </w:r>
            <w:r w:rsidR="002042DB"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>.</w:t>
            </w:r>
          </w:p>
          <w:p w14:paraId="6D3EDD8E" w14:textId="123C1B22" w:rsidR="00012CE0" w:rsidRPr="00313637" w:rsidRDefault="002042DB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 xml:space="preserve">Действующее вещество: глифосат </w:t>
            </w:r>
            <w:r w:rsidR="00012CE0"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(C₃H₈NO₅P) </w:t>
            </w:r>
            <w:r w:rsidR="00012CE0"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>– 540 г на литр.</w:t>
            </w:r>
          </w:p>
          <w:p w14:paraId="4EF0E4F6" w14:textId="77777777" w:rsidR="00012CE0" w:rsidRPr="00313637" w:rsidRDefault="00012CE0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>Поставляется в канистрах по 10 литров.</w:t>
            </w:r>
          </w:p>
          <w:p w14:paraId="5E990746" w14:textId="66E3F3F5" w:rsidR="00502FDD" w:rsidRPr="00313637" w:rsidRDefault="00012CE0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 xml:space="preserve">Производитель – компания Август.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83AB" w14:textId="77B1D57B" w:rsidR="00502FDD" w:rsidRPr="00313637" w:rsidRDefault="00502FDD" w:rsidP="003136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4ED0" w14:textId="39FFB16D" w:rsidR="00502FDD" w:rsidRPr="00313637" w:rsidRDefault="00012CE0" w:rsidP="003136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13637" w:rsidRPr="00313637" w14:paraId="12290B16" w14:textId="77777777" w:rsidTr="000467FE">
        <w:trPr>
          <w:trHeight w:val="10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08CE" w14:textId="77777777" w:rsidR="00502FDD" w:rsidRPr="00313637" w:rsidRDefault="00502FDD" w:rsidP="00313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B01C" w14:textId="4A14ADE8" w:rsidR="002042DB" w:rsidRPr="00313637" w:rsidRDefault="002042DB" w:rsidP="003136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Препарат</w:t>
            </w:r>
            <w:r w:rsidR="003136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«Слизнеед Нео Профи»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4AF9" w14:textId="3DA51617" w:rsidR="002042DB" w:rsidRPr="00313637" w:rsidRDefault="002042DB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«Слизнеед Нео Профи» — это эффективное средство для защиты растений от слизней и улиток. </w:t>
            </w:r>
          </w:p>
          <w:p w14:paraId="014D4135" w14:textId="344355F1" w:rsidR="002042DB" w:rsidRPr="00313637" w:rsidRDefault="002042DB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Действующее вещество: 30 г/кг </w:t>
            </w:r>
            <w:proofErr w:type="spellStart"/>
            <w:r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метальдегида</w:t>
            </w:r>
            <w:proofErr w:type="spellEnd"/>
            <w:r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14:paraId="5A5DB332" w14:textId="55E65938" w:rsidR="002042DB" w:rsidRPr="00313637" w:rsidRDefault="002042DB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Поставляется в упаковке по 1 кг.</w:t>
            </w:r>
          </w:p>
          <w:p w14:paraId="34A1BBC7" w14:textId="14013291" w:rsidR="00F709ED" w:rsidRPr="00313637" w:rsidRDefault="00F709ED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Препаративная форма – гранулы.</w:t>
            </w:r>
          </w:p>
          <w:p w14:paraId="66371B6C" w14:textId="7FDF4D34" w:rsidR="00502FDD" w:rsidRPr="00313637" w:rsidRDefault="002042DB" w:rsidP="0031363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Производитель – компания Август.</w:t>
            </w:r>
            <w:r w:rsidRPr="0031363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13637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B5ED" w14:textId="7C57BD27" w:rsidR="00502FDD" w:rsidRPr="00313637" w:rsidRDefault="00502FDD" w:rsidP="0031363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eastAsia="Calibri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4F0F" w14:textId="27B64B25" w:rsidR="00502FDD" w:rsidRPr="00313637" w:rsidRDefault="002042DB" w:rsidP="0031363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313637" w:rsidRPr="00313637" w14:paraId="5A295619" w14:textId="77777777" w:rsidTr="000467FE">
        <w:trPr>
          <w:trHeight w:val="10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99B3" w14:textId="77777777" w:rsidR="00502FDD" w:rsidRPr="00313637" w:rsidRDefault="00502FDD" w:rsidP="00313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D61C" w14:textId="2E1BB6BA" w:rsidR="00812A97" w:rsidRPr="00313637" w:rsidRDefault="00812A97" w:rsidP="00313637">
            <w:pPr>
              <w:shd w:val="clear" w:color="auto" w:fill="FFFFFF"/>
              <w:suppressAutoHyphens w:val="0"/>
              <w:spacing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proofErr w:type="spellStart"/>
            <w:r w:rsidRPr="0031363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>Репел</w:t>
            </w:r>
            <w:r w:rsidR="00EA32D6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>л</w:t>
            </w:r>
            <w:r w:rsidRPr="0031363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>ентное</w:t>
            </w:r>
            <w:proofErr w:type="spellEnd"/>
            <w:r w:rsidRPr="0031363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 xml:space="preserve"> средство от кротов</w:t>
            </w:r>
            <w:r w:rsidR="0031363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 xml:space="preserve"> </w:t>
            </w:r>
            <w:r w:rsidRPr="00313637"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«</w:t>
            </w:r>
            <w:proofErr w:type="spellStart"/>
            <w:r w:rsidRPr="00313637"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Rubit</w:t>
            </w:r>
            <w:proofErr w:type="spellEnd"/>
            <w:r w:rsidRPr="00313637"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 КЫШ</w:t>
            </w: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576B4E14" w14:textId="77777777" w:rsidR="00502FDD" w:rsidRPr="00313637" w:rsidRDefault="00502FDD" w:rsidP="003136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46BC" w14:textId="77777777" w:rsidR="00502FDD" w:rsidRPr="00313637" w:rsidRDefault="00812A97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313637"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Rubit</w:t>
            </w:r>
            <w:proofErr w:type="spellEnd"/>
            <w:r w:rsidRPr="00313637"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 (Рубит) КЫШ</w:t>
            </w:r>
            <w:r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 — гранулированный репеллент, специально разработанный для отпугивания кротов с садовых и приусадебных участков. Гранулы содержат комплекс природных эфирных масел (герани, мяты перечной, лаванды), резкий </w:t>
            </w:r>
            <w:r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запах которых крайне неприятен кротам, но полностью безопасен для людей, домашних животных и окружающей среды. Средство не убивает зверьков, а заставляет их покинуть территорию и избегать её в дальнейшем.</w:t>
            </w:r>
          </w:p>
          <w:p w14:paraId="1B6CDDEC" w14:textId="77777777" w:rsidR="00313637" w:rsidRDefault="00812A97" w:rsidP="00313637">
            <w:pPr>
              <w:shd w:val="clear" w:color="auto" w:fill="FFFFFF"/>
              <w:suppressAutoHyphens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Действующие компоненты (репелленты): эфирное масло герани, эфирное масло мяты перечной, эфирное масло лаванды.</w:t>
            </w:r>
          </w:p>
          <w:p w14:paraId="10147844" w14:textId="77777777" w:rsidR="00313637" w:rsidRDefault="00812A97" w:rsidP="00313637">
            <w:pPr>
              <w:shd w:val="clear" w:color="auto" w:fill="FFFFFF"/>
              <w:suppressAutoHyphens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Поставляется в упаковке по 1 кг.</w:t>
            </w:r>
          </w:p>
          <w:p w14:paraId="5D5E224E" w14:textId="6A09ABE6" w:rsidR="00812A97" w:rsidRPr="00313637" w:rsidRDefault="00812A97" w:rsidP="00313637">
            <w:pPr>
              <w:shd w:val="clear" w:color="auto" w:fill="FFFFFF"/>
              <w:suppressAutoHyphens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Препаративная форма – гранулы.</w:t>
            </w:r>
          </w:p>
          <w:p w14:paraId="71BAB42E" w14:textId="24F4C60A" w:rsidR="00812A97" w:rsidRPr="00812A97" w:rsidRDefault="00812A97" w:rsidP="0031363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Бренд – Рубит.</w:t>
            </w:r>
            <w:r w:rsidRPr="00313637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14:paraId="5B0DCC96" w14:textId="3C130540" w:rsidR="00812A97" w:rsidRPr="00313637" w:rsidRDefault="00812A97" w:rsidP="00313637">
            <w:pPr>
              <w:spacing w:after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4C84" w14:textId="4D00698B" w:rsidR="00502FDD" w:rsidRPr="00313637" w:rsidRDefault="00502FDD" w:rsidP="00313637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31363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lastRenderedPageBreak/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FE3D" w14:textId="176DA2DC" w:rsidR="00502FDD" w:rsidRPr="00313637" w:rsidRDefault="00812A97" w:rsidP="00313637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31363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>3</w:t>
            </w:r>
          </w:p>
        </w:tc>
      </w:tr>
      <w:tr w:rsidR="00313637" w:rsidRPr="00313637" w14:paraId="58F3E453" w14:textId="77777777" w:rsidTr="000467FE">
        <w:trPr>
          <w:trHeight w:val="10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A9A1" w14:textId="77777777" w:rsidR="00BE4B5A" w:rsidRPr="00313637" w:rsidRDefault="00BE4B5A" w:rsidP="00313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3C69" w14:textId="23B9DD5D" w:rsidR="00BE4B5A" w:rsidRPr="00313637" w:rsidRDefault="00BE4B5A" w:rsidP="00313637">
            <w:pPr>
              <w:shd w:val="clear" w:color="auto" w:fill="FFFFFF"/>
              <w:suppressAutoHyphens w:val="0"/>
              <w:spacing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313637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Препарат «</w:t>
            </w:r>
            <w:proofErr w:type="spellStart"/>
            <w:r w:rsidRPr="00313637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Раннет</w:t>
            </w:r>
            <w:proofErr w:type="spellEnd"/>
            <w:r w:rsidRPr="00313637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1639" w14:textId="601BAEDB" w:rsidR="00BE4B5A" w:rsidRPr="00313637" w:rsidRDefault="00BE4B5A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Фунгицид ЗАС РАННЕТ - незаменимая помощь при заживлении ран кустарников и деревьев во время обрезки и прививки, при механических повреждениях коры, солнечных ожогов. Защищает кору от попадания в рану инфекций и грибков. Способствует быстрому заживлению ран и дезинфекции.</w:t>
            </w:r>
          </w:p>
          <w:p w14:paraId="210FEA04" w14:textId="6B2929E2" w:rsidR="00BE4B5A" w:rsidRPr="00313637" w:rsidRDefault="00BE4B5A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Действующее вещество: медный купорос, гумат</w:t>
            </w:r>
          </w:p>
          <w:p w14:paraId="59E1CBCB" w14:textId="1F541B72" w:rsidR="00BE4B5A" w:rsidRPr="00313637" w:rsidRDefault="00BE4B5A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Поставляется в упаковке по 150 г.</w:t>
            </w:r>
          </w:p>
          <w:p w14:paraId="46541FA2" w14:textId="2E4D21F0" w:rsidR="00BE4B5A" w:rsidRPr="00313637" w:rsidRDefault="00BE4B5A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Препаративная форма – паста.</w:t>
            </w:r>
          </w:p>
          <w:p w14:paraId="244E717B" w14:textId="1B87667A" w:rsidR="00BE4B5A" w:rsidRPr="00313637" w:rsidRDefault="00BE4B5A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 xml:space="preserve">Производитель – </w:t>
            </w:r>
            <w:r w:rsidR="000F237C" w:rsidRPr="00313637">
              <w:rPr>
                <w:rFonts w:ascii="Times New Roman" w:hAnsi="Times New Roman" w:cs="Times New Roman"/>
                <w:sz w:val="26"/>
                <w:szCs w:val="26"/>
              </w:rPr>
              <w:t>ООО «Фирма «ЗЕЛЕНАЯ АПТЕКА САДОВОДА»</w:t>
            </w: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88D6773" w14:textId="57FBAD09" w:rsidR="00BE4B5A" w:rsidRPr="00313637" w:rsidRDefault="00BE4B5A" w:rsidP="00313637">
            <w:pPr>
              <w:spacing w:after="0"/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A8C8" w14:textId="23DDD463" w:rsidR="00BE4B5A" w:rsidRPr="00313637" w:rsidRDefault="00BE4B5A" w:rsidP="00313637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31363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B9C0" w14:textId="0652DE14" w:rsidR="00BE4B5A" w:rsidRPr="00313637" w:rsidRDefault="00BE4B5A" w:rsidP="00313637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31363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>10</w:t>
            </w:r>
          </w:p>
        </w:tc>
      </w:tr>
      <w:tr w:rsidR="00313637" w:rsidRPr="00313637" w14:paraId="5F18C274" w14:textId="77777777" w:rsidTr="000467FE">
        <w:trPr>
          <w:trHeight w:val="10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7D93" w14:textId="77777777" w:rsidR="00812A97" w:rsidRPr="00313637" w:rsidRDefault="00812A97" w:rsidP="00313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6716" w14:textId="134619EE" w:rsidR="00812A97" w:rsidRPr="00313637" w:rsidRDefault="00812A97" w:rsidP="00313637">
            <w:pPr>
              <w:shd w:val="clear" w:color="auto" w:fill="FFFFFF"/>
              <w:suppressAutoHyphens w:val="0"/>
              <w:spacing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31363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>Садовый вар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EB7F" w14:textId="035D6E5F" w:rsidR="00812A97" w:rsidRPr="00313637" w:rsidRDefault="00D67BEF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13637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Садовый вар ФАСКО - </w:t>
            </w:r>
            <w:r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средство для обработки и заживления ран декоративных и плодовых деревьев после произведенной обрезки, прививки, повреждения во время ветра, а также </w:t>
            </w:r>
            <w:proofErr w:type="gramStart"/>
            <w:r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ран</w:t>
            </w:r>
            <w:proofErr w:type="gramEnd"/>
            <w:r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вызванных солнечными ожогами. Легко приготовить и наносить на стволы и ветки. Застывший вар не отваливается и не пачкает одежду и руки. Состав отлично удерживает влагу и предотвращает пересыхание ранок.</w:t>
            </w:r>
          </w:p>
          <w:p w14:paraId="4EB99022" w14:textId="2254B2D7" w:rsidR="00AA1809" w:rsidRPr="00313637" w:rsidRDefault="00AA1809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Поставляется в упаковке по 200 г.</w:t>
            </w:r>
          </w:p>
          <w:p w14:paraId="7270A212" w14:textId="605DC0B2" w:rsidR="00AA1809" w:rsidRPr="00313637" w:rsidRDefault="00AA1809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Препаративная форма – гель.</w:t>
            </w:r>
          </w:p>
          <w:p w14:paraId="13AC2A48" w14:textId="382D0C79" w:rsidR="00AA1809" w:rsidRPr="00313637" w:rsidRDefault="00AA1809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 xml:space="preserve">Производитель – </w:t>
            </w:r>
            <w:proofErr w:type="spellStart"/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Фаско</w:t>
            </w:r>
            <w:proofErr w:type="spellEnd"/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C80AC68" w14:textId="6B0196BE" w:rsidR="00D67BEF" w:rsidRPr="00313637" w:rsidRDefault="00D67BEF" w:rsidP="00313637">
            <w:pPr>
              <w:spacing w:after="0"/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DD75" w14:textId="10299A1B" w:rsidR="00812A97" w:rsidRPr="00313637" w:rsidRDefault="00BE4B5A" w:rsidP="00313637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31363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lastRenderedPageBreak/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BCE1" w14:textId="12152522" w:rsidR="00812A97" w:rsidRPr="00313637" w:rsidRDefault="00BE4B5A" w:rsidP="00313637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31363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>20</w:t>
            </w:r>
          </w:p>
        </w:tc>
      </w:tr>
      <w:tr w:rsidR="00313637" w:rsidRPr="00313637" w14:paraId="72B717E7" w14:textId="77777777" w:rsidTr="000467FE">
        <w:trPr>
          <w:trHeight w:val="10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1883" w14:textId="77777777" w:rsidR="00AA1809" w:rsidRPr="00313637" w:rsidRDefault="00AA1809" w:rsidP="00313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299D" w14:textId="4C98D47B" w:rsidR="00AA1809" w:rsidRPr="00313637" w:rsidRDefault="00324238" w:rsidP="00313637">
            <w:pPr>
              <w:shd w:val="clear" w:color="auto" w:fill="FFFFFF"/>
              <w:suppressAutoHyphens w:val="0"/>
              <w:spacing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313637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Средство для защиты от муравьев «Муравьед»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9E9F" w14:textId="5182D5C8" w:rsidR="00AA1809" w:rsidRPr="00313637" w:rsidRDefault="00324238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Эффективный препарат в гранулах от всех видов садовых и домовых рыжих муравьев. Действующее вещество: 0,5 % хлорпирифоса</w:t>
            </w:r>
          </w:p>
          <w:p w14:paraId="19861015" w14:textId="680ACB06" w:rsidR="00324238" w:rsidRPr="00313637" w:rsidRDefault="00324238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Поставляется в упаковке по 120 г.</w:t>
            </w:r>
          </w:p>
          <w:p w14:paraId="4723B2B2" w14:textId="0F9363FE" w:rsidR="00324238" w:rsidRPr="00313637" w:rsidRDefault="00324238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Препаративная форма – гранулы.</w:t>
            </w:r>
          </w:p>
          <w:p w14:paraId="3F8B31ED" w14:textId="07A0431E" w:rsidR="00324238" w:rsidRPr="00313637" w:rsidRDefault="00324238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 xml:space="preserve">Производитель – </w:t>
            </w:r>
            <w:r w:rsidR="00313637"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>компания</w:t>
            </w:r>
            <w:r w:rsidR="00313637" w:rsidRPr="003136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Август.</w:t>
            </w:r>
          </w:p>
          <w:p w14:paraId="77194592" w14:textId="59305548" w:rsidR="00324238" w:rsidRPr="00313637" w:rsidRDefault="00324238" w:rsidP="00313637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F491" w14:textId="2709C3DE" w:rsidR="00AA1809" w:rsidRPr="00313637" w:rsidRDefault="00BE4B5A" w:rsidP="00313637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31363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2256" w14:textId="08FAB3D1" w:rsidR="00AA1809" w:rsidRPr="00313637" w:rsidRDefault="00BE4B5A" w:rsidP="00313637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31363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>10</w:t>
            </w:r>
          </w:p>
        </w:tc>
      </w:tr>
      <w:tr w:rsidR="00313637" w:rsidRPr="00313637" w14:paraId="4F9D59D2" w14:textId="77777777" w:rsidTr="000467FE">
        <w:trPr>
          <w:trHeight w:val="10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7F04" w14:textId="77777777" w:rsidR="00324238" w:rsidRPr="00313637" w:rsidRDefault="00324238" w:rsidP="00313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73C0" w14:textId="0ECB4D8A" w:rsidR="00324238" w:rsidRPr="00313637" w:rsidRDefault="00BE4B5A" w:rsidP="00313637">
            <w:pPr>
              <w:shd w:val="clear" w:color="auto" w:fill="FFFFFF"/>
              <w:suppressAutoHyphens w:val="0"/>
              <w:spacing w:after="150"/>
              <w:jc w:val="center"/>
              <w:outlineLvl w:val="0"/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</w:pPr>
            <w:r w:rsidRPr="00313637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Фунгицид «Хом»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69D0" w14:textId="77777777" w:rsidR="00324238" w:rsidRPr="00313637" w:rsidRDefault="00324238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13637"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«Хом»</w:t>
            </w:r>
            <w:r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— контактный фунгицид широкого спектра действия на основе хлорокиси меди</w:t>
            </w:r>
          </w:p>
          <w:p w14:paraId="08C62B44" w14:textId="77777777" w:rsidR="00BE4B5A" w:rsidRPr="00313637" w:rsidRDefault="00BE4B5A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Действующее вещество: хлорокись меди 689,5 г/кг</w:t>
            </w:r>
          </w:p>
          <w:p w14:paraId="3B6CDD49" w14:textId="664A393C" w:rsidR="00BE4B5A" w:rsidRPr="00313637" w:rsidRDefault="00BE4B5A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Поставляется в упаковке по 40 г.</w:t>
            </w:r>
          </w:p>
          <w:p w14:paraId="5A721442" w14:textId="6FE3E4B5" w:rsidR="00BE4B5A" w:rsidRPr="00313637" w:rsidRDefault="00BE4B5A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Препаративная форма – порошок (СП).</w:t>
            </w:r>
          </w:p>
          <w:p w14:paraId="58376889" w14:textId="5FA3A74A" w:rsidR="00BE4B5A" w:rsidRPr="00313637" w:rsidRDefault="00BE4B5A" w:rsidP="00313637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 xml:space="preserve">Бренд – </w:t>
            </w:r>
            <w:r w:rsidRPr="003136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Green</w:t>
            </w: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36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Belt</w:t>
            </w:r>
            <w:r w:rsidRPr="003136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3D2A" w14:textId="3CABEF1E" w:rsidR="00324238" w:rsidRPr="00313637" w:rsidRDefault="00BE4B5A" w:rsidP="00313637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31363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5597" w14:textId="3324A989" w:rsidR="00324238" w:rsidRPr="00313637" w:rsidRDefault="00BE4B5A" w:rsidP="00313637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313637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>20</w:t>
            </w:r>
          </w:p>
        </w:tc>
      </w:tr>
    </w:tbl>
    <w:p w14:paraId="77023BEE" w14:textId="77777777" w:rsidR="00502FDD" w:rsidRPr="00747449" w:rsidRDefault="00502FDD" w:rsidP="00747449">
      <w:pPr>
        <w:shd w:val="clear" w:color="auto" w:fill="FFFFFF"/>
        <w:tabs>
          <w:tab w:val="left" w:pos="385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pacing w:val="6"/>
          <w:sz w:val="26"/>
          <w:szCs w:val="26"/>
        </w:rPr>
      </w:pPr>
    </w:p>
    <w:p w14:paraId="35CA53BF" w14:textId="4ECFD268" w:rsidR="00747449" w:rsidRPr="00747449" w:rsidRDefault="00502FDD" w:rsidP="00E36D1D">
      <w:pPr>
        <w:shd w:val="clear" w:color="auto" w:fill="FFFFFF"/>
        <w:tabs>
          <w:tab w:val="left" w:pos="38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="00747449" w:rsidRPr="00747449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7067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747449" w:rsidRPr="00747449">
        <w:rPr>
          <w:rFonts w:ascii="Times New Roman" w:eastAsia="Times New Roman" w:hAnsi="Times New Roman" w:cs="Times New Roman"/>
          <w:b/>
          <w:bCs/>
          <w:sz w:val="26"/>
          <w:szCs w:val="26"/>
        </w:rPr>
        <w:t>Общие требования к товарам, требования по объему гарантий качества, требование по</w:t>
      </w:r>
      <w:r w:rsidR="003818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747449" w:rsidRPr="00747449">
        <w:rPr>
          <w:rFonts w:ascii="Times New Roman" w:eastAsia="Times New Roman" w:hAnsi="Times New Roman" w:cs="Times New Roman"/>
          <w:b/>
          <w:bCs/>
          <w:sz w:val="26"/>
          <w:szCs w:val="26"/>
        </w:rPr>
        <w:t>сроку гарантий качества на результаты осуществления закупок</w:t>
      </w:r>
      <w:r w:rsidR="00E42202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2DFB9AFB" w14:textId="7AAFC8F6" w:rsidR="00747449" w:rsidRPr="00747449" w:rsidRDefault="00747449" w:rsidP="00E36D1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7449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Товар должен быть новым, качественным. Поставляемый Товар должен соответствовать требованиям действующего законодательства, ГОСТ, ОСТ, нормативной документации и сопровождаться документами, подтверждающими их качество и безопасность</w:t>
      </w:r>
      <w:r w:rsidR="00B566C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в том числе сертификатами соответствия.</w:t>
      </w:r>
    </w:p>
    <w:p w14:paraId="28756BCC" w14:textId="77777777" w:rsidR="00747449" w:rsidRPr="00747449" w:rsidRDefault="00747449" w:rsidP="00E36D1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7449">
        <w:rPr>
          <w:rFonts w:ascii="Times New Roman" w:eastAsia="Calibri" w:hAnsi="Times New Roman" w:cs="Times New Roman"/>
          <w:sz w:val="26"/>
          <w:szCs w:val="26"/>
        </w:rPr>
        <w:t xml:space="preserve">Требования по объему и сроку гарантий качества: </w:t>
      </w:r>
    </w:p>
    <w:p w14:paraId="3BB53811" w14:textId="358DF99C" w:rsidR="00747449" w:rsidRPr="00747449" w:rsidRDefault="00747449" w:rsidP="00E36D1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7449">
        <w:rPr>
          <w:rFonts w:ascii="Times New Roman" w:eastAsia="Calibri" w:hAnsi="Times New Roman" w:cs="Times New Roman"/>
          <w:sz w:val="26"/>
          <w:szCs w:val="26"/>
        </w:rPr>
        <w:t xml:space="preserve">Гарантийный срок </w:t>
      </w:r>
      <w:r w:rsidR="004B7819">
        <w:rPr>
          <w:rFonts w:ascii="Times New Roman" w:eastAsia="Calibri" w:hAnsi="Times New Roman" w:cs="Times New Roman"/>
          <w:sz w:val="26"/>
          <w:szCs w:val="26"/>
        </w:rPr>
        <w:t>на товар должен составлять не меньше срока, предусмотренного заводом изготовителем</w:t>
      </w:r>
      <w:r w:rsidRPr="00747449">
        <w:rPr>
          <w:rFonts w:ascii="Times New Roman" w:eastAsia="Calibri" w:hAnsi="Times New Roman" w:cs="Times New Roman"/>
          <w:sz w:val="26"/>
          <w:szCs w:val="26"/>
        </w:rPr>
        <w:t xml:space="preserve">.  Если в период гарантийного срока обнаружится, что имеются недостатки (дефекты), которые являются следствием ненадлежащего выполнения Поставщиком принятых на себя обязательств, в том числе будут обнаружены материалы, которые не соответствуют сертификатам качества или требованиям </w:t>
      </w:r>
      <w:r w:rsidR="004B7819">
        <w:rPr>
          <w:rFonts w:ascii="Times New Roman" w:eastAsia="Calibri" w:hAnsi="Times New Roman" w:cs="Times New Roman"/>
          <w:sz w:val="26"/>
          <w:szCs w:val="26"/>
        </w:rPr>
        <w:t>технического задания</w:t>
      </w:r>
      <w:r w:rsidRPr="00747449">
        <w:rPr>
          <w:rFonts w:ascii="Times New Roman" w:eastAsia="Calibri" w:hAnsi="Times New Roman" w:cs="Times New Roman"/>
          <w:sz w:val="26"/>
          <w:szCs w:val="26"/>
        </w:rPr>
        <w:t xml:space="preserve">, то, Заказчик совместно с Поставщиком составляет Акт </w:t>
      </w:r>
      <w:r w:rsidRPr="00747449">
        <w:rPr>
          <w:rFonts w:ascii="Times New Roman" w:eastAsia="Calibri" w:hAnsi="Times New Roman" w:cs="Times New Roman"/>
          <w:sz w:val="26"/>
          <w:szCs w:val="26"/>
        </w:rPr>
        <w:br/>
        <w:t xml:space="preserve">о выявленных недостатках (дефектах). В указанном Акте подробно описываются выявленные недостатки (дефекты) и их причины, устанавливаются сроки по их устранению. </w:t>
      </w:r>
    </w:p>
    <w:p w14:paraId="3234BE8A" w14:textId="77777777" w:rsidR="00747449" w:rsidRPr="00747449" w:rsidRDefault="00747449" w:rsidP="00E36D1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7449">
        <w:rPr>
          <w:rFonts w:ascii="Times New Roman" w:eastAsia="Calibri" w:hAnsi="Times New Roman" w:cs="Times New Roman"/>
          <w:sz w:val="26"/>
          <w:szCs w:val="26"/>
        </w:rPr>
        <w:t xml:space="preserve">Гарантийный срок продлевается на период устранения недостатков (дефектов). </w:t>
      </w:r>
    </w:p>
    <w:p w14:paraId="2C7E9039" w14:textId="77777777" w:rsidR="00747449" w:rsidRPr="00747449" w:rsidRDefault="00747449" w:rsidP="00E36D1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7449">
        <w:rPr>
          <w:rFonts w:ascii="Times New Roman" w:eastAsia="Calibri" w:hAnsi="Times New Roman" w:cs="Times New Roman"/>
          <w:sz w:val="26"/>
          <w:szCs w:val="26"/>
        </w:rPr>
        <w:t xml:space="preserve">Акт о выявленных недостатках должен быть составлен не позднее 10 (десяти) дней со дня обнаружения недостатков. Поставщик обязан приступить к устранению выявленных недостатков в течение 2 (двух) рабочих дней с момента подписания Акта о выявленных недостатках. </w:t>
      </w:r>
    </w:p>
    <w:p w14:paraId="0E6F9741" w14:textId="77777777" w:rsidR="00747449" w:rsidRPr="00747449" w:rsidRDefault="00747449" w:rsidP="00E36D1D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7449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Поставщик своими силами и за счет собственных средств производит:              </w:t>
      </w:r>
    </w:p>
    <w:p w14:paraId="6A0A4318" w14:textId="77777777" w:rsidR="00747449" w:rsidRPr="00747449" w:rsidRDefault="00747449" w:rsidP="00E36D1D">
      <w:pPr>
        <w:shd w:val="clear" w:color="auto" w:fill="FFFFFF"/>
        <w:tabs>
          <w:tab w:val="left" w:pos="385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7449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- возмещение морального и материального вреда и ущерба, причиненного третьим лицам, Заказчику, вследствие ненадлежащего исполнения или неисполнения Поставщиком своих обязательств по Контракту</w:t>
      </w:r>
      <w:r w:rsidR="00AF7838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6BCEF8C" w14:textId="77777777" w:rsidR="00747449" w:rsidRDefault="00747449" w:rsidP="00E36D1D">
      <w:pPr>
        <w:shd w:val="clear" w:color="auto" w:fill="FFFFFF"/>
        <w:tabs>
          <w:tab w:val="left" w:pos="38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47449">
        <w:rPr>
          <w:rFonts w:ascii="Times New Roman" w:eastAsia="Times New Roman" w:hAnsi="Times New Roman" w:cs="Times New Roman"/>
          <w:bCs/>
          <w:sz w:val="26"/>
          <w:szCs w:val="26"/>
        </w:rPr>
        <w:t>Поставщик несет полную ответственность за причинение своими действиями (бездействиями) ущерба или вреда сторонам по Контракту, а также третьим лицам.</w:t>
      </w:r>
    </w:p>
    <w:p w14:paraId="393EA30E" w14:textId="29B2FFBD" w:rsidR="00F97D20" w:rsidRPr="00F97D20" w:rsidRDefault="00502FDD" w:rsidP="00E36D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F97D20" w:rsidRPr="00F97D20">
        <w:rPr>
          <w:rFonts w:ascii="Times New Roman" w:hAnsi="Times New Roman" w:cs="Times New Roman"/>
          <w:b/>
          <w:sz w:val="26"/>
          <w:szCs w:val="26"/>
        </w:rPr>
        <w:t>.</w:t>
      </w:r>
      <w:r w:rsidR="00F97D20" w:rsidRPr="00F97D20">
        <w:rPr>
          <w:rFonts w:ascii="Times New Roman" w:hAnsi="Times New Roman" w:cs="Times New Roman"/>
          <w:sz w:val="26"/>
          <w:szCs w:val="26"/>
        </w:rPr>
        <w:t xml:space="preserve">   </w:t>
      </w:r>
      <w:r w:rsidR="00F97D20" w:rsidRPr="00F97D20">
        <w:rPr>
          <w:rFonts w:ascii="Times New Roman" w:hAnsi="Times New Roman" w:cs="Times New Roman"/>
          <w:b/>
          <w:bCs/>
          <w:sz w:val="26"/>
          <w:szCs w:val="26"/>
        </w:rPr>
        <w:t>Предельные сроки поставки:</w:t>
      </w:r>
      <w:r w:rsidR="00F97D20" w:rsidRPr="00F97D2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0217B8" w14:textId="389B6B6B" w:rsidR="00F97D20" w:rsidRPr="0012444A" w:rsidRDefault="00F97D20" w:rsidP="00E36D1D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2444A">
        <w:rPr>
          <w:rFonts w:ascii="Times New Roman" w:hAnsi="Times New Roman" w:cs="Times New Roman"/>
          <w:sz w:val="26"/>
          <w:szCs w:val="26"/>
        </w:rPr>
        <w:t>календарных дней с даты подписания контракта.</w:t>
      </w:r>
    </w:p>
    <w:p w14:paraId="7254BA31" w14:textId="36EC3B65" w:rsidR="00F97D20" w:rsidRPr="0012444A" w:rsidRDefault="00502FDD" w:rsidP="00E36D1D">
      <w:pPr>
        <w:pStyle w:val="a5"/>
        <w:widowControl w:val="0"/>
        <w:tabs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12444A">
        <w:rPr>
          <w:rFonts w:ascii="Times New Roman" w:hAnsi="Times New Roman" w:cs="Times New Roman"/>
          <w:b/>
          <w:bCs/>
          <w:sz w:val="26"/>
          <w:szCs w:val="26"/>
        </w:rPr>
        <w:t xml:space="preserve">.   </w:t>
      </w:r>
      <w:r w:rsidR="00F97D20" w:rsidRPr="0012444A">
        <w:rPr>
          <w:rFonts w:ascii="Times New Roman" w:hAnsi="Times New Roman" w:cs="Times New Roman"/>
          <w:b/>
          <w:bCs/>
          <w:sz w:val="26"/>
          <w:szCs w:val="26"/>
        </w:rPr>
        <w:t xml:space="preserve">Условия поставки товара: </w:t>
      </w:r>
    </w:p>
    <w:p w14:paraId="3777ED87" w14:textId="70507EC9" w:rsidR="00F97D20" w:rsidRDefault="00F97D20" w:rsidP="00E36D1D">
      <w:pPr>
        <w:pStyle w:val="a5"/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2444A">
        <w:rPr>
          <w:rFonts w:ascii="Times New Roman" w:hAnsi="Times New Roman" w:cs="Times New Roman"/>
          <w:sz w:val="26"/>
          <w:szCs w:val="26"/>
        </w:rPr>
        <w:t xml:space="preserve">До склада заказчика, расположенного по адресу: г. Москва, р-н Щербинка, с. Остафьево, </w:t>
      </w:r>
      <w:proofErr w:type="spellStart"/>
      <w:r w:rsidRPr="0012444A">
        <w:rPr>
          <w:rFonts w:ascii="Times New Roman" w:hAnsi="Times New Roman" w:cs="Times New Roman"/>
          <w:sz w:val="26"/>
          <w:szCs w:val="26"/>
        </w:rPr>
        <w:t>музей-заповедник</w:t>
      </w:r>
      <w:proofErr w:type="spellEnd"/>
      <w:r w:rsidRPr="0012444A">
        <w:rPr>
          <w:rFonts w:ascii="Times New Roman" w:hAnsi="Times New Roman" w:cs="Times New Roman"/>
          <w:sz w:val="26"/>
          <w:szCs w:val="26"/>
        </w:rPr>
        <w:t xml:space="preserve"> «Остафьево» - «Русский Парнас». Поставщик осуществляет доставку Товара за свой счет. Погрузо-разгрузочные работы по доставке Товара осуществляются силами Поставщика. </w:t>
      </w:r>
      <w:r w:rsidRPr="0012444A">
        <w:rPr>
          <w:rFonts w:ascii="Times New Roman" w:hAnsi="Times New Roman" w:cs="Times New Roman"/>
          <w:sz w:val="26"/>
          <w:szCs w:val="26"/>
          <w:lang w:eastAsia="ru-RU"/>
        </w:rPr>
        <w:t xml:space="preserve">О точной дате и времени доставки товара Поставщик обязан уведомить Заказчика не менее чем за 24 часа до предстоящей отгрузки. Отгрузка товара допускается с понедельника по пятнику (кроме нерабочих праздничных дней) с </w:t>
      </w:r>
      <w:r w:rsidR="004B20B7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12444A">
        <w:rPr>
          <w:rFonts w:ascii="Times New Roman" w:hAnsi="Times New Roman" w:cs="Times New Roman"/>
          <w:sz w:val="26"/>
          <w:szCs w:val="26"/>
          <w:lang w:eastAsia="ru-RU"/>
        </w:rPr>
        <w:t>:00 по 1</w:t>
      </w:r>
      <w:r w:rsidR="004B20B7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12444A">
        <w:rPr>
          <w:rFonts w:ascii="Times New Roman" w:hAnsi="Times New Roman" w:cs="Times New Roman"/>
          <w:sz w:val="26"/>
          <w:szCs w:val="26"/>
          <w:lang w:eastAsia="ru-RU"/>
        </w:rPr>
        <w:t>:00 (по московскому времени). В случае нарушения установленных настоящему пунктом условий отгрузки товара Заказчик вправе отказаться от приемки товара.</w:t>
      </w:r>
    </w:p>
    <w:p w14:paraId="0EE0141C" w14:textId="77777777" w:rsidR="00AF7838" w:rsidRPr="00AF7838" w:rsidRDefault="00AF7838" w:rsidP="00E36D1D">
      <w:pPr>
        <w:widowControl w:val="0"/>
        <w:spacing w:after="0"/>
        <w:ind w:left="-284"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7838">
        <w:rPr>
          <w:rFonts w:ascii="Times New Roman" w:hAnsi="Times New Roman" w:cs="Times New Roman"/>
          <w:bCs/>
          <w:sz w:val="26"/>
          <w:szCs w:val="26"/>
        </w:rPr>
        <w:t xml:space="preserve">Одновременно с поставкой товара Поставщик обязан представить сопроводительные документы на товар, предусмотренные производителем товара и/или официальным дилером и другие документы в соответствии с законодательством РФ. </w:t>
      </w:r>
    </w:p>
    <w:p w14:paraId="45703543" w14:textId="77777777" w:rsidR="00AF7838" w:rsidRPr="00AF7838" w:rsidRDefault="00AF7838" w:rsidP="00E36D1D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7838">
        <w:rPr>
          <w:rFonts w:ascii="Times New Roman" w:hAnsi="Times New Roman" w:cs="Times New Roman"/>
          <w:sz w:val="26"/>
          <w:szCs w:val="26"/>
        </w:rPr>
        <w:t>Приёмка Заказчиком товара по количеству осуществляется в день поставки, по качеству – в течение 10 (десяти) рабочих дней с момента поставки. Поставщик обязуется вместе с товаром передать подписанный Поставщиком акт приемки товара (в двух экземплярах), всю сопутствующую документацию, имеющую к нему отношение, после проверки качества товара Заказчик подписывает акт приемки товара и направляет Поставщику один экземпляр такого акта или направляет Поставщику мотивированный отказ от приемки товара.</w:t>
      </w:r>
    </w:p>
    <w:p w14:paraId="7CB822ED" w14:textId="77777777" w:rsidR="00AF7838" w:rsidRPr="00AF7838" w:rsidRDefault="00AF7838" w:rsidP="00E36D1D">
      <w:pPr>
        <w:spacing w:after="0"/>
        <w:ind w:left="-284" w:firstLine="284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F7838">
        <w:rPr>
          <w:rFonts w:ascii="Times New Roman" w:hAnsi="Times New Roman" w:cs="Times New Roman"/>
          <w:sz w:val="26"/>
          <w:szCs w:val="26"/>
        </w:rPr>
        <w:t>П</w:t>
      </w:r>
      <w:r w:rsidRPr="00AF7838">
        <w:rPr>
          <w:rFonts w:ascii="Times New Roman" w:hAnsi="Times New Roman" w:cs="Times New Roman"/>
          <w:noProof/>
          <w:sz w:val="26"/>
          <w:szCs w:val="26"/>
        </w:rPr>
        <w:t>ри обнаружении в процессе приемки товара несоответствия поставляемого Поставщиком товара по количеству, ассортименту, качеству и техническим характеристикам, указанным в Техническом задании, Заказчик приостанавливает приемку и (или) отказывается от приемки ненадлежащего товара. В этом случае Стороны обязуются составить и подписать акт, в котором указывается дата его составления, наименование товара, не соответствующего заявленному по количеству, ассортименту, качеству и техническим характеристикам, а также указывается срок для его замены на товар соответствующий требованиям контракта.</w:t>
      </w:r>
    </w:p>
    <w:p w14:paraId="3F20EB43" w14:textId="77777777" w:rsidR="00AF7838" w:rsidRPr="00AF7838" w:rsidRDefault="00AF7838" w:rsidP="00E36D1D">
      <w:pPr>
        <w:spacing w:after="0"/>
        <w:ind w:left="-284" w:firstLine="284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F7838">
        <w:rPr>
          <w:rFonts w:ascii="Times New Roman" w:hAnsi="Times New Roman" w:cs="Times New Roman"/>
          <w:noProof/>
          <w:sz w:val="26"/>
          <w:szCs w:val="26"/>
        </w:rPr>
        <w:t>Поставщик обязуется заменить товар ненадлежащего качества на товар надлежащего качества в сроки, указанные Заказчиком и зафиксированные в указанном выше акте приемки товара. Замена некачественнего товара на качественный производится за счет Поставщика.</w:t>
      </w:r>
    </w:p>
    <w:p w14:paraId="6CEE4B45" w14:textId="77777777" w:rsidR="00AF7838" w:rsidRPr="00AF7838" w:rsidRDefault="00AF7838" w:rsidP="00E36D1D">
      <w:pPr>
        <w:pStyle w:val="a5"/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F7838">
        <w:rPr>
          <w:rFonts w:ascii="Times New Roman" w:hAnsi="Times New Roman" w:cs="Times New Roman"/>
          <w:noProof/>
          <w:sz w:val="26"/>
          <w:szCs w:val="26"/>
        </w:rPr>
        <w:t xml:space="preserve">Поставленный товар ненадлежащего качества считается непоставленным. </w:t>
      </w:r>
      <w:r w:rsidRPr="00AF7838">
        <w:rPr>
          <w:rFonts w:ascii="Times New Roman" w:hAnsi="Times New Roman" w:cs="Times New Roman"/>
          <w:sz w:val="26"/>
          <w:szCs w:val="26"/>
        </w:rPr>
        <w:t>Заказчик вправе, уведомив Поставщика, отказаться от принятия товара, при несоответствии поставляемого товара условиям настоящего контракта.</w:t>
      </w:r>
    </w:p>
    <w:p w14:paraId="06721124" w14:textId="79DA7A42" w:rsidR="00AF7838" w:rsidRDefault="006E421E" w:rsidP="00E36D1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6</w:t>
      </w:r>
      <w:r w:rsidR="00AF7838" w:rsidRPr="00AF7838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AF7838" w:rsidRPr="00AF7838">
        <w:rPr>
          <w:rFonts w:ascii="Times New Roman" w:hAnsi="Times New Roman" w:cs="Times New Roman"/>
          <w:sz w:val="26"/>
          <w:szCs w:val="26"/>
        </w:rPr>
        <w:t xml:space="preserve"> </w:t>
      </w:r>
      <w:r w:rsidR="00AF7838" w:rsidRPr="00AF7838">
        <w:rPr>
          <w:rFonts w:ascii="Times New Roman" w:hAnsi="Times New Roman" w:cs="Times New Roman"/>
          <w:b/>
          <w:bCs/>
          <w:sz w:val="26"/>
          <w:szCs w:val="26"/>
        </w:rPr>
        <w:t xml:space="preserve">Оплата: </w:t>
      </w:r>
    </w:p>
    <w:p w14:paraId="610858E2" w14:textId="0BB598F3" w:rsidR="00AF7838" w:rsidRDefault="00AF7838" w:rsidP="00E36D1D">
      <w:pPr>
        <w:spacing w:after="0"/>
        <w:ind w:left="-284" w:firstLine="28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F7838">
        <w:rPr>
          <w:rFonts w:ascii="Times New Roman" w:hAnsi="Times New Roman" w:cs="Times New Roman"/>
          <w:sz w:val="26"/>
          <w:szCs w:val="26"/>
        </w:rPr>
        <w:t xml:space="preserve">плата осуществляется в безналичной форме в соответствии с утвержденными бюджетными ассигнованиями. Авансирование не предусмотрено. </w:t>
      </w:r>
      <w:r w:rsidRPr="00AF7838">
        <w:rPr>
          <w:rFonts w:ascii="Times New Roman" w:hAnsi="Times New Roman" w:cs="Times New Roman"/>
          <w:bCs/>
          <w:sz w:val="26"/>
          <w:szCs w:val="26"/>
        </w:rPr>
        <w:t>Окончательный расчет производится единым платежом после поставки товара Заказчику</w:t>
      </w:r>
      <w:r w:rsidRPr="00AF7838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AF7838">
        <w:rPr>
          <w:rFonts w:ascii="Times New Roman" w:hAnsi="Times New Roman" w:cs="Times New Roman"/>
          <w:bCs/>
          <w:sz w:val="26"/>
          <w:szCs w:val="26"/>
        </w:rPr>
        <w:t>и подписания Заказчиком и Поставщиком универсального передаточного документа (УПД) и акта приема-передачи товара.</w:t>
      </w:r>
      <w:r w:rsidR="008372E7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14:paraId="50B95E72" w14:textId="72690FC8" w:rsidR="00E36D1D" w:rsidRDefault="00E36D1D" w:rsidP="00E36D1D">
      <w:pPr>
        <w:spacing w:after="0"/>
        <w:ind w:left="-284" w:firstLine="284"/>
        <w:rPr>
          <w:rFonts w:ascii="Times New Roman" w:hAnsi="Times New Roman" w:cs="Times New Roman"/>
          <w:bCs/>
          <w:sz w:val="26"/>
          <w:szCs w:val="26"/>
        </w:rPr>
      </w:pPr>
    </w:p>
    <w:p w14:paraId="4FA55034" w14:textId="1402AFCA" w:rsidR="00E36D1D" w:rsidRDefault="00E36D1D" w:rsidP="00E36D1D">
      <w:pPr>
        <w:spacing w:after="0"/>
        <w:ind w:left="-284" w:firstLine="284"/>
        <w:rPr>
          <w:rFonts w:ascii="Times New Roman" w:hAnsi="Times New Roman" w:cs="Times New Roman"/>
          <w:bCs/>
          <w:sz w:val="26"/>
          <w:szCs w:val="26"/>
        </w:rPr>
      </w:pPr>
    </w:p>
    <w:p w14:paraId="461E8424" w14:textId="14820729" w:rsidR="00E36D1D" w:rsidRDefault="00E36D1D" w:rsidP="00E36D1D">
      <w:pPr>
        <w:spacing w:after="0"/>
        <w:ind w:left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Агроном                                                                                 Усов Г.Г.</w:t>
      </w:r>
    </w:p>
    <w:p w14:paraId="481EDD8E" w14:textId="63265DE9" w:rsidR="0084118A" w:rsidRDefault="0084118A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40BBAB51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1FEB83EF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5FFBFC16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413EB51A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7B02DD9B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6BEF5A1D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19BB5651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4EA4DE11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5058BBB0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67FEC770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15395675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1C3E4F2A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659CD5F1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42630768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21D8B7B2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6D0DB84C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19493878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358DDD7F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58885ABB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5DF186D9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482AF15A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0793E209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41B219B3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1516AB90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70534119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149A25FE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1C9687E5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471A71D7" w14:textId="77777777" w:rsidR="00502FDD" w:rsidRDefault="00502FDD" w:rsidP="00AF7838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14:paraId="691D09E3" w14:textId="508838ED" w:rsidR="008A5E4E" w:rsidRPr="008A5E4E" w:rsidRDefault="00502FDD" w:rsidP="00C6426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</w:t>
      </w:r>
    </w:p>
    <w:sectPr w:rsidR="008A5E4E" w:rsidRPr="008A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3292"/>
    <w:multiLevelType w:val="hybridMultilevel"/>
    <w:tmpl w:val="DAA695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4446E"/>
    <w:multiLevelType w:val="hybridMultilevel"/>
    <w:tmpl w:val="43D82FCE"/>
    <w:lvl w:ilvl="0" w:tplc="6862D71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562"/>
    <w:multiLevelType w:val="multilevel"/>
    <w:tmpl w:val="2F285F0C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EF131C2"/>
    <w:multiLevelType w:val="multilevel"/>
    <w:tmpl w:val="2902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DF2E41"/>
    <w:multiLevelType w:val="hybridMultilevel"/>
    <w:tmpl w:val="F74236F8"/>
    <w:lvl w:ilvl="0" w:tplc="97CE224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3BB287E"/>
    <w:multiLevelType w:val="hybridMultilevel"/>
    <w:tmpl w:val="9FEED564"/>
    <w:lvl w:ilvl="0" w:tplc="C5BC6964">
      <w:start w:val="1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59073876">
    <w:abstractNumId w:val="2"/>
  </w:num>
  <w:num w:numId="2" w16cid:durableId="1855148843">
    <w:abstractNumId w:val="4"/>
  </w:num>
  <w:num w:numId="3" w16cid:durableId="1678580594">
    <w:abstractNumId w:val="5"/>
  </w:num>
  <w:num w:numId="4" w16cid:durableId="1801681231">
    <w:abstractNumId w:val="0"/>
  </w:num>
  <w:num w:numId="5" w16cid:durableId="1178543856">
    <w:abstractNumId w:val="1"/>
  </w:num>
  <w:num w:numId="6" w16cid:durableId="1260790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49"/>
    <w:rsid w:val="00012CE0"/>
    <w:rsid w:val="00043720"/>
    <w:rsid w:val="000467FE"/>
    <w:rsid w:val="00057B8B"/>
    <w:rsid w:val="00082DF9"/>
    <w:rsid w:val="000F237C"/>
    <w:rsid w:val="0012444A"/>
    <w:rsid w:val="002042DB"/>
    <w:rsid w:val="002C155D"/>
    <w:rsid w:val="002E7CCD"/>
    <w:rsid w:val="00313637"/>
    <w:rsid w:val="00313D10"/>
    <w:rsid w:val="00324238"/>
    <w:rsid w:val="00334973"/>
    <w:rsid w:val="0038181A"/>
    <w:rsid w:val="00486A28"/>
    <w:rsid w:val="004B20B7"/>
    <w:rsid w:val="004B7819"/>
    <w:rsid w:val="00502FDD"/>
    <w:rsid w:val="00536EF2"/>
    <w:rsid w:val="005566D0"/>
    <w:rsid w:val="005C39A2"/>
    <w:rsid w:val="005C469C"/>
    <w:rsid w:val="0061744B"/>
    <w:rsid w:val="006717A8"/>
    <w:rsid w:val="006E421E"/>
    <w:rsid w:val="00706739"/>
    <w:rsid w:val="00723B65"/>
    <w:rsid w:val="00725E53"/>
    <w:rsid w:val="00746298"/>
    <w:rsid w:val="00747449"/>
    <w:rsid w:val="00766637"/>
    <w:rsid w:val="00812A97"/>
    <w:rsid w:val="008372E7"/>
    <w:rsid w:val="0084118A"/>
    <w:rsid w:val="008A5E4E"/>
    <w:rsid w:val="009431FB"/>
    <w:rsid w:val="009801FA"/>
    <w:rsid w:val="009863BB"/>
    <w:rsid w:val="009940D0"/>
    <w:rsid w:val="00A8672A"/>
    <w:rsid w:val="00A958AA"/>
    <w:rsid w:val="00AA1809"/>
    <w:rsid w:val="00AD0031"/>
    <w:rsid w:val="00AF7838"/>
    <w:rsid w:val="00B16441"/>
    <w:rsid w:val="00B548F6"/>
    <w:rsid w:val="00B566CC"/>
    <w:rsid w:val="00BE4B5A"/>
    <w:rsid w:val="00C14C2D"/>
    <w:rsid w:val="00C500D9"/>
    <w:rsid w:val="00C6426A"/>
    <w:rsid w:val="00D11450"/>
    <w:rsid w:val="00D368A0"/>
    <w:rsid w:val="00D67BEF"/>
    <w:rsid w:val="00E06974"/>
    <w:rsid w:val="00E078FA"/>
    <w:rsid w:val="00E36D1D"/>
    <w:rsid w:val="00E42202"/>
    <w:rsid w:val="00E53D6B"/>
    <w:rsid w:val="00EA32D6"/>
    <w:rsid w:val="00EB63E3"/>
    <w:rsid w:val="00F11500"/>
    <w:rsid w:val="00F709ED"/>
    <w:rsid w:val="00F97D20"/>
    <w:rsid w:val="00FA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4999"/>
  <w15:chartTrackingRefBased/>
  <w15:docId w15:val="{922B26EB-C93A-4843-9B04-519587C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449"/>
    <w:pPr>
      <w:suppressAutoHyphens/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86A2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7449"/>
    <w:pPr>
      <w:spacing w:after="140"/>
    </w:pPr>
  </w:style>
  <w:style w:type="character" w:customStyle="1" w:styleId="a4">
    <w:name w:val="Основной текст Знак"/>
    <w:basedOn w:val="a0"/>
    <w:link w:val="a3"/>
    <w:rsid w:val="00747449"/>
  </w:style>
  <w:style w:type="paragraph" w:styleId="a5">
    <w:name w:val="List Paragraph"/>
    <w:aliases w:val="ТЗ список,Bullet List,FooterText,numbered,Paragraphe de liste1,lp1,Use Case List Paragraph,Маркер,Абзац списка литеральный,Нумерованый список,SL_Абзац списка"/>
    <w:basedOn w:val="a"/>
    <w:link w:val="a6"/>
    <w:uiPriority w:val="99"/>
    <w:qFormat/>
    <w:rsid w:val="00706739"/>
    <w:pPr>
      <w:ind w:left="720"/>
      <w:contextualSpacing/>
    </w:pPr>
  </w:style>
  <w:style w:type="character" w:customStyle="1" w:styleId="a6">
    <w:name w:val="Абзац списка Знак"/>
    <w:aliases w:val="ТЗ список Знак,Bullet List Знак,FooterText Знак,numbered Знак,Paragraphe de liste1 Знак,lp1 Знак,Use Case List Paragraph Знак,Маркер Знак,Абзац списка литеральный Знак,Нумерованый список Знак,SL_Абзац списка Знак"/>
    <w:link w:val="a5"/>
    <w:uiPriority w:val="99"/>
    <w:locked/>
    <w:rsid w:val="00F97D20"/>
  </w:style>
  <w:style w:type="character" w:customStyle="1" w:styleId="Absatz-Standardschriftart">
    <w:name w:val="Absatz-Standardschriftart"/>
    <w:uiPriority w:val="99"/>
    <w:rsid w:val="00AF7838"/>
  </w:style>
  <w:style w:type="paragraph" w:customStyle="1" w:styleId="a7">
    <w:name w:val="Содержимое таблицы"/>
    <w:basedOn w:val="a"/>
    <w:uiPriority w:val="99"/>
    <w:rsid w:val="008A5E4E"/>
    <w:pPr>
      <w:suppressLineNumber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8">
    <w:name w:val="No Spacing"/>
    <w:uiPriority w:val="99"/>
    <w:qFormat/>
    <w:rsid w:val="008A5E4E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Placeholder Text"/>
    <w:basedOn w:val="a0"/>
    <w:uiPriority w:val="99"/>
    <w:semiHidden/>
    <w:rsid w:val="008372E7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486A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rsid w:val="0084118A"/>
    <w:rPr>
      <w:rFonts w:cs="Times New Roman"/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84118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12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А. Кузичева</cp:lastModifiedBy>
  <cp:revision>14</cp:revision>
  <dcterms:created xsi:type="dcterms:W3CDTF">2026-05-12T07:52:00Z</dcterms:created>
  <dcterms:modified xsi:type="dcterms:W3CDTF">2026-06-01T11:36:00Z</dcterms:modified>
</cp:coreProperties>
</file>