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87CCF" w:rsidRPr="00AD2218" w:rsidRDefault="00F87CCF" w:rsidP="00CA5AEC">
      <w:pPr>
        <w:shd w:val="clear" w:color="auto" w:fill="FFFFFF"/>
        <w:rPr>
          <w:b/>
          <w:bCs/>
          <w:lang w:eastAsia="x-none"/>
        </w:rPr>
      </w:pPr>
    </w:p>
    <w:p w:rsidR="00CD3D5C" w:rsidRPr="00AD2218" w:rsidRDefault="00FC1A13" w:rsidP="00CA5AEC">
      <w:pPr>
        <w:shd w:val="clear" w:color="auto" w:fill="FFFFFF"/>
        <w:jc w:val="center"/>
        <w:rPr>
          <w:b/>
          <w:bCs/>
          <w:lang w:eastAsia="x-none"/>
        </w:rPr>
      </w:pPr>
      <w:r w:rsidRPr="00AD2218">
        <w:rPr>
          <w:b/>
          <w:bCs/>
          <w:lang w:eastAsia="x-none"/>
        </w:rPr>
        <w:t>КОНТРАКТ</w:t>
      </w:r>
      <w:r w:rsidR="00955496" w:rsidRPr="00AD2218">
        <w:rPr>
          <w:b/>
          <w:bCs/>
          <w:lang w:val="x-none" w:eastAsia="x-none"/>
        </w:rPr>
        <w:t xml:space="preserve"> </w:t>
      </w:r>
      <w:r w:rsidR="0003763B" w:rsidRPr="00AD2218">
        <w:rPr>
          <w:b/>
          <w:bCs/>
          <w:lang w:val="x-none" w:eastAsia="x-none"/>
        </w:rPr>
        <w:t xml:space="preserve">№ </w:t>
      </w:r>
      <w:bookmarkStart w:id="0" w:name="_Hlk237615555"/>
      <w:r w:rsidRPr="00AD2218">
        <w:rPr>
          <w:b/>
          <w:bCs/>
          <w:lang w:eastAsia="x-none"/>
        </w:rPr>
        <w:t>26-44-16002</w:t>
      </w:r>
      <w:bookmarkEnd w:id="0"/>
    </w:p>
    <w:p w:rsidR="00FC1A13" w:rsidRPr="00AD2218" w:rsidRDefault="00FE02DE" w:rsidP="00CA5AEC">
      <w:pPr>
        <w:shd w:val="clear" w:color="auto" w:fill="FFFFFF"/>
        <w:jc w:val="center"/>
        <w:rPr>
          <w:b/>
          <w:bCs/>
          <w:lang w:eastAsia="x-none"/>
        </w:rPr>
      </w:pPr>
      <w:r w:rsidRPr="009B02CC">
        <w:rPr>
          <w:b/>
          <w:bCs/>
          <w:lang w:eastAsia="x-none"/>
        </w:rPr>
        <w:t>ИКЗ: 261540824019954080100100070000000000</w:t>
      </w:r>
    </w:p>
    <w:p w:rsidR="0003763B" w:rsidRPr="00AD2218" w:rsidRDefault="0003763B" w:rsidP="00CA5AEC">
      <w:pPr>
        <w:shd w:val="clear" w:color="auto" w:fill="FFFFFF"/>
        <w:rPr>
          <w:rFonts w:eastAsia="Calibri"/>
          <w:lang w:eastAsia="en-US"/>
        </w:rPr>
      </w:pPr>
      <w:r w:rsidRPr="00AD2218">
        <w:rPr>
          <w:rFonts w:eastAsia="Calibri"/>
          <w:lang w:eastAsia="en-US"/>
        </w:rPr>
        <w:t xml:space="preserve">г. Новосибирск </w:t>
      </w:r>
      <w:r w:rsidR="00955496" w:rsidRPr="00AD2218">
        <w:rPr>
          <w:rFonts w:eastAsia="Calibri"/>
          <w:lang w:eastAsia="en-US"/>
        </w:rPr>
        <w:tab/>
      </w:r>
      <w:r w:rsidR="00955496" w:rsidRPr="00AD2218">
        <w:rPr>
          <w:rFonts w:eastAsia="Calibri"/>
          <w:lang w:eastAsia="en-US"/>
        </w:rPr>
        <w:tab/>
      </w:r>
      <w:r w:rsidR="00955496" w:rsidRPr="00AD2218">
        <w:rPr>
          <w:rFonts w:eastAsia="Calibri"/>
          <w:lang w:eastAsia="en-US"/>
        </w:rPr>
        <w:tab/>
      </w:r>
      <w:r w:rsidR="00955496" w:rsidRPr="00AD2218">
        <w:rPr>
          <w:rFonts w:eastAsia="Calibri"/>
          <w:lang w:eastAsia="en-US"/>
        </w:rPr>
        <w:tab/>
      </w:r>
      <w:r w:rsidR="00955496" w:rsidRPr="00AD2218">
        <w:rPr>
          <w:rFonts w:eastAsia="Calibri"/>
          <w:lang w:eastAsia="en-US"/>
        </w:rPr>
        <w:tab/>
      </w:r>
      <w:r w:rsidR="00955496" w:rsidRPr="00AD2218">
        <w:rPr>
          <w:rFonts w:eastAsia="Calibri"/>
          <w:lang w:eastAsia="en-US"/>
        </w:rPr>
        <w:tab/>
      </w:r>
      <w:r w:rsidR="00955496" w:rsidRPr="00AD2218">
        <w:rPr>
          <w:rFonts w:eastAsia="Calibri"/>
          <w:lang w:eastAsia="en-US"/>
        </w:rPr>
        <w:tab/>
      </w:r>
      <w:r w:rsidR="00955496" w:rsidRPr="00AD2218">
        <w:rPr>
          <w:rFonts w:eastAsia="Calibri"/>
          <w:lang w:eastAsia="en-US"/>
        </w:rPr>
        <w:tab/>
      </w:r>
      <w:r w:rsidR="006008DD">
        <w:rPr>
          <w:rFonts w:eastAsia="Calibri"/>
          <w:lang w:eastAsia="en-US"/>
        </w:rPr>
        <w:tab/>
      </w:r>
      <w:r w:rsidR="006008DD">
        <w:rPr>
          <w:rFonts w:eastAsia="Calibri"/>
          <w:lang w:eastAsia="en-US"/>
        </w:rPr>
        <w:tab/>
      </w:r>
      <w:r w:rsidR="00CD3D5C" w:rsidRPr="00AD2218">
        <w:rPr>
          <w:rFonts w:eastAsia="Calibri"/>
          <w:lang w:eastAsia="en-US"/>
        </w:rPr>
        <w:t>«</w:t>
      </w:r>
      <w:r w:rsidR="00EA661C" w:rsidRPr="00AD2218">
        <w:rPr>
          <w:rFonts w:eastAsia="Calibri"/>
          <w:lang w:eastAsia="en-US"/>
        </w:rPr>
        <w:t>__</w:t>
      </w:r>
      <w:r w:rsidR="00CD3D5C" w:rsidRPr="00AD2218">
        <w:rPr>
          <w:rFonts w:eastAsia="Calibri"/>
          <w:lang w:eastAsia="en-US"/>
        </w:rPr>
        <w:t xml:space="preserve">» </w:t>
      </w:r>
      <w:r w:rsidR="00EA661C" w:rsidRPr="00AD2218">
        <w:rPr>
          <w:rFonts w:eastAsia="Calibri"/>
          <w:lang w:eastAsia="en-US"/>
        </w:rPr>
        <w:t>____________</w:t>
      </w:r>
      <w:r w:rsidRPr="00AD2218">
        <w:rPr>
          <w:rFonts w:eastAsia="Calibri"/>
          <w:lang w:eastAsia="en-US"/>
        </w:rPr>
        <w:t>20</w:t>
      </w:r>
      <w:r w:rsidR="00B5079B" w:rsidRPr="00AD2218">
        <w:rPr>
          <w:rFonts w:eastAsia="Calibri"/>
          <w:lang w:eastAsia="en-US"/>
        </w:rPr>
        <w:t>2</w:t>
      </w:r>
      <w:r w:rsidR="00EA661C" w:rsidRPr="00AD2218">
        <w:rPr>
          <w:rFonts w:eastAsia="Calibri"/>
          <w:lang w:eastAsia="en-US"/>
        </w:rPr>
        <w:t>6</w:t>
      </w:r>
      <w:r w:rsidRPr="00AD2218">
        <w:rPr>
          <w:rFonts w:eastAsia="Calibri"/>
          <w:lang w:eastAsia="en-US"/>
        </w:rPr>
        <w:t>г.</w:t>
      </w:r>
    </w:p>
    <w:p w:rsidR="00CD3D5C" w:rsidRPr="00AD2218" w:rsidRDefault="00CD3D5C" w:rsidP="00CA5AEC">
      <w:pPr>
        <w:keepNext/>
        <w:jc w:val="both"/>
        <w:outlineLvl w:val="0"/>
        <w:rPr>
          <w:rFonts w:eastAsia="Calibri"/>
          <w:lang w:eastAsia="en-US"/>
        </w:rPr>
      </w:pPr>
    </w:p>
    <w:p w:rsidR="00FC1A13" w:rsidRPr="00AD2218" w:rsidRDefault="00521DAF" w:rsidP="00CA5AEC">
      <w:pPr>
        <w:jc w:val="both"/>
        <w:rPr>
          <w:rFonts w:eastAsia="Tinos"/>
          <w:lang w:bidi="hi-IN"/>
        </w:rPr>
      </w:pPr>
      <w:r>
        <w:rPr>
          <w:rFonts w:eastAsia="Calibri"/>
          <w:b/>
          <w:lang w:eastAsia="en-US"/>
        </w:rPr>
        <w:tab/>
      </w:r>
      <w:r w:rsidR="008A55EA" w:rsidRPr="00AD2218">
        <w:rPr>
          <w:rFonts w:eastAsia="Calibri"/>
          <w:b/>
          <w:lang w:eastAsia="en-US"/>
        </w:rPr>
        <w:t>Федеральное государственное бюджетное учреждение науки Институт геологии и минералогии им. В.С. Соболева Сибирского отделения Российской академии наук (ИГМ СО РАН),</w:t>
      </w:r>
      <w:r w:rsidR="008A55EA" w:rsidRPr="00AD2218">
        <w:rPr>
          <w:rFonts w:eastAsia="Calibri"/>
          <w:lang w:eastAsia="en-US"/>
        </w:rPr>
        <w:t xml:space="preserve"> именуемое в дальнейшем «Заказчик», в лице</w:t>
      </w:r>
      <w:r w:rsidR="008A55EA" w:rsidRPr="00AD2218">
        <w:t xml:space="preserve"> </w:t>
      </w:r>
      <w:r w:rsidR="00B22F2B" w:rsidRPr="00AD2218">
        <w:t>директора Крука Николая Николаевича, действующего на основании Устава</w:t>
      </w:r>
      <w:r w:rsidR="008A55EA" w:rsidRPr="00AD2218">
        <w:t>,</w:t>
      </w:r>
      <w:r w:rsidR="008A55EA" w:rsidRPr="00AD2218">
        <w:rPr>
          <w:rFonts w:eastAsia="Calibri"/>
          <w:lang w:eastAsia="en-US"/>
        </w:rPr>
        <w:t xml:space="preserve"> с одной стороны</w:t>
      </w:r>
      <w:r w:rsidR="00955496" w:rsidRPr="00AD2218">
        <w:t xml:space="preserve">, и </w:t>
      </w:r>
      <w:r w:rsidR="009B02CC">
        <w:rPr>
          <w:b/>
          <w:bCs/>
          <w:kern w:val="32"/>
          <w:lang w:eastAsia="en-US"/>
        </w:rPr>
        <w:t>___________</w:t>
      </w:r>
      <w:r w:rsidR="00A970FB" w:rsidRPr="00AD2218">
        <w:rPr>
          <w:b/>
          <w:bCs/>
          <w:kern w:val="32"/>
          <w:lang w:eastAsia="en-US"/>
        </w:rPr>
        <w:t>,</w:t>
      </w:r>
      <w:r w:rsidR="000169BE" w:rsidRPr="00AD2218">
        <w:rPr>
          <w:bCs/>
          <w:kern w:val="32"/>
          <w:lang w:eastAsia="en-US"/>
        </w:rPr>
        <w:t xml:space="preserve"> </w:t>
      </w:r>
      <w:r w:rsidR="000169BE" w:rsidRPr="00AD2218">
        <w:rPr>
          <w:bCs/>
          <w:kern w:val="32"/>
          <w:lang w:val="x-none" w:eastAsia="en-US"/>
        </w:rPr>
        <w:t>именуемо</w:t>
      </w:r>
      <w:r w:rsidR="000169BE" w:rsidRPr="00AD2218">
        <w:rPr>
          <w:bCs/>
          <w:kern w:val="32"/>
          <w:lang w:eastAsia="en-US"/>
        </w:rPr>
        <w:t>е</w:t>
      </w:r>
      <w:r w:rsidR="000169BE" w:rsidRPr="00AD2218">
        <w:rPr>
          <w:bCs/>
          <w:kern w:val="32"/>
          <w:lang w:val="x-none" w:eastAsia="en-US"/>
        </w:rPr>
        <w:t xml:space="preserve"> в дальнейшем «</w:t>
      </w:r>
      <w:r w:rsidR="00DB6971" w:rsidRPr="00AD2218">
        <w:rPr>
          <w:bCs/>
          <w:kern w:val="32"/>
          <w:lang w:eastAsia="en-US"/>
        </w:rPr>
        <w:t>Исполнитель</w:t>
      </w:r>
      <w:r w:rsidR="00F655B3" w:rsidRPr="00AD2218">
        <w:rPr>
          <w:bCs/>
          <w:kern w:val="32"/>
          <w:lang w:val="x-none" w:eastAsia="en-US"/>
        </w:rPr>
        <w:t>», в лице</w:t>
      </w:r>
      <w:r w:rsidR="00DD3A1C" w:rsidRPr="00AD2218">
        <w:rPr>
          <w:bCs/>
          <w:kern w:val="32"/>
          <w:lang w:eastAsia="en-US"/>
        </w:rPr>
        <w:t xml:space="preserve"> </w:t>
      </w:r>
      <w:r w:rsidR="009B02CC">
        <w:rPr>
          <w:bCs/>
          <w:kern w:val="32"/>
          <w:lang w:eastAsia="en-US"/>
        </w:rPr>
        <w:t>_________</w:t>
      </w:r>
      <w:r w:rsidR="000169BE" w:rsidRPr="00AD2218">
        <w:rPr>
          <w:bCs/>
          <w:kern w:val="32"/>
          <w:lang w:eastAsia="en-US"/>
        </w:rPr>
        <w:t xml:space="preserve">, действующего на основании </w:t>
      </w:r>
      <w:r w:rsidR="009B02CC">
        <w:rPr>
          <w:rFonts w:eastAsia="Calibri"/>
          <w:lang w:eastAsia="en-US"/>
        </w:rPr>
        <w:t>_____</w:t>
      </w:r>
      <w:r w:rsidR="000169BE" w:rsidRPr="00AD2218">
        <w:rPr>
          <w:bCs/>
          <w:kern w:val="32"/>
          <w:lang w:val="x-none" w:eastAsia="en-US"/>
        </w:rPr>
        <w:t xml:space="preserve">, с </w:t>
      </w:r>
      <w:r w:rsidR="000169BE" w:rsidRPr="00AD2218">
        <w:rPr>
          <w:bCs/>
          <w:kern w:val="32"/>
          <w:lang w:eastAsia="en-US"/>
        </w:rPr>
        <w:t>другой</w:t>
      </w:r>
      <w:r w:rsidR="000169BE" w:rsidRPr="00AD2218">
        <w:rPr>
          <w:bCs/>
          <w:kern w:val="32"/>
          <w:lang w:val="x-none" w:eastAsia="en-US"/>
        </w:rPr>
        <w:t xml:space="preserve"> стороны, в дальнейшем именуемые </w:t>
      </w:r>
      <w:r w:rsidR="000169BE" w:rsidRPr="00AD2218">
        <w:rPr>
          <w:bCs/>
          <w:kern w:val="32"/>
          <w:lang w:eastAsia="en-US"/>
        </w:rPr>
        <w:t>«</w:t>
      </w:r>
      <w:r w:rsidR="000169BE" w:rsidRPr="00AD2218">
        <w:rPr>
          <w:bCs/>
          <w:kern w:val="32"/>
          <w:lang w:val="x-none" w:eastAsia="en-US"/>
        </w:rPr>
        <w:t>Стороны</w:t>
      </w:r>
      <w:r w:rsidR="000169BE" w:rsidRPr="00AD2218">
        <w:rPr>
          <w:bCs/>
          <w:kern w:val="32"/>
          <w:lang w:eastAsia="en-US"/>
        </w:rPr>
        <w:t>»</w:t>
      </w:r>
      <w:r w:rsidR="000169BE" w:rsidRPr="00AD2218">
        <w:rPr>
          <w:bCs/>
          <w:kern w:val="32"/>
          <w:lang w:val="x-none" w:eastAsia="en-US"/>
        </w:rPr>
        <w:t>,</w:t>
      </w:r>
      <w:r w:rsidR="000169BE" w:rsidRPr="00AD2218">
        <w:t xml:space="preserve"> </w:t>
      </w:r>
      <w:r w:rsidR="00FC1A13" w:rsidRPr="00AD2218">
        <w:t>в соответствии с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гражданско-правовой договор (далее – Контракт) о нижеследующем:</w:t>
      </w:r>
    </w:p>
    <w:p w:rsidR="00FC1A13" w:rsidRPr="00AD2218" w:rsidRDefault="00FC1A13" w:rsidP="00CA5AEC">
      <w:pPr>
        <w:ind w:firstLine="567"/>
        <w:contextualSpacing/>
        <w:jc w:val="both"/>
        <w:rPr>
          <w:b/>
          <w:bCs/>
          <w:lang w:val="x-none" w:eastAsia="ar-SA"/>
        </w:rPr>
      </w:pPr>
    </w:p>
    <w:p w:rsidR="0003763B" w:rsidRPr="00AD2218" w:rsidRDefault="0003763B" w:rsidP="00CA5AEC">
      <w:pPr>
        <w:ind w:firstLine="567"/>
        <w:contextualSpacing/>
        <w:jc w:val="center"/>
        <w:rPr>
          <w:b/>
          <w:lang w:eastAsia="ar-SA"/>
        </w:rPr>
      </w:pPr>
      <w:r w:rsidRPr="00AD2218">
        <w:rPr>
          <w:b/>
          <w:bCs/>
          <w:lang w:val="x-none" w:eastAsia="ar-SA"/>
        </w:rPr>
        <w:t>1.</w:t>
      </w:r>
      <w:r w:rsidR="00F46336" w:rsidRPr="00AD2218">
        <w:rPr>
          <w:b/>
          <w:lang w:val="x-none" w:eastAsia="ar-SA"/>
        </w:rPr>
        <w:t xml:space="preserve"> </w:t>
      </w:r>
      <w:r w:rsidRPr="00AD2218">
        <w:rPr>
          <w:b/>
          <w:bCs/>
          <w:lang w:val="x-none" w:eastAsia="ar-SA"/>
        </w:rPr>
        <w:t xml:space="preserve">ПРЕДМЕТ </w:t>
      </w:r>
      <w:r w:rsidR="00FC1A13" w:rsidRPr="00AD2218">
        <w:rPr>
          <w:b/>
          <w:bCs/>
          <w:lang w:eastAsia="x-none"/>
        </w:rPr>
        <w:t>КОНТРАКТ</w:t>
      </w:r>
      <w:r w:rsidR="002F78B3" w:rsidRPr="00AD2218">
        <w:rPr>
          <w:b/>
          <w:bCs/>
          <w:lang w:eastAsia="ar-SA"/>
        </w:rPr>
        <w:t>А</w:t>
      </w:r>
    </w:p>
    <w:p w:rsidR="008A55EA" w:rsidRPr="00AD2218" w:rsidRDefault="008A55EA" w:rsidP="00CA5AEC">
      <w:pPr>
        <w:pStyle w:val="ConsPlusNormal"/>
        <w:ind w:firstLine="709"/>
        <w:contextualSpacing/>
        <w:jc w:val="both"/>
        <w:rPr>
          <w:rFonts w:ascii="Times New Roman" w:eastAsia="Calibri" w:hAnsi="Times New Roman" w:cs="Times New Roman"/>
          <w:sz w:val="20"/>
          <w:lang w:eastAsia="en-US"/>
        </w:rPr>
      </w:pPr>
      <w:r w:rsidRPr="00AD2218">
        <w:rPr>
          <w:rFonts w:ascii="Times New Roman" w:eastAsia="Calibri" w:hAnsi="Times New Roman" w:cs="Times New Roman"/>
          <w:sz w:val="20"/>
          <w:lang w:eastAsia="en-US"/>
        </w:rPr>
        <w:t xml:space="preserve">1.1. </w:t>
      </w:r>
      <w:r w:rsidR="00DB6971" w:rsidRPr="00AD2218">
        <w:rPr>
          <w:rFonts w:ascii="Times New Roman" w:eastAsia="Calibri" w:hAnsi="Times New Roman" w:cs="Times New Roman"/>
          <w:sz w:val="20"/>
          <w:lang w:eastAsia="en-US"/>
        </w:rPr>
        <w:t>Исполнитель</w:t>
      </w:r>
      <w:r w:rsidRPr="00AD2218">
        <w:rPr>
          <w:rFonts w:ascii="Times New Roman" w:eastAsia="Calibri" w:hAnsi="Times New Roman" w:cs="Times New Roman"/>
          <w:sz w:val="20"/>
          <w:lang w:eastAsia="en-US"/>
        </w:rPr>
        <w:t xml:space="preserve"> </w:t>
      </w:r>
      <w:r w:rsidR="00DB6971" w:rsidRPr="00AD2218">
        <w:rPr>
          <w:rFonts w:ascii="Times New Roman" w:hAnsi="Times New Roman" w:cs="Times New Roman"/>
          <w:sz w:val="20"/>
        </w:rPr>
        <w:t xml:space="preserve">принимает на себя обязательства </w:t>
      </w:r>
      <w:bookmarkStart w:id="1" w:name="_Hlk237593585"/>
      <w:r w:rsidR="00DB6971" w:rsidRPr="00AD2218">
        <w:rPr>
          <w:rFonts w:ascii="Times New Roman" w:hAnsi="Times New Roman" w:cs="Times New Roman"/>
          <w:sz w:val="20"/>
        </w:rPr>
        <w:t>выполни</w:t>
      </w:r>
      <w:r w:rsidR="00F8608C" w:rsidRPr="00AD2218">
        <w:rPr>
          <w:rFonts w:ascii="Times New Roman" w:hAnsi="Times New Roman" w:cs="Times New Roman"/>
          <w:sz w:val="20"/>
        </w:rPr>
        <w:t>ть</w:t>
      </w:r>
      <w:r w:rsidR="00DB6971" w:rsidRPr="00AD2218">
        <w:rPr>
          <w:rFonts w:ascii="Times New Roman" w:hAnsi="Times New Roman" w:cs="Times New Roman"/>
          <w:sz w:val="20"/>
        </w:rPr>
        <w:t xml:space="preserve"> работ</w:t>
      </w:r>
      <w:r w:rsidR="00F8608C" w:rsidRPr="00AD2218">
        <w:rPr>
          <w:rFonts w:ascii="Times New Roman" w:hAnsi="Times New Roman" w:cs="Times New Roman"/>
          <w:sz w:val="20"/>
        </w:rPr>
        <w:t>ы по</w:t>
      </w:r>
      <w:r w:rsidR="00DB6971" w:rsidRPr="00AD2218">
        <w:rPr>
          <w:rFonts w:ascii="Times New Roman" w:hAnsi="Times New Roman" w:cs="Times New Roman"/>
          <w:sz w:val="20"/>
        </w:rPr>
        <w:t xml:space="preserve"> </w:t>
      </w:r>
      <w:r w:rsidR="00F8608C" w:rsidRPr="00AD2218">
        <w:rPr>
          <w:rFonts w:ascii="Times New Roman" w:hAnsi="Times New Roman" w:cs="Times New Roman"/>
          <w:sz w:val="20"/>
        </w:rPr>
        <w:t>замене клапанов пожарных</w:t>
      </w:r>
      <w:r w:rsidR="00DB6971" w:rsidRPr="00AD2218">
        <w:rPr>
          <w:rFonts w:ascii="Times New Roman" w:eastAsia="Calibri" w:hAnsi="Times New Roman" w:cs="Times New Roman"/>
          <w:sz w:val="20"/>
          <w:lang w:eastAsia="en-US"/>
        </w:rPr>
        <w:t xml:space="preserve"> </w:t>
      </w:r>
      <w:bookmarkEnd w:id="1"/>
      <w:r w:rsidRPr="00AD2218">
        <w:rPr>
          <w:rFonts w:ascii="Times New Roman" w:eastAsia="Calibri" w:hAnsi="Times New Roman" w:cs="Times New Roman"/>
          <w:sz w:val="20"/>
          <w:lang w:eastAsia="en-US"/>
        </w:rPr>
        <w:t xml:space="preserve">(далее – </w:t>
      </w:r>
      <w:r w:rsidR="00DB6971" w:rsidRPr="00AD2218">
        <w:rPr>
          <w:rFonts w:ascii="Times New Roman" w:eastAsia="Calibri" w:hAnsi="Times New Roman" w:cs="Times New Roman"/>
          <w:sz w:val="20"/>
          <w:lang w:eastAsia="en-US"/>
        </w:rPr>
        <w:t>Работы</w:t>
      </w:r>
      <w:r w:rsidRPr="00AD2218">
        <w:rPr>
          <w:rFonts w:ascii="Times New Roman" w:hAnsi="Times New Roman" w:cs="Times New Roman"/>
          <w:sz w:val="20"/>
        </w:rPr>
        <w:t>)</w:t>
      </w:r>
      <w:r w:rsidR="00E0565D" w:rsidRPr="00AD2218">
        <w:rPr>
          <w:rFonts w:ascii="Times New Roman" w:hAnsi="Times New Roman" w:cs="Times New Roman"/>
          <w:sz w:val="20"/>
        </w:rPr>
        <w:t xml:space="preserve"> в соответствии с Техническим заданием (Приложение № 1 к </w:t>
      </w:r>
      <w:bookmarkStart w:id="2" w:name="_Hlk237615032"/>
      <w:r w:rsidR="00CA5AEC" w:rsidRPr="00AD2218">
        <w:rPr>
          <w:rFonts w:ascii="Times New Roman" w:hAnsi="Times New Roman" w:cs="Times New Roman"/>
          <w:sz w:val="20"/>
        </w:rPr>
        <w:t>Контракт</w:t>
      </w:r>
      <w:bookmarkEnd w:id="2"/>
      <w:r w:rsidR="00E0565D" w:rsidRPr="00AD2218">
        <w:rPr>
          <w:rFonts w:ascii="Times New Roman" w:hAnsi="Times New Roman" w:cs="Times New Roman"/>
          <w:sz w:val="20"/>
        </w:rPr>
        <w:t xml:space="preserve">у) и Спецификацией (приложение № 2 к </w:t>
      </w:r>
      <w:r w:rsidR="00CA5AEC" w:rsidRPr="00AD2218">
        <w:rPr>
          <w:rFonts w:ascii="Times New Roman" w:hAnsi="Times New Roman" w:cs="Times New Roman"/>
          <w:sz w:val="20"/>
        </w:rPr>
        <w:t>Контракт</w:t>
      </w:r>
      <w:r w:rsidR="00E0565D" w:rsidRPr="00AD2218">
        <w:rPr>
          <w:rFonts w:ascii="Times New Roman" w:hAnsi="Times New Roman" w:cs="Times New Roman"/>
          <w:sz w:val="20"/>
        </w:rPr>
        <w:t xml:space="preserve">у), которые являются неотъемлемой частью настоящего </w:t>
      </w:r>
      <w:r w:rsidR="00CA5AEC" w:rsidRPr="00AD2218">
        <w:rPr>
          <w:rFonts w:ascii="Times New Roman" w:hAnsi="Times New Roman" w:cs="Times New Roman"/>
          <w:sz w:val="20"/>
        </w:rPr>
        <w:t>Контракт</w:t>
      </w:r>
      <w:r w:rsidR="00E0565D" w:rsidRPr="00AD2218">
        <w:rPr>
          <w:rFonts w:ascii="Times New Roman" w:hAnsi="Times New Roman" w:cs="Times New Roman"/>
          <w:sz w:val="20"/>
        </w:rPr>
        <w:t>а, а Заказчик обязуется принять выполненные работы и оплатить их.</w:t>
      </w:r>
    </w:p>
    <w:p w:rsidR="00303F16" w:rsidRPr="00AD2218" w:rsidRDefault="008A55EA" w:rsidP="00CA5AEC">
      <w:pPr>
        <w:pStyle w:val="ConsPlusNormal"/>
        <w:ind w:firstLine="709"/>
        <w:contextualSpacing/>
        <w:jc w:val="both"/>
        <w:rPr>
          <w:rFonts w:ascii="Times New Roman" w:eastAsia="Calibri" w:hAnsi="Times New Roman" w:cs="Times New Roman"/>
          <w:sz w:val="20"/>
          <w:lang w:eastAsia="en-US"/>
        </w:rPr>
      </w:pPr>
      <w:r w:rsidRPr="00AD2218">
        <w:rPr>
          <w:rFonts w:ascii="Times New Roman" w:eastAsia="Calibri" w:hAnsi="Times New Roman" w:cs="Times New Roman"/>
          <w:sz w:val="20"/>
          <w:lang w:eastAsia="en-US"/>
        </w:rPr>
        <w:t xml:space="preserve">1.2. </w:t>
      </w:r>
      <w:r w:rsidR="00303F16" w:rsidRPr="00AD2218">
        <w:rPr>
          <w:rFonts w:ascii="Times New Roman" w:eastAsia="Calibri" w:hAnsi="Times New Roman" w:cs="Times New Roman"/>
          <w:bCs/>
          <w:sz w:val="20"/>
          <w:lang w:val="x-none" w:eastAsia="ar-SA"/>
        </w:rPr>
        <w:t xml:space="preserve">Срок </w:t>
      </w:r>
      <w:r w:rsidR="00303F16" w:rsidRPr="00AD2218">
        <w:rPr>
          <w:rFonts w:ascii="Times New Roman" w:eastAsia="Calibri" w:hAnsi="Times New Roman" w:cs="Times New Roman"/>
          <w:bCs/>
          <w:sz w:val="20"/>
          <w:lang w:eastAsia="ar-SA"/>
        </w:rPr>
        <w:t>выполнения работ</w:t>
      </w:r>
      <w:r w:rsidR="00303F16" w:rsidRPr="00AD2218">
        <w:rPr>
          <w:rFonts w:ascii="Times New Roman" w:eastAsia="Calibri" w:hAnsi="Times New Roman" w:cs="Times New Roman"/>
          <w:bCs/>
          <w:sz w:val="20"/>
          <w:lang w:val="x-none" w:eastAsia="ar-SA"/>
        </w:rPr>
        <w:t xml:space="preserve">: </w:t>
      </w:r>
      <w:r w:rsidR="001A5F23" w:rsidRPr="00AD2218">
        <w:rPr>
          <w:rFonts w:ascii="Times New Roman" w:eastAsia="Calibri" w:hAnsi="Times New Roman" w:cs="Times New Roman"/>
          <w:bCs/>
          <w:sz w:val="20"/>
          <w:lang w:eastAsia="ar-SA"/>
        </w:rPr>
        <w:t xml:space="preserve">в течение </w:t>
      </w:r>
      <w:r w:rsidR="001028FA" w:rsidRPr="00AD2218">
        <w:rPr>
          <w:rFonts w:ascii="Times New Roman" w:eastAsia="Calibri" w:hAnsi="Times New Roman" w:cs="Times New Roman"/>
          <w:bCs/>
          <w:sz w:val="20"/>
          <w:lang w:eastAsia="ar-SA"/>
        </w:rPr>
        <w:t>25 (двадцати пяти) рабочих дней</w:t>
      </w:r>
      <w:r w:rsidR="001A5F23" w:rsidRPr="00AD2218">
        <w:rPr>
          <w:rFonts w:ascii="Times New Roman" w:eastAsia="Calibri" w:hAnsi="Times New Roman" w:cs="Times New Roman"/>
          <w:bCs/>
          <w:sz w:val="20"/>
          <w:lang w:eastAsia="ar-SA"/>
        </w:rPr>
        <w:t xml:space="preserve"> </w:t>
      </w:r>
      <w:r w:rsidR="003A7457" w:rsidRPr="00AD2218">
        <w:rPr>
          <w:rFonts w:ascii="Times New Roman" w:hAnsi="Times New Roman" w:cs="Times New Roman"/>
          <w:sz w:val="20"/>
        </w:rPr>
        <w:t xml:space="preserve">со дня заключения </w:t>
      </w:r>
      <w:r w:rsidR="00CA5AEC" w:rsidRPr="00AD2218">
        <w:rPr>
          <w:rFonts w:ascii="Times New Roman" w:hAnsi="Times New Roman" w:cs="Times New Roman"/>
          <w:sz w:val="20"/>
        </w:rPr>
        <w:t>Контракт</w:t>
      </w:r>
      <w:r w:rsidR="003A7457" w:rsidRPr="00AD2218">
        <w:rPr>
          <w:rFonts w:ascii="Times New Roman" w:hAnsi="Times New Roman" w:cs="Times New Roman"/>
          <w:sz w:val="20"/>
        </w:rPr>
        <w:t>а.</w:t>
      </w:r>
    </w:p>
    <w:p w:rsidR="008A55EA" w:rsidRPr="00AD2218" w:rsidRDefault="00303F16" w:rsidP="00CA5AEC">
      <w:pPr>
        <w:pStyle w:val="ConsPlusNormal"/>
        <w:ind w:firstLine="709"/>
        <w:contextualSpacing/>
        <w:jc w:val="both"/>
        <w:rPr>
          <w:rFonts w:ascii="Times New Roman" w:hAnsi="Times New Roman" w:cs="Times New Roman"/>
          <w:sz w:val="20"/>
        </w:rPr>
      </w:pPr>
      <w:r w:rsidRPr="00AD2218">
        <w:rPr>
          <w:rFonts w:ascii="Times New Roman" w:hAnsi="Times New Roman" w:cs="Times New Roman"/>
          <w:sz w:val="20"/>
        </w:rPr>
        <w:t xml:space="preserve">1.3. </w:t>
      </w:r>
      <w:r w:rsidR="00FF10A2" w:rsidRPr="00AD2218">
        <w:rPr>
          <w:rFonts w:ascii="Times New Roman" w:hAnsi="Times New Roman" w:cs="Times New Roman"/>
          <w:sz w:val="20"/>
        </w:rPr>
        <w:t xml:space="preserve">Работа выполняется </w:t>
      </w:r>
      <w:bookmarkStart w:id="3" w:name="_Hlk237599683"/>
      <w:r w:rsidR="002100E8" w:rsidRPr="00AD2218">
        <w:rPr>
          <w:rFonts w:ascii="Times New Roman" w:hAnsi="Times New Roman" w:cs="Times New Roman"/>
          <w:sz w:val="20"/>
        </w:rPr>
        <w:t>Исполнител</w:t>
      </w:r>
      <w:bookmarkEnd w:id="3"/>
      <w:r w:rsidR="002100E8" w:rsidRPr="00AD2218">
        <w:rPr>
          <w:rFonts w:ascii="Times New Roman" w:hAnsi="Times New Roman" w:cs="Times New Roman"/>
          <w:sz w:val="20"/>
        </w:rPr>
        <w:t>е</w:t>
      </w:r>
      <w:r w:rsidR="00FF10A2" w:rsidRPr="00AD2218">
        <w:rPr>
          <w:rFonts w:ascii="Times New Roman" w:hAnsi="Times New Roman" w:cs="Times New Roman"/>
          <w:sz w:val="20"/>
        </w:rPr>
        <w:t>м - из его материалов, его силами и средствами. В</w:t>
      </w:r>
      <w:r w:rsidR="00DB6971" w:rsidRPr="00AD2218">
        <w:rPr>
          <w:rFonts w:ascii="Times New Roman" w:hAnsi="Times New Roman" w:cs="Times New Roman"/>
          <w:sz w:val="20"/>
        </w:rPr>
        <w:t>иды работ, количество</w:t>
      </w:r>
      <w:r w:rsidR="00FF10A2" w:rsidRPr="00AD2218">
        <w:rPr>
          <w:rFonts w:ascii="Times New Roman" w:hAnsi="Times New Roman" w:cs="Times New Roman"/>
          <w:sz w:val="20"/>
        </w:rPr>
        <w:t xml:space="preserve"> материалов и оборудования</w:t>
      </w:r>
      <w:r w:rsidR="00DB6971" w:rsidRPr="00AD2218">
        <w:rPr>
          <w:rFonts w:ascii="Times New Roman" w:hAnsi="Times New Roman" w:cs="Times New Roman"/>
          <w:sz w:val="20"/>
        </w:rPr>
        <w:t>, цена, сроки поставки определяются в</w:t>
      </w:r>
      <w:r w:rsidR="008A55EA" w:rsidRPr="00AD2218">
        <w:rPr>
          <w:rFonts w:ascii="Times New Roman" w:hAnsi="Times New Roman" w:cs="Times New Roman"/>
          <w:sz w:val="20"/>
        </w:rPr>
        <w:t xml:space="preserve"> Спецификаци</w:t>
      </w:r>
      <w:r w:rsidR="00FA3F2B" w:rsidRPr="00AD2218">
        <w:rPr>
          <w:rFonts w:ascii="Times New Roman" w:hAnsi="Times New Roman" w:cs="Times New Roman"/>
          <w:sz w:val="20"/>
        </w:rPr>
        <w:t>ях</w:t>
      </w:r>
      <w:r w:rsidR="008A55EA" w:rsidRPr="00AD2218">
        <w:rPr>
          <w:rFonts w:ascii="Times New Roman" w:eastAsia="Calibri" w:hAnsi="Times New Roman" w:cs="Times New Roman"/>
          <w:sz w:val="20"/>
        </w:rPr>
        <w:t xml:space="preserve"> </w:t>
      </w:r>
      <w:r w:rsidR="008A55EA" w:rsidRPr="00AD2218">
        <w:rPr>
          <w:rFonts w:ascii="Times New Roman" w:eastAsia="Calibri" w:hAnsi="Times New Roman" w:cs="Times New Roman"/>
          <w:sz w:val="20"/>
          <w:lang w:eastAsia="en-US"/>
        </w:rPr>
        <w:t xml:space="preserve">(приложение № 1 к </w:t>
      </w:r>
      <w:r w:rsidR="00CA5AEC" w:rsidRPr="00AD2218">
        <w:rPr>
          <w:rFonts w:ascii="Times New Roman" w:hAnsi="Times New Roman" w:cs="Times New Roman"/>
          <w:sz w:val="20"/>
        </w:rPr>
        <w:t>Контракт</w:t>
      </w:r>
      <w:r w:rsidR="008A55EA" w:rsidRPr="00AD2218">
        <w:rPr>
          <w:rFonts w:ascii="Times New Roman" w:eastAsia="Calibri" w:hAnsi="Times New Roman" w:cs="Times New Roman"/>
          <w:sz w:val="20"/>
          <w:lang w:eastAsia="en-US"/>
        </w:rPr>
        <w:t>у</w:t>
      </w:r>
      <w:r w:rsidR="008A55EA" w:rsidRPr="00AD2218">
        <w:rPr>
          <w:rFonts w:ascii="Times New Roman" w:hAnsi="Times New Roman" w:cs="Times New Roman"/>
          <w:sz w:val="20"/>
        </w:rPr>
        <w:t xml:space="preserve">), являющейся неотъемлемой частью </w:t>
      </w:r>
      <w:r w:rsidR="00CA5AEC" w:rsidRPr="00AD2218">
        <w:rPr>
          <w:rFonts w:ascii="Times New Roman" w:hAnsi="Times New Roman" w:cs="Times New Roman"/>
          <w:sz w:val="20"/>
        </w:rPr>
        <w:t>Контракт</w:t>
      </w:r>
      <w:r w:rsidR="008A55EA" w:rsidRPr="00AD2218">
        <w:rPr>
          <w:rFonts w:ascii="Times New Roman" w:hAnsi="Times New Roman" w:cs="Times New Roman"/>
          <w:sz w:val="20"/>
        </w:rPr>
        <w:t>а.</w:t>
      </w:r>
    </w:p>
    <w:p w:rsidR="00804133" w:rsidRPr="00AD2218" w:rsidRDefault="00804133" w:rsidP="00CA5AEC">
      <w:pPr>
        <w:pStyle w:val="ConsPlusNormal"/>
        <w:ind w:firstLine="709"/>
        <w:contextualSpacing/>
        <w:jc w:val="both"/>
        <w:rPr>
          <w:rFonts w:ascii="Times New Roman" w:hAnsi="Times New Roman" w:cs="Times New Roman"/>
          <w:sz w:val="20"/>
        </w:rPr>
      </w:pPr>
      <w:r w:rsidRPr="00AD2218">
        <w:rPr>
          <w:rFonts w:ascii="Times New Roman" w:hAnsi="Times New Roman" w:cs="Times New Roman"/>
          <w:sz w:val="20"/>
        </w:rPr>
        <w:t xml:space="preserve">1.4. </w:t>
      </w:r>
      <w:r w:rsidR="002100E8" w:rsidRPr="00AD2218">
        <w:rPr>
          <w:rFonts w:ascii="Times New Roman" w:hAnsi="Times New Roman" w:cs="Times New Roman"/>
          <w:sz w:val="20"/>
        </w:rPr>
        <w:t>Исполнитель</w:t>
      </w:r>
      <w:r w:rsidRPr="00AD2218">
        <w:rPr>
          <w:rFonts w:ascii="Times New Roman" w:hAnsi="Times New Roman" w:cs="Times New Roman"/>
          <w:sz w:val="20"/>
        </w:rPr>
        <w:t xml:space="preserve">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BF4EF1" w:rsidRPr="00AD2218" w:rsidRDefault="00BF4EF1" w:rsidP="00CA5AEC">
      <w:pPr>
        <w:pStyle w:val="ConsPlusNormal"/>
        <w:ind w:firstLine="709"/>
        <w:contextualSpacing/>
        <w:jc w:val="both"/>
        <w:rPr>
          <w:rFonts w:ascii="Times New Roman" w:hAnsi="Times New Roman" w:cs="Times New Roman"/>
          <w:sz w:val="20"/>
        </w:rPr>
      </w:pPr>
      <w:r w:rsidRPr="00AD2218">
        <w:rPr>
          <w:rFonts w:ascii="Times New Roman" w:hAnsi="Times New Roman" w:cs="Times New Roman"/>
          <w:sz w:val="20"/>
        </w:rPr>
        <w:t>1.</w:t>
      </w:r>
      <w:r w:rsidR="00804133" w:rsidRPr="00AD2218">
        <w:rPr>
          <w:rFonts w:ascii="Times New Roman" w:hAnsi="Times New Roman" w:cs="Times New Roman"/>
          <w:sz w:val="20"/>
        </w:rPr>
        <w:t>5</w:t>
      </w:r>
      <w:r w:rsidRPr="00AD2218">
        <w:rPr>
          <w:rFonts w:ascii="Times New Roman" w:hAnsi="Times New Roman" w:cs="Times New Roman"/>
          <w:sz w:val="20"/>
        </w:rPr>
        <w:t xml:space="preserve">. Исполнитель по согласованию с Заказчиком вправе досрочно выполнить работы и сдать Заказчику их результат в установленном настоящим </w:t>
      </w:r>
      <w:r w:rsidR="00CA5AEC" w:rsidRPr="00AD2218">
        <w:rPr>
          <w:rFonts w:ascii="Times New Roman" w:hAnsi="Times New Roman" w:cs="Times New Roman"/>
          <w:sz w:val="20"/>
        </w:rPr>
        <w:t>Контракт</w:t>
      </w:r>
      <w:r w:rsidRPr="00AD2218">
        <w:rPr>
          <w:rFonts w:ascii="Times New Roman" w:hAnsi="Times New Roman" w:cs="Times New Roman"/>
          <w:sz w:val="20"/>
        </w:rPr>
        <w:t>ом порядке.</w:t>
      </w:r>
    </w:p>
    <w:p w:rsidR="00BF4EF1" w:rsidRPr="00AD2218" w:rsidRDefault="00BF4EF1" w:rsidP="00CA5AEC">
      <w:pPr>
        <w:pStyle w:val="ConsPlusNormal"/>
        <w:ind w:firstLine="709"/>
        <w:contextualSpacing/>
        <w:jc w:val="both"/>
        <w:rPr>
          <w:rFonts w:ascii="Times New Roman" w:hAnsi="Times New Roman" w:cs="Times New Roman"/>
          <w:sz w:val="20"/>
        </w:rPr>
      </w:pPr>
      <w:r w:rsidRPr="00AD2218">
        <w:rPr>
          <w:rFonts w:ascii="Times New Roman" w:hAnsi="Times New Roman" w:cs="Times New Roman"/>
          <w:sz w:val="20"/>
        </w:rPr>
        <w:t>1.</w:t>
      </w:r>
      <w:r w:rsidR="00804133" w:rsidRPr="00AD2218">
        <w:rPr>
          <w:rFonts w:ascii="Times New Roman" w:hAnsi="Times New Roman" w:cs="Times New Roman"/>
          <w:sz w:val="20"/>
        </w:rPr>
        <w:t>6</w:t>
      </w:r>
      <w:r w:rsidRPr="00AD2218">
        <w:rPr>
          <w:rFonts w:ascii="Times New Roman" w:hAnsi="Times New Roman" w:cs="Times New Roman"/>
          <w:sz w:val="20"/>
        </w:rPr>
        <w:t xml:space="preserve">. Выполнение работ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работ, устанавливающих требования к качеству такого вида работ, в соответствии с условиями </w:t>
      </w:r>
      <w:r w:rsidR="00CA5AEC" w:rsidRPr="00AD2218">
        <w:rPr>
          <w:rFonts w:ascii="Times New Roman" w:hAnsi="Times New Roman" w:cs="Times New Roman"/>
          <w:sz w:val="20"/>
        </w:rPr>
        <w:t>Контракт</w:t>
      </w:r>
      <w:r w:rsidRPr="00AD2218">
        <w:rPr>
          <w:rFonts w:ascii="Times New Roman" w:hAnsi="Times New Roman" w:cs="Times New Roman"/>
          <w:sz w:val="20"/>
        </w:rPr>
        <w:t>а.</w:t>
      </w:r>
    </w:p>
    <w:p w:rsidR="00BF4EF1" w:rsidRPr="00AD2218" w:rsidRDefault="00BF4EF1" w:rsidP="00CA5AEC">
      <w:pPr>
        <w:pStyle w:val="ConsPlusNormal"/>
        <w:ind w:firstLine="709"/>
        <w:contextualSpacing/>
        <w:jc w:val="both"/>
        <w:rPr>
          <w:rFonts w:ascii="Times New Roman" w:hAnsi="Times New Roman" w:cs="Times New Roman"/>
          <w:sz w:val="20"/>
        </w:rPr>
      </w:pPr>
      <w:r w:rsidRPr="00AD2218">
        <w:rPr>
          <w:rFonts w:ascii="Times New Roman" w:hAnsi="Times New Roman" w:cs="Times New Roman"/>
          <w:sz w:val="20"/>
        </w:rPr>
        <w:t>1.7. Место выполнения работ: 630090, г. Новосибирск, проспект Академика Коптюга, д. 3 (далее – место выполнения работ).</w:t>
      </w:r>
    </w:p>
    <w:p w:rsidR="003D3B79" w:rsidRPr="00AD2218" w:rsidRDefault="003D3B79" w:rsidP="00CA5AEC">
      <w:pPr>
        <w:pStyle w:val="ConsPlusNormal"/>
        <w:ind w:firstLine="709"/>
        <w:contextualSpacing/>
        <w:jc w:val="both"/>
        <w:rPr>
          <w:rFonts w:ascii="Times New Roman" w:hAnsi="Times New Roman" w:cs="Times New Roman"/>
          <w:sz w:val="20"/>
        </w:rPr>
      </w:pPr>
    </w:p>
    <w:p w:rsidR="00203B72" w:rsidRPr="00AD2218" w:rsidRDefault="00C547BF" w:rsidP="00CA5AEC">
      <w:pPr>
        <w:suppressAutoHyphens/>
        <w:jc w:val="center"/>
        <w:rPr>
          <w:rFonts w:eastAsia="Arial"/>
          <w:b/>
        </w:rPr>
      </w:pPr>
      <w:r w:rsidRPr="00AD2218">
        <w:rPr>
          <w:rFonts w:eastAsia="Arial"/>
          <w:b/>
        </w:rPr>
        <w:t>2. ПРАВА И ОБЯЗАННОСТИ СТОРОН</w:t>
      </w:r>
    </w:p>
    <w:p w:rsidR="00303F16" w:rsidRPr="00AD2218" w:rsidRDefault="00303F16" w:rsidP="00CA5AEC">
      <w:pPr>
        <w:widowControl w:val="0"/>
        <w:ind w:firstLine="709"/>
        <w:jc w:val="both"/>
        <w:rPr>
          <w:rFonts w:eastAsia="Calibri"/>
          <w:lang w:eastAsia="en-US"/>
        </w:rPr>
      </w:pPr>
      <w:r w:rsidRPr="00AD2218">
        <w:rPr>
          <w:rFonts w:eastAsia="Calibri"/>
          <w:lang w:eastAsia="en-US"/>
        </w:rPr>
        <w:t>2.1. Заказчик вправе:</w:t>
      </w:r>
    </w:p>
    <w:p w:rsidR="00303F16" w:rsidRPr="00AD2218" w:rsidRDefault="00303F16" w:rsidP="00CA5AEC">
      <w:pPr>
        <w:widowControl w:val="0"/>
        <w:ind w:firstLine="709"/>
        <w:jc w:val="both"/>
        <w:rPr>
          <w:rFonts w:eastAsia="Calibri"/>
          <w:lang w:eastAsia="en-US"/>
        </w:rPr>
      </w:pPr>
      <w:r w:rsidRPr="00AD2218">
        <w:rPr>
          <w:rFonts w:eastAsia="Calibri"/>
          <w:lang w:eastAsia="en-US"/>
        </w:rPr>
        <w:t xml:space="preserve">2.1.1. Требовать надлежащего исполнения Исполнителем обязательств в соответствии с </w:t>
      </w:r>
      <w:r w:rsidR="00CA5AEC" w:rsidRPr="00AD2218">
        <w:t>Контракт</w:t>
      </w:r>
      <w:r w:rsidRPr="00AD2218">
        <w:rPr>
          <w:rFonts w:eastAsia="Calibri"/>
          <w:lang w:eastAsia="en-US"/>
        </w:rPr>
        <w:t>ом.</w:t>
      </w:r>
    </w:p>
    <w:p w:rsidR="00303F16" w:rsidRPr="00AD2218" w:rsidRDefault="00303F16" w:rsidP="00CA5AEC">
      <w:pPr>
        <w:widowControl w:val="0"/>
        <w:ind w:firstLine="709"/>
        <w:jc w:val="both"/>
        <w:rPr>
          <w:rFonts w:eastAsia="Calibri"/>
          <w:lang w:eastAsia="en-US"/>
        </w:rPr>
      </w:pPr>
      <w:r w:rsidRPr="00AD2218">
        <w:rPr>
          <w:rFonts w:eastAsia="Calibri"/>
          <w:lang w:eastAsia="en-US"/>
        </w:rPr>
        <w:t xml:space="preserve">2.1.2. Требовать предоставления Исполнителем надлежащим образом оформленных отчетных и финансовых документов, подтверждающих исполнение обязательств в соответствии с </w:t>
      </w:r>
      <w:r w:rsidR="00CA5AEC" w:rsidRPr="00AD2218">
        <w:t>Контракт</w:t>
      </w:r>
      <w:r w:rsidRPr="00AD2218">
        <w:rPr>
          <w:rFonts w:eastAsia="Calibri"/>
          <w:lang w:eastAsia="en-US"/>
        </w:rPr>
        <w:t>ом.</w:t>
      </w:r>
    </w:p>
    <w:p w:rsidR="00303F16" w:rsidRPr="00AD2218" w:rsidRDefault="00303F16" w:rsidP="00CA5AEC">
      <w:pPr>
        <w:widowControl w:val="0"/>
        <w:ind w:firstLine="709"/>
        <w:jc w:val="both"/>
        <w:rPr>
          <w:rFonts w:eastAsia="Calibri"/>
          <w:lang w:eastAsia="en-US"/>
        </w:rPr>
      </w:pPr>
      <w:r w:rsidRPr="00AD2218">
        <w:rPr>
          <w:rFonts w:eastAsia="Calibri"/>
          <w:lang w:eastAsia="en-US"/>
        </w:rPr>
        <w:t xml:space="preserve">2.1.3. Запрашивать у Исполнителя информацию о ходе и состоянии исполнения обязательств по </w:t>
      </w:r>
      <w:r w:rsidR="00CA5AEC" w:rsidRPr="00AD2218">
        <w:t>Контракт</w:t>
      </w:r>
      <w:r w:rsidRPr="00AD2218">
        <w:rPr>
          <w:rFonts w:eastAsia="Calibri"/>
          <w:lang w:eastAsia="en-US"/>
        </w:rPr>
        <w:t>у.</w:t>
      </w:r>
    </w:p>
    <w:p w:rsidR="00303F16" w:rsidRPr="00AD2218" w:rsidRDefault="00303F16" w:rsidP="00CA5AEC">
      <w:pPr>
        <w:widowControl w:val="0"/>
        <w:ind w:firstLine="709"/>
        <w:jc w:val="both"/>
        <w:rPr>
          <w:rFonts w:eastAsia="Calibri"/>
          <w:lang w:eastAsia="en-US"/>
        </w:rPr>
      </w:pPr>
      <w:r w:rsidRPr="00AD2218">
        <w:rPr>
          <w:rFonts w:eastAsia="Calibri"/>
          <w:lang w:eastAsia="en-US"/>
        </w:rPr>
        <w:t xml:space="preserve">2.1.4. Осуществлять контроль за исполнением и сроками </w:t>
      </w:r>
      <w:r w:rsidRPr="00AD2218">
        <w:rPr>
          <w:rFonts w:eastAsia="Calibri"/>
          <w:bCs/>
          <w:lang w:eastAsia="ar-SA"/>
        </w:rPr>
        <w:t>выполнения работ</w:t>
      </w:r>
      <w:r w:rsidRPr="00AD2218">
        <w:rPr>
          <w:rFonts w:eastAsia="Calibri"/>
          <w:lang w:eastAsia="en-US"/>
        </w:rPr>
        <w:t>, не вмешиваясь в оперативно-хозяйственную деятельность Исполнителя.</w:t>
      </w:r>
    </w:p>
    <w:p w:rsidR="00303F16" w:rsidRPr="00AD2218" w:rsidRDefault="00303F16" w:rsidP="00CA5AEC">
      <w:pPr>
        <w:widowControl w:val="0"/>
        <w:ind w:firstLine="709"/>
        <w:jc w:val="both"/>
        <w:rPr>
          <w:rFonts w:eastAsia="Calibri"/>
          <w:lang w:eastAsia="en-US"/>
        </w:rPr>
      </w:pPr>
      <w:r w:rsidRPr="00AD2218">
        <w:rPr>
          <w:rFonts w:eastAsia="Calibri"/>
          <w:lang w:eastAsia="en-US"/>
        </w:rPr>
        <w:t xml:space="preserve">2.1.5. Отказаться от принятия и оплаты </w:t>
      </w:r>
      <w:r w:rsidRPr="00AD2218">
        <w:rPr>
          <w:rFonts w:eastAsia="Calibri"/>
          <w:bCs/>
          <w:lang w:eastAsia="ar-SA"/>
        </w:rPr>
        <w:t>выполненных работ</w:t>
      </w:r>
      <w:r w:rsidRPr="00AD2218">
        <w:rPr>
          <w:rFonts w:eastAsia="Calibri"/>
          <w:lang w:eastAsia="en-US"/>
        </w:rPr>
        <w:t xml:space="preserve"> не соответствующего требованиям </w:t>
      </w:r>
      <w:r w:rsidR="00CA5AEC" w:rsidRPr="00AD2218">
        <w:t>Контракт</w:t>
      </w:r>
      <w:r w:rsidRPr="00AD2218">
        <w:rPr>
          <w:rFonts w:eastAsia="Calibri"/>
          <w:lang w:eastAsia="en-US"/>
        </w:rPr>
        <w:t>а.</w:t>
      </w:r>
    </w:p>
    <w:p w:rsidR="00303F16" w:rsidRPr="00AD2218" w:rsidRDefault="00303F16" w:rsidP="00CA5AEC">
      <w:pPr>
        <w:widowControl w:val="0"/>
        <w:ind w:firstLine="709"/>
        <w:jc w:val="both"/>
        <w:rPr>
          <w:rFonts w:eastAsia="Calibri"/>
          <w:lang w:eastAsia="en-US"/>
        </w:rPr>
      </w:pPr>
      <w:r w:rsidRPr="00AD2218">
        <w:rPr>
          <w:rFonts w:eastAsia="Calibri"/>
          <w:lang w:eastAsia="en-US"/>
        </w:rPr>
        <w:t>2.2. Заказчик обязан:</w:t>
      </w:r>
    </w:p>
    <w:p w:rsidR="00203B72" w:rsidRPr="00AD2218" w:rsidRDefault="001A5F23" w:rsidP="00CA5AEC">
      <w:pPr>
        <w:widowControl w:val="0"/>
        <w:spacing w:line="276" w:lineRule="auto"/>
        <w:jc w:val="both"/>
        <w:rPr>
          <w:rFonts w:eastAsia="Calibri"/>
          <w:snapToGrid w:val="0"/>
          <w:lang w:eastAsia="en-US"/>
        </w:rPr>
      </w:pPr>
      <w:r w:rsidRPr="00AD2218">
        <w:rPr>
          <w:rFonts w:eastAsia="Calibri"/>
          <w:lang w:eastAsia="en-US"/>
        </w:rPr>
        <w:tab/>
      </w:r>
      <w:r w:rsidR="00303F16" w:rsidRPr="00AD2218">
        <w:rPr>
          <w:rFonts w:eastAsia="Calibri"/>
          <w:lang w:eastAsia="en-US"/>
        </w:rPr>
        <w:t xml:space="preserve">2.2.1. </w:t>
      </w:r>
      <w:r w:rsidR="00203B72" w:rsidRPr="00AD2218">
        <w:rPr>
          <w:rFonts w:eastAsia="Calibri"/>
          <w:snapToGrid w:val="0"/>
          <w:lang w:eastAsia="en-US"/>
        </w:rPr>
        <w:t xml:space="preserve">Предоставить Исполнителю всю необходимую информацию и документы для выполнения работ по настоящему </w:t>
      </w:r>
      <w:r w:rsidR="00CA5AEC" w:rsidRPr="00AD2218">
        <w:t>Контракт</w:t>
      </w:r>
      <w:r w:rsidR="00203B72" w:rsidRPr="00AD2218">
        <w:rPr>
          <w:rFonts w:eastAsia="Calibri"/>
          <w:snapToGrid w:val="0"/>
          <w:lang w:eastAsia="en-US"/>
        </w:rPr>
        <w:t>у.</w:t>
      </w:r>
    </w:p>
    <w:p w:rsidR="00203B72" w:rsidRPr="00AD2218" w:rsidRDefault="00203B72" w:rsidP="00CA5AEC">
      <w:pPr>
        <w:widowControl w:val="0"/>
        <w:spacing w:line="276" w:lineRule="auto"/>
        <w:jc w:val="both"/>
        <w:rPr>
          <w:rFonts w:eastAsia="Calibri"/>
          <w:snapToGrid w:val="0"/>
          <w:lang w:eastAsia="en-US"/>
        </w:rPr>
      </w:pPr>
      <w:r w:rsidRPr="00AD2218">
        <w:rPr>
          <w:rFonts w:eastAsia="Calibri"/>
          <w:snapToGrid w:val="0"/>
          <w:lang w:eastAsia="en-US"/>
        </w:rPr>
        <w:tab/>
        <w:t>2.1.2. Обеспечить Исполнителю необходимые условия для выполнения работ.</w:t>
      </w:r>
    </w:p>
    <w:p w:rsidR="00303F16" w:rsidRPr="00AD2218" w:rsidRDefault="00203B72" w:rsidP="00CA5AEC">
      <w:pPr>
        <w:tabs>
          <w:tab w:val="left" w:pos="709"/>
        </w:tabs>
        <w:jc w:val="both"/>
        <w:rPr>
          <w:rFonts w:eastAsia="Calibri"/>
          <w:lang w:eastAsia="en-US"/>
        </w:rPr>
      </w:pPr>
      <w:r w:rsidRPr="00AD2218">
        <w:rPr>
          <w:rFonts w:eastAsia="Calibri"/>
          <w:snapToGrid w:val="0"/>
          <w:lang w:eastAsia="en-US"/>
        </w:rPr>
        <w:tab/>
      </w:r>
      <w:r w:rsidR="001A5F23" w:rsidRPr="00AD2218">
        <w:rPr>
          <w:rFonts w:eastAsia="Calibri"/>
          <w:lang w:eastAsia="en-US"/>
        </w:rPr>
        <w:t xml:space="preserve">2.2.2. </w:t>
      </w:r>
      <w:r w:rsidR="00303F16" w:rsidRPr="00AD2218">
        <w:rPr>
          <w:rFonts w:eastAsia="Calibri"/>
          <w:lang w:eastAsia="en-US"/>
        </w:rPr>
        <w:t xml:space="preserve">Оплатить </w:t>
      </w:r>
      <w:r w:rsidR="00303F16" w:rsidRPr="00AD2218">
        <w:rPr>
          <w:rFonts w:eastAsia="Calibri"/>
          <w:bCs/>
          <w:lang w:eastAsia="ar-SA"/>
        </w:rPr>
        <w:t>выполненные работ</w:t>
      </w:r>
      <w:r w:rsidR="00303F16" w:rsidRPr="00AD2218">
        <w:rPr>
          <w:rFonts w:eastAsia="Calibri"/>
          <w:lang w:eastAsia="en-US"/>
        </w:rPr>
        <w:t xml:space="preserve">ы в случае надлежащего исполнения Исполнителем обязательств по </w:t>
      </w:r>
      <w:r w:rsidR="00CA5AEC" w:rsidRPr="00AD2218">
        <w:t>Контракт</w:t>
      </w:r>
      <w:r w:rsidR="00303F16" w:rsidRPr="00AD2218">
        <w:rPr>
          <w:rFonts w:eastAsia="Calibri"/>
          <w:lang w:eastAsia="en-US"/>
        </w:rPr>
        <w:t xml:space="preserve">у, в порядке и на условиях, предусмотренных </w:t>
      </w:r>
      <w:r w:rsidR="00CA5AEC" w:rsidRPr="00AD2218">
        <w:t>Контракт</w:t>
      </w:r>
      <w:r w:rsidR="00303F16" w:rsidRPr="00AD2218">
        <w:rPr>
          <w:rFonts w:eastAsia="Calibri"/>
          <w:lang w:eastAsia="en-US"/>
        </w:rPr>
        <w:t>ом.</w:t>
      </w:r>
    </w:p>
    <w:p w:rsidR="00BF4EF1" w:rsidRPr="00AD2218" w:rsidRDefault="00BF4EF1" w:rsidP="00CA5AEC">
      <w:pPr>
        <w:widowControl w:val="0"/>
        <w:ind w:firstLine="709"/>
        <w:jc w:val="both"/>
        <w:rPr>
          <w:rFonts w:eastAsia="Calibri"/>
          <w:lang w:eastAsia="en-US"/>
        </w:rPr>
      </w:pPr>
      <w:r w:rsidRPr="00AD2218">
        <w:rPr>
          <w:rFonts w:eastAsia="Calibri"/>
          <w:lang w:eastAsia="en-US"/>
        </w:rPr>
        <w:t xml:space="preserve">2.2.3. Для проверки представленных Исполнителем результатов, предусмотренных </w:t>
      </w:r>
      <w:r w:rsidR="00CA5AEC" w:rsidRPr="00AD2218">
        <w:t>Контракт</w:t>
      </w:r>
      <w:r w:rsidRPr="00AD2218">
        <w:rPr>
          <w:rFonts w:eastAsia="Calibri"/>
          <w:lang w:eastAsia="en-US"/>
        </w:rPr>
        <w:t xml:space="preserve">ом, в части их соответствия условиям </w:t>
      </w:r>
      <w:r w:rsidR="00CA5AEC" w:rsidRPr="00AD2218">
        <w:t>Контракт</w:t>
      </w:r>
      <w:r w:rsidRPr="00AD2218">
        <w:rPr>
          <w:rFonts w:eastAsia="Calibri"/>
          <w:lang w:eastAsia="en-US"/>
        </w:rPr>
        <w:t xml:space="preserve">а Заказчик обязан провести экспертизу. Экспертиза результатов, предусмотренных </w:t>
      </w:r>
      <w:r w:rsidR="00CA5AEC" w:rsidRPr="00AD2218">
        <w:t>Контракт</w:t>
      </w:r>
      <w:r w:rsidRPr="00AD2218">
        <w:rPr>
          <w:rFonts w:eastAsia="Calibri"/>
          <w:lang w:eastAsia="en-US"/>
        </w:rPr>
        <w:t>ом, может проводиться Заказчиком своими силами или к ее проведению могут привлекаться эксперты, экспертные организации.</w:t>
      </w:r>
    </w:p>
    <w:p w:rsidR="00303F16" w:rsidRPr="00AD2218" w:rsidRDefault="00303F16" w:rsidP="00CA5AEC">
      <w:pPr>
        <w:widowControl w:val="0"/>
        <w:ind w:firstLine="709"/>
        <w:jc w:val="both"/>
        <w:rPr>
          <w:rFonts w:eastAsia="Calibri"/>
          <w:lang w:eastAsia="en-US"/>
        </w:rPr>
      </w:pPr>
      <w:r w:rsidRPr="00AD2218">
        <w:rPr>
          <w:rFonts w:eastAsia="Calibri"/>
          <w:lang w:eastAsia="en-US"/>
        </w:rPr>
        <w:t>2.3. Исполнитель вправе:</w:t>
      </w:r>
    </w:p>
    <w:p w:rsidR="00303F16" w:rsidRPr="00AD2218" w:rsidRDefault="00303F16" w:rsidP="00CA5AEC">
      <w:pPr>
        <w:widowControl w:val="0"/>
        <w:ind w:firstLine="709"/>
        <w:jc w:val="both"/>
        <w:rPr>
          <w:rFonts w:eastAsia="Calibri"/>
          <w:lang w:eastAsia="en-US"/>
        </w:rPr>
      </w:pPr>
      <w:r w:rsidRPr="00AD2218">
        <w:rPr>
          <w:rFonts w:eastAsia="Calibri"/>
          <w:lang w:eastAsia="en-US"/>
        </w:rPr>
        <w:t xml:space="preserve">2.3.1. Требовать подписания документов об исполнении им обязательств по </w:t>
      </w:r>
      <w:r w:rsidR="00CA5AEC" w:rsidRPr="00AD2218">
        <w:t>Контракт</w:t>
      </w:r>
      <w:r w:rsidRPr="00AD2218">
        <w:rPr>
          <w:rFonts w:eastAsia="Calibri"/>
          <w:lang w:eastAsia="en-US"/>
        </w:rPr>
        <w:t>у от Заказчика.</w:t>
      </w:r>
    </w:p>
    <w:p w:rsidR="00303F16" w:rsidRPr="00AD2218" w:rsidRDefault="00303F16" w:rsidP="00CA5AEC">
      <w:pPr>
        <w:widowControl w:val="0"/>
        <w:ind w:firstLine="709"/>
        <w:jc w:val="both"/>
        <w:rPr>
          <w:rFonts w:eastAsia="Calibri"/>
          <w:lang w:eastAsia="en-US"/>
        </w:rPr>
      </w:pPr>
      <w:r w:rsidRPr="00AD2218">
        <w:rPr>
          <w:rFonts w:eastAsia="Calibri"/>
          <w:lang w:eastAsia="en-US"/>
        </w:rPr>
        <w:t xml:space="preserve">2.3.2. Требовать оплаты по </w:t>
      </w:r>
      <w:r w:rsidR="00CA5AEC" w:rsidRPr="00AD2218">
        <w:t>Контракт</w:t>
      </w:r>
      <w:r w:rsidRPr="00AD2218">
        <w:rPr>
          <w:rFonts w:eastAsia="Calibri"/>
          <w:lang w:eastAsia="en-US"/>
        </w:rPr>
        <w:t xml:space="preserve">у в случае надлежащего исполнения своих обязательств по </w:t>
      </w:r>
      <w:r w:rsidR="00CA5AEC" w:rsidRPr="00AD2218">
        <w:t>Контракт</w:t>
      </w:r>
      <w:r w:rsidRPr="00AD2218">
        <w:rPr>
          <w:rFonts w:eastAsia="Calibri"/>
          <w:lang w:eastAsia="en-US"/>
        </w:rPr>
        <w:t>у.</w:t>
      </w:r>
    </w:p>
    <w:p w:rsidR="00303F16" w:rsidRPr="00AD2218" w:rsidRDefault="00303F16" w:rsidP="00CA5AEC">
      <w:pPr>
        <w:widowControl w:val="0"/>
        <w:ind w:firstLine="709"/>
        <w:jc w:val="both"/>
        <w:rPr>
          <w:rFonts w:eastAsia="Calibri"/>
          <w:lang w:eastAsia="en-US"/>
        </w:rPr>
      </w:pPr>
      <w:r w:rsidRPr="00AD2218">
        <w:rPr>
          <w:rFonts w:eastAsia="Calibri"/>
          <w:lang w:eastAsia="en-US"/>
        </w:rPr>
        <w:t>2.4. Исполнитель обязан:</w:t>
      </w:r>
    </w:p>
    <w:p w:rsidR="00303F16" w:rsidRPr="00AD2218" w:rsidRDefault="00303F16" w:rsidP="00CA5AEC">
      <w:pPr>
        <w:widowControl w:val="0"/>
        <w:ind w:firstLine="709"/>
        <w:jc w:val="both"/>
        <w:rPr>
          <w:rFonts w:eastAsia="Calibri"/>
          <w:lang w:eastAsia="en-US"/>
        </w:rPr>
      </w:pPr>
      <w:r w:rsidRPr="00AD2218">
        <w:rPr>
          <w:rFonts w:eastAsia="Calibri"/>
          <w:lang w:eastAsia="en-US"/>
        </w:rPr>
        <w:t xml:space="preserve">2.4.1. </w:t>
      </w:r>
      <w:r w:rsidRPr="00AD2218">
        <w:rPr>
          <w:rFonts w:eastAsia="Calibri"/>
          <w:bCs/>
          <w:lang w:eastAsia="ar-SA"/>
        </w:rPr>
        <w:t>Выполнить работы</w:t>
      </w:r>
      <w:r w:rsidRPr="00AD2218">
        <w:rPr>
          <w:rFonts w:eastAsia="Calibri"/>
          <w:lang w:eastAsia="en-US"/>
        </w:rPr>
        <w:t xml:space="preserve"> в срок, в полном объеме и надлежащего качества в соответствии с </w:t>
      </w:r>
      <w:r w:rsidR="00CA5AEC" w:rsidRPr="00AD2218">
        <w:t>Контракт</w:t>
      </w:r>
      <w:r w:rsidRPr="00AD2218">
        <w:rPr>
          <w:rFonts w:eastAsia="Calibri"/>
          <w:lang w:eastAsia="en-US"/>
        </w:rPr>
        <w:t>ом, требованиями нормативных правовых актов.</w:t>
      </w:r>
    </w:p>
    <w:p w:rsidR="00303F16" w:rsidRPr="00AD2218" w:rsidRDefault="00303F16" w:rsidP="00CA5AEC">
      <w:pPr>
        <w:keepLines/>
        <w:widowControl w:val="0"/>
        <w:ind w:firstLine="709"/>
        <w:jc w:val="both"/>
        <w:rPr>
          <w:rFonts w:eastAsia="Calibri"/>
          <w:lang w:eastAsia="en-US"/>
        </w:rPr>
      </w:pPr>
      <w:r w:rsidRPr="00AD2218">
        <w:rPr>
          <w:rFonts w:eastAsia="Calibri"/>
          <w:lang w:eastAsia="en-US"/>
        </w:rPr>
        <w:t xml:space="preserve">2.4.2. Сформировать и направить Заказчику </w:t>
      </w:r>
      <w:bookmarkStart w:id="4" w:name="_Hlk237592469"/>
      <w:r w:rsidRPr="00AD2218">
        <w:rPr>
          <w:rFonts w:eastAsia="Calibri"/>
          <w:lang w:eastAsia="en-US"/>
        </w:rPr>
        <w:t>в течение 3 (трех) рабочих дней</w:t>
      </w:r>
      <w:bookmarkEnd w:id="4"/>
      <w:r w:rsidRPr="00AD2218">
        <w:rPr>
          <w:rFonts w:eastAsia="Calibri"/>
          <w:lang w:eastAsia="en-US"/>
        </w:rPr>
        <w:t xml:space="preserve"> с даты завершения работ, следующие надлежаще оформленные финансовые документы:</w:t>
      </w:r>
    </w:p>
    <w:p w:rsidR="00303F16" w:rsidRPr="00AD2218" w:rsidRDefault="00303F16" w:rsidP="00CA5AEC">
      <w:pPr>
        <w:widowControl w:val="0"/>
        <w:ind w:firstLine="709"/>
        <w:jc w:val="both"/>
        <w:rPr>
          <w:rFonts w:eastAsia="Calibri"/>
          <w:lang w:eastAsia="en-US"/>
        </w:rPr>
      </w:pPr>
      <w:r w:rsidRPr="00AD2218">
        <w:rPr>
          <w:rFonts w:eastAsia="Calibri"/>
          <w:lang w:eastAsia="en-US"/>
        </w:rPr>
        <w:t xml:space="preserve">- документ о приемке, </w:t>
      </w:r>
      <w:r w:rsidR="00E0565D" w:rsidRPr="00AD2218">
        <w:rPr>
          <w:rFonts w:eastAsia="Calibri"/>
          <w:lang w:eastAsia="en-US"/>
        </w:rPr>
        <w:t>УПД</w:t>
      </w:r>
      <w:r w:rsidRPr="00AD2218">
        <w:rPr>
          <w:rFonts w:eastAsia="Calibri"/>
          <w:lang w:eastAsia="en-US"/>
        </w:rPr>
        <w:t>, счет</w:t>
      </w:r>
      <w:r w:rsidR="00E0565D" w:rsidRPr="00AD2218">
        <w:rPr>
          <w:rFonts w:eastAsia="Calibri"/>
          <w:lang w:eastAsia="en-US"/>
        </w:rPr>
        <w:t>.</w:t>
      </w:r>
    </w:p>
    <w:p w:rsidR="00303F16" w:rsidRPr="00AD2218" w:rsidRDefault="00303F16" w:rsidP="00CA5AEC">
      <w:pPr>
        <w:widowControl w:val="0"/>
        <w:ind w:firstLine="709"/>
        <w:jc w:val="both"/>
        <w:rPr>
          <w:rFonts w:eastAsia="Calibri"/>
          <w:lang w:eastAsia="en-US"/>
        </w:rPr>
      </w:pPr>
      <w:r w:rsidRPr="00AD2218">
        <w:rPr>
          <w:rFonts w:eastAsia="Calibri"/>
          <w:lang w:eastAsia="en-US"/>
        </w:rPr>
        <w:t xml:space="preserve">2.4.3. Соблюдать все законодательные и нормативные акты, а также все соответствующие технические нормы и правила, применимые к предмету настоящего </w:t>
      </w:r>
      <w:r w:rsidR="00CA5AEC" w:rsidRPr="00AD2218">
        <w:t>Контракт</w:t>
      </w:r>
      <w:r w:rsidRPr="00AD2218">
        <w:rPr>
          <w:rFonts w:eastAsia="Calibri"/>
          <w:lang w:eastAsia="en-US"/>
        </w:rPr>
        <w:t>а.</w:t>
      </w:r>
    </w:p>
    <w:p w:rsidR="00303F16" w:rsidRPr="00AD2218" w:rsidRDefault="00303F16" w:rsidP="00CA5AEC">
      <w:pPr>
        <w:widowControl w:val="0"/>
        <w:ind w:firstLine="709"/>
        <w:jc w:val="both"/>
        <w:rPr>
          <w:rFonts w:eastAsia="Calibri"/>
          <w:lang w:eastAsia="en-US"/>
        </w:rPr>
      </w:pPr>
      <w:r w:rsidRPr="00AD2218">
        <w:rPr>
          <w:rFonts w:eastAsia="Calibri"/>
          <w:lang w:eastAsia="en-US"/>
        </w:rPr>
        <w:t xml:space="preserve">2.4.4. Обеспечить </w:t>
      </w:r>
      <w:r w:rsidRPr="00AD2218">
        <w:rPr>
          <w:rFonts w:eastAsia="Calibri"/>
          <w:bCs/>
          <w:lang w:eastAsia="ar-SA"/>
        </w:rPr>
        <w:t>выполнение работ</w:t>
      </w:r>
      <w:r w:rsidRPr="00AD2218">
        <w:rPr>
          <w:rFonts w:eastAsia="Calibri"/>
          <w:lang w:eastAsia="en-US"/>
        </w:rPr>
        <w:t xml:space="preserve"> квалифицированными техническими специалистами, имеющими </w:t>
      </w:r>
      <w:r w:rsidRPr="00AD2218">
        <w:rPr>
          <w:rFonts w:eastAsia="Calibri"/>
          <w:lang w:eastAsia="en-US"/>
        </w:rPr>
        <w:lastRenderedPageBreak/>
        <w:t>необходимую профессиональную подготовку, подтвержденную дипломами, сертификатами или другими документами.</w:t>
      </w:r>
    </w:p>
    <w:p w:rsidR="00416001" w:rsidRPr="00AD2218" w:rsidRDefault="00416001" w:rsidP="00CA5AEC">
      <w:pPr>
        <w:widowControl w:val="0"/>
        <w:ind w:firstLine="709"/>
        <w:jc w:val="both"/>
        <w:rPr>
          <w:rFonts w:eastAsia="Calibri"/>
          <w:lang w:eastAsia="en-US"/>
        </w:rPr>
      </w:pPr>
      <w:r w:rsidRPr="00AD2218">
        <w:rPr>
          <w:rFonts w:eastAsia="Calibri"/>
          <w:lang w:eastAsia="en-US"/>
        </w:rPr>
        <w:t xml:space="preserve">2.4.5. Обеспечить соответствие результатов выполненных работ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CA5AEC" w:rsidRPr="00AD2218">
        <w:t>Контракт</w:t>
      </w:r>
      <w:r w:rsidRPr="00AD2218">
        <w:rPr>
          <w:rFonts w:eastAsia="Calibri"/>
          <w:lang w:eastAsia="en-US"/>
        </w:rPr>
        <w:t>ом.</w:t>
      </w:r>
    </w:p>
    <w:p w:rsidR="00303F16" w:rsidRPr="00AD2218" w:rsidRDefault="00303F16" w:rsidP="00CA5AEC">
      <w:pPr>
        <w:widowControl w:val="0"/>
        <w:ind w:firstLine="709"/>
        <w:jc w:val="both"/>
        <w:rPr>
          <w:rFonts w:eastAsia="Calibri"/>
          <w:lang w:eastAsia="en-US"/>
        </w:rPr>
      </w:pPr>
      <w:r w:rsidRPr="00AD2218">
        <w:rPr>
          <w:rFonts w:eastAsia="Calibri"/>
          <w:lang w:eastAsia="en-US"/>
        </w:rPr>
        <w:t>2.4.</w:t>
      </w:r>
      <w:r w:rsidR="00416001" w:rsidRPr="00AD2218">
        <w:rPr>
          <w:rFonts w:eastAsia="Calibri"/>
          <w:lang w:eastAsia="en-US"/>
        </w:rPr>
        <w:t>6</w:t>
      </w:r>
      <w:r w:rsidRPr="00AD2218">
        <w:rPr>
          <w:rFonts w:eastAsia="Calibri"/>
          <w:lang w:eastAsia="en-US"/>
        </w:rPr>
        <w:t>. Обеспечить сохранность вверенного Исполнителю Заказчиком имущества и нести ответственность за всякое упущение, повлекшее за собой утрату или повреждение этого имущества.</w:t>
      </w:r>
    </w:p>
    <w:p w:rsidR="00303F16" w:rsidRPr="00AD2218" w:rsidRDefault="00303F16" w:rsidP="00CA5AEC">
      <w:pPr>
        <w:widowControl w:val="0"/>
        <w:ind w:firstLine="709"/>
        <w:jc w:val="both"/>
        <w:rPr>
          <w:rFonts w:eastAsia="Calibri"/>
          <w:lang w:eastAsia="en-US"/>
        </w:rPr>
      </w:pPr>
      <w:r w:rsidRPr="00AD2218">
        <w:rPr>
          <w:rFonts w:eastAsia="Calibri"/>
          <w:lang w:eastAsia="en-US"/>
        </w:rPr>
        <w:t>2.4.</w:t>
      </w:r>
      <w:r w:rsidR="00416001" w:rsidRPr="00AD2218">
        <w:rPr>
          <w:rFonts w:eastAsia="Calibri"/>
          <w:lang w:eastAsia="en-US"/>
        </w:rPr>
        <w:t>7</w:t>
      </w:r>
      <w:r w:rsidRPr="00AD2218">
        <w:rPr>
          <w:rFonts w:eastAsia="Calibri"/>
          <w:lang w:eastAsia="en-US"/>
        </w:rPr>
        <w:t xml:space="preserve">. Исполнитель обязан в течение 1-го рабочего дня с даты заключения </w:t>
      </w:r>
      <w:r w:rsidR="00CA5AEC" w:rsidRPr="00AD2218">
        <w:t>Контракт</w:t>
      </w:r>
      <w:r w:rsidRPr="00AD2218">
        <w:rPr>
          <w:rFonts w:eastAsia="Calibri"/>
          <w:lang w:eastAsia="en-US"/>
        </w:rPr>
        <w:t xml:space="preserve">а представить Заказчику для осуществления допуска на объект, заверенный подписью руководителя, список персонала, допущенного к </w:t>
      </w:r>
      <w:r w:rsidRPr="00AD2218">
        <w:rPr>
          <w:rFonts w:eastAsia="Calibri"/>
          <w:bCs/>
          <w:lang w:eastAsia="ar-SA"/>
        </w:rPr>
        <w:t>выполнению работ</w:t>
      </w:r>
      <w:r w:rsidRPr="00AD2218">
        <w:rPr>
          <w:rFonts w:eastAsia="Calibri"/>
          <w:lang w:eastAsia="en-US"/>
        </w:rPr>
        <w:t>, с указанием фамилии, имени, отчества и паспортных данных каждого работника.</w:t>
      </w:r>
    </w:p>
    <w:p w:rsidR="00303F16" w:rsidRPr="00AD2218" w:rsidRDefault="00303F16" w:rsidP="00CA5AEC">
      <w:pPr>
        <w:widowControl w:val="0"/>
        <w:ind w:firstLine="709"/>
        <w:jc w:val="both"/>
        <w:rPr>
          <w:lang w:eastAsia="en-US"/>
        </w:rPr>
      </w:pPr>
      <w:r w:rsidRPr="00AD2218">
        <w:rPr>
          <w:lang w:eastAsia="en-US"/>
        </w:rPr>
        <w:t>2.4.</w:t>
      </w:r>
      <w:r w:rsidR="00416001" w:rsidRPr="00AD2218">
        <w:rPr>
          <w:lang w:eastAsia="en-US"/>
        </w:rPr>
        <w:t>8</w:t>
      </w:r>
      <w:r w:rsidRPr="00AD2218">
        <w:rPr>
          <w:lang w:eastAsia="en-US"/>
        </w:rPr>
        <w:t xml:space="preserve">. Незамедлительно (в срок не позднее 1 рабочего дня после выявления обстоятельств) письменно информировать Заказчика об обнаружении независящих от Исполнителя причин, препятствующих </w:t>
      </w:r>
      <w:r w:rsidRPr="00AD2218">
        <w:rPr>
          <w:rFonts w:eastAsia="Calibri"/>
          <w:bCs/>
          <w:lang w:eastAsia="ar-SA"/>
        </w:rPr>
        <w:t>выполнению работ</w:t>
      </w:r>
      <w:r w:rsidRPr="00AD2218">
        <w:rPr>
          <w:lang w:eastAsia="en-US"/>
        </w:rPr>
        <w:t>.</w:t>
      </w:r>
    </w:p>
    <w:p w:rsidR="00303F16" w:rsidRPr="00AD2218" w:rsidRDefault="00303F16" w:rsidP="00CA5AEC">
      <w:pPr>
        <w:widowControl w:val="0"/>
        <w:ind w:firstLine="709"/>
        <w:jc w:val="both"/>
        <w:rPr>
          <w:lang w:eastAsia="en-US"/>
        </w:rPr>
      </w:pPr>
      <w:r w:rsidRPr="00AD2218">
        <w:rPr>
          <w:lang w:eastAsia="en-US"/>
        </w:rPr>
        <w:t>2.4.</w:t>
      </w:r>
      <w:r w:rsidR="00416001" w:rsidRPr="00AD2218">
        <w:rPr>
          <w:lang w:eastAsia="en-US"/>
        </w:rPr>
        <w:t>9</w:t>
      </w:r>
      <w:r w:rsidRPr="00AD2218">
        <w:rPr>
          <w:lang w:eastAsia="en-US"/>
        </w:rPr>
        <w:t xml:space="preserve">. Присутствовать при приемке работ и составлении акта о недостатках в соответствии с условиями раздела 5 настоящего </w:t>
      </w:r>
      <w:r w:rsidR="00CA5AEC" w:rsidRPr="00AD2218">
        <w:t>Контракт</w:t>
      </w:r>
      <w:r w:rsidRPr="00AD2218">
        <w:rPr>
          <w:lang w:eastAsia="en-US"/>
        </w:rPr>
        <w:t>а;</w:t>
      </w:r>
    </w:p>
    <w:p w:rsidR="00303F16" w:rsidRPr="00AD2218" w:rsidRDefault="00303F16" w:rsidP="00CA5AEC">
      <w:pPr>
        <w:widowControl w:val="0"/>
        <w:ind w:firstLine="709"/>
        <w:jc w:val="both"/>
        <w:rPr>
          <w:lang w:eastAsia="en-US"/>
        </w:rPr>
      </w:pPr>
      <w:r w:rsidRPr="00AD2218">
        <w:rPr>
          <w:lang w:eastAsia="en-US"/>
        </w:rPr>
        <w:t>2.4.</w:t>
      </w:r>
      <w:r w:rsidR="00416001" w:rsidRPr="00AD2218">
        <w:rPr>
          <w:lang w:eastAsia="en-US"/>
        </w:rPr>
        <w:t>10</w:t>
      </w:r>
      <w:r w:rsidRPr="00AD2218">
        <w:rPr>
          <w:lang w:eastAsia="en-US"/>
        </w:rPr>
        <w:t>.</w:t>
      </w:r>
      <w:r w:rsidRPr="00AD2218">
        <w:rPr>
          <w:lang w:eastAsia="en-US"/>
        </w:rPr>
        <w:tab/>
        <w:t xml:space="preserve">Исполнять, полученные в ходе исполнения обязательств по </w:t>
      </w:r>
      <w:r w:rsidR="00CA5AEC" w:rsidRPr="00AD2218">
        <w:t>Контракт</w:t>
      </w:r>
      <w:r w:rsidRPr="00AD2218">
        <w:rPr>
          <w:lang w:eastAsia="en-US"/>
        </w:rPr>
        <w:t xml:space="preserve">у указания Заказчика, в том числе в срок, установленный Заказчиком и настоящим </w:t>
      </w:r>
      <w:r w:rsidR="00CA5AEC" w:rsidRPr="00AD2218">
        <w:t>Контракт</w:t>
      </w:r>
      <w:r w:rsidRPr="00AD2218">
        <w:rPr>
          <w:lang w:eastAsia="en-US"/>
        </w:rPr>
        <w:t xml:space="preserve">ом, безвозмездно устранять обнаруженные им недостатки в </w:t>
      </w:r>
      <w:r w:rsidRPr="00AD2218">
        <w:rPr>
          <w:rFonts w:eastAsia="Calibri"/>
          <w:bCs/>
          <w:lang w:eastAsia="ar-SA"/>
        </w:rPr>
        <w:t>выполненных работах</w:t>
      </w:r>
      <w:r w:rsidRPr="00AD2218">
        <w:rPr>
          <w:lang w:eastAsia="en-US"/>
        </w:rPr>
        <w:t>.</w:t>
      </w:r>
    </w:p>
    <w:p w:rsidR="00303F16" w:rsidRPr="00AD2218" w:rsidRDefault="00303F16" w:rsidP="00CA5AEC">
      <w:pPr>
        <w:widowControl w:val="0"/>
        <w:tabs>
          <w:tab w:val="left" w:pos="1276"/>
        </w:tabs>
        <w:ind w:firstLine="709"/>
        <w:jc w:val="both"/>
        <w:rPr>
          <w:lang w:eastAsia="en-US"/>
        </w:rPr>
      </w:pPr>
      <w:r w:rsidRPr="00AD2218">
        <w:rPr>
          <w:lang w:eastAsia="en-US"/>
        </w:rPr>
        <w:t>2.4.1</w:t>
      </w:r>
      <w:r w:rsidR="00416001" w:rsidRPr="00AD2218">
        <w:rPr>
          <w:lang w:eastAsia="en-US"/>
        </w:rPr>
        <w:t>1</w:t>
      </w:r>
      <w:r w:rsidRPr="00AD2218">
        <w:rPr>
          <w:lang w:eastAsia="en-US"/>
        </w:rPr>
        <w:t xml:space="preserve">. Исполнять иные обязательства, предусмотренные </w:t>
      </w:r>
      <w:r w:rsidR="00CA5AEC" w:rsidRPr="00AD2218">
        <w:t>Контракт</w:t>
      </w:r>
      <w:r w:rsidRPr="00AD2218">
        <w:rPr>
          <w:lang w:eastAsia="en-US"/>
        </w:rPr>
        <w:t>ом и действующим законодательством Российской Федерации.</w:t>
      </w:r>
    </w:p>
    <w:p w:rsidR="00303F16" w:rsidRPr="00AD2218" w:rsidRDefault="00303F16" w:rsidP="00CA5AEC">
      <w:pPr>
        <w:widowControl w:val="0"/>
        <w:shd w:val="clear" w:color="auto" w:fill="FFFFFF"/>
        <w:suppressAutoHyphens/>
        <w:jc w:val="center"/>
        <w:rPr>
          <w:b/>
          <w:bCs/>
          <w:lang w:eastAsia="ar-SA"/>
        </w:rPr>
      </w:pPr>
    </w:p>
    <w:p w:rsidR="0003763B" w:rsidRPr="00AD2218" w:rsidRDefault="0003763B" w:rsidP="00CA5AEC">
      <w:pPr>
        <w:widowControl w:val="0"/>
        <w:shd w:val="clear" w:color="auto" w:fill="FFFFFF"/>
        <w:suppressAutoHyphens/>
        <w:jc w:val="center"/>
        <w:rPr>
          <w:b/>
          <w:lang w:val="x-none" w:eastAsia="ar-SA"/>
        </w:rPr>
      </w:pPr>
      <w:r w:rsidRPr="00AD2218">
        <w:rPr>
          <w:b/>
          <w:bCs/>
          <w:lang w:val="x-none" w:eastAsia="ar-SA"/>
        </w:rPr>
        <w:t>3. </w:t>
      </w:r>
      <w:r w:rsidR="008A55EA" w:rsidRPr="00AD2218">
        <w:rPr>
          <w:b/>
          <w:bCs/>
          <w:lang w:eastAsia="ar-SA"/>
        </w:rPr>
        <w:t>ЦЕНА</w:t>
      </w:r>
      <w:r w:rsidRPr="00AD2218">
        <w:rPr>
          <w:b/>
          <w:bCs/>
          <w:lang w:val="x-none" w:eastAsia="ar-SA"/>
        </w:rPr>
        <w:t xml:space="preserve"> </w:t>
      </w:r>
      <w:r w:rsidR="00CA5AEC" w:rsidRPr="00AD2218">
        <w:rPr>
          <w:b/>
          <w:bCs/>
          <w:lang w:eastAsia="ar-SA"/>
        </w:rPr>
        <w:t>КОНТРАКТ</w:t>
      </w:r>
      <w:r w:rsidRPr="00AD2218">
        <w:rPr>
          <w:b/>
          <w:bCs/>
          <w:lang w:val="x-none" w:eastAsia="ar-SA"/>
        </w:rPr>
        <w:t>А И ПОРЯДОК РАСЧЁТОВ</w:t>
      </w:r>
    </w:p>
    <w:p w:rsidR="00FF10A2" w:rsidRPr="009B02CC" w:rsidRDefault="00F46336" w:rsidP="009B02CC">
      <w:pPr>
        <w:widowControl w:val="0"/>
        <w:ind w:firstLine="567"/>
        <w:contextualSpacing/>
        <w:jc w:val="both"/>
      </w:pPr>
      <w:r w:rsidRPr="00AD2218">
        <w:rPr>
          <w:rFonts w:eastAsia="Calibri"/>
          <w:lang w:eastAsia="en-US"/>
        </w:rPr>
        <w:t xml:space="preserve">3.1. </w:t>
      </w:r>
      <w:r w:rsidR="008A55EA" w:rsidRPr="00AD2218">
        <w:t xml:space="preserve">Цена </w:t>
      </w:r>
      <w:r w:rsidR="00CA5AEC" w:rsidRPr="00AD2218">
        <w:t>Контракт</w:t>
      </w:r>
      <w:r w:rsidR="008A55EA" w:rsidRPr="00AD2218">
        <w:t>а составляет</w:t>
      </w:r>
      <w:r w:rsidR="00657940" w:rsidRPr="00AD2218">
        <w:t xml:space="preserve"> </w:t>
      </w:r>
      <w:bookmarkStart w:id="5" w:name="_Hlk237275344"/>
      <w:r w:rsidR="009B02CC" w:rsidRPr="009B02CC">
        <w:t>____________ (________) рублей, включая НДС __% ____________ рублей/НДС не облагается.</w:t>
      </w:r>
      <w:bookmarkEnd w:id="5"/>
    </w:p>
    <w:p w:rsidR="002C4F9F" w:rsidRPr="00AD2218" w:rsidRDefault="002C4F9F" w:rsidP="00CA5AEC">
      <w:pPr>
        <w:ind w:firstLine="560"/>
        <w:contextualSpacing/>
        <w:jc w:val="both"/>
      </w:pPr>
      <w:r w:rsidRPr="00AD2218">
        <w:t xml:space="preserve">3.2. </w:t>
      </w:r>
      <w:r w:rsidR="00FC1A13" w:rsidRPr="00AD2218">
        <w:t xml:space="preserve">Цена Контракта является твердой и изменению не подлежит в течение срока действия настоящего Контракта за исключением случаев, установленных в разделе </w:t>
      </w:r>
      <w:r w:rsidR="00A22198" w:rsidRPr="00AD2218">
        <w:t>10</w:t>
      </w:r>
      <w:r w:rsidR="00FC1A13" w:rsidRPr="00AD2218">
        <w:t xml:space="preserve"> настоящего Контракта.</w:t>
      </w:r>
    </w:p>
    <w:p w:rsidR="002C4F9F" w:rsidRPr="00AD2218" w:rsidRDefault="002C4F9F" w:rsidP="00CA5AEC">
      <w:pPr>
        <w:ind w:firstLine="560"/>
        <w:contextualSpacing/>
        <w:jc w:val="both"/>
      </w:pPr>
      <w:r w:rsidRPr="00AD2218">
        <w:t xml:space="preserve">Цена </w:t>
      </w:r>
      <w:r w:rsidR="00CA5AEC" w:rsidRPr="00AD2218">
        <w:t>Контракт</w:t>
      </w:r>
      <w:r w:rsidRPr="00AD2218">
        <w:t xml:space="preserve">а включает в себя: стоимость работ </w:t>
      </w:r>
      <w:r w:rsidR="002100E8" w:rsidRPr="00AD2218">
        <w:t>Исполнителя</w:t>
      </w:r>
      <w:r w:rsidRPr="00AD2218">
        <w:t xml:space="preserve">, стоимость основных, вспомогательных, расходных материалов, используемых при производстве работ, расходы на их доставку, хранение и использование; затраты на использование во время работ (или приобретение для выполнения работ) инструментов, оборудования, специальных машин и механизмов, расходы на оплату труда рабочих, командирование специалистов и работников и расходы с этим связанные; затраты, связанных с уборкой территории места работ; затраты, связанные с уборкой, сбором, погрузкой/разгрузкой, вывозом мусора; издержки, связанные с использованием всех видов энергоносителей (топливо, ГСМ и прочее) и энергоресурсов в период проведения работ; расходы, связанные с доставкой, погрузкой/разгрузкой расходных материалов, инструментов, оборудования и т.п.; накладные расходы; непредвиденные затраты, в том числе на выполнение работ, не предусмотренных </w:t>
      </w:r>
      <w:r w:rsidR="00CA5AEC" w:rsidRPr="00AD2218">
        <w:t>Контракт</w:t>
      </w:r>
      <w:r w:rsidRPr="00AD2218">
        <w:t xml:space="preserve">ом, но необходимых для выполнения работ по </w:t>
      </w:r>
      <w:r w:rsidR="00CA5AEC" w:rsidRPr="00AD2218">
        <w:t>Контракт</w:t>
      </w:r>
      <w:r w:rsidRPr="00AD2218">
        <w:t xml:space="preserve">у надлежащего качества; прибыль; страхование; уплату таможенных пошлин, налогов, сборов и других обязательных платежей, а также любые иные расходы, которые понесет или может понести </w:t>
      </w:r>
      <w:r w:rsidR="002100E8" w:rsidRPr="00AD2218">
        <w:t>Исполнитель</w:t>
      </w:r>
      <w:r w:rsidRPr="00AD2218">
        <w:t xml:space="preserve"> в связи с выполнением работ по условиям настоящего </w:t>
      </w:r>
      <w:r w:rsidR="00CA5AEC" w:rsidRPr="00AD2218">
        <w:t>Контракт</w:t>
      </w:r>
      <w:r w:rsidRPr="00AD2218">
        <w:t>а.</w:t>
      </w:r>
    </w:p>
    <w:p w:rsidR="001028FA" w:rsidRPr="00AD2218" w:rsidRDefault="00303F16" w:rsidP="00CA5AEC">
      <w:pPr>
        <w:ind w:firstLine="560"/>
        <w:contextualSpacing/>
        <w:jc w:val="both"/>
      </w:pPr>
      <w:r w:rsidRPr="00AD2218">
        <w:t xml:space="preserve">3.3. </w:t>
      </w:r>
      <w:r w:rsidR="001028FA" w:rsidRPr="00AD2218">
        <w:t xml:space="preserve">Оплата выполняемых Работ производится Заказчиком за фактически выполненные работы путем безналичного перечисления денежных средств на расчетный счет Исполнителя, указанный в </w:t>
      </w:r>
      <w:r w:rsidR="00CA5AEC" w:rsidRPr="00AD2218">
        <w:t>Контракт</w:t>
      </w:r>
      <w:r w:rsidR="001028FA" w:rsidRPr="00AD2218">
        <w:t>е, в срок не более 7 (семи) рабочих дней с даты подписания Заказчиком документа о приемке (Универсальный передаточный документ (УПД), на основании представленного Исполнителем счета.</w:t>
      </w:r>
    </w:p>
    <w:p w:rsidR="00C44042" w:rsidRPr="00AD2218" w:rsidRDefault="00C44042" w:rsidP="00CA5AEC">
      <w:pPr>
        <w:ind w:firstLine="560"/>
        <w:contextualSpacing/>
        <w:jc w:val="both"/>
      </w:pPr>
      <w:r w:rsidRPr="00AD2218">
        <w:t>Датой оплаты считается дата списания денежных средств со счета Заказчика.</w:t>
      </w:r>
    </w:p>
    <w:p w:rsidR="00303F16" w:rsidRPr="00AD2218" w:rsidRDefault="00303F16" w:rsidP="00CA5AEC">
      <w:pPr>
        <w:ind w:firstLine="560"/>
        <w:contextualSpacing/>
        <w:jc w:val="both"/>
        <w:rPr>
          <w:bCs/>
        </w:rPr>
      </w:pPr>
      <w:r w:rsidRPr="00AD2218">
        <w:t xml:space="preserve">3.4. </w:t>
      </w:r>
      <w:r w:rsidRPr="00AD2218">
        <w:rPr>
          <w:bCs/>
        </w:rPr>
        <w:t>Работы, оказанные Исполнителем с отклонениями от требований нормативно-правовых актов и иных исходных данных или иными недостатками, не подлежат оплате Заказчиком до устранения Исполнителем обнаруженных недостатков.</w:t>
      </w:r>
    </w:p>
    <w:p w:rsidR="00303F16" w:rsidRPr="00AD2218" w:rsidRDefault="00FF10A2" w:rsidP="00CA5AEC">
      <w:pPr>
        <w:ind w:firstLine="567"/>
        <w:jc w:val="both"/>
        <w:rPr>
          <w:b/>
          <w:bCs/>
        </w:rPr>
      </w:pPr>
      <w:r w:rsidRPr="00AD2218">
        <w:rPr>
          <w:rFonts w:eastAsia="Calibri"/>
          <w:lang w:eastAsia="en-US"/>
        </w:rPr>
        <w:t xml:space="preserve">3.5. Источник финансирования: </w:t>
      </w:r>
      <w:r w:rsidR="00FC1A13" w:rsidRPr="00AD2218">
        <w:rPr>
          <w:rFonts w:eastAsia="Tinos"/>
          <w:lang w:eastAsia="zh-CN" w:bidi="hi-IN"/>
        </w:rPr>
        <w:t>средства бюджетных учреждений (субсидия на выполнение государственного задания и (или) средства от приносящей доход деятельности).</w:t>
      </w:r>
    </w:p>
    <w:p w:rsidR="00FC1A13" w:rsidRPr="00AD2218" w:rsidRDefault="00FC1A13" w:rsidP="00CA5AEC">
      <w:pPr>
        <w:pStyle w:val="af3"/>
        <w:widowControl w:val="0"/>
        <w:jc w:val="center"/>
        <w:rPr>
          <w:rFonts w:ascii="Times New Roman" w:hAnsi="Times New Roman"/>
          <w:b/>
          <w:bCs/>
          <w:sz w:val="20"/>
          <w:szCs w:val="20"/>
        </w:rPr>
      </w:pPr>
    </w:p>
    <w:p w:rsidR="00303F16" w:rsidRPr="00AD2218" w:rsidRDefault="00303F16" w:rsidP="00CA5AEC">
      <w:pPr>
        <w:pStyle w:val="af3"/>
        <w:widowControl w:val="0"/>
        <w:jc w:val="center"/>
        <w:rPr>
          <w:rFonts w:ascii="Times New Roman" w:hAnsi="Times New Roman"/>
          <w:b/>
          <w:spacing w:val="5"/>
          <w:sz w:val="20"/>
          <w:szCs w:val="20"/>
        </w:rPr>
      </w:pPr>
      <w:r w:rsidRPr="00AD2218">
        <w:rPr>
          <w:rFonts w:ascii="Times New Roman" w:hAnsi="Times New Roman"/>
          <w:b/>
          <w:bCs/>
          <w:sz w:val="20"/>
          <w:szCs w:val="20"/>
        </w:rPr>
        <w:t xml:space="preserve">4. КАЧЕСТВО РАБОТ </w:t>
      </w:r>
      <w:r w:rsidRPr="00AD2218">
        <w:rPr>
          <w:rFonts w:ascii="Times New Roman" w:hAnsi="Times New Roman"/>
          <w:b/>
          <w:spacing w:val="5"/>
          <w:sz w:val="20"/>
          <w:szCs w:val="20"/>
        </w:rPr>
        <w:t>И ГАРАНТИЯ КАЧЕСТВА</w:t>
      </w:r>
    </w:p>
    <w:p w:rsidR="00303F16" w:rsidRPr="00AD2218" w:rsidRDefault="00303F16" w:rsidP="00CA5AEC">
      <w:pPr>
        <w:widowControl w:val="0"/>
        <w:shd w:val="clear" w:color="auto" w:fill="FFFFFF"/>
        <w:ind w:firstLine="567"/>
        <w:jc w:val="both"/>
      </w:pPr>
      <w:r w:rsidRPr="00AD2218">
        <w:t xml:space="preserve">4.1. Исполнитель гарантирует Заказчику соответствие качества поставляемых им результатов </w:t>
      </w:r>
      <w:r w:rsidRPr="00AD2218">
        <w:rPr>
          <w:rFonts w:eastAsia="Calibri"/>
          <w:bCs/>
          <w:lang w:eastAsia="ar-SA"/>
        </w:rPr>
        <w:t>выполненных работ</w:t>
      </w:r>
      <w:r w:rsidRPr="00AD2218">
        <w:t xml:space="preserve"> стандартам и требованиям, предъявляемым к исследованиям такого рода. </w:t>
      </w:r>
    </w:p>
    <w:p w:rsidR="00303F16" w:rsidRPr="00AD2218" w:rsidRDefault="00303F16" w:rsidP="00CA5AEC">
      <w:pPr>
        <w:widowControl w:val="0"/>
        <w:shd w:val="clear" w:color="auto" w:fill="FFFFFF"/>
        <w:ind w:firstLine="567"/>
        <w:jc w:val="both"/>
      </w:pPr>
      <w:r w:rsidRPr="00AD2218">
        <w:t xml:space="preserve">4.2. Требования к качеству </w:t>
      </w:r>
      <w:r w:rsidRPr="00AD2218">
        <w:rPr>
          <w:rFonts w:eastAsia="Calibri"/>
          <w:bCs/>
          <w:lang w:eastAsia="ar-SA"/>
        </w:rPr>
        <w:t>выполняемых работ</w:t>
      </w:r>
      <w:r w:rsidRPr="00AD2218">
        <w:t xml:space="preserve"> устанавливаются в соответствии с требованиями действующего законодательства РФ.</w:t>
      </w:r>
    </w:p>
    <w:p w:rsidR="00303F16" w:rsidRPr="00AD2218" w:rsidRDefault="00303F16" w:rsidP="00CA5AEC">
      <w:pPr>
        <w:widowControl w:val="0"/>
        <w:shd w:val="clear" w:color="auto" w:fill="FFFFFF"/>
        <w:ind w:firstLine="567"/>
        <w:jc w:val="both"/>
      </w:pPr>
      <w:r w:rsidRPr="00AD2218">
        <w:t>4.3. Безопасность работ определяется строго в соответствии с требованиями действующего законодательства.</w:t>
      </w:r>
    </w:p>
    <w:p w:rsidR="00AF7E82" w:rsidRPr="00AD2218" w:rsidRDefault="00AF7E82" w:rsidP="00CA5AEC">
      <w:pPr>
        <w:widowControl w:val="0"/>
        <w:autoSpaceDE w:val="0"/>
        <w:ind w:firstLine="709"/>
        <w:contextualSpacing/>
        <w:jc w:val="both"/>
      </w:pPr>
    </w:p>
    <w:p w:rsidR="00FC1A13" w:rsidRPr="00AD2218" w:rsidRDefault="00FC1A13" w:rsidP="00CA5AEC">
      <w:pPr>
        <w:ind w:right="-2"/>
        <w:jc w:val="center"/>
        <w:rPr>
          <w:rFonts w:eastAsia="Tahoma"/>
          <w:b/>
          <w:bCs/>
          <w:lang w:eastAsia="zh-CN" w:bidi="hi-IN"/>
        </w:rPr>
      </w:pPr>
      <w:r w:rsidRPr="00AD2218">
        <w:rPr>
          <w:rFonts w:eastAsia="Tinos"/>
          <w:b/>
          <w:lang w:eastAsia="zh-CN" w:bidi="hi-IN"/>
        </w:rPr>
        <w:t>5. ПОРЯДОК СДАЧИ-ПРИЕМКИ РАБОТ</w:t>
      </w:r>
    </w:p>
    <w:p w:rsidR="00FC1A13" w:rsidRPr="00AD2218" w:rsidRDefault="00FC1A13" w:rsidP="00CA5AEC">
      <w:pPr>
        <w:ind w:right="-2" w:firstLine="567"/>
        <w:jc w:val="both"/>
        <w:rPr>
          <w:rFonts w:eastAsia="Tahoma"/>
          <w:b/>
          <w:bCs/>
          <w:lang w:eastAsia="zh-CN" w:bidi="hi-IN"/>
        </w:rPr>
      </w:pPr>
      <w:r w:rsidRPr="00AD2218">
        <w:rPr>
          <w:rFonts w:eastAsia="Tahoma"/>
          <w:lang w:eastAsia="zh-CN" w:bidi="hi-IN"/>
        </w:rPr>
        <w:t>5</w:t>
      </w:r>
      <w:r w:rsidRPr="00AD2218">
        <w:rPr>
          <w:rFonts w:eastAsia="Tinos"/>
          <w:lang w:eastAsia="zh-CN" w:bidi="hi-IN"/>
        </w:rPr>
        <w:t>.1. Приемка Работ на соответствие их объема и качества требованиям, установленным в Контракте, производится Заказчиком по окончании выполнения Работ по Контракту.</w:t>
      </w:r>
    </w:p>
    <w:p w:rsidR="00FC1A13" w:rsidRPr="00AD2218" w:rsidRDefault="00FC1A13" w:rsidP="00CA5AEC">
      <w:pPr>
        <w:ind w:right="-2" w:firstLine="567"/>
        <w:jc w:val="both"/>
        <w:rPr>
          <w:rFonts w:eastAsia="Tahoma"/>
          <w:b/>
          <w:bCs/>
          <w:lang w:eastAsia="zh-CN" w:bidi="hi-IN"/>
        </w:rPr>
      </w:pPr>
      <w:r w:rsidRPr="00AD2218">
        <w:rPr>
          <w:rFonts w:eastAsia="Tinos"/>
          <w:lang w:eastAsia="zh-CN" w:bidi="hi-IN"/>
        </w:rPr>
        <w:t xml:space="preserve">5.2. По окончании выполнения Работ, предусмотренных настоящим Контрактом, </w:t>
      </w:r>
      <w:r w:rsidRPr="00AD2218">
        <w:rPr>
          <w:bCs/>
        </w:rPr>
        <w:t>Исполнитель</w:t>
      </w:r>
      <w:r w:rsidRPr="00AD2218">
        <w:rPr>
          <w:rFonts w:eastAsia="Tinos"/>
          <w:lang w:eastAsia="zh-CN" w:bidi="hi-IN"/>
        </w:rPr>
        <w:t xml:space="preserve"> письменно уведомляет Заказчика о факте завершения полного выполнения Работ - представляет Заказчику </w:t>
      </w:r>
      <w:r w:rsidRPr="00AD2218">
        <w:rPr>
          <w:rFonts w:eastAsia="Calibri"/>
          <w:bCs/>
          <w:lang w:eastAsia="en-US"/>
        </w:rPr>
        <w:t>документ о приемке</w:t>
      </w:r>
      <w:r w:rsidR="00CA5AEC" w:rsidRPr="00AD2218">
        <w:rPr>
          <w:rFonts w:eastAsia="Calibri"/>
          <w:bCs/>
          <w:lang w:eastAsia="en-US"/>
        </w:rPr>
        <w:t xml:space="preserve"> </w:t>
      </w:r>
      <w:r w:rsidR="00CA5AEC" w:rsidRPr="00AD2218">
        <w:t>(Универсальный передаточный документ (УПД)</w:t>
      </w:r>
      <w:r w:rsidRPr="00AD2218">
        <w:rPr>
          <w:rFonts w:eastAsia="Tinos"/>
          <w:lang w:eastAsia="zh-CN" w:bidi="hi-IN"/>
        </w:rPr>
        <w:t xml:space="preserve">, сертификаты соответствия, паспорта и направляет в адрес Заказчика в 2 (двух) экземплярах, счет, счет-фактуру (счет-фактура предоставляется в случаях, предусмотренных Налоговым кодексом РФ). Работы считаются принятыми после двустороннего подписания </w:t>
      </w:r>
      <w:r w:rsidRPr="00AD2218">
        <w:rPr>
          <w:rFonts w:eastAsia="Calibri"/>
          <w:bCs/>
          <w:lang w:eastAsia="en-US"/>
        </w:rPr>
        <w:t>документа о приемке</w:t>
      </w:r>
      <w:r w:rsidRPr="00AD2218">
        <w:rPr>
          <w:rFonts w:eastAsia="Tinos"/>
          <w:lang w:eastAsia="zh-CN" w:bidi="hi-IN"/>
        </w:rPr>
        <w:t>.</w:t>
      </w:r>
    </w:p>
    <w:p w:rsidR="00FC1A13" w:rsidRPr="00AD2218" w:rsidRDefault="00FC1A13" w:rsidP="00CA5AEC">
      <w:pPr>
        <w:ind w:right="-2" w:firstLine="567"/>
        <w:jc w:val="both"/>
        <w:rPr>
          <w:rFonts w:eastAsia="Tahoma"/>
          <w:b/>
          <w:bCs/>
          <w:lang w:eastAsia="zh-CN" w:bidi="hi-IN"/>
        </w:rPr>
      </w:pPr>
      <w:r w:rsidRPr="00AD2218">
        <w:rPr>
          <w:rFonts w:eastAsia="Tinos"/>
          <w:lang w:eastAsia="zh-CN" w:bidi="hi-IN"/>
        </w:rPr>
        <w:lastRenderedPageBreak/>
        <w:t xml:space="preserve">5.3. В случае не подписания Заказчиком </w:t>
      </w:r>
      <w:r w:rsidRPr="00AD2218">
        <w:rPr>
          <w:rFonts w:eastAsia="Calibri"/>
          <w:bCs/>
          <w:lang w:eastAsia="en-US"/>
        </w:rPr>
        <w:t>документа о приемке</w:t>
      </w:r>
      <w:r w:rsidRPr="00AD2218">
        <w:rPr>
          <w:rFonts w:eastAsia="Tinos"/>
          <w:lang w:eastAsia="zh-CN" w:bidi="hi-IN"/>
        </w:rPr>
        <w:t>, последний должен указать в письменной форме причины не подписания, в случае отсутствия в письменной форме причин и уклонения от обязательства в принятии работ, работы считаются принятыми Заказчиком.</w:t>
      </w:r>
    </w:p>
    <w:p w:rsidR="00FC1A13" w:rsidRPr="00AD2218" w:rsidRDefault="00FC1A13" w:rsidP="00CA5AEC">
      <w:pPr>
        <w:ind w:right="-2" w:firstLine="567"/>
        <w:jc w:val="both"/>
        <w:rPr>
          <w:rFonts w:eastAsia="Tahoma"/>
          <w:b/>
          <w:bCs/>
          <w:lang w:eastAsia="zh-CN" w:bidi="hi-IN"/>
        </w:rPr>
      </w:pPr>
      <w:r w:rsidRPr="00AD2218">
        <w:rPr>
          <w:rFonts w:eastAsia="Tinos"/>
          <w:lang w:eastAsia="zh-CN" w:bidi="hi-IN"/>
        </w:rPr>
        <w:t xml:space="preserve">5.4. Не позднее 10 (Десяти) рабочих дней после получения от </w:t>
      </w:r>
      <w:r w:rsidRPr="00AD2218">
        <w:rPr>
          <w:bCs/>
        </w:rPr>
        <w:t>Исполнителя</w:t>
      </w:r>
      <w:r w:rsidRPr="00AD2218">
        <w:rPr>
          <w:rFonts w:eastAsia="Tinos"/>
          <w:lang w:eastAsia="zh-CN" w:bidi="hi-IN"/>
        </w:rPr>
        <w:t xml:space="preserve"> документов, указанных в п. 4.2. Контракта, Заказчик рассматривает результаты и осуществляет приемку выполненных Работ по Контракту на предмет соответствия их объема и качества требованиям, изложенным в Контракте.</w:t>
      </w:r>
    </w:p>
    <w:p w:rsidR="00FC1A13" w:rsidRPr="00AD2218" w:rsidRDefault="00FC1A13" w:rsidP="00CA5AEC">
      <w:pPr>
        <w:ind w:right="-2" w:firstLine="567"/>
        <w:jc w:val="both"/>
        <w:rPr>
          <w:rFonts w:eastAsia="Tahoma"/>
          <w:b/>
          <w:bCs/>
          <w:lang w:eastAsia="zh-CN" w:bidi="hi-IN"/>
        </w:rPr>
      </w:pPr>
      <w:r w:rsidRPr="00AD2218">
        <w:rPr>
          <w:rFonts w:eastAsia="Tinos"/>
          <w:lang w:eastAsia="zh-CN" w:bidi="hi-IN"/>
        </w:rPr>
        <w:t xml:space="preserve">5.5. Для проверки представленных </w:t>
      </w:r>
      <w:r w:rsidRPr="00AD2218">
        <w:rPr>
          <w:bCs/>
        </w:rPr>
        <w:t>Исполнителем</w:t>
      </w:r>
      <w:r w:rsidRPr="00AD2218">
        <w:rPr>
          <w:rFonts w:eastAsia="Tinos"/>
          <w:lang w:eastAsia="zh-CN" w:bidi="hi-IN"/>
        </w:rPr>
        <w:t xml:space="preserve"> результатов на их соответствие условиям Контракта,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rsidR="00FC1A13" w:rsidRPr="00AD2218" w:rsidRDefault="00FC1A13" w:rsidP="00CA5AEC">
      <w:pPr>
        <w:ind w:right="-2" w:firstLine="567"/>
        <w:jc w:val="both"/>
        <w:rPr>
          <w:rFonts w:eastAsia="Tahoma"/>
          <w:b/>
          <w:bCs/>
          <w:lang w:eastAsia="zh-CN" w:bidi="hi-IN"/>
        </w:rPr>
      </w:pPr>
      <w:r w:rsidRPr="00AD2218">
        <w:rPr>
          <w:rFonts w:eastAsia="Tinos"/>
          <w:lang w:eastAsia="zh-CN" w:bidi="hi-IN"/>
        </w:rPr>
        <w:t xml:space="preserve">5.6. Заказчик в течение 10 (Десяти) рабочих дней со дня получения от </w:t>
      </w:r>
      <w:r w:rsidRPr="00AD2218">
        <w:rPr>
          <w:bCs/>
        </w:rPr>
        <w:t>Исполнителя</w:t>
      </w:r>
      <w:r w:rsidRPr="00AD2218">
        <w:rPr>
          <w:rFonts w:eastAsia="Tinos"/>
          <w:lang w:eastAsia="zh-CN" w:bidi="hi-IN"/>
        </w:rPr>
        <w:t xml:space="preserve"> </w:t>
      </w:r>
      <w:r w:rsidRPr="00AD2218">
        <w:rPr>
          <w:rFonts w:eastAsia="Calibri"/>
          <w:bCs/>
          <w:lang w:eastAsia="en-US"/>
        </w:rPr>
        <w:t xml:space="preserve">документа о приемке </w:t>
      </w:r>
      <w:r w:rsidRPr="00AD2218">
        <w:rPr>
          <w:rFonts w:eastAsia="Tinos"/>
          <w:lang w:eastAsia="zh-CN" w:bidi="hi-IN"/>
        </w:rPr>
        <w:t xml:space="preserve">обязан направить </w:t>
      </w:r>
      <w:r w:rsidRPr="00AD2218">
        <w:rPr>
          <w:bCs/>
        </w:rPr>
        <w:t>Исполнителю</w:t>
      </w:r>
      <w:r w:rsidRPr="00AD2218">
        <w:rPr>
          <w:rFonts w:eastAsia="Tinos"/>
          <w:lang w:eastAsia="zh-CN" w:bidi="hi-IN"/>
        </w:rPr>
        <w:t xml:space="preserve"> один экземпляр подписанного </w:t>
      </w:r>
      <w:r w:rsidRPr="00AD2218">
        <w:rPr>
          <w:rFonts w:eastAsia="Calibri"/>
          <w:bCs/>
          <w:lang w:eastAsia="en-US"/>
        </w:rPr>
        <w:t>документа о приемке</w:t>
      </w:r>
      <w:r w:rsidRPr="00AD2218">
        <w:rPr>
          <w:rFonts w:eastAsia="Tinos"/>
          <w:lang w:eastAsia="zh-CN" w:bidi="hi-IN"/>
        </w:rPr>
        <w:t>, либо мотивированный отказ от приемки выполненных Работ, в котором должны быть указаны выявленные Заказчиком недостатки и срок для устранения этих недостатков.</w:t>
      </w:r>
    </w:p>
    <w:p w:rsidR="00FC1A13" w:rsidRPr="00AD2218" w:rsidRDefault="00FC1A13" w:rsidP="00CA5AEC">
      <w:pPr>
        <w:ind w:right="-2" w:firstLine="567"/>
        <w:jc w:val="both"/>
        <w:rPr>
          <w:rFonts w:eastAsia="Tahoma"/>
          <w:b/>
          <w:bCs/>
          <w:lang w:eastAsia="zh-CN" w:bidi="hi-IN"/>
        </w:rPr>
      </w:pPr>
      <w:r w:rsidRPr="00AD2218">
        <w:rPr>
          <w:rFonts w:eastAsia="Tinos"/>
          <w:lang w:eastAsia="zh-CN" w:bidi="hi-IN"/>
        </w:rPr>
        <w:t xml:space="preserve">5.7. В сроки, указанные Заказчиком в мотивированном отказе от приемки выполненных Работ, </w:t>
      </w:r>
      <w:r w:rsidRPr="00AD2218">
        <w:rPr>
          <w:bCs/>
        </w:rPr>
        <w:t>Исполнитель</w:t>
      </w:r>
      <w:r w:rsidRPr="00AD2218">
        <w:rPr>
          <w:rFonts w:eastAsia="Tinos"/>
          <w:lang w:eastAsia="zh-CN" w:bidi="hi-IN"/>
        </w:rPr>
        <w:t xml:space="preserve"> обязан за свой счет и своими силами, устранить обнаруженные недостатки. В этом случае </w:t>
      </w:r>
      <w:r w:rsidRPr="00AD2218">
        <w:rPr>
          <w:rFonts w:eastAsia="Calibri"/>
          <w:bCs/>
          <w:lang w:eastAsia="en-US"/>
        </w:rPr>
        <w:t>документ о приемке</w:t>
      </w:r>
      <w:r w:rsidRPr="00AD2218">
        <w:rPr>
          <w:rFonts w:eastAsia="Tinos"/>
          <w:lang w:eastAsia="zh-CN" w:bidi="hi-IN"/>
        </w:rPr>
        <w:t xml:space="preserve"> Заказчик подписывает в течение 10 (Десяти) рабочих дней после устранения </w:t>
      </w:r>
      <w:r w:rsidRPr="00AD2218">
        <w:rPr>
          <w:bCs/>
        </w:rPr>
        <w:t>Исполнителем</w:t>
      </w:r>
      <w:r w:rsidRPr="00AD2218">
        <w:rPr>
          <w:rFonts w:eastAsia="Tinos"/>
          <w:lang w:eastAsia="zh-CN" w:bidi="hi-IN"/>
        </w:rPr>
        <w:t xml:space="preserve"> указанных недостатков.</w:t>
      </w:r>
    </w:p>
    <w:p w:rsidR="00FC1A13" w:rsidRPr="00AD2218" w:rsidRDefault="00FC1A13" w:rsidP="00CA5AEC">
      <w:pPr>
        <w:ind w:right="-2" w:firstLine="567"/>
        <w:jc w:val="both"/>
        <w:rPr>
          <w:rFonts w:eastAsia="Tahoma"/>
          <w:b/>
          <w:bCs/>
          <w:lang w:eastAsia="zh-CN" w:bidi="hi-IN"/>
        </w:rPr>
      </w:pPr>
      <w:r w:rsidRPr="00AD2218">
        <w:rPr>
          <w:rFonts w:eastAsia="Tinos"/>
          <w:lang w:eastAsia="zh-CN" w:bidi="hi-IN"/>
        </w:rPr>
        <w:t xml:space="preserve">5.8. Если </w:t>
      </w:r>
      <w:r w:rsidRPr="00AD2218">
        <w:rPr>
          <w:bCs/>
        </w:rPr>
        <w:t>Исполнитель</w:t>
      </w:r>
      <w:r w:rsidRPr="00AD2218">
        <w:rPr>
          <w:rFonts w:eastAsia="Tinos"/>
          <w:lang w:eastAsia="zh-CN" w:bidi="hi-IN"/>
        </w:rPr>
        <w:t xml:space="preserve"> в установленный срок не устранит недостатки, Заказчик вправе предъявить </w:t>
      </w:r>
      <w:r w:rsidRPr="00AD2218">
        <w:rPr>
          <w:bCs/>
        </w:rPr>
        <w:t>Исполнителю</w:t>
      </w:r>
      <w:r w:rsidRPr="00AD2218">
        <w:rPr>
          <w:rFonts w:eastAsia="Tinos"/>
          <w:lang w:eastAsia="zh-CN" w:bidi="hi-IN"/>
        </w:rPr>
        <w:t xml:space="preserve"> требование о возмещении понесенных убытков, уплате неустойки и (или) о расторжении Контракта.</w:t>
      </w:r>
    </w:p>
    <w:p w:rsidR="007F5E5A" w:rsidRPr="00AD2218" w:rsidRDefault="007F5E5A" w:rsidP="00CA5AEC">
      <w:pPr>
        <w:widowControl w:val="0"/>
        <w:shd w:val="clear" w:color="auto" w:fill="FFFFFF"/>
        <w:suppressAutoHyphens/>
        <w:jc w:val="both"/>
        <w:rPr>
          <w:lang w:eastAsia="ar-SA"/>
        </w:rPr>
      </w:pPr>
    </w:p>
    <w:p w:rsidR="00FC1A13" w:rsidRPr="00AD2218" w:rsidRDefault="00FC1A13" w:rsidP="00CA5AEC">
      <w:pPr>
        <w:contextualSpacing/>
        <w:jc w:val="center"/>
        <w:rPr>
          <w:rFonts w:eastAsia="Tahoma"/>
          <w:b/>
          <w:bCs/>
          <w:lang w:eastAsia="zh-CN" w:bidi="hi-IN"/>
        </w:rPr>
      </w:pPr>
      <w:r w:rsidRPr="00AD2218">
        <w:rPr>
          <w:rFonts w:eastAsia="Tinos"/>
          <w:b/>
          <w:lang w:bidi="hi-IN"/>
        </w:rPr>
        <w:t xml:space="preserve">6. ОТВЕТСТВЕННОСТЬ СТОРОН </w:t>
      </w:r>
    </w:p>
    <w:p w:rsidR="00FC1A13" w:rsidRPr="00AD2218" w:rsidRDefault="00FC1A13" w:rsidP="00CA5AEC">
      <w:pPr>
        <w:ind w:firstLine="567"/>
        <w:contextualSpacing/>
        <w:jc w:val="both"/>
        <w:rPr>
          <w:rFonts w:eastAsia="Tinos"/>
          <w:lang w:bidi="hi-IN"/>
        </w:rPr>
      </w:pPr>
      <w:r w:rsidRPr="00AD2218">
        <w:rPr>
          <w:rFonts w:eastAsia="Tinos"/>
          <w:lang w:bidi="hi-IN"/>
        </w:rPr>
        <w:t>6.1.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FC1A13" w:rsidRPr="00AD2218" w:rsidRDefault="00FC1A13" w:rsidP="00CA5AEC">
      <w:pPr>
        <w:ind w:firstLine="567"/>
        <w:contextualSpacing/>
        <w:jc w:val="both"/>
        <w:rPr>
          <w:rFonts w:eastAsia="Tinos"/>
          <w:lang w:bidi="hi-IN"/>
        </w:rPr>
      </w:pPr>
      <w:r w:rsidRPr="00AD2218">
        <w:rPr>
          <w:rFonts w:eastAsia="Tinos"/>
          <w:lang w:bidi="hi-IN"/>
        </w:rPr>
        <w:t>6.2. Размеры штрафов указанные в настоящем разделе,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Российской Федерации от 30.08.2017 № 1042 (далее – Правила), а также в соответствии с положениями статьи 34 Закона о контрактной системе.</w:t>
      </w:r>
    </w:p>
    <w:p w:rsidR="00FC1A13" w:rsidRPr="00AD2218" w:rsidRDefault="00FC1A13" w:rsidP="00CA5AEC">
      <w:pPr>
        <w:ind w:firstLine="567"/>
        <w:contextualSpacing/>
        <w:jc w:val="both"/>
        <w:rPr>
          <w:rFonts w:eastAsia="Tinos"/>
          <w:lang w:bidi="hi-IN"/>
        </w:rPr>
      </w:pPr>
      <w:r w:rsidRPr="00AD2218">
        <w:rPr>
          <w:rFonts w:eastAsia="Tinos"/>
          <w:lang w:bidi="hi-IN"/>
        </w:rPr>
        <w:t>6.3. Общая сумма начисленных штрафов за неисполнение или ненадлежащее исполнение Стороной обязательств, предусмотренных Контрактом, не может превышать цену Контракта.</w:t>
      </w:r>
    </w:p>
    <w:p w:rsidR="00FC1A13" w:rsidRPr="00AD2218" w:rsidRDefault="00FC1A13" w:rsidP="00CA5AEC">
      <w:pPr>
        <w:ind w:firstLine="567"/>
        <w:contextualSpacing/>
        <w:jc w:val="both"/>
        <w:rPr>
          <w:rFonts w:eastAsia="Tinos"/>
          <w:lang w:bidi="hi-IN"/>
        </w:rPr>
      </w:pPr>
      <w:r w:rsidRPr="00AD2218">
        <w:rPr>
          <w:rFonts w:eastAsia="Tinos"/>
          <w:lang w:bidi="hi-IN"/>
        </w:rPr>
        <w:t>6.4.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FC1A13" w:rsidRPr="00AD2218" w:rsidRDefault="00FC1A13" w:rsidP="00CA5AEC">
      <w:pPr>
        <w:ind w:firstLine="567"/>
        <w:contextualSpacing/>
        <w:jc w:val="both"/>
        <w:rPr>
          <w:rFonts w:eastAsia="Tinos"/>
          <w:lang w:bidi="hi-IN"/>
        </w:rPr>
      </w:pPr>
      <w:r w:rsidRPr="00AD2218">
        <w:rPr>
          <w:rFonts w:eastAsia="Tinos"/>
          <w:lang w:bidi="hi-IN"/>
        </w:rPr>
        <w:t>6.5.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C1A13" w:rsidRPr="00AD2218" w:rsidRDefault="00FC1A13" w:rsidP="00CA5AEC">
      <w:pPr>
        <w:ind w:firstLine="567"/>
        <w:contextualSpacing/>
        <w:jc w:val="both"/>
        <w:rPr>
          <w:rFonts w:eastAsia="Tinos"/>
          <w:lang w:bidi="hi-IN"/>
        </w:rPr>
      </w:pPr>
      <w:r w:rsidRPr="00AD2218">
        <w:rPr>
          <w:rFonts w:eastAsia="Tinos"/>
          <w:lang w:bidi="hi-IN"/>
        </w:rPr>
        <w:t>6.6. Уплата неустойки, пени и штрафа осуществляется Стороной в течение 10 (Десяти) рабочих дней со дня получения соответствующего требования. В случае просрочки исполнения Исполнителем обязательств по уплате неустойки, пени и штрафа, Заказчик вправе произвести оплату Контракта за вычетом соответствующего размера неустойки, штрафа, пени или вернуть обеспечение исполнения Контракта, уменьшенное на размер начисленных неустойки, штрафа, пени.</w:t>
      </w:r>
    </w:p>
    <w:p w:rsidR="00FC1A13" w:rsidRPr="00AD2218" w:rsidRDefault="00FC1A13" w:rsidP="00CA5AEC">
      <w:pPr>
        <w:ind w:firstLine="567"/>
        <w:contextualSpacing/>
        <w:jc w:val="both"/>
        <w:rPr>
          <w:rFonts w:eastAsia="Tinos"/>
          <w:lang w:bidi="hi-IN"/>
        </w:rPr>
      </w:pPr>
      <w:r w:rsidRPr="00AD2218">
        <w:rPr>
          <w:rFonts w:eastAsia="Tinos"/>
          <w:lang w:bidi="hi-IN"/>
        </w:rPr>
        <w:t>6.7. В случае неисполнения или ненадлежащего исполнения Исполнителем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Исполнителя по перечислению неустойки (штрафа, пени) и (или) убытков в доход бюджета возлагается на Заказчика).</w:t>
      </w:r>
    </w:p>
    <w:p w:rsidR="00303F16" w:rsidRPr="00AD2218" w:rsidRDefault="00FC1A13" w:rsidP="00CA5AEC">
      <w:pPr>
        <w:ind w:firstLine="567"/>
        <w:contextualSpacing/>
        <w:jc w:val="both"/>
        <w:rPr>
          <w:rFonts w:eastAsia="Tahoma"/>
          <w:lang w:eastAsia="zh-CN" w:bidi="hi-IN"/>
        </w:rPr>
      </w:pPr>
      <w:r w:rsidRPr="00AD2218">
        <w:rPr>
          <w:rFonts w:eastAsia="Tinos"/>
          <w:lang w:bidi="hi-IN"/>
        </w:rPr>
        <w:t>6.8. Уплата Стороной неустойки (штрафа, пени) не освобождает ее от исполнения обязательств по Контракту.</w:t>
      </w:r>
    </w:p>
    <w:p w:rsidR="00A22198" w:rsidRPr="00AD2218" w:rsidRDefault="00A22198" w:rsidP="00CA5AEC">
      <w:pPr>
        <w:ind w:firstLine="567"/>
        <w:contextualSpacing/>
        <w:jc w:val="both"/>
        <w:rPr>
          <w:rFonts w:eastAsia="Tahoma"/>
          <w:lang w:eastAsia="zh-CN" w:bidi="hi-IN"/>
        </w:rPr>
      </w:pPr>
    </w:p>
    <w:p w:rsidR="00A22198" w:rsidRPr="00AD2218" w:rsidRDefault="00A22198" w:rsidP="00CA5AEC">
      <w:pPr>
        <w:ind w:right="-1"/>
        <w:contextualSpacing/>
        <w:jc w:val="center"/>
        <w:rPr>
          <w:rFonts w:eastAsia="Calibri"/>
          <w:b/>
          <w:lang w:eastAsia="en-US"/>
        </w:rPr>
      </w:pPr>
      <w:r w:rsidRPr="00AD2218">
        <w:rPr>
          <w:rFonts w:eastAsia="Calibri"/>
          <w:b/>
          <w:lang w:eastAsia="en-US"/>
        </w:rPr>
        <w:t>7. ПОРЯДОК УРЕГУЛИРОВАНИЯ СПОРОВ</w:t>
      </w:r>
    </w:p>
    <w:p w:rsidR="00A22198" w:rsidRPr="00AD2218" w:rsidRDefault="00A22198" w:rsidP="00CA5AEC">
      <w:pPr>
        <w:ind w:right="-1" w:firstLine="709"/>
        <w:contextualSpacing/>
        <w:jc w:val="both"/>
        <w:rPr>
          <w:rFonts w:eastAsia="Calibri"/>
          <w:lang w:eastAsia="en-US"/>
        </w:rPr>
      </w:pPr>
      <w:r w:rsidRPr="00AD2218">
        <w:rPr>
          <w:rFonts w:eastAsia="Calibri"/>
          <w:lang w:eastAsia="en-US"/>
        </w:rPr>
        <w:t>7.1.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22198" w:rsidRPr="00AD2218" w:rsidRDefault="00A22198" w:rsidP="00CA5AEC">
      <w:pPr>
        <w:ind w:right="-1" w:firstLine="709"/>
        <w:contextualSpacing/>
        <w:jc w:val="both"/>
        <w:rPr>
          <w:rFonts w:eastAsia="Calibri"/>
          <w:lang w:eastAsia="en-US"/>
        </w:rPr>
      </w:pPr>
      <w:r w:rsidRPr="00AD2218">
        <w:rPr>
          <w:rFonts w:eastAsia="Calibri"/>
          <w:lang w:eastAsia="en-US"/>
        </w:rPr>
        <w:t>7.2.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22198" w:rsidRPr="00AD2218" w:rsidRDefault="00A22198" w:rsidP="00CA5AEC">
      <w:pPr>
        <w:ind w:right="-1" w:firstLine="709"/>
        <w:contextualSpacing/>
        <w:jc w:val="both"/>
        <w:rPr>
          <w:rFonts w:eastAsia="Calibri"/>
          <w:lang w:eastAsia="en-US"/>
        </w:rPr>
      </w:pPr>
      <w:r w:rsidRPr="00AD2218">
        <w:rPr>
          <w:rFonts w:eastAsia="Calibri"/>
          <w:lang w:eastAsia="en-US"/>
        </w:rPr>
        <w:t>7.3. Срок рассмотрения претензии не может превышать 14 (Четырнадцать)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22198" w:rsidRPr="00AD2218" w:rsidRDefault="00A22198" w:rsidP="00CA5AEC">
      <w:pPr>
        <w:ind w:right="-1" w:firstLine="709"/>
        <w:contextualSpacing/>
        <w:jc w:val="both"/>
        <w:rPr>
          <w:rFonts w:eastAsia="Calibri"/>
          <w:lang w:eastAsia="en-US"/>
        </w:rPr>
      </w:pPr>
      <w:r w:rsidRPr="00AD2218">
        <w:rPr>
          <w:rFonts w:eastAsia="Calibri"/>
          <w:lang w:eastAsia="en-US"/>
        </w:rPr>
        <w:t>7.4. При неурегулировании Сторонами спора в досудебном порядке спор разрешается в Арбитражном суде Новосибирской области.</w:t>
      </w:r>
    </w:p>
    <w:p w:rsidR="00303F16" w:rsidRPr="00AD2218" w:rsidRDefault="00303F16" w:rsidP="00CA5AEC">
      <w:pPr>
        <w:shd w:val="clear" w:color="auto" w:fill="FFFFFF"/>
        <w:contextualSpacing/>
        <w:jc w:val="center"/>
      </w:pPr>
    </w:p>
    <w:p w:rsidR="00FC1A13" w:rsidRPr="00AD2218" w:rsidRDefault="00FC1A13" w:rsidP="00CA5AEC">
      <w:pPr>
        <w:contextualSpacing/>
        <w:jc w:val="center"/>
        <w:rPr>
          <w:rFonts w:eastAsia="Tahoma"/>
          <w:b/>
          <w:lang w:eastAsia="zh-CN" w:bidi="hi-IN"/>
        </w:rPr>
      </w:pPr>
      <w:r w:rsidRPr="00AD2218">
        <w:rPr>
          <w:rFonts w:eastAsia="Tinos"/>
          <w:b/>
          <w:lang w:bidi="hi-IN"/>
        </w:rPr>
        <w:t>8. ФОРС-МАЖОРНЫЕ ОБСТОЯТЕЛЬСТВА</w:t>
      </w:r>
    </w:p>
    <w:p w:rsidR="00FC1A13" w:rsidRPr="00AD2218" w:rsidRDefault="00FC1A13" w:rsidP="00CA5AEC">
      <w:pPr>
        <w:ind w:firstLine="567"/>
        <w:contextualSpacing/>
        <w:jc w:val="both"/>
        <w:rPr>
          <w:rFonts w:eastAsia="Tahoma"/>
          <w:lang w:eastAsia="zh-CN" w:bidi="hi-IN"/>
        </w:rPr>
      </w:pPr>
      <w:r w:rsidRPr="00AD2218">
        <w:rPr>
          <w:rFonts w:eastAsia="Tinos"/>
          <w:lang w:bidi="hi-IN"/>
        </w:rPr>
        <w:t>8.1. Стороны освобождаются от ответственности за неисполнение или ненадлежащее исполнение обязательств по Контракту в случае наступления форс-мажорных обстоятельств.</w:t>
      </w:r>
    </w:p>
    <w:p w:rsidR="00FC1A13" w:rsidRPr="00AD2218" w:rsidRDefault="00FC1A13" w:rsidP="00CA5AEC">
      <w:pPr>
        <w:ind w:firstLine="567"/>
        <w:contextualSpacing/>
        <w:jc w:val="both"/>
        <w:rPr>
          <w:rFonts w:eastAsia="Tahoma"/>
          <w:lang w:eastAsia="zh-CN" w:bidi="hi-IN"/>
        </w:rPr>
      </w:pPr>
      <w:r w:rsidRPr="00AD2218">
        <w:rPr>
          <w:rFonts w:eastAsia="Tinos"/>
          <w:lang w:bidi="hi-IN"/>
        </w:rPr>
        <w:t>8.2. Под форс-мажорными обстоятельствами понимается наступление обстоятельств непреодолимой силы (пожар, землетрясение, наводнение, эпидемия, война, межрегиональные конфликты, блокада транспортных путей, аварии или крушения на транспортных путях, иные несчастья или факторы социальной нестабильности, решения Правительства и других государственных органов, изменение законодательства и т.д.). При наступлении форс-мажорных обстоятельств сроки поставки и оплаты, предусмотренные настоящим Контрактом, отодвигаются соразмерно сроку действия этих обстоятельств.</w:t>
      </w:r>
    </w:p>
    <w:p w:rsidR="00FC1A13" w:rsidRPr="00AD2218" w:rsidRDefault="00FC1A13" w:rsidP="00CA5AEC">
      <w:pPr>
        <w:ind w:firstLine="567"/>
        <w:contextualSpacing/>
        <w:jc w:val="both"/>
        <w:rPr>
          <w:rFonts w:eastAsia="Tahoma"/>
          <w:lang w:eastAsia="zh-CN" w:bidi="hi-IN"/>
        </w:rPr>
      </w:pPr>
      <w:r w:rsidRPr="00AD2218">
        <w:rPr>
          <w:rFonts w:eastAsia="Tinos"/>
          <w:lang w:bidi="hi-IN"/>
        </w:rPr>
        <w:t>8.3. Сторона, которая не в состоянии выполнить свои обязательства по причинам форс-мажорных обстоятельств, должна в письменной форме незамедлительно уведомить другую Сторону о начале и прекращении указанных обстоятельств. Не уведомление или несвоевременное уведомление лишает виновную Сторону права на освобождение от обязательств вследствие указанных обстоятельств.</w:t>
      </w:r>
    </w:p>
    <w:p w:rsidR="00FC1A13" w:rsidRPr="00AD2218" w:rsidRDefault="00FC1A13" w:rsidP="00CA5AEC">
      <w:pPr>
        <w:ind w:firstLine="567"/>
        <w:contextualSpacing/>
        <w:jc w:val="both"/>
        <w:rPr>
          <w:rFonts w:eastAsia="Tahoma"/>
          <w:lang w:eastAsia="zh-CN" w:bidi="hi-IN"/>
        </w:rPr>
      </w:pPr>
      <w:r w:rsidRPr="00AD2218">
        <w:rPr>
          <w:rFonts w:eastAsia="Tinos"/>
          <w:lang w:bidi="hi-IN"/>
        </w:rPr>
        <w:t>8.4. Если невозможность полного или частичного выполнения обязательств для одной из сторон длится более шести месяцев, другая Сторона имеет право полностью или частично аннулировать настоящий Контракт без обязательств о возмещении возможных убытков, включая расходы Стороны, у которой возникли форс-мажорные обстоятельства.</w:t>
      </w:r>
    </w:p>
    <w:p w:rsidR="00303F16" w:rsidRPr="00AD2218" w:rsidRDefault="00303F16" w:rsidP="00CA5AEC">
      <w:pPr>
        <w:shd w:val="clear" w:color="auto" w:fill="FFFFFF"/>
        <w:tabs>
          <w:tab w:val="left" w:pos="968"/>
        </w:tabs>
        <w:ind w:firstLine="546"/>
        <w:contextualSpacing/>
        <w:jc w:val="both"/>
        <w:rPr>
          <w:spacing w:val="-1"/>
        </w:rPr>
      </w:pPr>
    </w:p>
    <w:p w:rsidR="00303F16" w:rsidRPr="00AD2218" w:rsidRDefault="00303F16" w:rsidP="00CA5AEC">
      <w:pPr>
        <w:pStyle w:val="af7"/>
        <w:numPr>
          <w:ilvl w:val="0"/>
          <w:numId w:val="28"/>
        </w:numPr>
        <w:shd w:val="clear" w:color="auto" w:fill="FFFFFF"/>
        <w:ind w:left="0"/>
        <w:jc w:val="center"/>
        <w:rPr>
          <w:rFonts w:ascii="Times New Roman" w:hAnsi="Times New Roman" w:cs="Times New Roman"/>
          <w:b/>
          <w:spacing w:val="10"/>
          <w:sz w:val="20"/>
          <w:szCs w:val="20"/>
        </w:rPr>
      </w:pPr>
      <w:r w:rsidRPr="00AD2218">
        <w:rPr>
          <w:rFonts w:ascii="Times New Roman" w:hAnsi="Times New Roman" w:cs="Times New Roman"/>
          <w:b/>
          <w:spacing w:val="10"/>
          <w:sz w:val="20"/>
          <w:szCs w:val="20"/>
          <w:lang w:eastAsia="ar-SA"/>
        </w:rPr>
        <w:t>АНТИКОРРУПЦИОННАЯ ОГОВОРКА</w:t>
      </w:r>
    </w:p>
    <w:p w:rsidR="00FC1A13" w:rsidRPr="00AD2218" w:rsidRDefault="00A22198" w:rsidP="00CA5AEC">
      <w:pPr>
        <w:tabs>
          <w:tab w:val="left" w:pos="993"/>
        </w:tabs>
        <w:ind w:firstLine="567"/>
        <w:contextualSpacing/>
        <w:jc w:val="both"/>
        <w:rPr>
          <w:lang w:eastAsia="ar-SA"/>
        </w:rPr>
      </w:pPr>
      <w:r w:rsidRPr="00AD2218">
        <w:rPr>
          <w:lang w:eastAsia="ar-SA"/>
        </w:rPr>
        <w:t>9</w:t>
      </w:r>
      <w:r w:rsidR="00FC1A13" w:rsidRPr="00AD2218">
        <w:rPr>
          <w:lang w:eastAsia="ar-SA"/>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2C4F9F" w:rsidRPr="00AD2218" w:rsidRDefault="00A22198" w:rsidP="00CA5AEC">
      <w:pPr>
        <w:tabs>
          <w:tab w:val="left" w:pos="993"/>
        </w:tabs>
        <w:ind w:firstLine="567"/>
        <w:contextualSpacing/>
        <w:jc w:val="both"/>
        <w:rPr>
          <w:rFonts w:eastAsia="Tinos"/>
          <w:b/>
          <w:lang w:eastAsia="zh-CN" w:bidi="hi-IN"/>
        </w:rPr>
      </w:pPr>
      <w:r w:rsidRPr="00AD2218">
        <w:rPr>
          <w:lang w:eastAsia="ar-SA"/>
        </w:rPr>
        <w:t>9</w:t>
      </w:r>
      <w:r w:rsidR="00FC1A13" w:rsidRPr="00AD2218">
        <w:rPr>
          <w:lang w:eastAsia="ar-SA"/>
        </w:rPr>
        <w:t>.2.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rsidR="00A22198" w:rsidRPr="00AD2218" w:rsidRDefault="00A22198" w:rsidP="00CA5AEC">
      <w:pPr>
        <w:contextualSpacing/>
        <w:jc w:val="center"/>
        <w:rPr>
          <w:rFonts w:eastAsia="Tinos"/>
          <w:b/>
          <w:lang w:bidi="hi-IN"/>
        </w:rPr>
      </w:pPr>
    </w:p>
    <w:p w:rsidR="00A22198" w:rsidRPr="00AD2218" w:rsidRDefault="00A22198" w:rsidP="00CA5AEC">
      <w:pPr>
        <w:ind w:right="-1"/>
        <w:contextualSpacing/>
        <w:jc w:val="center"/>
        <w:rPr>
          <w:rFonts w:eastAsia="Calibri"/>
          <w:b/>
          <w:lang w:eastAsia="en-US"/>
        </w:rPr>
      </w:pPr>
      <w:r w:rsidRPr="00AD2218">
        <w:rPr>
          <w:rFonts w:eastAsia="Calibri"/>
          <w:b/>
          <w:lang w:eastAsia="en-US"/>
        </w:rPr>
        <w:t>10. СРОК ДЕЙСТВИЯ, ПОРЯДОК ИЗМЕНЕНИЯ И РАСТОРЖЕНИЯ КОНТРАКТА</w:t>
      </w:r>
    </w:p>
    <w:p w:rsidR="00A22198" w:rsidRPr="00AD2218" w:rsidRDefault="00A22198" w:rsidP="00CA5AEC">
      <w:pPr>
        <w:ind w:firstLine="709"/>
        <w:contextualSpacing/>
        <w:jc w:val="both"/>
        <w:rPr>
          <w:rFonts w:eastAsia="Calibri"/>
          <w:lang w:eastAsia="en-US"/>
        </w:rPr>
      </w:pPr>
      <w:r w:rsidRPr="00AD2218">
        <w:rPr>
          <w:rFonts w:eastAsia="Calibri"/>
          <w:lang w:eastAsia="en-US"/>
        </w:rPr>
        <w:t>10.1. Контракт вступает в силу со дня его подписания Сторонами.</w:t>
      </w:r>
    </w:p>
    <w:p w:rsidR="00A22198" w:rsidRPr="00AD2218" w:rsidRDefault="00A22198" w:rsidP="00CA5AEC">
      <w:pPr>
        <w:ind w:firstLine="709"/>
        <w:contextualSpacing/>
        <w:jc w:val="both"/>
        <w:rPr>
          <w:rFonts w:eastAsia="Calibri"/>
          <w:lang w:eastAsia="en-US"/>
        </w:rPr>
      </w:pPr>
      <w:r w:rsidRPr="00AD2218">
        <w:rPr>
          <w:rFonts w:eastAsia="Calibri"/>
          <w:lang w:eastAsia="en-US"/>
        </w:rPr>
        <w:t>10.2. Срок действия Контракта – со дня заключения по 31.10.2026 года. Окончание срока действия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rsidR="00A22198" w:rsidRPr="00AD2218" w:rsidRDefault="00A22198" w:rsidP="00CA5AEC">
      <w:pPr>
        <w:ind w:firstLine="709"/>
        <w:contextualSpacing/>
        <w:jc w:val="both"/>
        <w:rPr>
          <w:rFonts w:eastAsia="Calibri"/>
          <w:lang w:eastAsia="en-US"/>
        </w:rPr>
      </w:pPr>
      <w:r w:rsidRPr="00AD2218">
        <w:rPr>
          <w:rFonts w:eastAsia="Calibri"/>
          <w:lang w:eastAsia="en-US"/>
        </w:rPr>
        <w:t>10.3. Контракт может быть расторгнут:</w:t>
      </w:r>
    </w:p>
    <w:p w:rsidR="00A22198" w:rsidRPr="00AD2218" w:rsidRDefault="00A22198" w:rsidP="00CA5AEC">
      <w:pPr>
        <w:ind w:firstLine="709"/>
        <w:contextualSpacing/>
        <w:jc w:val="both"/>
        <w:rPr>
          <w:rFonts w:eastAsia="Calibri"/>
          <w:lang w:eastAsia="en-US"/>
        </w:rPr>
      </w:pPr>
      <w:r w:rsidRPr="00AD2218">
        <w:rPr>
          <w:rFonts w:eastAsia="Calibri"/>
          <w:lang w:eastAsia="en-US"/>
        </w:rPr>
        <w:t>- по соглашению Сторон;</w:t>
      </w:r>
    </w:p>
    <w:p w:rsidR="00A22198" w:rsidRPr="00AD2218" w:rsidRDefault="00A22198" w:rsidP="00CA5AEC">
      <w:pPr>
        <w:ind w:firstLine="709"/>
        <w:contextualSpacing/>
        <w:jc w:val="both"/>
        <w:rPr>
          <w:rFonts w:eastAsia="Calibri"/>
          <w:lang w:eastAsia="en-US"/>
        </w:rPr>
      </w:pPr>
      <w:r w:rsidRPr="00AD2218">
        <w:rPr>
          <w:rFonts w:eastAsia="Calibri"/>
          <w:lang w:eastAsia="en-US"/>
        </w:rPr>
        <w:t>- по решению суда;</w:t>
      </w:r>
    </w:p>
    <w:p w:rsidR="00A22198" w:rsidRPr="00AD2218" w:rsidRDefault="00A22198" w:rsidP="00CA5AEC">
      <w:pPr>
        <w:ind w:firstLine="709"/>
        <w:contextualSpacing/>
        <w:jc w:val="both"/>
        <w:rPr>
          <w:rFonts w:eastAsia="Calibri"/>
          <w:lang w:eastAsia="en-US"/>
        </w:rPr>
      </w:pPr>
      <w:r w:rsidRPr="00AD2218">
        <w:rPr>
          <w:rFonts w:eastAsia="Calibri"/>
          <w:lang w:eastAsia="en-US"/>
        </w:rPr>
        <w:t>- в случае одностороннего отказа Стороны Контракта от исполнения Контракта в соответствии с гражданским законодательством.</w:t>
      </w:r>
    </w:p>
    <w:p w:rsidR="00A22198" w:rsidRPr="00AD2218" w:rsidRDefault="00A22198" w:rsidP="00CA5AEC">
      <w:pPr>
        <w:ind w:firstLine="709"/>
        <w:contextualSpacing/>
        <w:jc w:val="both"/>
        <w:rPr>
          <w:rFonts w:eastAsia="Calibri"/>
          <w:lang w:eastAsia="en-US"/>
        </w:rPr>
      </w:pPr>
      <w:r w:rsidRPr="00AD2218">
        <w:rPr>
          <w:rFonts w:eastAsia="Calibri"/>
        </w:rPr>
        <w:t>10.4. </w:t>
      </w:r>
      <w:r w:rsidRPr="00AD2218">
        <w:rPr>
          <w:rFonts w:eastAsia="Calibri"/>
          <w:lang w:eastAsia="en-US"/>
        </w:rPr>
        <w:t>Заказчик вправе обратиться в суд в установленном законодательством Российской Федерации порядке с требованием о расторжении Контракта в следующих случаях</w:t>
      </w:r>
      <w:r w:rsidRPr="00AD2218">
        <w:rPr>
          <w:rFonts w:eastAsia="Calibri"/>
        </w:rPr>
        <w:t>:</w:t>
      </w:r>
    </w:p>
    <w:p w:rsidR="00A22198" w:rsidRPr="00AD2218" w:rsidRDefault="00A22198" w:rsidP="00CA5AEC">
      <w:pPr>
        <w:ind w:firstLine="709"/>
        <w:contextualSpacing/>
        <w:jc w:val="both"/>
        <w:rPr>
          <w:rFonts w:eastAsia="Calibri"/>
          <w:lang w:eastAsia="en-US"/>
        </w:rPr>
      </w:pPr>
      <w:r w:rsidRPr="00AD2218">
        <w:rPr>
          <w:rFonts w:eastAsia="Calibri"/>
          <w:lang w:eastAsia="en-US"/>
        </w:rPr>
        <w:t>10.4.1. При существенном нарушении Контракта Исполнителем;</w:t>
      </w:r>
    </w:p>
    <w:p w:rsidR="00A22198" w:rsidRPr="00AD2218" w:rsidRDefault="00A22198" w:rsidP="00CA5AEC">
      <w:pPr>
        <w:ind w:firstLine="709"/>
        <w:contextualSpacing/>
        <w:jc w:val="both"/>
        <w:rPr>
          <w:rFonts w:eastAsia="Calibri"/>
          <w:lang w:eastAsia="en-US"/>
        </w:rPr>
      </w:pPr>
      <w:r w:rsidRPr="00AD2218">
        <w:rPr>
          <w:rFonts w:eastAsia="Calibri"/>
          <w:lang w:eastAsia="en-US"/>
        </w:rPr>
        <w:t>10.4.2.</w:t>
      </w:r>
      <w:r w:rsidRPr="00AD2218">
        <w:rPr>
          <w:rFonts w:eastAsia="Calibri"/>
        </w:rPr>
        <w:t> в</w:t>
      </w:r>
      <w:r w:rsidRPr="00AD2218">
        <w:rPr>
          <w:rFonts w:eastAsia="Calibri"/>
          <w:lang w:eastAsia="en-US"/>
        </w:rPr>
        <w:t xml:space="preserve"> случае просрочки исполнения обязательств по оказанию Услуг более чем на</w:t>
      </w:r>
      <w:r w:rsidRPr="00AD2218">
        <w:rPr>
          <w:rFonts w:eastAsia="Calibri"/>
        </w:rPr>
        <w:t> 10 (десять</w:t>
      </w:r>
      <w:r w:rsidRPr="00AD2218">
        <w:rPr>
          <w:rFonts w:eastAsia="Calibri"/>
          <w:lang w:eastAsia="en-US"/>
        </w:rPr>
        <w:t>) календарных дней;</w:t>
      </w:r>
    </w:p>
    <w:p w:rsidR="00A22198" w:rsidRPr="00AD2218" w:rsidRDefault="00A22198" w:rsidP="00CA5AEC">
      <w:pPr>
        <w:ind w:firstLine="709"/>
        <w:contextualSpacing/>
        <w:jc w:val="both"/>
        <w:rPr>
          <w:rFonts w:eastAsia="Calibri"/>
          <w:lang w:eastAsia="en-US"/>
        </w:rPr>
      </w:pPr>
      <w:r w:rsidRPr="00AD2218">
        <w:rPr>
          <w:rFonts w:eastAsia="Calibri"/>
          <w:lang w:eastAsia="en-US"/>
        </w:rPr>
        <w:t>10.4.3.</w:t>
      </w:r>
      <w:r w:rsidRPr="00AD2218">
        <w:rPr>
          <w:rFonts w:eastAsia="Calibri"/>
        </w:rPr>
        <w:t> в</w:t>
      </w:r>
      <w:r w:rsidRPr="00AD2218">
        <w:rPr>
          <w:rFonts w:eastAsia="Calibri"/>
          <w:lang w:eastAsia="en-US"/>
        </w:rPr>
        <w:t xml:space="preserve"> случае неоднократного нарушения сроков выполнения Услуг </w:t>
      </w:r>
      <w:r w:rsidRPr="00AD2218">
        <w:rPr>
          <w:rFonts w:eastAsia="Calibri"/>
        </w:rPr>
        <w:t>–</w:t>
      </w:r>
      <w:r w:rsidRPr="00AD2218">
        <w:rPr>
          <w:rFonts w:eastAsia="Calibri"/>
          <w:lang w:eastAsia="en-US"/>
        </w:rPr>
        <w:t xml:space="preserve"> более двух раз более чем на 5 (пять) календарных дней;</w:t>
      </w:r>
    </w:p>
    <w:p w:rsidR="00A22198" w:rsidRPr="00AD2218" w:rsidRDefault="00A22198" w:rsidP="00CA5AEC">
      <w:pPr>
        <w:ind w:firstLine="709"/>
        <w:contextualSpacing/>
        <w:jc w:val="both"/>
        <w:rPr>
          <w:rFonts w:eastAsia="Calibri"/>
          <w:lang w:eastAsia="en-US"/>
        </w:rPr>
      </w:pPr>
      <w:r w:rsidRPr="00AD2218">
        <w:rPr>
          <w:rFonts w:eastAsia="Calibri"/>
          <w:lang w:eastAsia="en-US"/>
        </w:rPr>
        <w:t>10.4.4. В случае существенного нарушения требований к качеству оказываемых Услуг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r w:rsidRPr="00AD2218">
        <w:rPr>
          <w:rFonts w:eastAsia="Calibri"/>
        </w:rPr>
        <w:t>).</w:t>
      </w:r>
    </w:p>
    <w:p w:rsidR="00A22198" w:rsidRPr="00AD2218" w:rsidRDefault="00A22198" w:rsidP="00CA5AEC">
      <w:pPr>
        <w:ind w:firstLine="709"/>
        <w:contextualSpacing/>
        <w:jc w:val="both"/>
        <w:rPr>
          <w:rFonts w:eastAsia="Calibri"/>
          <w:lang w:eastAsia="en-US"/>
        </w:rPr>
      </w:pPr>
      <w:r w:rsidRPr="00AD2218">
        <w:rPr>
          <w:rFonts w:eastAsia="Calibri"/>
          <w:lang w:eastAsia="en-US"/>
        </w:rPr>
        <w:t xml:space="preserve">10.4.5. Установления факта представления недостоверной (поддельной) </w:t>
      </w:r>
      <w:r w:rsidRPr="00AD2218">
        <w:rPr>
          <w:rFonts w:eastAsia="Calibri"/>
        </w:rPr>
        <w:t>независимой</w:t>
      </w:r>
      <w:r w:rsidRPr="00AD2218">
        <w:rPr>
          <w:rFonts w:eastAsia="Calibri"/>
          <w:lang w:eastAsia="en-US"/>
        </w:rPr>
        <w:t xml:space="preserve"> гарантии или содержащихся в ней сведений, а также представление </w:t>
      </w:r>
      <w:r w:rsidRPr="00AD2218">
        <w:rPr>
          <w:rFonts w:eastAsia="Calibri"/>
        </w:rPr>
        <w:t>независимой</w:t>
      </w:r>
      <w:r w:rsidRPr="00AD2218">
        <w:rPr>
          <w:rFonts w:eastAsia="Calibri"/>
          <w:lang w:eastAsia="en-US"/>
        </w:rPr>
        <w:t xml:space="preserve"> гарантии, не соответствующей требованиям Закона о </w:t>
      </w:r>
      <w:r w:rsidRPr="00AD2218">
        <w:rPr>
          <w:rFonts w:eastAsia="Calibri"/>
        </w:rPr>
        <w:t>к</w:t>
      </w:r>
      <w:r w:rsidRPr="00AD2218">
        <w:rPr>
          <w:rFonts w:eastAsia="Calibri"/>
          <w:lang w:eastAsia="en-US"/>
        </w:rPr>
        <w:t>онтрактной системе</w:t>
      </w:r>
      <w:r w:rsidRPr="00AD2218">
        <w:rPr>
          <w:rFonts w:eastAsia="Calibri"/>
        </w:rPr>
        <w:t>.</w:t>
      </w:r>
    </w:p>
    <w:p w:rsidR="00A22198" w:rsidRPr="00AD2218" w:rsidRDefault="00A22198" w:rsidP="00CA5AEC">
      <w:pPr>
        <w:ind w:firstLine="709"/>
        <w:contextualSpacing/>
        <w:jc w:val="both"/>
        <w:rPr>
          <w:rFonts w:eastAsia="Calibri"/>
          <w:lang w:eastAsia="en-US"/>
        </w:rPr>
      </w:pPr>
      <w:r w:rsidRPr="00AD2218">
        <w:rPr>
          <w:rFonts w:eastAsia="Calibri"/>
          <w:lang w:eastAsia="en-US"/>
        </w:rPr>
        <w:t>10.4.6. В иных случаях, предусмотренных законодательством Российской Федерации.</w:t>
      </w:r>
    </w:p>
    <w:p w:rsidR="00A22198" w:rsidRPr="00AD2218" w:rsidRDefault="00A22198" w:rsidP="00CA5AEC">
      <w:pPr>
        <w:widowControl w:val="0"/>
        <w:autoSpaceDE w:val="0"/>
        <w:ind w:firstLine="709"/>
        <w:contextualSpacing/>
        <w:jc w:val="both"/>
        <w:rPr>
          <w:rFonts w:eastAsia="Calibri"/>
          <w:lang w:eastAsia="en-US"/>
        </w:rPr>
      </w:pPr>
      <w:r w:rsidRPr="00AD2218">
        <w:rPr>
          <w:rFonts w:eastAsia="Calibri"/>
          <w:lang w:eastAsia="en-US"/>
        </w:rPr>
        <w:t>10.5. Заказчик обязан принять решение об одностороннем отказе от исполнения Контракта в случаях, указанных в ч. 15 ст. 95 Закона о контрактной системе.</w:t>
      </w:r>
    </w:p>
    <w:p w:rsidR="00A22198" w:rsidRPr="00AD2218" w:rsidRDefault="00A22198" w:rsidP="00CA5AEC">
      <w:pPr>
        <w:ind w:firstLine="709"/>
        <w:contextualSpacing/>
        <w:jc w:val="both"/>
        <w:rPr>
          <w:rFonts w:eastAsia="Calibri"/>
          <w:lang w:eastAsia="en-US"/>
        </w:rPr>
      </w:pPr>
      <w:r w:rsidRPr="00AD2218">
        <w:rPr>
          <w:rFonts w:eastAsia="Calibri"/>
          <w:lang w:eastAsia="en-US"/>
        </w:rPr>
        <w:t>10.6.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Контракта подряда.</w:t>
      </w:r>
    </w:p>
    <w:p w:rsidR="00A22198" w:rsidRPr="00AD2218" w:rsidRDefault="00A22198" w:rsidP="00CA5AEC">
      <w:pPr>
        <w:ind w:firstLine="709"/>
        <w:contextualSpacing/>
        <w:jc w:val="both"/>
        <w:rPr>
          <w:rFonts w:eastAsia="Calibri"/>
          <w:lang w:eastAsia="en-US"/>
        </w:rPr>
      </w:pPr>
      <w:r w:rsidRPr="00AD2218">
        <w:rPr>
          <w:rFonts w:eastAsia="Calibri"/>
          <w:lang w:eastAsia="en-US"/>
        </w:rPr>
        <w:t>10.7. Заказчик до принятия решения об одностороннем отказе от исполнения Контракта вправе провести экспертизу оказанных Услуг с привлечением экспертов, экспертных организаций.</w:t>
      </w:r>
    </w:p>
    <w:p w:rsidR="00A22198" w:rsidRPr="00AD2218" w:rsidRDefault="00A22198" w:rsidP="00CA5AEC">
      <w:pPr>
        <w:ind w:firstLine="709"/>
        <w:contextualSpacing/>
        <w:jc w:val="both"/>
        <w:rPr>
          <w:rFonts w:eastAsia="Calibri"/>
          <w:lang w:eastAsia="en-US"/>
        </w:rPr>
      </w:pPr>
      <w:r w:rsidRPr="00AD2218">
        <w:rPr>
          <w:rFonts w:eastAsia="Calibri"/>
          <w:lang w:eastAsia="en-US"/>
        </w:rPr>
        <w:t>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A22198" w:rsidRPr="00AD2218" w:rsidRDefault="00A22198" w:rsidP="00CA5AEC">
      <w:pPr>
        <w:ind w:firstLine="709"/>
        <w:contextualSpacing/>
        <w:jc w:val="both"/>
        <w:rPr>
          <w:rFonts w:eastAsia="Calibri"/>
          <w:lang w:eastAsia="en-US"/>
        </w:rPr>
      </w:pPr>
      <w:r w:rsidRPr="00AD2218">
        <w:rPr>
          <w:rFonts w:eastAsia="Calibri"/>
          <w:lang w:eastAsia="en-US"/>
        </w:rPr>
        <w:t>10.8.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уведомления Заказчиком Исполнителя об одностороннем отказе от исполнения Контракта.</w:t>
      </w:r>
    </w:p>
    <w:p w:rsidR="00A22198" w:rsidRPr="00AD2218" w:rsidRDefault="00A22198" w:rsidP="00CA5AEC">
      <w:pPr>
        <w:ind w:firstLine="709"/>
        <w:contextualSpacing/>
        <w:jc w:val="both"/>
        <w:rPr>
          <w:rFonts w:eastAsia="Calibri"/>
          <w:lang w:eastAsia="en-US"/>
        </w:rPr>
      </w:pPr>
      <w:r w:rsidRPr="00AD2218">
        <w:rPr>
          <w:rFonts w:eastAsia="Calibri"/>
          <w:lang w:eastAsia="en-US"/>
        </w:rPr>
        <w:t>10.9. Заказчик обязан отменить не вступившее в силу решение об одностороннем отказе от исполнения Контракта, если в течение 10 (десяти) календарных дней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 10.7 Контракта. Данное правило не применяется в случае повторного нарушения Исполнителем условий Контракта, которые в соответствии с законодательством Российской Федерации являются основанием для одностороннего отказа Заказчика от исполнения Контракта.</w:t>
      </w:r>
    </w:p>
    <w:p w:rsidR="00A22198" w:rsidRPr="00AD2218" w:rsidRDefault="00A22198" w:rsidP="00CA5AEC">
      <w:pPr>
        <w:widowControl w:val="0"/>
        <w:autoSpaceDE w:val="0"/>
        <w:ind w:firstLine="709"/>
        <w:contextualSpacing/>
        <w:jc w:val="both"/>
        <w:rPr>
          <w:rFonts w:eastAsia="Calibri"/>
          <w:spacing w:val="1"/>
          <w:lang w:eastAsia="en-US"/>
        </w:rPr>
      </w:pPr>
      <w:r w:rsidRPr="00AD2218">
        <w:rPr>
          <w:rFonts w:eastAsia="Calibri"/>
          <w:spacing w:val="1"/>
          <w:lang w:eastAsia="en-US"/>
        </w:rPr>
        <w:t>10.10. В случае заключения настоящего Контракта в форме электронного документа посредством электронного документооборота с использованием единого агрегатора торговли (https://agregatoreat.ru) (ЕАТ)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22198" w:rsidRPr="00AD2218" w:rsidRDefault="00A22198" w:rsidP="00CA5AEC">
      <w:pPr>
        <w:widowControl w:val="0"/>
        <w:autoSpaceDE w:val="0"/>
        <w:ind w:firstLine="709"/>
        <w:contextualSpacing/>
        <w:jc w:val="both"/>
        <w:rPr>
          <w:rFonts w:eastAsia="Calibri"/>
          <w:spacing w:val="1"/>
          <w:lang w:eastAsia="en-US"/>
        </w:rPr>
      </w:pPr>
      <w:r w:rsidRPr="00AD2218">
        <w:rPr>
          <w:rFonts w:eastAsia="Calibri"/>
          <w:spacing w:val="1"/>
          <w:lang w:eastAsia="en-US"/>
        </w:rPr>
        <w:t>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w:t>
      </w:r>
    </w:p>
    <w:p w:rsidR="00A22198" w:rsidRPr="00AD2218" w:rsidRDefault="00A22198" w:rsidP="00CA5AEC">
      <w:pPr>
        <w:widowControl w:val="0"/>
        <w:autoSpaceDE w:val="0"/>
        <w:ind w:firstLine="709"/>
        <w:contextualSpacing/>
        <w:jc w:val="both"/>
        <w:rPr>
          <w:rFonts w:eastAsia="Calibri"/>
          <w:spacing w:val="1"/>
          <w:lang w:eastAsia="en-US"/>
        </w:rPr>
      </w:pPr>
      <w:r w:rsidRPr="00AD2218">
        <w:rPr>
          <w:rFonts w:eastAsia="Calibri"/>
          <w:spacing w:val="1"/>
          <w:lang w:eastAsia="en-US"/>
        </w:rPr>
        <w:t>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 Контракта.</w:t>
      </w:r>
    </w:p>
    <w:p w:rsidR="00A22198" w:rsidRPr="00AD2218" w:rsidRDefault="00A22198" w:rsidP="00CA5AEC">
      <w:pPr>
        <w:widowControl w:val="0"/>
        <w:autoSpaceDE w:val="0"/>
        <w:ind w:firstLine="709"/>
        <w:contextualSpacing/>
        <w:jc w:val="both"/>
        <w:rPr>
          <w:rFonts w:eastAsia="Calibri"/>
          <w:lang w:eastAsia="en-US"/>
        </w:rPr>
      </w:pPr>
      <w:r w:rsidRPr="00AD2218">
        <w:rPr>
          <w:rFonts w:eastAsia="Calibri"/>
          <w:spacing w:val="1"/>
          <w:lang w:eastAsia="en-US"/>
        </w:rPr>
        <w:t>10.11.</w:t>
      </w:r>
      <w:r w:rsidRPr="00AD2218">
        <w:rPr>
          <w:rFonts w:eastAsia="Calibri"/>
          <w:lang w:eastAsia="en-US"/>
        </w:rPr>
        <w:t> Исполнитель</w:t>
      </w:r>
      <w:r w:rsidRPr="00AD2218">
        <w:rPr>
          <w:rFonts w:eastAsia="Calibri"/>
          <w:spacing w:val="1"/>
          <w:lang w:eastAsia="en-US"/>
        </w:rPr>
        <w:t xml:space="preserve"> вправе принять решение об одностороннем отказе от исполнения </w:t>
      </w:r>
      <w:r w:rsidRPr="00AD2218">
        <w:rPr>
          <w:rFonts w:eastAsia="Calibri"/>
          <w:lang w:eastAsia="en-US"/>
        </w:rPr>
        <w:t xml:space="preserve">Контракта </w:t>
      </w:r>
      <w:r w:rsidRPr="00AD2218">
        <w:rPr>
          <w:rFonts w:eastAsia="Calibri"/>
          <w:spacing w:val="1"/>
          <w:lang w:eastAsia="en-US"/>
        </w:rPr>
        <w:t>в соответствии с законодательством Российской Федерации</w:t>
      </w:r>
      <w:r w:rsidRPr="00AD2218">
        <w:rPr>
          <w:rFonts w:eastAsia="Calibri"/>
          <w:lang w:eastAsia="en-US"/>
        </w:rPr>
        <w:t>.</w:t>
      </w:r>
    </w:p>
    <w:p w:rsidR="00303F16" w:rsidRPr="00AD2218" w:rsidRDefault="00303F16" w:rsidP="00CA5AEC">
      <w:pPr>
        <w:contextualSpacing/>
        <w:jc w:val="center"/>
        <w:rPr>
          <w:b/>
          <w:bCs/>
        </w:rPr>
      </w:pPr>
    </w:p>
    <w:p w:rsidR="00BF4EF1" w:rsidRPr="00AD2218" w:rsidRDefault="00BF4EF1" w:rsidP="00CA5AEC">
      <w:pPr>
        <w:contextualSpacing/>
        <w:jc w:val="center"/>
        <w:rPr>
          <w:rFonts w:eastAsia="Tahoma"/>
          <w:b/>
          <w:lang w:eastAsia="zh-CN" w:bidi="hi-IN"/>
        </w:rPr>
      </w:pPr>
      <w:r w:rsidRPr="00AD2218">
        <w:rPr>
          <w:rFonts w:eastAsia="Tinos"/>
          <w:b/>
          <w:lang w:eastAsia="zh-CN" w:bidi="hi-IN"/>
        </w:rPr>
        <w:t>11. ПРОЧИЕ УСЛОВИЯ</w:t>
      </w:r>
    </w:p>
    <w:p w:rsidR="00A22198" w:rsidRPr="00AD2218" w:rsidRDefault="00A22198" w:rsidP="00CA5AEC">
      <w:pPr>
        <w:widowControl w:val="0"/>
        <w:tabs>
          <w:tab w:val="left" w:pos="1134"/>
          <w:tab w:val="left" w:pos="5670"/>
        </w:tabs>
        <w:ind w:firstLine="709"/>
        <w:jc w:val="both"/>
        <w:rPr>
          <w:rFonts w:eastAsia="Tinos"/>
          <w:lang w:eastAsia="zh-CN" w:bidi="hi-IN"/>
        </w:rPr>
      </w:pPr>
      <w:r w:rsidRPr="00AD2218">
        <w:rPr>
          <w:rFonts w:eastAsia="Tinos"/>
          <w:lang w:eastAsia="zh-CN" w:bidi="hi-IN"/>
        </w:rPr>
        <w:t>11.1.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или посредством электронного документооборота.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A22198" w:rsidRPr="00AD2218" w:rsidRDefault="00A22198" w:rsidP="00CA5AEC">
      <w:pPr>
        <w:widowControl w:val="0"/>
        <w:tabs>
          <w:tab w:val="left" w:pos="1134"/>
          <w:tab w:val="left" w:pos="5670"/>
        </w:tabs>
        <w:ind w:firstLine="709"/>
        <w:jc w:val="both"/>
        <w:rPr>
          <w:rFonts w:eastAsia="Tinos"/>
          <w:lang w:eastAsia="zh-CN" w:bidi="hi-IN"/>
        </w:rPr>
      </w:pPr>
      <w:r w:rsidRPr="00AD2218">
        <w:rPr>
          <w:rFonts w:eastAsia="Tinos"/>
          <w:lang w:eastAsia="zh-CN" w:bidi="hi-IN"/>
        </w:rPr>
        <w:t>Выставление документов о приемке и расчетно-платежных документов (счет, счет-фактура, акт сверки взаимных расчетов), а также писем претензионной переписки, а кроме того информационные письма и дополнительные соглашения к Контракту, возможно посредством электронного документооборота с использованием электронной подписи посредством оператора электронного документооборота ООО «Компания Тензор» (ИНН 7605016030, ОГРН 1027600787994) либо АО «ПФ «СКБ «Контур» (ИНН 6663003127, ОГРН 1026605606620). Датой выставления документов в электронном виде по телекоммуникационным каналам связи считается дата подтверждения оператором электронного документооборота выставления документов.</w:t>
      </w:r>
    </w:p>
    <w:p w:rsidR="00A22198" w:rsidRPr="00AD2218" w:rsidRDefault="00A22198" w:rsidP="00CA5AEC">
      <w:pPr>
        <w:widowControl w:val="0"/>
        <w:tabs>
          <w:tab w:val="left" w:pos="1134"/>
          <w:tab w:val="left" w:pos="5670"/>
        </w:tabs>
        <w:ind w:firstLine="709"/>
        <w:jc w:val="both"/>
        <w:rPr>
          <w:rFonts w:eastAsia="Tinos"/>
          <w:lang w:eastAsia="zh-CN" w:bidi="hi-IN"/>
        </w:rPr>
      </w:pPr>
      <w:r w:rsidRPr="00AD2218">
        <w:rPr>
          <w:rFonts w:eastAsia="Tinos"/>
          <w:lang w:eastAsia="zh-CN" w:bidi="hi-IN"/>
        </w:rPr>
        <w:t>Электронный документ, подписанный с помощью квалифицированной электронной подписи, признается равнозначным аналогичному подписанному собственноручно документу на бумажном носителе и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A22198" w:rsidRPr="00AD2218" w:rsidRDefault="00A22198" w:rsidP="00CA5AEC">
      <w:pPr>
        <w:widowControl w:val="0"/>
        <w:tabs>
          <w:tab w:val="left" w:pos="1134"/>
          <w:tab w:val="left" w:pos="5670"/>
        </w:tabs>
        <w:ind w:firstLine="709"/>
        <w:jc w:val="both"/>
        <w:rPr>
          <w:rFonts w:eastAsia="Tinos"/>
          <w:lang w:eastAsia="zh-CN" w:bidi="hi-IN"/>
        </w:rPr>
      </w:pPr>
      <w:r w:rsidRPr="00AD2218">
        <w:rPr>
          <w:rFonts w:eastAsia="Tinos"/>
          <w:lang w:eastAsia="zh-CN" w:bidi="hi-IN"/>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 В случае непредставления уведомления об изменении адреса фактическим местонахождением Стороны будет считаться адрес, указанный в Контракте.</w:t>
      </w:r>
    </w:p>
    <w:p w:rsidR="00A22198" w:rsidRPr="00AD2218" w:rsidRDefault="00A22198" w:rsidP="00CA5AEC">
      <w:pPr>
        <w:widowControl w:val="0"/>
        <w:tabs>
          <w:tab w:val="left" w:pos="1134"/>
          <w:tab w:val="left" w:pos="5670"/>
        </w:tabs>
        <w:ind w:firstLine="709"/>
        <w:jc w:val="both"/>
        <w:rPr>
          <w:rFonts w:eastAsia="Tinos"/>
          <w:lang w:eastAsia="zh-CN" w:bidi="hi-IN"/>
        </w:rPr>
      </w:pPr>
      <w:r w:rsidRPr="00AD2218">
        <w:rPr>
          <w:rFonts w:eastAsia="Tinos"/>
          <w:lang w:eastAsia="zh-CN" w:bidi="hi-IN"/>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A22198" w:rsidRPr="00AD2218" w:rsidRDefault="00A22198" w:rsidP="00CA5AEC">
      <w:pPr>
        <w:widowControl w:val="0"/>
        <w:tabs>
          <w:tab w:val="left" w:pos="1134"/>
          <w:tab w:val="left" w:pos="5670"/>
        </w:tabs>
        <w:ind w:firstLine="709"/>
        <w:jc w:val="both"/>
        <w:rPr>
          <w:rFonts w:eastAsia="Tinos"/>
          <w:lang w:eastAsia="zh-CN" w:bidi="hi-IN"/>
        </w:rPr>
      </w:pPr>
      <w:r w:rsidRPr="00AD2218">
        <w:rPr>
          <w:rFonts w:eastAsia="Tinos"/>
          <w:lang w:eastAsia="zh-CN" w:bidi="hi-IN"/>
        </w:rPr>
        <w:t>11.4. Изменение условий Контракта при его исполнении не допускается, за исключением случаев, предусмотренных статьей 95 Закона о контрактной системе.</w:t>
      </w:r>
    </w:p>
    <w:p w:rsidR="00A22198" w:rsidRPr="00AD2218" w:rsidRDefault="00A22198" w:rsidP="00CA5AEC">
      <w:pPr>
        <w:widowControl w:val="0"/>
        <w:tabs>
          <w:tab w:val="left" w:pos="1134"/>
          <w:tab w:val="left" w:pos="5670"/>
        </w:tabs>
        <w:ind w:firstLine="709"/>
        <w:jc w:val="both"/>
        <w:rPr>
          <w:rFonts w:eastAsia="Tinos"/>
          <w:lang w:eastAsia="zh-CN" w:bidi="hi-IN"/>
        </w:rPr>
      </w:pPr>
      <w:r w:rsidRPr="00AD2218">
        <w:rPr>
          <w:rFonts w:eastAsia="Tinos"/>
          <w:lang w:eastAsia="zh-CN" w:bidi="hi-IN"/>
        </w:rPr>
        <w:t>11.5.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A22198" w:rsidRPr="00AD2218" w:rsidRDefault="00A22198" w:rsidP="00CA5AEC">
      <w:pPr>
        <w:widowControl w:val="0"/>
        <w:tabs>
          <w:tab w:val="left" w:pos="1134"/>
          <w:tab w:val="left" w:pos="5670"/>
        </w:tabs>
        <w:ind w:firstLine="709"/>
        <w:jc w:val="both"/>
        <w:rPr>
          <w:rFonts w:eastAsia="Tinos"/>
          <w:lang w:eastAsia="zh-CN" w:bidi="hi-IN"/>
        </w:rPr>
      </w:pPr>
      <w:r w:rsidRPr="00AD2218">
        <w:rPr>
          <w:rFonts w:eastAsia="Tinos"/>
          <w:lang w:eastAsia="zh-CN" w:bidi="hi-IN"/>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A22198" w:rsidRPr="00AD2218" w:rsidRDefault="00A22198" w:rsidP="00CA5AEC">
      <w:pPr>
        <w:widowControl w:val="0"/>
        <w:tabs>
          <w:tab w:val="left" w:pos="1134"/>
          <w:tab w:val="left" w:pos="5670"/>
        </w:tabs>
        <w:ind w:firstLine="709"/>
        <w:jc w:val="both"/>
        <w:rPr>
          <w:rFonts w:eastAsia="Tinos"/>
          <w:lang w:eastAsia="zh-CN" w:bidi="hi-IN"/>
        </w:rPr>
      </w:pPr>
      <w:r w:rsidRPr="00AD2218">
        <w:rPr>
          <w:rFonts w:eastAsia="Tinos"/>
          <w:lang w:eastAsia="zh-CN" w:bidi="hi-IN"/>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A22198" w:rsidRPr="00AD2218" w:rsidRDefault="00A22198" w:rsidP="00CA5AEC">
      <w:pPr>
        <w:widowControl w:val="0"/>
        <w:tabs>
          <w:tab w:val="left" w:pos="1134"/>
          <w:tab w:val="left" w:pos="5670"/>
        </w:tabs>
        <w:ind w:firstLine="709"/>
        <w:jc w:val="both"/>
        <w:rPr>
          <w:rFonts w:eastAsia="Tinos"/>
          <w:lang w:eastAsia="zh-CN" w:bidi="hi-IN"/>
        </w:rPr>
      </w:pPr>
      <w:r w:rsidRPr="00AD2218">
        <w:rPr>
          <w:rFonts w:eastAsia="Tinos"/>
          <w:lang w:eastAsia="zh-CN" w:bidi="hi-IN"/>
        </w:rPr>
        <w:t>11.7. Настоящий Контракт составлен на русском языке в форме электронного документа с использованием единого агрегатора торговли (https://agregatoreat.ru) либо в форме электронного документа посредством электронного документооборота (оператор ЭДО ООО «Компания Тензор» (ИНН 7605016030, ОГРН 1027600787994) либо АО «ПФ «СКБ «Контур» (ИНН 6663003127, ОГРН 1026605606620)), либо на бумаге в двух экземплярах, имеющих одинаковую юридическую силу (по одному для каждой Стороны).</w:t>
      </w:r>
    </w:p>
    <w:p w:rsidR="00A22198" w:rsidRPr="00AD2218" w:rsidRDefault="00A22198" w:rsidP="00CA5AEC">
      <w:pPr>
        <w:widowControl w:val="0"/>
        <w:tabs>
          <w:tab w:val="left" w:pos="1134"/>
          <w:tab w:val="left" w:pos="5670"/>
        </w:tabs>
        <w:ind w:firstLine="709"/>
        <w:jc w:val="both"/>
        <w:rPr>
          <w:rFonts w:eastAsia="Tinos"/>
          <w:lang w:eastAsia="zh-CN" w:bidi="hi-IN"/>
        </w:rPr>
      </w:pPr>
      <w:r w:rsidRPr="00AD2218">
        <w:rPr>
          <w:rFonts w:eastAsia="Tinos"/>
          <w:lang w:eastAsia="zh-CN" w:bidi="hi-IN"/>
        </w:rPr>
        <w:t>11.8. Во всем, что не предусмотрено Контрактом, Стороны руководствуются законодательством Российской Федерации.</w:t>
      </w:r>
    </w:p>
    <w:p w:rsidR="00CA5AEC" w:rsidRPr="00AD2218" w:rsidRDefault="00CA5AEC" w:rsidP="00CA5AEC">
      <w:pPr>
        <w:widowControl w:val="0"/>
        <w:tabs>
          <w:tab w:val="left" w:pos="1134"/>
          <w:tab w:val="left" w:pos="5670"/>
        </w:tabs>
        <w:ind w:firstLine="709"/>
        <w:jc w:val="both"/>
        <w:rPr>
          <w:rFonts w:eastAsia="Tinos"/>
          <w:lang w:eastAsia="zh-CN" w:bidi="hi-IN"/>
        </w:rPr>
      </w:pPr>
    </w:p>
    <w:p w:rsidR="00A22198" w:rsidRPr="00AD2218" w:rsidRDefault="00A22198" w:rsidP="00CA5AEC">
      <w:pPr>
        <w:widowControl w:val="0"/>
        <w:tabs>
          <w:tab w:val="left" w:pos="1134"/>
          <w:tab w:val="left" w:pos="5670"/>
        </w:tabs>
        <w:ind w:firstLine="709"/>
        <w:jc w:val="center"/>
        <w:rPr>
          <w:rFonts w:eastAsia="Tinos"/>
          <w:b/>
          <w:bCs/>
          <w:lang w:eastAsia="zh-CN" w:bidi="hi-IN"/>
        </w:rPr>
      </w:pPr>
      <w:r w:rsidRPr="00AD2218">
        <w:rPr>
          <w:rFonts w:eastAsia="Tinos"/>
          <w:b/>
          <w:bCs/>
          <w:lang w:eastAsia="zh-CN" w:bidi="hi-IN"/>
        </w:rPr>
        <w:t>12. ПРИЛОЖЕНИЯ</w:t>
      </w:r>
    </w:p>
    <w:p w:rsidR="00A22198" w:rsidRPr="00AD2218" w:rsidRDefault="00A22198" w:rsidP="00CA5AEC">
      <w:pPr>
        <w:widowControl w:val="0"/>
        <w:tabs>
          <w:tab w:val="left" w:pos="1134"/>
          <w:tab w:val="left" w:pos="5670"/>
        </w:tabs>
        <w:ind w:firstLine="709"/>
        <w:jc w:val="both"/>
        <w:rPr>
          <w:rFonts w:eastAsia="Tinos"/>
          <w:lang w:eastAsia="zh-CN" w:bidi="hi-IN"/>
        </w:rPr>
      </w:pPr>
      <w:r w:rsidRPr="00AD2218">
        <w:rPr>
          <w:rFonts w:eastAsia="Tinos"/>
          <w:lang w:eastAsia="zh-CN" w:bidi="hi-IN"/>
        </w:rPr>
        <w:t>12.1. Неотъемлемой частью настоящего Контракта являются следующие приложения:</w:t>
      </w:r>
    </w:p>
    <w:p w:rsidR="00A22198" w:rsidRPr="00AD2218" w:rsidRDefault="00A22198" w:rsidP="00CA5AEC">
      <w:pPr>
        <w:widowControl w:val="0"/>
        <w:tabs>
          <w:tab w:val="left" w:pos="1134"/>
          <w:tab w:val="left" w:pos="5670"/>
        </w:tabs>
        <w:ind w:firstLine="709"/>
        <w:jc w:val="both"/>
        <w:rPr>
          <w:rFonts w:eastAsia="Tinos"/>
          <w:lang w:eastAsia="zh-CN" w:bidi="hi-IN"/>
        </w:rPr>
      </w:pPr>
      <w:r w:rsidRPr="00AD2218">
        <w:rPr>
          <w:rFonts w:eastAsia="Tinos"/>
          <w:lang w:eastAsia="zh-CN" w:bidi="hi-IN"/>
        </w:rPr>
        <w:t>12.1.1. Техническое задание (Приложение № 1);</w:t>
      </w:r>
    </w:p>
    <w:p w:rsidR="00A22198" w:rsidRPr="00AD2218" w:rsidRDefault="00A22198" w:rsidP="00CA5AEC">
      <w:pPr>
        <w:widowControl w:val="0"/>
        <w:tabs>
          <w:tab w:val="left" w:pos="1134"/>
          <w:tab w:val="left" w:pos="5670"/>
        </w:tabs>
        <w:ind w:firstLine="709"/>
        <w:jc w:val="both"/>
        <w:rPr>
          <w:rFonts w:eastAsia="Tinos"/>
          <w:lang w:eastAsia="zh-CN" w:bidi="hi-IN"/>
        </w:rPr>
      </w:pPr>
      <w:r w:rsidRPr="00AD2218">
        <w:rPr>
          <w:rFonts w:eastAsia="Tinos"/>
          <w:lang w:eastAsia="zh-CN" w:bidi="hi-IN"/>
        </w:rPr>
        <w:t>12.1.2. Спецификация (Приложение № 2).</w:t>
      </w:r>
    </w:p>
    <w:p w:rsidR="00CA5AEC" w:rsidRPr="00AD2218" w:rsidRDefault="00CA5AEC" w:rsidP="00CA5AEC">
      <w:pPr>
        <w:contextualSpacing/>
        <w:jc w:val="center"/>
        <w:rPr>
          <w:rFonts w:eastAsia="Tinos"/>
          <w:b/>
        </w:rPr>
      </w:pPr>
    </w:p>
    <w:p w:rsidR="00934718" w:rsidRPr="00AD2218" w:rsidRDefault="00303F16" w:rsidP="00CA5AEC">
      <w:pPr>
        <w:contextualSpacing/>
        <w:jc w:val="center"/>
        <w:rPr>
          <w:rFonts w:eastAsia="Tinos"/>
          <w:b/>
        </w:rPr>
      </w:pPr>
      <w:r w:rsidRPr="00AD2218">
        <w:rPr>
          <w:rFonts w:eastAsia="Tinos"/>
          <w:b/>
        </w:rPr>
        <w:t>1</w:t>
      </w:r>
      <w:r w:rsidR="00934718" w:rsidRPr="00AD2218">
        <w:rPr>
          <w:rFonts w:eastAsia="Tinos"/>
          <w:b/>
        </w:rPr>
        <w:t>3</w:t>
      </w:r>
      <w:r w:rsidRPr="00AD2218">
        <w:rPr>
          <w:rFonts w:eastAsia="Tinos"/>
          <w:b/>
        </w:rPr>
        <w:t>. ЮРИДИЧЕСКИЕ АДРЕСА И РЕКВИЗИТЫ СТОРОН</w:t>
      </w:r>
    </w:p>
    <w:tbl>
      <w:tblPr>
        <w:tblW w:w="10174" w:type="dxa"/>
        <w:tblLook w:val="04A0" w:firstRow="1" w:lastRow="0" w:firstColumn="1" w:lastColumn="0" w:noHBand="0" w:noVBand="1"/>
      </w:tblPr>
      <w:tblGrid>
        <w:gridCol w:w="5070"/>
        <w:gridCol w:w="5104"/>
      </w:tblGrid>
      <w:tr w:rsidR="00AD2218" w:rsidRPr="00AD2218" w:rsidTr="00AD2218">
        <w:tc>
          <w:tcPr>
            <w:tcW w:w="5070" w:type="dxa"/>
            <w:shd w:val="clear" w:color="auto" w:fill="auto"/>
          </w:tcPr>
          <w:p w:rsidR="00C547BF" w:rsidRPr="00AD2218" w:rsidRDefault="00C547BF" w:rsidP="00CA5AEC">
            <w:pPr>
              <w:suppressAutoHyphens/>
              <w:jc w:val="center"/>
              <w:rPr>
                <w:rFonts w:eastAsia="Calibri"/>
                <w:b/>
                <w:lang w:eastAsia="en-US"/>
              </w:rPr>
            </w:pPr>
            <w:r w:rsidRPr="00AD2218">
              <w:rPr>
                <w:rFonts w:eastAsia="Calibri"/>
                <w:b/>
                <w:bCs/>
                <w:lang w:eastAsia="en-US"/>
              </w:rPr>
              <w:t>ЗАКАЗЧИК</w:t>
            </w:r>
          </w:p>
        </w:tc>
        <w:tc>
          <w:tcPr>
            <w:tcW w:w="5104" w:type="dxa"/>
            <w:shd w:val="clear" w:color="auto" w:fill="auto"/>
          </w:tcPr>
          <w:p w:rsidR="00C547BF" w:rsidRPr="00AD2218" w:rsidRDefault="000425A2" w:rsidP="00CA5AEC">
            <w:pPr>
              <w:rPr>
                <w:rFonts w:eastAsia="Calibri"/>
                <w:b/>
                <w:lang w:eastAsia="en-US"/>
              </w:rPr>
            </w:pPr>
            <w:r w:rsidRPr="00AD2218">
              <w:rPr>
                <w:rFonts w:eastAsia="Calibri"/>
                <w:b/>
                <w:lang w:eastAsia="en-US"/>
              </w:rPr>
              <w:t>ИСПОЛНИТЕЛЬ</w:t>
            </w:r>
          </w:p>
        </w:tc>
      </w:tr>
      <w:tr w:rsidR="00AD2218" w:rsidRPr="00AD2218" w:rsidTr="00AD2218">
        <w:tc>
          <w:tcPr>
            <w:tcW w:w="5070" w:type="dxa"/>
            <w:shd w:val="clear" w:color="auto" w:fill="auto"/>
          </w:tcPr>
          <w:p w:rsidR="00804133" w:rsidRPr="00AD2218" w:rsidRDefault="00804133" w:rsidP="00CA5AEC">
            <w:pPr>
              <w:shd w:val="clear" w:color="FFFFFF" w:fill="FFFFFF"/>
              <w:rPr>
                <w:rFonts w:eastAsia="Tinos"/>
                <w:lang w:eastAsia="en-US"/>
              </w:rPr>
            </w:pPr>
            <w:r w:rsidRPr="00AD2218">
              <w:rPr>
                <w:rFonts w:eastAsia="Tinos"/>
                <w:lang w:eastAsia="en-US"/>
              </w:rPr>
              <w:t xml:space="preserve">Федеральное государственное бюджетное учреждение науки Институт геологии и минералогии им. В.С. Соболева Сибирского отделения Российской академии наук </w:t>
            </w:r>
          </w:p>
          <w:p w:rsidR="00804133" w:rsidRPr="00AD2218" w:rsidRDefault="00804133" w:rsidP="00CA5AEC">
            <w:pPr>
              <w:shd w:val="clear" w:color="FFFFFF" w:fill="FFFFFF"/>
              <w:rPr>
                <w:rFonts w:eastAsia="Calibri"/>
                <w:lang w:eastAsia="en-US"/>
              </w:rPr>
            </w:pPr>
            <w:r w:rsidRPr="00AD2218">
              <w:rPr>
                <w:rFonts w:eastAsia="Tinos"/>
                <w:lang w:eastAsia="en-US"/>
              </w:rPr>
              <w:t>(ИГМ СО РАН)</w:t>
            </w:r>
          </w:p>
          <w:p w:rsidR="00804133" w:rsidRPr="00AD2218" w:rsidRDefault="00804133" w:rsidP="00CA5AEC">
            <w:pPr>
              <w:jc w:val="both"/>
              <w:rPr>
                <w:rFonts w:eastAsia="Calibri"/>
                <w:lang w:eastAsia="en-US"/>
              </w:rPr>
            </w:pPr>
            <w:r w:rsidRPr="00AD2218">
              <w:rPr>
                <w:rFonts w:eastAsia="Calibri"/>
                <w:lang w:eastAsia="en-US"/>
              </w:rPr>
              <w:t>Юридический (почтовый) адрес: Российская Федерация, 630090, г. Новосибирск, проспект Академика Коптюга, 3.</w:t>
            </w:r>
          </w:p>
          <w:p w:rsidR="00804133" w:rsidRPr="00AD2218" w:rsidRDefault="00804133" w:rsidP="00CA5AEC">
            <w:pPr>
              <w:jc w:val="both"/>
              <w:rPr>
                <w:rFonts w:eastAsia="Calibri"/>
                <w:lang w:eastAsia="en-US"/>
              </w:rPr>
            </w:pPr>
            <w:r w:rsidRPr="00AD2218">
              <w:rPr>
                <w:rFonts w:eastAsia="Calibri"/>
                <w:lang w:eastAsia="en-US"/>
              </w:rPr>
              <w:t>Тел. +7 (383) 373-05-26, Факс +7 (383)373-03-28</w:t>
            </w:r>
          </w:p>
          <w:p w:rsidR="00804133" w:rsidRPr="00AD2218" w:rsidRDefault="00804133" w:rsidP="00CA5AEC">
            <w:pPr>
              <w:widowControl w:val="0"/>
              <w:autoSpaceDE w:val="0"/>
              <w:jc w:val="both"/>
              <w:rPr>
                <w:rFonts w:eastAsia="Calibri"/>
                <w:lang w:eastAsia="en-US"/>
              </w:rPr>
            </w:pPr>
            <w:r w:rsidRPr="00AD2218">
              <w:rPr>
                <w:rFonts w:eastAsia="Arial"/>
                <w:lang w:eastAsia="en-US"/>
              </w:rPr>
              <w:t>ОГРН 1065473055713</w:t>
            </w:r>
          </w:p>
          <w:p w:rsidR="00804133" w:rsidRPr="00AD2218" w:rsidRDefault="00804133" w:rsidP="00CA5AEC">
            <w:pPr>
              <w:jc w:val="both"/>
              <w:rPr>
                <w:rFonts w:eastAsia="Calibri"/>
                <w:lang w:eastAsia="en-US"/>
              </w:rPr>
            </w:pPr>
            <w:r w:rsidRPr="00AD2218">
              <w:rPr>
                <w:rFonts w:eastAsia="Calibri"/>
                <w:lang w:eastAsia="en-US"/>
              </w:rPr>
              <w:t>ИНН 5408240199 КПП 540801001</w:t>
            </w:r>
          </w:p>
          <w:p w:rsidR="00804133" w:rsidRPr="00AD2218" w:rsidRDefault="00804133" w:rsidP="00CA5AEC">
            <w:pPr>
              <w:jc w:val="both"/>
              <w:rPr>
                <w:rFonts w:eastAsia="Calibri"/>
                <w:lang w:eastAsia="en-US"/>
              </w:rPr>
            </w:pPr>
            <w:r w:rsidRPr="00AD2218">
              <w:rPr>
                <w:rFonts w:eastAsia="Calibri"/>
                <w:lang w:eastAsia="en-US"/>
              </w:rPr>
              <w:t>Эл. почта: tender@igm.nsc.ru</w:t>
            </w:r>
          </w:p>
          <w:p w:rsidR="00804133" w:rsidRPr="00AD2218" w:rsidRDefault="00804133" w:rsidP="00CA5AEC">
            <w:pPr>
              <w:shd w:val="clear" w:color="FFFFFF" w:fill="FFFFFF"/>
              <w:jc w:val="both"/>
              <w:rPr>
                <w:rFonts w:eastAsia="Calibri"/>
                <w:lang w:eastAsia="en-US"/>
              </w:rPr>
            </w:pPr>
            <w:r w:rsidRPr="00AD2218">
              <w:rPr>
                <w:rFonts w:eastAsia="Calibri"/>
                <w:lang w:eastAsia="en-US"/>
              </w:rPr>
              <w:t>Банковские реквизиты:</w:t>
            </w:r>
          </w:p>
          <w:p w:rsidR="00804133" w:rsidRPr="00AD2218" w:rsidRDefault="00804133" w:rsidP="00CA5AEC">
            <w:pPr>
              <w:shd w:val="clear" w:color="FFFFFF" w:fill="FFFFFF"/>
              <w:jc w:val="both"/>
              <w:rPr>
                <w:rFonts w:eastAsia="Calibri"/>
                <w:lang w:eastAsia="en-US"/>
              </w:rPr>
            </w:pPr>
            <w:r w:rsidRPr="00AD2218">
              <w:rPr>
                <w:rFonts w:eastAsia="Calibri"/>
                <w:lang w:eastAsia="en-US"/>
              </w:rPr>
              <w:t>УФК по Новосибирской области (ИГМ СО РАН л/сч 20516Ц21990)</w:t>
            </w:r>
          </w:p>
          <w:p w:rsidR="00804133" w:rsidRPr="00AD2218" w:rsidRDefault="00804133" w:rsidP="00CA5AEC">
            <w:pPr>
              <w:shd w:val="clear" w:color="FFFFFF" w:fill="FFFFFF"/>
              <w:jc w:val="both"/>
              <w:rPr>
                <w:rFonts w:eastAsia="Calibri"/>
                <w:lang w:eastAsia="en-US"/>
              </w:rPr>
            </w:pPr>
            <w:r w:rsidRPr="00AD2218">
              <w:rPr>
                <w:rFonts w:eastAsia="Calibri"/>
                <w:lang w:eastAsia="en-US"/>
              </w:rPr>
              <w:t xml:space="preserve">Казначейский счет № 03214643000000015100 </w:t>
            </w:r>
          </w:p>
          <w:p w:rsidR="00804133" w:rsidRPr="00AD2218" w:rsidRDefault="00804133" w:rsidP="00CA5AEC">
            <w:pPr>
              <w:shd w:val="clear" w:color="FFFFFF" w:fill="FFFFFF"/>
              <w:jc w:val="both"/>
              <w:rPr>
                <w:rFonts w:eastAsia="Calibri"/>
                <w:lang w:eastAsia="en-US"/>
              </w:rPr>
            </w:pPr>
            <w:r w:rsidRPr="00AD2218">
              <w:rPr>
                <w:rFonts w:eastAsia="Calibri"/>
                <w:lang w:eastAsia="en-US"/>
              </w:rPr>
              <w:t>Корреспондентский счет № 40102810445370000043</w:t>
            </w:r>
          </w:p>
          <w:p w:rsidR="00804133" w:rsidRPr="00AD2218" w:rsidRDefault="00804133" w:rsidP="00CA5AEC">
            <w:pPr>
              <w:shd w:val="clear" w:color="FFFFFF" w:fill="FFFFFF"/>
              <w:jc w:val="both"/>
              <w:rPr>
                <w:rFonts w:eastAsia="Calibri"/>
                <w:lang w:eastAsia="en-US"/>
              </w:rPr>
            </w:pPr>
            <w:r w:rsidRPr="00AD2218">
              <w:rPr>
                <w:rFonts w:eastAsia="Calibri"/>
                <w:lang w:eastAsia="en-US"/>
              </w:rPr>
              <w:t xml:space="preserve">Наименование банка: ОКЦ № 1 СибГУ Банка России//УФК по Новосибирской области г. Новосибирск </w:t>
            </w:r>
          </w:p>
          <w:p w:rsidR="00C547BF" w:rsidRPr="00AD2218" w:rsidRDefault="00804133" w:rsidP="00CA5AEC">
            <w:pPr>
              <w:rPr>
                <w:rFonts w:eastAsia="Calibri"/>
              </w:rPr>
            </w:pPr>
            <w:r w:rsidRPr="00AD2218">
              <w:rPr>
                <w:rFonts w:eastAsia="Calibri"/>
                <w:lang w:eastAsia="en-US"/>
              </w:rPr>
              <w:t>БИК ТОФК 015004950</w:t>
            </w:r>
          </w:p>
        </w:tc>
        <w:tc>
          <w:tcPr>
            <w:tcW w:w="5104" w:type="dxa"/>
            <w:shd w:val="clear" w:color="auto" w:fill="auto"/>
          </w:tcPr>
          <w:p w:rsidR="00C547BF" w:rsidRPr="00AD2218" w:rsidRDefault="00C547BF" w:rsidP="00CA5AEC"/>
        </w:tc>
      </w:tr>
      <w:tr w:rsidR="00AD2218" w:rsidRPr="00AD2218" w:rsidTr="00AD2218">
        <w:tc>
          <w:tcPr>
            <w:tcW w:w="5070" w:type="dxa"/>
            <w:shd w:val="clear" w:color="auto" w:fill="auto"/>
          </w:tcPr>
          <w:p w:rsidR="00C547BF" w:rsidRPr="00AD2218" w:rsidRDefault="00C547BF" w:rsidP="00CA5AEC">
            <w:r w:rsidRPr="00AD2218">
              <w:t>Директор</w:t>
            </w:r>
          </w:p>
          <w:p w:rsidR="00C547BF" w:rsidRPr="00AD2218" w:rsidRDefault="00C547BF" w:rsidP="00CA5AEC"/>
          <w:p w:rsidR="00C547BF" w:rsidRPr="00AD2218" w:rsidRDefault="00C547BF" w:rsidP="00CA5AEC">
            <w:r w:rsidRPr="00AD2218">
              <w:t>_____________________ Н.Н. Крук</w:t>
            </w:r>
          </w:p>
          <w:p w:rsidR="00C547BF" w:rsidRPr="00AD2218" w:rsidRDefault="00C547BF" w:rsidP="00CA5AEC">
            <w:pPr>
              <w:rPr>
                <w:rFonts w:eastAsia="Calibri"/>
              </w:rPr>
            </w:pPr>
            <w:r w:rsidRPr="00AD2218">
              <w:t>М.П.</w:t>
            </w:r>
          </w:p>
        </w:tc>
        <w:tc>
          <w:tcPr>
            <w:tcW w:w="5104" w:type="dxa"/>
            <w:shd w:val="clear" w:color="auto" w:fill="auto"/>
          </w:tcPr>
          <w:p w:rsidR="0070285F" w:rsidRPr="00AD2218" w:rsidRDefault="009B02CC" w:rsidP="00CA5AEC">
            <w:pPr>
              <w:rPr>
                <w:rFonts w:eastAsia="Tinos"/>
              </w:rPr>
            </w:pPr>
            <w:r>
              <w:rPr>
                <w:rFonts w:eastAsia="Tinos"/>
              </w:rPr>
              <w:t>______________</w:t>
            </w:r>
          </w:p>
          <w:p w:rsidR="00EB5DB6" w:rsidRPr="00AD2218" w:rsidRDefault="00EB5DB6" w:rsidP="00CA5AEC"/>
          <w:p w:rsidR="0070285F" w:rsidRPr="00AD2218" w:rsidRDefault="0070285F" w:rsidP="00CA5AEC">
            <w:r w:rsidRPr="00AD2218">
              <w:rPr>
                <w:rFonts w:eastAsia="Tinos"/>
              </w:rPr>
              <w:t>____________________</w:t>
            </w:r>
            <w:r w:rsidR="009B02CC">
              <w:rPr>
                <w:rFonts w:eastAsia="Tinos"/>
              </w:rPr>
              <w:t>/</w:t>
            </w:r>
            <w:r w:rsidRPr="00AD2218">
              <w:rPr>
                <w:rFonts w:eastAsia="Tinos"/>
              </w:rPr>
              <w:t>___</w:t>
            </w:r>
            <w:r w:rsidR="009B02CC">
              <w:rPr>
                <w:rFonts w:eastAsia="Tinos"/>
              </w:rPr>
              <w:t>_____________/</w:t>
            </w:r>
          </w:p>
          <w:p w:rsidR="00C547BF" w:rsidRPr="00AD2218" w:rsidRDefault="0070285F" w:rsidP="00CA5AEC">
            <w:r w:rsidRPr="00AD2218">
              <w:rPr>
                <w:rFonts w:eastAsia="Tinos"/>
              </w:rPr>
              <w:t>М.П.</w:t>
            </w:r>
          </w:p>
        </w:tc>
      </w:tr>
    </w:tbl>
    <w:p w:rsidR="00C547BF" w:rsidRPr="00AD2218" w:rsidRDefault="00C547BF" w:rsidP="00CA5AEC">
      <w:pPr>
        <w:rPr>
          <w:rFonts w:eastAsia="Calibri"/>
          <w:bCs/>
          <w:lang w:eastAsia="en-US"/>
        </w:rPr>
        <w:sectPr w:rsidR="00C547BF" w:rsidRPr="00AD2218" w:rsidSect="00CA5AEC">
          <w:footerReference w:type="even" r:id="rId8"/>
          <w:footerReference w:type="default" r:id="rId9"/>
          <w:pgSz w:w="11907" w:h="16840" w:code="9"/>
          <w:pgMar w:top="568" w:right="567" w:bottom="1418" w:left="1134" w:header="397" w:footer="720" w:gutter="0"/>
          <w:cols w:space="720"/>
        </w:sectPr>
      </w:pPr>
    </w:p>
    <w:p w:rsidR="00EF180E" w:rsidRPr="00AD2218" w:rsidRDefault="00A5539E" w:rsidP="00CA5AEC">
      <w:pPr>
        <w:ind w:right="-142"/>
        <w:jc w:val="right"/>
        <w:rPr>
          <w:rFonts w:eastAsia="Calibri"/>
          <w:bCs/>
          <w:lang w:eastAsia="en-US"/>
        </w:rPr>
      </w:pPr>
      <w:r w:rsidRPr="00AD2218">
        <w:rPr>
          <w:rFonts w:eastAsia="Calibri"/>
          <w:bCs/>
          <w:lang w:eastAsia="en-US"/>
        </w:rPr>
        <w:t xml:space="preserve">Приложение 1 </w:t>
      </w:r>
    </w:p>
    <w:p w:rsidR="00DB6971" w:rsidRPr="00AD2218" w:rsidRDefault="00A5539E" w:rsidP="00CA5AEC">
      <w:pPr>
        <w:ind w:right="-142"/>
        <w:jc w:val="right"/>
        <w:rPr>
          <w:rFonts w:eastAsia="Calibri"/>
          <w:bCs/>
          <w:lang w:eastAsia="en-US"/>
        </w:rPr>
      </w:pPr>
      <w:r w:rsidRPr="00AD2218">
        <w:rPr>
          <w:rFonts w:eastAsia="Calibri"/>
          <w:bCs/>
          <w:lang w:eastAsia="en-US"/>
        </w:rPr>
        <w:t xml:space="preserve">к </w:t>
      </w:r>
      <w:r w:rsidR="00CA5AEC" w:rsidRPr="00AD2218">
        <w:t>Контракт</w:t>
      </w:r>
      <w:r w:rsidR="0003763B" w:rsidRPr="00AD2218">
        <w:rPr>
          <w:rFonts w:eastAsia="Calibri"/>
          <w:bCs/>
          <w:lang w:eastAsia="en-US"/>
        </w:rPr>
        <w:t xml:space="preserve">у </w:t>
      </w:r>
      <w:r w:rsidR="00527EDE" w:rsidRPr="00AD2218">
        <w:rPr>
          <w:rFonts w:eastAsia="Calibri"/>
          <w:bCs/>
          <w:lang w:eastAsia="en-US"/>
        </w:rPr>
        <w:t xml:space="preserve">№ </w:t>
      </w:r>
      <w:r w:rsidR="00CA5AEC" w:rsidRPr="00AD2218">
        <w:rPr>
          <w:bCs/>
          <w:lang w:eastAsia="x-none"/>
        </w:rPr>
        <w:t xml:space="preserve">26-44-16002 </w:t>
      </w:r>
      <w:r w:rsidR="00EF180E" w:rsidRPr="00AD2218">
        <w:rPr>
          <w:rFonts w:eastAsia="Calibri"/>
          <w:bCs/>
          <w:lang w:eastAsia="en-US"/>
        </w:rPr>
        <w:t>от «__»_____________2026</w:t>
      </w:r>
    </w:p>
    <w:p w:rsidR="004C0CF9" w:rsidRPr="00AD2218" w:rsidRDefault="004C0CF9" w:rsidP="00CA5AEC">
      <w:pPr>
        <w:ind w:right="-142"/>
        <w:jc w:val="right"/>
        <w:rPr>
          <w:rFonts w:eastAsia="Calibri"/>
          <w:bCs/>
          <w:lang w:eastAsia="en-US"/>
        </w:rPr>
      </w:pPr>
    </w:p>
    <w:p w:rsidR="00BF4EF1" w:rsidRPr="00AD2218" w:rsidRDefault="00BF4EF1" w:rsidP="00CA5AEC">
      <w:pPr>
        <w:shd w:val="clear" w:color="auto" w:fill="FFFFFF"/>
        <w:jc w:val="center"/>
        <w:rPr>
          <w:b/>
          <w:bCs/>
          <w:lang w:eastAsia="en-US"/>
        </w:rPr>
      </w:pPr>
      <w:r w:rsidRPr="00AD2218">
        <w:rPr>
          <w:b/>
          <w:bCs/>
          <w:lang w:eastAsia="en-US"/>
        </w:rPr>
        <w:t>ТЕХНИЧЕСКОЕ ЗАДАНИЕ</w:t>
      </w:r>
    </w:p>
    <w:p w:rsidR="00BF4EF1" w:rsidRPr="00AD2218" w:rsidRDefault="00BF4EF1" w:rsidP="00CA5AEC">
      <w:pPr>
        <w:shd w:val="clear" w:color="auto" w:fill="FFFFFF"/>
        <w:jc w:val="center"/>
        <w:rPr>
          <w:b/>
          <w:bCs/>
        </w:rPr>
      </w:pPr>
      <w:r w:rsidRPr="00AD2218">
        <w:rPr>
          <w:rFonts w:eastAsia="Calibri"/>
          <w:b/>
          <w:bCs/>
          <w:lang w:eastAsia="en-US"/>
        </w:rPr>
        <w:t xml:space="preserve">на </w:t>
      </w:r>
      <w:r w:rsidR="00152A80" w:rsidRPr="00AD2218">
        <w:rPr>
          <w:rFonts w:eastAsia="Calibri"/>
          <w:b/>
          <w:bCs/>
          <w:lang w:eastAsia="en-US"/>
        </w:rPr>
        <w:t xml:space="preserve">выполнение </w:t>
      </w:r>
      <w:r w:rsidRPr="00AD2218">
        <w:rPr>
          <w:rFonts w:eastAsia="Calibri"/>
          <w:b/>
          <w:bCs/>
          <w:lang w:eastAsia="en-US"/>
        </w:rPr>
        <w:t xml:space="preserve">работ </w:t>
      </w:r>
      <w:r w:rsidR="00804133" w:rsidRPr="00AD2218">
        <w:rPr>
          <w:b/>
          <w:bCs/>
        </w:rPr>
        <w:t>по замене клапанов пожарных</w:t>
      </w:r>
    </w:p>
    <w:p w:rsidR="00804133" w:rsidRPr="00AD2218" w:rsidRDefault="00804133" w:rsidP="00CA5AEC">
      <w:pPr>
        <w:shd w:val="clear" w:color="auto" w:fill="FFFFFF"/>
        <w:jc w:val="center"/>
        <w:rPr>
          <w:b/>
          <w:bCs/>
        </w:rPr>
      </w:pPr>
    </w:p>
    <w:p w:rsidR="0037109B" w:rsidRPr="00AD2218" w:rsidRDefault="0037109B" w:rsidP="00CA5AEC">
      <w:pPr>
        <w:widowControl w:val="0"/>
        <w:snapToGrid w:val="0"/>
        <w:jc w:val="both"/>
        <w:rPr>
          <w:bCs/>
        </w:rPr>
      </w:pPr>
    </w:p>
    <w:p w:rsidR="0037109B" w:rsidRPr="00AD2218" w:rsidRDefault="00BF4EF1" w:rsidP="00CA5AEC">
      <w:pPr>
        <w:widowControl w:val="0"/>
        <w:snapToGrid w:val="0"/>
        <w:jc w:val="both"/>
      </w:pPr>
      <w:r w:rsidRPr="00AD2218">
        <w:rPr>
          <w:bCs/>
        </w:rPr>
        <w:t xml:space="preserve">1. </w:t>
      </w:r>
      <w:r w:rsidR="00152A80" w:rsidRPr="00AD2218">
        <w:rPr>
          <w:b/>
          <w:bCs/>
        </w:rPr>
        <w:t xml:space="preserve">Предмет Закупки: </w:t>
      </w:r>
      <w:r w:rsidR="00152A80" w:rsidRPr="00AD2218">
        <w:rPr>
          <w:rFonts w:eastAsia="Calibri"/>
          <w:lang w:eastAsia="en-US"/>
        </w:rPr>
        <w:t xml:space="preserve">выполнение работ </w:t>
      </w:r>
      <w:r w:rsidR="00152A80" w:rsidRPr="00AD2218">
        <w:t>по замене клапанов пожарных.</w:t>
      </w:r>
    </w:p>
    <w:p w:rsidR="00BF4EF1" w:rsidRPr="00AD2218" w:rsidRDefault="00BF4EF1" w:rsidP="00CA5AEC">
      <w:pPr>
        <w:widowControl w:val="0"/>
        <w:snapToGrid w:val="0"/>
        <w:jc w:val="both"/>
        <w:rPr>
          <w:bCs/>
        </w:rPr>
      </w:pPr>
      <w:r w:rsidRPr="00AD2218">
        <w:rPr>
          <w:b/>
        </w:rPr>
        <w:t xml:space="preserve">2. </w:t>
      </w:r>
      <w:r w:rsidRPr="00AD2218">
        <w:rPr>
          <w:b/>
          <w:lang w:val="x-none"/>
        </w:rPr>
        <w:t xml:space="preserve">Место </w:t>
      </w:r>
      <w:r w:rsidRPr="00AD2218">
        <w:rPr>
          <w:b/>
        </w:rPr>
        <w:t>выполнения работ</w:t>
      </w:r>
      <w:r w:rsidRPr="00AD2218">
        <w:rPr>
          <w:b/>
          <w:lang w:val="x-none"/>
        </w:rPr>
        <w:t>:</w:t>
      </w:r>
      <w:r w:rsidRPr="00AD2218">
        <w:rPr>
          <w:bCs/>
        </w:rPr>
        <w:t xml:space="preserve"> </w:t>
      </w:r>
      <w:r w:rsidR="0037109B" w:rsidRPr="00AD2218">
        <w:t>630090, г. Новосибирск, проспект Академика Коптюга, д. 3.</w:t>
      </w:r>
    </w:p>
    <w:p w:rsidR="0037109B" w:rsidRPr="00AD2218" w:rsidRDefault="00BF4EF1" w:rsidP="00CA5AEC">
      <w:pPr>
        <w:widowControl w:val="0"/>
        <w:snapToGrid w:val="0"/>
        <w:jc w:val="both"/>
        <w:rPr>
          <w:bCs/>
          <w:lang w:val="x-none"/>
        </w:rPr>
      </w:pPr>
      <w:r w:rsidRPr="00AD2218">
        <w:rPr>
          <w:b/>
          <w:lang w:val="x-none"/>
        </w:rPr>
        <w:t>3. Срок выполнения работ:</w:t>
      </w:r>
      <w:r w:rsidRPr="00AD2218">
        <w:rPr>
          <w:bCs/>
          <w:lang w:val="x-none"/>
        </w:rPr>
        <w:t xml:space="preserve"> </w:t>
      </w:r>
      <w:r w:rsidR="0037109B" w:rsidRPr="00AD2218">
        <w:rPr>
          <w:bCs/>
          <w:lang w:val="x-none"/>
        </w:rPr>
        <w:t xml:space="preserve">в течение 10 (Десяти) рабочих дней со дня заключения </w:t>
      </w:r>
      <w:r w:rsidR="00CA5AEC" w:rsidRPr="00AD2218">
        <w:t>Контракт</w:t>
      </w:r>
      <w:r w:rsidR="0037109B" w:rsidRPr="00AD2218">
        <w:rPr>
          <w:bCs/>
          <w:lang w:val="x-none"/>
        </w:rPr>
        <w:t>а.</w:t>
      </w:r>
    </w:p>
    <w:p w:rsidR="0037109B" w:rsidRPr="00AD2218" w:rsidRDefault="00152A80" w:rsidP="00CA5AEC">
      <w:pPr>
        <w:widowControl w:val="0"/>
        <w:snapToGrid w:val="0"/>
        <w:jc w:val="both"/>
        <w:rPr>
          <w:bCs/>
        </w:rPr>
      </w:pPr>
      <w:r w:rsidRPr="00AD2218">
        <w:rPr>
          <w:bCs/>
        </w:rPr>
        <w:t>4</w:t>
      </w:r>
      <w:r w:rsidR="0037109B" w:rsidRPr="00AD2218">
        <w:rPr>
          <w:bCs/>
        </w:rPr>
        <w:t xml:space="preserve">. Исполнитель по согласованию с Заказчиком вправе досрочно выполнить работы и сдать Заказчику их результат в установленном настоящим </w:t>
      </w:r>
      <w:r w:rsidR="00CA5AEC" w:rsidRPr="00AD2218">
        <w:t>Контракт</w:t>
      </w:r>
      <w:r w:rsidR="0037109B" w:rsidRPr="00AD2218">
        <w:rPr>
          <w:bCs/>
        </w:rPr>
        <w:t>ом порядке.</w:t>
      </w:r>
    </w:p>
    <w:p w:rsidR="00E71608" w:rsidRPr="00AD2218" w:rsidRDefault="00152A80" w:rsidP="00CA5AEC">
      <w:pPr>
        <w:widowControl w:val="0"/>
        <w:snapToGrid w:val="0"/>
        <w:jc w:val="both"/>
        <w:rPr>
          <w:bCs/>
        </w:rPr>
      </w:pPr>
      <w:r w:rsidRPr="00AD2218">
        <w:rPr>
          <w:bCs/>
        </w:rPr>
        <w:t>5</w:t>
      </w:r>
      <w:r w:rsidR="00BF4EF1" w:rsidRPr="00AD2218">
        <w:rPr>
          <w:bCs/>
        </w:rPr>
        <w:t xml:space="preserve">. Адрес электронной связи и номер телефонной связи для уведомления Заказчика об окончании работ и готовности их результата к приемке (контактное лицо: </w:t>
      </w:r>
      <w:r w:rsidR="0037109B" w:rsidRPr="00AD2218">
        <w:t>Гришокин А.В., agrishokin@igm.nsc.ru и/или телефонной связи +7(383)373-05-26 (доб.307)</w:t>
      </w:r>
      <w:r w:rsidR="00BF4EF1" w:rsidRPr="00AD2218">
        <w:rPr>
          <w:bCs/>
        </w:rPr>
        <w:t>.</w:t>
      </w:r>
    </w:p>
    <w:p w:rsidR="00E71608" w:rsidRPr="00AD2218" w:rsidRDefault="00152A80" w:rsidP="00CA5AEC">
      <w:pPr>
        <w:widowControl w:val="0"/>
        <w:snapToGrid w:val="0"/>
        <w:jc w:val="both"/>
        <w:rPr>
          <w:bCs/>
        </w:rPr>
      </w:pPr>
      <w:r w:rsidRPr="00AD2218">
        <w:rPr>
          <w:b/>
        </w:rPr>
        <w:t>6</w:t>
      </w:r>
      <w:r w:rsidR="00BF4EF1" w:rsidRPr="00AD2218">
        <w:rPr>
          <w:b/>
        </w:rPr>
        <w:t>.</w:t>
      </w:r>
      <w:r w:rsidR="00E71608" w:rsidRPr="00AD2218">
        <w:rPr>
          <w:rFonts w:eastAsia="Calibri"/>
          <w:b/>
          <w:bCs/>
          <w:lang w:eastAsia="en-US"/>
        </w:rPr>
        <w:t xml:space="preserve"> </w:t>
      </w:r>
      <w:r w:rsidR="00E71608" w:rsidRPr="00AD2218">
        <w:rPr>
          <w:rFonts w:eastAsia="Calibri"/>
          <w:b/>
          <w:bCs/>
          <w:shd w:val="clear" w:color="auto" w:fill="FFFFFF"/>
          <w:lang w:eastAsia="en-US"/>
        </w:rPr>
        <w:t>Перечень материалов, используемых Исполнителем при выполнении работ</w:t>
      </w:r>
      <w:r w:rsidR="00E71608" w:rsidRPr="00AD2218">
        <w:rPr>
          <w:rFonts w:eastAsia="Calibri"/>
          <w:b/>
          <w:bCs/>
          <w:lang w:eastAsia="en-US"/>
        </w:rPr>
        <w:t xml:space="preserve"> </w:t>
      </w:r>
      <w:r w:rsidR="00E71608" w:rsidRPr="00AD2218">
        <w:rPr>
          <w:b/>
        </w:rPr>
        <w:t>по замене клапанов пожарных:</w:t>
      </w:r>
    </w:p>
    <w:p w:rsidR="0059452B" w:rsidRPr="00AD2218" w:rsidRDefault="0059452B" w:rsidP="00CA5AEC">
      <w:pPr>
        <w:widowControl w:val="0"/>
        <w:snapToGrid w:val="0"/>
        <w:jc w:val="both"/>
        <w:rPr>
          <w:bCs/>
        </w:rPr>
      </w:pPr>
    </w:p>
    <w:tbl>
      <w:tblPr>
        <w:tblW w:w="7643" w:type="dxa"/>
        <w:jc w:val="center"/>
        <w:tblLayout w:type="fixed"/>
        <w:tblLook w:val="04A0" w:firstRow="1" w:lastRow="0" w:firstColumn="1" w:lastColumn="0" w:noHBand="0" w:noVBand="1"/>
      </w:tblPr>
      <w:tblGrid>
        <w:gridCol w:w="617"/>
        <w:gridCol w:w="4410"/>
        <w:gridCol w:w="1417"/>
        <w:gridCol w:w="1199"/>
      </w:tblGrid>
      <w:tr w:rsidR="00AD2218" w:rsidRPr="00AD2218" w:rsidTr="00AD2218">
        <w:trPr>
          <w:trHeight w:val="75"/>
          <w:jc w:val="center"/>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4EF1" w:rsidRPr="00AD2218" w:rsidRDefault="00BF4EF1" w:rsidP="00CA5AEC">
            <w:pPr>
              <w:spacing w:line="276" w:lineRule="auto"/>
              <w:jc w:val="center"/>
              <w:rPr>
                <w:b/>
                <w:bCs/>
              </w:rPr>
            </w:pPr>
            <w:r w:rsidRPr="00AD2218">
              <w:rPr>
                <w:b/>
                <w:bCs/>
              </w:rPr>
              <w:t>№</w:t>
            </w:r>
          </w:p>
        </w:tc>
        <w:tc>
          <w:tcPr>
            <w:tcW w:w="4410" w:type="dxa"/>
            <w:tcBorders>
              <w:top w:val="single" w:sz="4" w:space="0" w:color="auto"/>
              <w:left w:val="nil"/>
              <w:bottom w:val="single" w:sz="4" w:space="0" w:color="auto"/>
              <w:right w:val="single" w:sz="4" w:space="0" w:color="auto"/>
            </w:tcBorders>
            <w:shd w:val="clear" w:color="auto" w:fill="auto"/>
            <w:vAlign w:val="center"/>
            <w:hideMark/>
          </w:tcPr>
          <w:p w:rsidR="00BF4EF1" w:rsidRPr="00AD2218" w:rsidRDefault="00BF4EF1" w:rsidP="00CA5AEC">
            <w:pPr>
              <w:spacing w:line="276" w:lineRule="auto"/>
              <w:jc w:val="center"/>
              <w:rPr>
                <w:b/>
                <w:bCs/>
              </w:rPr>
            </w:pPr>
            <w:r w:rsidRPr="00AD2218">
              <w:rPr>
                <w:b/>
                <w:bCs/>
              </w:rPr>
              <w:t>Наименование (характеристика)</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4EF1" w:rsidRPr="00AD2218" w:rsidRDefault="00BF4EF1" w:rsidP="00CA5AEC">
            <w:pPr>
              <w:spacing w:line="276" w:lineRule="auto"/>
              <w:jc w:val="center"/>
              <w:rPr>
                <w:b/>
                <w:bCs/>
              </w:rPr>
            </w:pPr>
            <w:r w:rsidRPr="00AD2218">
              <w:rPr>
                <w:b/>
                <w:bCs/>
              </w:rPr>
              <w:t>Ед. изм.</w:t>
            </w:r>
          </w:p>
        </w:tc>
        <w:tc>
          <w:tcPr>
            <w:tcW w:w="11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4EF1" w:rsidRPr="00AD2218" w:rsidRDefault="00BF4EF1" w:rsidP="00CA5AEC">
            <w:pPr>
              <w:spacing w:line="276" w:lineRule="auto"/>
              <w:jc w:val="center"/>
              <w:rPr>
                <w:b/>
                <w:bCs/>
              </w:rPr>
            </w:pPr>
            <w:r w:rsidRPr="00AD2218">
              <w:rPr>
                <w:b/>
                <w:bCs/>
              </w:rPr>
              <w:t>Кол-во</w:t>
            </w:r>
          </w:p>
        </w:tc>
      </w:tr>
      <w:tr w:rsidR="00AD2218" w:rsidRPr="00AD2218" w:rsidTr="00AD2218">
        <w:trPr>
          <w:trHeight w:val="324"/>
          <w:jc w:val="center"/>
        </w:trPr>
        <w:tc>
          <w:tcPr>
            <w:tcW w:w="617" w:type="dxa"/>
            <w:tcBorders>
              <w:top w:val="nil"/>
              <w:left w:val="single" w:sz="4" w:space="0" w:color="auto"/>
              <w:bottom w:val="single" w:sz="4" w:space="0" w:color="auto"/>
              <w:right w:val="single" w:sz="4" w:space="0" w:color="auto"/>
            </w:tcBorders>
            <w:shd w:val="clear" w:color="auto" w:fill="auto"/>
            <w:vAlign w:val="center"/>
          </w:tcPr>
          <w:p w:rsidR="00BF4EF1" w:rsidRPr="00AD2218" w:rsidRDefault="00BF4EF1" w:rsidP="00CA5AEC">
            <w:pPr>
              <w:spacing w:line="276" w:lineRule="auto"/>
              <w:jc w:val="center"/>
            </w:pPr>
            <w:r w:rsidRPr="00AD2218">
              <w:t>1.</w:t>
            </w:r>
          </w:p>
        </w:tc>
        <w:tc>
          <w:tcPr>
            <w:tcW w:w="4410" w:type="dxa"/>
            <w:tcBorders>
              <w:top w:val="nil"/>
              <w:left w:val="nil"/>
              <w:bottom w:val="single" w:sz="4" w:space="0" w:color="auto"/>
              <w:right w:val="single" w:sz="4" w:space="0" w:color="auto"/>
            </w:tcBorders>
            <w:shd w:val="clear" w:color="auto" w:fill="auto"/>
            <w:vAlign w:val="center"/>
          </w:tcPr>
          <w:p w:rsidR="00BF4EF1" w:rsidRPr="00AD2218" w:rsidRDefault="0037109B" w:rsidP="00CA5AEC">
            <w:pPr>
              <w:spacing w:line="276" w:lineRule="auto"/>
              <w:rPr>
                <w:rFonts w:eastAsia="Calibri"/>
                <w:lang w:eastAsia="en-US"/>
              </w:rPr>
            </w:pPr>
            <w:r w:rsidRPr="00AD2218">
              <w:rPr>
                <w:rFonts w:eastAsia="Calibri"/>
                <w:lang w:eastAsia="en-US"/>
              </w:rPr>
              <w:t>Клапан (вентиль) угловой 125град. (м-ц) чугун + головка напорная муфтовая ГМ-50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F4EF1" w:rsidRPr="00AD2218" w:rsidRDefault="00BF4EF1" w:rsidP="00CA5AEC">
            <w:pPr>
              <w:spacing w:line="276" w:lineRule="auto"/>
              <w:jc w:val="center"/>
            </w:pPr>
            <w:r w:rsidRPr="00AD2218">
              <w:t>комплект</w:t>
            </w:r>
          </w:p>
        </w:tc>
        <w:tc>
          <w:tcPr>
            <w:tcW w:w="1199" w:type="dxa"/>
            <w:tcBorders>
              <w:top w:val="nil"/>
              <w:left w:val="single" w:sz="4" w:space="0" w:color="auto"/>
              <w:bottom w:val="single" w:sz="4" w:space="0" w:color="auto"/>
              <w:right w:val="single" w:sz="4" w:space="0" w:color="auto"/>
            </w:tcBorders>
            <w:shd w:val="clear" w:color="auto" w:fill="auto"/>
            <w:vAlign w:val="center"/>
          </w:tcPr>
          <w:p w:rsidR="00BF4EF1" w:rsidRPr="00AD2218" w:rsidRDefault="00E71608" w:rsidP="00CA5AEC">
            <w:pPr>
              <w:spacing w:line="276" w:lineRule="auto"/>
              <w:jc w:val="center"/>
            </w:pPr>
            <w:r w:rsidRPr="00AD2218">
              <w:t>19</w:t>
            </w:r>
          </w:p>
        </w:tc>
      </w:tr>
    </w:tbl>
    <w:p w:rsidR="00E71608" w:rsidRPr="00AD2218" w:rsidRDefault="00E71608" w:rsidP="00CA5AEC">
      <w:pPr>
        <w:shd w:val="clear" w:color="auto" w:fill="FFFFFF"/>
        <w:spacing w:line="252" w:lineRule="auto"/>
        <w:contextualSpacing/>
        <w:jc w:val="both"/>
        <w:rPr>
          <w:rFonts w:eastAsia="Calibri"/>
          <w:b/>
          <w:lang w:eastAsia="en-US"/>
        </w:rPr>
      </w:pPr>
    </w:p>
    <w:p w:rsidR="0059452B" w:rsidRPr="00AD2218" w:rsidRDefault="00152A80" w:rsidP="00CA5AEC">
      <w:pPr>
        <w:shd w:val="clear" w:color="auto" w:fill="FFFFFF"/>
        <w:spacing w:line="252" w:lineRule="auto"/>
        <w:contextualSpacing/>
        <w:jc w:val="both"/>
        <w:rPr>
          <w:rFonts w:eastAsia="Calibri"/>
          <w:b/>
          <w:lang w:eastAsia="en-US"/>
        </w:rPr>
      </w:pPr>
      <w:r w:rsidRPr="00AD2218">
        <w:rPr>
          <w:rFonts w:eastAsia="Calibri"/>
          <w:b/>
          <w:lang w:eastAsia="en-US"/>
        </w:rPr>
        <w:t>7</w:t>
      </w:r>
      <w:r w:rsidR="0059452B" w:rsidRPr="00AD2218">
        <w:rPr>
          <w:rFonts w:eastAsia="Calibri"/>
          <w:b/>
          <w:lang w:eastAsia="en-US"/>
        </w:rPr>
        <w:t xml:space="preserve">. Виды и объем </w:t>
      </w:r>
      <w:r w:rsidR="002100E8" w:rsidRPr="00AD2218">
        <w:rPr>
          <w:rFonts w:eastAsia="Calibri"/>
          <w:b/>
          <w:lang w:eastAsia="en-US"/>
        </w:rPr>
        <w:t>Работ</w:t>
      </w:r>
      <w:r w:rsidR="0059452B" w:rsidRPr="00AD2218">
        <w:rPr>
          <w:rFonts w:eastAsia="Calibri"/>
          <w:b/>
          <w:lang w:eastAsia="en-US"/>
        </w:rPr>
        <w:t>:</w:t>
      </w:r>
    </w:p>
    <w:p w:rsidR="0059452B" w:rsidRPr="00AD2218" w:rsidRDefault="0059452B" w:rsidP="00CA5AEC">
      <w:pPr>
        <w:shd w:val="clear" w:color="auto" w:fill="FFFFFF"/>
        <w:spacing w:line="252" w:lineRule="auto"/>
        <w:contextualSpacing/>
        <w:jc w:val="both"/>
        <w:rPr>
          <w:rFonts w:eastAsia="Calibri"/>
          <w:bCs/>
          <w:lang w:eastAsia="en-US"/>
        </w:rPr>
      </w:pPr>
      <w:r w:rsidRPr="00AD2218">
        <w:rPr>
          <w:rFonts w:eastAsia="Calibri"/>
          <w:bCs/>
          <w:lang w:eastAsia="en-US"/>
        </w:rPr>
        <w:t>В ходе работ необходимо:</w:t>
      </w:r>
    </w:p>
    <w:p w:rsidR="0059452B" w:rsidRPr="00AD2218" w:rsidRDefault="0059452B" w:rsidP="00CA5AEC">
      <w:pPr>
        <w:shd w:val="clear" w:color="auto" w:fill="FFFFFF"/>
        <w:spacing w:line="252" w:lineRule="auto"/>
        <w:contextualSpacing/>
        <w:jc w:val="both"/>
        <w:rPr>
          <w:rFonts w:eastAsia="Calibri"/>
          <w:bCs/>
          <w:lang w:eastAsia="en-US"/>
        </w:rPr>
      </w:pPr>
      <w:r w:rsidRPr="00AD2218">
        <w:rPr>
          <w:rFonts w:eastAsia="Calibri"/>
          <w:bCs/>
          <w:lang w:eastAsia="en-US"/>
        </w:rPr>
        <w:t>-слить воду из пожарных трубопроводов;</w:t>
      </w:r>
    </w:p>
    <w:p w:rsidR="0059452B" w:rsidRPr="00AD2218" w:rsidRDefault="0059452B" w:rsidP="00CA5AEC">
      <w:pPr>
        <w:shd w:val="clear" w:color="auto" w:fill="FFFFFF"/>
        <w:spacing w:line="252" w:lineRule="auto"/>
        <w:contextualSpacing/>
        <w:jc w:val="both"/>
        <w:rPr>
          <w:rFonts w:eastAsia="Calibri"/>
          <w:bCs/>
          <w:lang w:eastAsia="en-US"/>
        </w:rPr>
      </w:pPr>
      <w:r w:rsidRPr="00AD2218">
        <w:rPr>
          <w:rFonts w:eastAsia="Calibri"/>
          <w:bCs/>
          <w:lang w:eastAsia="en-US"/>
        </w:rPr>
        <w:t xml:space="preserve">- демонтировать пожарные клапаны </w:t>
      </w:r>
      <w:bookmarkStart w:id="6" w:name="_Hlk237595393"/>
      <w:r w:rsidRPr="00AD2218">
        <w:rPr>
          <w:rFonts w:eastAsia="Calibri"/>
          <w:bCs/>
          <w:lang w:eastAsia="en-US"/>
        </w:rPr>
        <w:t>–</w:t>
      </w:r>
      <w:bookmarkEnd w:id="6"/>
      <w:r w:rsidRPr="00AD2218">
        <w:rPr>
          <w:rFonts w:eastAsia="Calibri"/>
          <w:bCs/>
          <w:lang w:eastAsia="en-US"/>
        </w:rPr>
        <w:t xml:space="preserve"> 1</w:t>
      </w:r>
      <w:r w:rsidR="002100E8" w:rsidRPr="00AD2218">
        <w:rPr>
          <w:rFonts w:eastAsia="Calibri"/>
          <w:bCs/>
          <w:lang w:eastAsia="en-US"/>
        </w:rPr>
        <w:t>9</w:t>
      </w:r>
      <w:r w:rsidRPr="00AD2218">
        <w:rPr>
          <w:rFonts w:eastAsia="Calibri"/>
          <w:bCs/>
          <w:lang w:eastAsia="en-US"/>
        </w:rPr>
        <w:t xml:space="preserve"> </w:t>
      </w:r>
      <w:r w:rsidR="00152A80" w:rsidRPr="00AD2218">
        <w:rPr>
          <w:rFonts w:eastAsia="Calibri"/>
          <w:bCs/>
          <w:lang w:eastAsia="en-US"/>
        </w:rPr>
        <w:t>шт;</w:t>
      </w:r>
    </w:p>
    <w:p w:rsidR="0059452B" w:rsidRPr="00AD2218" w:rsidRDefault="0059452B" w:rsidP="00CA5AEC">
      <w:pPr>
        <w:shd w:val="clear" w:color="auto" w:fill="FFFFFF"/>
        <w:spacing w:line="252" w:lineRule="auto"/>
        <w:contextualSpacing/>
        <w:jc w:val="both"/>
        <w:rPr>
          <w:rFonts w:eastAsia="Calibri"/>
          <w:bCs/>
          <w:lang w:eastAsia="en-US"/>
        </w:rPr>
      </w:pPr>
      <w:r w:rsidRPr="00AD2218">
        <w:rPr>
          <w:rFonts w:eastAsia="Calibri"/>
          <w:bCs/>
          <w:lang w:eastAsia="en-US"/>
        </w:rPr>
        <w:t>- установить новые пожарные клапаны</w:t>
      </w:r>
      <w:r w:rsidR="00152A80" w:rsidRPr="00AD2218">
        <w:rPr>
          <w:rFonts w:eastAsia="Calibri"/>
          <w:bCs/>
          <w:lang w:eastAsia="en-US"/>
        </w:rPr>
        <w:t xml:space="preserve"> – 1</w:t>
      </w:r>
      <w:r w:rsidR="002100E8" w:rsidRPr="00AD2218">
        <w:rPr>
          <w:rFonts w:eastAsia="Calibri"/>
          <w:bCs/>
          <w:lang w:eastAsia="en-US"/>
        </w:rPr>
        <w:t>9</w:t>
      </w:r>
      <w:r w:rsidR="00152A80" w:rsidRPr="00AD2218">
        <w:rPr>
          <w:rFonts w:eastAsia="Calibri"/>
          <w:bCs/>
          <w:lang w:eastAsia="en-US"/>
        </w:rPr>
        <w:t xml:space="preserve"> шт;</w:t>
      </w:r>
    </w:p>
    <w:p w:rsidR="0059452B" w:rsidRPr="00AD2218" w:rsidRDefault="0059452B" w:rsidP="00CA5AEC">
      <w:pPr>
        <w:shd w:val="clear" w:color="auto" w:fill="FFFFFF"/>
        <w:spacing w:line="252" w:lineRule="auto"/>
        <w:contextualSpacing/>
        <w:jc w:val="both"/>
        <w:rPr>
          <w:rFonts w:eastAsia="Calibri"/>
          <w:bCs/>
          <w:lang w:eastAsia="en-US"/>
        </w:rPr>
      </w:pPr>
      <w:r w:rsidRPr="00AD2218">
        <w:rPr>
          <w:rFonts w:eastAsia="Calibri"/>
          <w:bCs/>
          <w:lang w:eastAsia="en-US"/>
        </w:rPr>
        <w:t>-произвести заполнение водой трубопроводов системы пожаротушения, убедиться в отсутствии утечек воды</w:t>
      </w:r>
      <w:r w:rsidR="00152A80" w:rsidRPr="00AD2218">
        <w:rPr>
          <w:rFonts w:eastAsia="Calibri"/>
          <w:bCs/>
          <w:lang w:eastAsia="en-US"/>
        </w:rPr>
        <w:t>;</w:t>
      </w:r>
    </w:p>
    <w:p w:rsidR="0059452B" w:rsidRPr="00AD2218" w:rsidRDefault="0059452B" w:rsidP="00CA5AEC">
      <w:pPr>
        <w:shd w:val="clear" w:color="auto" w:fill="FFFFFF"/>
        <w:spacing w:line="252" w:lineRule="auto"/>
        <w:contextualSpacing/>
        <w:jc w:val="both"/>
        <w:rPr>
          <w:rFonts w:eastAsia="Calibri"/>
          <w:bCs/>
          <w:lang w:eastAsia="en-US"/>
        </w:rPr>
      </w:pPr>
      <w:r w:rsidRPr="00AD2218">
        <w:rPr>
          <w:rFonts w:eastAsia="Calibri"/>
          <w:bCs/>
          <w:lang w:eastAsia="en-US"/>
        </w:rPr>
        <w:t xml:space="preserve">-проверить работоспособность, исправность установленных </w:t>
      </w:r>
      <w:r w:rsidR="00152A80" w:rsidRPr="00AD2218">
        <w:rPr>
          <w:bCs/>
        </w:rPr>
        <w:t>клапанов пожарных.</w:t>
      </w:r>
    </w:p>
    <w:p w:rsidR="00BF4EF1" w:rsidRPr="00AD2218" w:rsidRDefault="00152A80" w:rsidP="00CA5AEC">
      <w:pPr>
        <w:shd w:val="clear" w:color="auto" w:fill="FFFFFF"/>
        <w:spacing w:line="252" w:lineRule="auto"/>
        <w:contextualSpacing/>
        <w:jc w:val="both"/>
        <w:rPr>
          <w:rFonts w:eastAsia="Calibri"/>
          <w:b/>
          <w:spacing w:val="-1"/>
          <w:lang w:eastAsia="en-US"/>
        </w:rPr>
      </w:pPr>
      <w:r w:rsidRPr="00AD2218">
        <w:rPr>
          <w:rFonts w:eastAsia="Calibri"/>
          <w:b/>
          <w:lang w:eastAsia="en-US"/>
        </w:rPr>
        <w:t>8</w:t>
      </w:r>
      <w:r w:rsidR="00BF4EF1" w:rsidRPr="00AD2218">
        <w:rPr>
          <w:rFonts w:eastAsia="Calibri"/>
          <w:b/>
          <w:lang w:eastAsia="en-US"/>
        </w:rPr>
        <w:t>. Обязанности Исполнителя:</w:t>
      </w:r>
    </w:p>
    <w:p w:rsidR="0059452B" w:rsidRPr="00AD2218" w:rsidRDefault="00BF4EF1" w:rsidP="00CA5AEC">
      <w:pPr>
        <w:widowControl w:val="0"/>
        <w:snapToGrid w:val="0"/>
        <w:jc w:val="both"/>
      </w:pPr>
      <w:r w:rsidRPr="00AD2218">
        <w:tab/>
      </w:r>
      <w:r w:rsidR="00152A80" w:rsidRPr="00AD2218">
        <w:t>8</w:t>
      </w:r>
      <w:r w:rsidRPr="00AD2218">
        <w:t xml:space="preserve">.1. </w:t>
      </w:r>
      <w:r w:rsidRPr="00AD2218">
        <w:rPr>
          <w:lang w:val="x-none"/>
        </w:rPr>
        <w:t>Выполн</w:t>
      </w:r>
      <w:r w:rsidRPr="00AD2218">
        <w:t>ить</w:t>
      </w:r>
      <w:r w:rsidRPr="00AD2218">
        <w:rPr>
          <w:lang w:val="x-none"/>
        </w:rPr>
        <w:t xml:space="preserve"> работ</w:t>
      </w:r>
      <w:r w:rsidRPr="00AD2218">
        <w:t>ы</w:t>
      </w:r>
      <w:r w:rsidRPr="00AD2218">
        <w:rPr>
          <w:lang w:val="x-none"/>
        </w:rPr>
        <w:t xml:space="preserve"> </w:t>
      </w:r>
      <w:bookmarkStart w:id="7" w:name="_Hlk223532571"/>
      <w:r w:rsidR="0059452B" w:rsidRPr="00AD2218">
        <w:t xml:space="preserve">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работ, устанавливающих требования к качеству такого вида работ, в соответствии с условиями </w:t>
      </w:r>
      <w:r w:rsidR="00CA5AEC" w:rsidRPr="00AD2218">
        <w:t>Контракт</w:t>
      </w:r>
      <w:r w:rsidR="0059452B" w:rsidRPr="00AD2218">
        <w:t>а.</w:t>
      </w:r>
    </w:p>
    <w:p w:rsidR="00DB4CFC" w:rsidRPr="00AD2218" w:rsidRDefault="00DB4CFC" w:rsidP="00CA5AEC">
      <w:pPr>
        <w:tabs>
          <w:tab w:val="left" w:pos="851"/>
          <w:tab w:val="left" w:pos="1134"/>
        </w:tabs>
        <w:jc w:val="both"/>
      </w:pPr>
      <w:r w:rsidRPr="00AD2218">
        <w:rPr>
          <w:bCs/>
          <w:lang w:eastAsia="ar-SA"/>
        </w:rPr>
        <w:tab/>
        <w:t>К выполнению работ</w:t>
      </w:r>
      <w:r w:rsidRPr="00AD2218">
        <w:rPr>
          <w:lang w:eastAsia="ar-SA"/>
        </w:rPr>
        <w:t xml:space="preserve"> допускаются организации и частные лица, имеющие </w:t>
      </w:r>
      <w:r w:rsidRPr="00AD2218">
        <w:rPr>
          <w:rFonts w:eastAsia="Calibri"/>
          <w:b/>
          <w:lang w:eastAsia="ar-SA"/>
        </w:rPr>
        <w:t>действующую лицензию МЧС России на основании Постановления Правительства РФ от 28.07.2020 N 1128 "Об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 на</w:t>
      </w:r>
      <w:r w:rsidRPr="00AD2218">
        <w:rPr>
          <w:b/>
          <w:lang w:eastAsia="ar-SA"/>
        </w:rPr>
        <w:t xml:space="preserve"> вид деятельности:</w:t>
      </w:r>
      <w:r w:rsidRPr="00AD2218">
        <w:rPr>
          <w:lang w:eastAsia="ar-SA"/>
        </w:rPr>
        <w:t xml:space="preserve"> </w:t>
      </w:r>
    </w:p>
    <w:p w:rsidR="00DB4CFC" w:rsidRPr="00AD2218" w:rsidRDefault="00DB4CFC" w:rsidP="00CA5AEC">
      <w:pPr>
        <w:ind w:firstLine="567"/>
        <w:jc w:val="both"/>
      </w:pPr>
      <w:r w:rsidRPr="00AD2218">
        <w:rPr>
          <w:lang w:eastAsia="ar-SA"/>
        </w:rPr>
        <w:t>- Монтаж, техническое обслуживание и ремонт систем противопожарного водоснабжения и их элементов, включая диспетчеризацию и проведение пусконаладочных работ.</w:t>
      </w:r>
    </w:p>
    <w:p w:rsidR="00BF4EF1" w:rsidRPr="00AD2218" w:rsidRDefault="0059452B" w:rsidP="00CA5AEC">
      <w:pPr>
        <w:suppressAutoHyphens/>
        <w:ind w:right="396"/>
        <w:jc w:val="both"/>
        <w:textAlignment w:val="baseline"/>
        <w:rPr>
          <w:kern w:val="2"/>
        </w:rPr>
      </w:pPr>
      <w:r w:rsidRPr="00AD2218">
        <w:tab/>
      </w:r>
      <w:r w:rsidR="00152A80" w:rsidRPr="00AD2218">
        <w:t>8</w:t>
      </w:r>
      <w:r w:rsidR="00BF4EF1" w:rsidRPr="00AD2218">
        <w:t xml:space="preserve">.2. </w:t>
      </w:r>
      <w:bookmarkStart w:id="8" w:name="_Hlk223352934"/>
      <w:r w:rsidR="00BF4EF1" w:rsidRPr="00AD2218">
        <w:t xml:space="preserve">Выполнить работы своими материалами. Все применяемые при выполнении работ материалы должны быть новые (не бывшие в употреблении), не восстановленные, отвечать требованиям экологической и пожарной безопасности и иметь документы, подтверждающие их соответствие требованиям действующего законодательства, в случаях, когда данные требования являются обязательными. Исполнитель несет ответственность за надлежащее качество предоставленных им материалов, их соответствие государственным стандартам и (или) техническим условиям. </w:t>
      </w:r>
    </w:p>
    <w:bookmarkEnd w:id="8"/>
    <w:p w:rsidR="00BF4EF1" w:rsidRPr="00AD2218" w:rsidRDefault="00BF4EF1" w:rsidP="00CA5AEC">
      <w:pPr>
        <w:shd w:val="clear" w:color="auto" w:fill="FFFFFF"/>
        <w:spacing w:line="276" w:lineRule="auto"/>
        <w:ind w:firstLine="709"/>
        <w:jc w:val="both"/>
      </w:pPr>
      <w:r w:rsidRPr="00AD2218">
        <w:t xml:space="preserve">6.3. Соблюдать при выполнении работ правила техники безопасности, пожарной и электробезопасности, а также иные требования, выполнение которых обязательно при выполнении работ. Назначить своим решением лицо, ответственное за выполнение работ и соблюдение указанных требований, и до начала выполнения работ предоставить Заказчику копию документа (приказ, распоряжение или иной документ) о его назначении. </w:t>
      </w:r>
    </w:p>
    <w:bookmarkEnd w:id="7"/>
    <w:p w:rsidR="00BF4EF1" w:rsidRPr="00AD2218" w:rsidRDefault="00BF4EF1" w:rsidP="00CA5AEC">
      <w:pPr>
        <w:shd w:val="clear" w:color="auto" w:fill="FFFFFF"/>
        <w:spacing w:line="276" w:lineRule="auto"/>
        <w:ind w:firstLine="709"/>
        <w:jc w:val="both"/>
      </w:pPr>
      <w:r w:rsidRPr="00AD2218">
        <w:t>6.4. До начала выполнения работ в обязательном порядке представить Заказчику список персонала, задействованного на объекте с указанием Ф.И.О. и их паспортных данных, а также информацию о регистрационных знаках автотранспортных средств при их использовании при проведении работ. Допуск на объекты осуществляется строго по пропускам, оформленным на основании удостоверений личности.</w:t>
      </w:r>
    </w:p>
    <w:p w:rsidR="00BF4EF1" w:rsidRPr="00AD2218" w:rsidRDefault="00BF4EF1" w:rsidP="00CA5AEC">
      <w:pPr>
        <w:shd w:val="clear" w:color="auto" w:fill="FFFFFF"/>
        <w:spacing w:line="276" w:lineRule="auto"/>
        <w:ind w:firstLine="709"/>
        <w:jc w:val="both"/>
      </w:pPr>
      <w:r w:rsidRPr="00AD2218">
        <w:t xml:space="preserve">6.5. Привлекать к выполнению работ по </w:t>
      </w:r>
      <w:r w:rsidR="00CA5AEC" w:rsidRPr="00AD2218">
        <w:t>Контракт</w:t>
      </w:r>
      <w:r w:rsidRPr="00AD2218">
        <w:t>у специалистов, квалификация которых позволяет осуществить порученные работы.</w:t>
      </w:r>
    </w:p>
    <w:p w:rsidR="00BF4EF1" w:rsidRPr="00AD2218" w:rsidRDefault="00BF4EF1" w:rsidP="00CA5AEC">
      <w:pPr>
        <w:shd w:val="clear" w:color="auto" w:fill="FFFFFF"/>
        <w:spacing w:line="276" w:lineRule="auto"/>
        <w:ind w:firstLine="709"/>
        <w:jc w:val="both"/>
      </w:pPr>
      <w:r w:rsidRPr="00AD2218">
        <w:t>6.6. Работы с повышенным уровнем шума осуществляются по согласованию с Заказчиком, и с учетом требований законодательных актов.</w:t>
      </w:r>
    </w:p>
    <w:p w:rsidR="00BF4EF1" w:rsidRPr="00AD2218" w:rsidRDefault="00BF4EF1" w:rsidP="00CA5AEC">
      <w:pPr>
        <w:shd w:val="clear" w:color="auto" w:fill="FFFFFF"/>
        <w:spacing w:line="276" w:lineRule="auto"/>
        <w:ind w:firstLine="709"/>
        <w:jc w:val="both"/>
      </w:pPr>
      <w:r w:rsidRPr="00AD2218">
        <w:t xml:space="preserve">6.7. Немедленно известить Заказчика и до получения от него указаний приостановить работы при обнаружении обстоятельств, угрожающих годности или прочности результатов выполняемых работ либо создающих невозможность их завершения в срок. </w:t>
      </w:r>
    </w:p>
    <w:p w:rsidR="00BF4EF1" w:rsidRPr="00AD2218" w:rsidRDefault="00BF4EF1" w:rsidP="00CA5AEC">
      <w:pPr>
        <w:shd w:val="clear" w:color="auto" w:fill="FFFFFF"/>
        <w:spacing w:line="276" w:lineRule="auto"/>
        <w:ind w:firstLine="709"/>
        <w:jc w:val="both"/>
      </w:pPr>
      <w:r w:rsidRPr="00AD2218">
        <w:t xml:space="preserve">6.8. До подписания документа о приемке Заказчиком риск случайной гибели или повреждения результата выполненных работ несёт </w:t>
      </w:r>
      <w:bookmarkStart w:id="9" w:name="_Hlk223345624"/>
      <w:r w:rsidRPr="00AD2218">
        <w:t>Исполнит</w:t>
      </w:r>
      <w:bookmarkEnd w:id="9"/>
      <w:r w:rsidRPr="00AD2218">
        <w:t xml:space="preserve">ель. Риск случайной гибели или повреждения материалов, оборудования или иного используемого для исполнения </w:t>
      </w:r>
      <w:r w:rsidR="00CA5AEC" w:rsidRPr="00AD2218">
        <w:t>Контракт</w:t>
      </w:r>
      <w:r w:rsidRPr="00AD2218">
        <w:t>а имущества, несёт Исполнитель.</w:t>
      </w:r>
    </w:p>
    <w:p w:rsidR="00BF4EF1" w:rsidRPr="00AD2218" w:rsidRDefault="00BF4EF1" w:rsidP="00CA5AEC">
      <w:pPr>
        <w:shd w:val="clear" w:color="auto" w:fill="FFFFFF"/>
        <w:spacing w:line="276" w:lineRule="auto"/>
        <w:ind w:firstLine="709"/>
        <w:jc w:val="both"/>
      </w:pPr>
      <w:r w:rsidRPr="00AD2218">
        <w:t xml:space="preserve">6.9. </w:t>
      </w:r>
      <w:bookmarkStart w:id="10" w:name="_Hlk223602876"/>
      <w:r w:rsidRPr="00AD2218">
        <w:t xml:space="preserve">Устранять за свой счет недостатки, выявленные в ходе выполнения работ, при приемке результатов работ, а также в период гарантийного срока. </w:t>
      </w:r>
      <w:bookmarkEnd w:id="10"/>
    </w:p>
    <w:p w:rsidR="00BF4EF1" w:rsidRPr="00AD2218" w:rsidRDefault="00BF4EF1" w:rsidP="00CA5AEC">
      <w:pPr>
        <w:shd w:val="clear" w:color="auto" w:fill="FFFFFF"/>
        <w:spacing w:line="276" w:lineRule="auto"/>
        <w:ind w:firstLine="709"/>
        <w:jc w:val="both"/>
      </w:pPr>
      <w:r w:rsidRPr="00AD2218">
        <w:t xml:space="preserve">6.10. В случае возникновения претензий к персоналу Исполнителя,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Исполнителя Заказчик имеет право дать указание Исполнителю на его отстранение от участия в работах по </w:t>
      </w:r>
      <w:r w:rsidR="00CA5AEC" w:rsidRPr="00AD2218">
        <w:t>Контракт</w:t>
      </w:r>
      <w:r w:rsidRPr="00AD2218">
        <w:t>у.</w:t>
      </w:r>
    </w:p>
    <w:p w:rsidR="00BF4EF1" w:rsidRPr="00AD2218" w:rsidRDefault="00BF4EF1" w:rsidP="00CA5AEC">
      <w:pPr>
        <w:shd w:val="clear" w:color="auto" w:fill="FFFFFF"/>
        <w:spacing w:line="276" w:lineRule="auto"/>
        <w:ind w:firstLine="709"/>
        <w:jc w:val="both"/>
      </w:pPr>
      <w:r w:rsidRPr="00AD2218">
        <w:t>6.11. Бережно относиться к имуществу Заказчика и третьих лиц в ходе выполнения работ. В случае причинения ущерба указанному имуществу Исполнитель возмещает причиненный вред в полном объеме.</w:t>
      </w:r>
    </w:p>
    <w:p w:rsidR="00BF4EF1" w:rsidRPr="00AD2218" w:rsidRDefault="00BF4EF1" w:rsidP="00CA5AEC">
      <w:pPr>
        <w:shd w:val="clear" w:color="auto" w:fill="FFFFFF"/>
        <w:spacing w:line="276" w:lineRule="auto"/>
        <w:ind w:firstLine="709"/>
        <w:jc w:val="both"/>
      </w:pPr>
      <w:r w:rsidRPr="00AD2218">
        <w:t>6.14. Вывезти за свой счет в течение 1 (одного) рабочего дня по завершению работ за пределы объекта, принадлежащие Исполнителю оборудование, инструменты, инвентарь и другое имущество, а также строительный мусор.</w:t>
      </w:r>
    </w:p>
    <w:p w:rsidR="00BF4EF1" w:rsidRPr="00AD2218" w:rsidRDefault="00BF4EF1" w:rsidP="00CA5AEC">
      <w:pPr>
        <w:shd w:val="clear" w:color="auto" w:fill="FFFFFF"/>
        <w:spacing w:line="276" w:lineRule="auto"/>
        <w:ind w:firstLine="709"/>
        <w:jc w:val="both"/>
      </w:pPr>
      <w:r w:rsidRPr="00AD2218">
        <w:t xml:space="preserve">6.15. Сдать работы Заказчику. </w:t>
      </w:r>
    </w:p>
    <w:p w:rsidR="00BF4EF1" w:rsidRPr="00AD2218" w:rsidRDefault="00BF4EF1" w:rsidP="00CA5AEC">
      <w:pPr>
        <w:shd w:val="clear" w:color="auto" w:fill="FFFFFF"/>
        <w:spacing w:line="276" w:lineRule="auto"/>
        <w:ind w:firstLine="709"/>
        <w:jc w:val="both"/>
      </w:pPr>
      <w:r w:rsidRPr="00AD2218">
        <w:t>6.17. Соблюдать требования нормативных правовых актов и документов:</w:t>
      </w:r>
    </w:p>
    <w:p w:rsidR="00BF4EF1" w:rsidRPr="00AD2218" w:rsidRDefault="00BF4EF1" w:rsidP="00CA5AEC">
      <w:pPr>
        <w:shd w:val="clear" w:color="auto" w:fill="FFFFFF"/>
        <w:spacing w:line="276" w:lineRule="auto"/>
        <w:ind w:firstLine="709"/>
        <w:jc w:val="both"/>
      </w:pPr>
      <w:r w:rsidRPr="00AD2218">
        <w:t>Федеральный закон от 30 декабря 2009 г. № 384-ФЗ «Технический регламент о безопасности зданий и сооружений».</w:t>
      </w:r>
    </w:p>
    <w:p w:rsidR="00BF4EF1" w:rsidRPr="00AD2218" w:rsidRDefault="00BF4EF1" w:rsidP="00CA5AEC">
      <w:pPr>
        <w:shd w:val="clear" w:color="auto" w:fill="FFFFFF"/>
        <w:spacing w:line="276" w:lineRule="auto"/>
        <w:ind w:firstLine="709"/>
        <w:jc w:val="both"/>
      </w:pPr>
      <w:r w:rsidRPr="00AD2218">
        <w:t>Федеральный закон от 22 июля 2008 г. № 123-ФЗ «Технический регламент о требованиях пожарной безопасности».</w:t>
      </w:r>
    </w:p>
    <w:p w:rsidR="00BF4EF1" w:rsidRPr="00AD2218" w:rsidRDefault="00BF4EF1" w:rsidP="00CA5AEC">
      <w:pPr>
        <w:shd w:val="clear" w:color="auto" w:fill="FFFFFF"/>
        <w:spacing w:line="276" w:lineRule="auto"/>
        <w:ind w:firstLine="709"/>
        <w:jc w:val="both"/>
      </w:pPr>
      <w:r w:rsidRPr="00AD2218">
        <w:t>Постановление Правительства Российской Федерации от 25.04.2012 № 390 «О противопожарном режиме».</w:t>
      </w:r>
    </w:p>
    <w:p w:rsidR="00BF4EF1" w:rsidRPr="00AD2218" w:rsidRDefault="00BF4EF1" w:rsidP="00CA5AEC">
      <w:pPr>
        <w:shd w:val="clear" w:color="auto" w:fill="FFFFFF"/>
        <w:spacing w:line="276" w:lineRule="auto"/>
        <w:ind w:firstLine="709"/>
        <w:jc w:val="both"/>
      </w:pPr>
      <w:r w:rsidRPr="00AD2218">
        <w:t>Иные нормативные документы, регламентирующие выполнение работ в соответствии с требованиями законодательства.</w:t>
      </w:r>
    </w:p>
    <w:p w:rsidR="00BF4EF1" w:rsidRPr="00AD2218" w:rsidRDefault="00BF4EF1" w:rsidP="00CA5AEC">
      <w:pPr>
        <w:shd w:val="clear" w:color="auto" w:fill="FFFFFF"/>
        <w:spacing w:line="276" w:lineRule="auto"/>
        <w:ind w:firstLine="709"/>
        <w:jc w:val="both"/>
        <w:rPr>
          <w:b/>
        </w:rPr>
      </w:pPr>
      <w:r w:rsidRPr="00AD2218">
        <w:rPr>
          <w:b/>
        </w:rPr>
        <w:t>7. Требования к безопасности выполнения работ:</w:t>
      </w:r>
    </w:p>
    <w:p w:rsidR="00BF4EF1" w:rsidRPr="00AD2218" w:rsidRDefault="00BF4EF1" w:rsidP="00CA5AEC">
      <w:pPr>
        <w:shd w:val="clear" w:color="auto" w:fill="FFFFFF"/>
        <w:spacing w:line="276" w:lineRule="auto"/>
        <w:ind w:firstLine="709"/>
        <w:jc w:val="both"/>
      </w:pPr>
      <w:r w:rsidRPr="00AD2218">
        <w:t xml:space="preserve">7.1. При выполнении работ Исполнитель должен соблюдать требования Федерального закона от 21 декабря 1994 г.  № 69-ФЗ «О пожарной безопасности», ГОСТ 12.1.004-91 Система стандартов безопасности труда (ССБТ). Пожарная безопасность. Общие требования. </w:t>
      </w:r>
    </w:p>
    <w:p w:rsidR="00BF4EF1" w:rsidRPr="00AD2218" w:rsidRDefault="00BF4EF1" w:rsidP="00CA5AEC">
      <w:pPr>
        <w:shd w:val="clear" w:color="auto" w:fill="FFFFFF"/>
        <w:spacing w:line="276" w:lineRule="auto"/>
        <w:ind w:firstLine="709"/>
        <w:jc w:val="both"/>
      </w:pPr>
      <w:r w:rsidRPr="00AD2218">
        <w:t>Ответственность за пожарную безопасность на объекте, своевременное выполнение противопожарных мероприятий, обеспечение средствами пожаротушения в ходе выполнения работ, несет персонально руководитель Исполнителя или лицо его заменяющее.</w:t>
      </w:r>
    </w:p>
    <w:p w:rsidR="00BF4EF1" w:rsidRPr="00AD2218" w:rsidRDefault="00BF4EF1" w:rsidP="00CA5AEC">
      <w:pPr>
        <w:shd w:val="clear" w:color="auto" w:fill="FFFFFF"/>
        <w:spacing w:line="276" w:lineRule="auto"/>
        <w:ind w:firstLine="709"/>
        <w:jc w:val="both"/>
      </w:pPr>
      <w:r w:rsidRPr="00AD2218">
        <w:t>7.2. Исполнитель должен обеспечивать безопасность труда работающих специалистов.</w:t>
      </w:r>
    </w:p>
    <w:p w:rsidR="00BF4EF1" w:rsidRPr="00AD2218" w:rsidRDefault="00BF4EF1" w:rsidP="00CA5AEC">
      <w:pPr>
        <w:shd w:val="clear" w:color="auto" w:fill="FFFFFF"/>
        <w:spacing w:line="276" w:lineRule="auto"/>
        <w:ind w:firstLine="709"/>
        <w:jc w:val="both"/>
      </w:pPr>
      <w:r w:rsidRPr="00AD2218">
        <w:t xml:space="preserve">7.3. Перед началом выполнения работ необходимо провести инструктаж о методах работ, последовательности их выполнения, необходимых средствах индивидуальной защиты. </w:t>
      </w:r>
    </w:p>
    <w:p w:rsidR="00BF4EF1" w:rsidRPr="00AD2218" w:rsidRDefault="00BF4EF1" w:rsidP="00CA5AEC">
      <w:pPr>
        <w:shd w:val="clear" w:color="auto" w:fill="FFFFFF"/>
        <w:spacing w:line="276" w:lineRule="auto"/>
        <w:ind w:firstLine="709"/>
        <w:jc w:val="both"/>
      </w:pPr>
      <w:r w:rsidRPr="00AD2218">
        <w:t xml:space="preserve">7.4. Охрана труда персонала Исполнителя должна обеспечиваться выдачей необходимых средств индивидуальной защиты (специальная одежда, обувь и др.), выполнением мероприятий по коллективной защите работающих (ограждения, освещение, защитные и предохранительные устройства). </w:t>
      </w:r>
    </w:p>
    <w:p w:rsidR="00BF4EF1" w:rsidRPr="00AD2218" w:rsidRDefault="00BF4EF1" w:rsidP="00CA5AEC">
      <w:pPr>
        <w:shd w:val="clear" w:color="auto" w:fill="FFFFFF"/>
        <w:spacing w:line="276" w:lineRule="auto"/>
        <w:ind w:firstLine="709"/>
        <w:jc w:val="both"/>
      </w:pPr>
      <w:r w:rsidRPr="00AD2218">
        <w:t xml:space="preserve">7.5. В целях предотвращения аварийных ситуаций при выполнении работ должны использоваться оборудование, машины и механизмы, предназначенные для конкретных условий и допущенные к применению органами государственного технического надзора. </w:t>
      </w:r>
    </w:p>
    <w:p w:rsidR="00BF4EF1" w:rsidRPr="00AD2218" w:rsidRDefault="00BF4EF1" w:rsidP="00CA5AEC">
      <w:pPr>
        <w:shd w:val="clear" w:color="auto" w:fill="FFFFFF"/>
        <w:spacing w:line="276" w:lineRule="auto"/>
        <w:ind w:firstLine="709"/>
        <w:jc w:val="both"/>
      </w:pPr>
      <w:r w:rsidRPr="00AD2218">
        <w:t xml:space="preserve">7.6. Исполнитель обязан обеспечить наличие на объекте средств для осуществления мероприятий по спасению людей, ликвидации пожара и (или) аварии. </w:t>
      </w:r>
    </w:p>
    <w:p w:rsidR="00BF4EF1" w:rsidRPr="00AD2218" w:rsidRDefault="00BF4EF1" w:rsidP="00CA5AEC">
      <w:pPr>
        <w:shd w:val="clear" w:color="auto" w:fill="FFFFFF"/>
        <w:spacing w:line="276" w:lineRule="auto"/>
        <w:ind w:firstLine="709"/>
        <w:jc w:val="both"/>
      </w:pPr>
      <w:r w:rsidRPr="00AD2218">
        <w:t>7.7. Вся полнота ответственности за соблюдение норм и правил техники безопасности и пожарной безопасности при выполнении работ на объекте возлагается на Исполнителя. Исполнитель обязан самостоятельно проводить с рабочим персоналом ежедневные инструктажи по технике безопасности при выполнении работ.</w:t>
      </w:r>
    </w:p>
    <w:p w:rsidR="00527EDE" w:rsidRPr="00AD2218" w:rsidRDefault="00527EDE" w:rsidP="00CA5AEC">
      <w:pPr>
        <w:jc w:val="center"/>
        <w:rPr>
          <w:rFonts w:eastAsia="Calibri"/>
          <w:bCs/>
          <w:lang w:eastAsia="en-US"/>
        </w:rPr>
      </w:pPr>
    </w:p>
    <w:p w:rsidR="00BF4EF1" w:rsidRPr="00AD2218" w:rsidRDefault="00BF4EF1" w:rsidP="00CA5AEC">
      <w:pPr>
        <w:jc w:val="center"/>
        <w:rPr>
          <w:rFonts w:eastAsia="Calibri"/>
          <w:bCs/>
          <w:lang w:eastAsia="en-US"/>
        </w:rPr>
      </w:pPr>
    </w:p>
    <w:tbl>
      <w:tblPr>
        <w:tblW w:w="9355" w:type="dxa"/>
        <w:tblInd w:w="534" w:type="dxa"/>
        <w:tblLook w:val="04A0" w:firstRow="1" w:lastRow="0" w:firstColumn="1" w:lastColumn="0" w:noHBand="0" w:noVBand="1"/>
      </w:tblPr>
      <w:tblGrid>
        <w:gridCol w:w="4536"/>
        <w:gridCol w:w="4819"/>
      </w:tblGrid>
      <w:tr w:rsidR="00BF4EF1" w:rsidRPr="00AD2218" w:rsidTr="00C8165D">
        <w:tc>
          <w:tcPr>
            <w:tcW w:w="4536" w:type="dxa"/>
            <w:shd w:val="clear" w:color="auto" w:fill="auto"/>
          </w:tcPr>
          <w:p w:rsidR="00BF4EF1" w:rsidRPr="00AD2218" w:rsidRDefault="00BF4EF1" w:rsidP="00CA5AEC">
            <w:pPr>
              <w:suppressAutoHyphens/>
              <w:jc w:val="center"/>
              <w:rPr>
                <w:rFonts w:eastAsia="Calibri"/>
                <w:lang w:eastAsia="en-US"/>
              </w:rPr>
            </w:pPr>
            <w:r w:rsidRPr="00AD2218">
              <w:rPr>
                <w:rFonts w:eastAsia="Calibri"/>
                <w:bCs/>
                <w:lang w:eastAsia="en-US"/>
              </w:rPr>
              <w:t>ЗАКАЗЧИК</w:t>
            </w:r>
          </w:p>
        </w:tc>
        <w:tc>
          <w:tcPr>
            <w:tcW w:w="4819" w:type="dxa"/>
            <w:shd w:val="clear" w:color="auto" w:fill="auto"/>
          </w:tcPr>
          <w:p w:rsidR="00BF4EF1" w:rsidRPr="00AD2218" w:rsidRDefault="00BF4EF1" w:rsidP="00CA5AEC">
            <w:pPr>
              <w:jc w:val="center"/>
              <w:rPr>
                <w:rFonts w:eastAsia="Calibri"/>
                <w:lang w:eastAsia="en-US"/>
              </w:rPr>
            </w:pPr>
            <w:r w:rsidRPr="00AD2218">
              <w:rPr>
                <w:rFonts w:eastAsia="Calibri"/>
                <w:lang w:eastAsia="en-US"/>
              </w:rPr>
              <w:t>ИСПОЛНИТЕЛЬ</w:t>
            </w:r>
          </w:p>
        </w:tc>
      </w:tr>
      <w:tr w:rsidR="00BF4EF1" w:rsidRPr="00AD2218" w:rsidTr="00C8165D">
        <w:tc>
          <w:tcPr>
            <w:tcW w:w="4536" w:type="dxa"/>
            <w:shd w:val="clear" w:color="auto" w:fill="auto"/>
          </w:tcPr>
          <w:p w:rsidR="00BF4EF1" w:rsidRPr="00AD2218" w:rsidRDefault="00BF4EF1" w:rsidP="00CA5AEC">
            <w:pPr>
              <w:suppressAutoHyphens/>
              <w:rPr>
                <w:rFonts w:eastAsia="Calibri"/>
                <w:bCs/>
                <w:lang w:eastAsia="en-US"/>
              </w:rPr>
            </w:pPr>
            <w:r w:rsidRPr="00AD2218">
              <w:rPr>
                <w:rFonts w:eastAsia="Calibri"/>
                <w:bCs/>
                <w:lang w:eastAsia="en-US"/>
              </w:rPr>
              <w:t>Директор ИГМ СО РАН</w:t>
            </w:r>
          </w:p>
          <w:p w:rsidR="00BF4EF1" w:rsidRPr="00AD2218" w:rsidRDefault="00BF4EF1" w:rsidP="00CA5AEC">
            <w:pPr>
              <w:suppressAutoHyphens/>
              <w:rPr>
                <w:rFonts w:eastAsia="Calibri"/>
                <w:bCs/>
                <w:lang w:eastAsia="en-US"/>
              </w:rPr>
            </w:pPr>
          </w:p>
          <w:p w:rsidR="00BF4EF1" w:rsidRPr="00AD2218" w:rsidRDefault="00BF4EF1" w:rsidP="00CA5AEC">
            <w:pPr>
              <w:suppressAutoHyphens/>
              <w:rPr>
                <w:rFonts w:eastAsia="Calibri"/>
                <w:lang w:eastAsia="en-US"/>
              </w:rPr>
            </w:pPr>
            <w:r w:rsidRPr="00AD2218">
              <w:rPr>
                <w:rFonts w:eastAsia="Calibri"/>
                <w:bCs/>
                <w:lang w:eastAsia="en-US"/>
              </w:rPr>
              <w:t>_________</w:t>
            </w:r>
            <w:r w:rsidR="00057545" w:rsidRPr="00AD2218">
              <w:rPr>
                <w:rFonts w:eastAsia="Calibri"/>
                <w:bCs/>
                <w:lang w:eastAsia="en-US"/>
              </w:rPr>
              <w:t>___________</w:t>
            </w:r>
            <w:r w:rsidRPr="00AD2218">
              <w:rPr>
                <w:rFonts w:eastAsia="Calibri"/>
                <w:bCs/>
                <w:lang w:eastAsia="en-US"/>
              </w:rPr>
              <w:t>_</w:t>
            </w:r>
            <w:r w:rsidRPr="00AD2218">
              <w:t xml:space="preserve"> Н.Н. Крук</w:t>
            </w:r>
          </w:p>
          <w:p w:rsidR="00BF4EF1" w:rsidRPr="00AD2218" w:rsidRDefault="00BF4EF1" w:rsidP="00CA5AEC">
            <w:pPr>
              <w:suppressAutoHyphens/>
              <w:rPr>
                <w:rFonts w:eastAsia="Calibri"/>
                <w:bCs/>
                <w:lang w:eastAsia="en-US"/>
              </w:rPr>
            </w:pPr>
            <w:r w:rsidRPr="00AD2218">
              <w:rPr>
                <w:rFonts w:eastAsia="Calibri"/>
                <w:bCs/>
                <w:lang w:eastAsia="en-US"/>
              </w:rPr>
              <w:t>М.П</w:t>
            </w:r>
          </w:p>
        </w:tc>
        <w:tc>
          <w:tcPr>
            <w:tcW w:w="4819" w:type="dxa"/>
            <w:shd w:val="clear" w:color="auto" w:fill="auto"/>
          </w:tcPr>
          <w:p w:rsidR="00BF4EF1" w:rsidRPr="00AD2218" w:rsidRDefault="009B02CC" w:rsidP="00CA5AEC">
            <w:pPr>
              <w:rPr>
                <w:rFonts w:eastAsia="Tinos"/>
              </w:rPr>
            </w:pPr>
            <w:r>
              <w:rPr>
                <w:rFonts w:eastAsia="Tinos"/>
              </w:rPr>
              <w:t>___________</w:t>
            </w:r>
          </w:p>
          <w:p w:rsidR="00BF4EF1" w:rsidRPr="00AD2218" w:rsidRDefault="00BF4EF1" w:rsidP="00CA5AEC"/>
          <w:p w:rsidR="00BF4EF1" w:rsidRPr="00AD2218" w:rsidRDefault="00BF4EF1" w:rsidP="00CA5AEC">
            <w:r w:rsidRPr="00AD2218">
              <w:rPr>
                <w:rFonts w:eastAsia="Tinos"/>
              </w:rPr>
              <w:t>____________________</w:t>
            </w:r>
            <w:r w:rsidR="009B02CC">
              <w:rPr>
                <w:rFonts w:eastAsia="Tinos"/>
              </w:rPr>
              <w:t>/</w:t>
            </w:r>
            <w:r w:rsidRPr="00AD2218">
              <w:rPr>
                <w:rFonts w:eastAsia="Tinos"/>
              </w:rPr>
              <w:t>___</w:t>
            </w:r>
            <w:r w:rsidR="009B02CC">
              <w:rPr>
                <w:rFonts w:eastAsia="Tinos"/>
              </w:rPr>
              <w:t>___________/</w:t>
            </w:r>
          </w:p>
          <w:p w:rsidR="00BF4EF1" w:rsidRPr="00AD2218" w:rsidRDefault="00BF4EF1" w:rsidP="00CA5AEC">
            <w:pPr>
              <w:rPr>
                <w:rFonts w:eastAsia="Calibri"/>
                <w:lang w:eastAsia="en-US"/>
              </w:rPr>
            </w:pPr>
            <w:r w:rsidRPr="00AD2218">
              <w:rPr>
                <w:rFonts w:eastAsia="Tinos"/>
              </w:rPr>
              <w:t>М.П.</w:t>
            </w:r>
          </w:p>
        </w:tc>
      </w:tr>
    </w:tbl>
    <w:p w:rsidR="00BF4EF1" w:rsidRPr="00AD2218" w:rsidRDefault="00BF4EF1" w:rsidP="00CA5AEC">
      <w:pPr>
        <w:jc w:val="center"/>
        <w:rPr>
          <w:rFonts w:eastAsia="Calibri"/>
          <w:bCs/>
          <w:lang w:eastAsia="en-US"/>
        </w:rPr>
        <w:sectPr w:rsidR="00BF4EF1" w:rsidRPr="00AD2218" w:rsidSect="00CA5AEC">
          <w:footerReference w:type="even" r:id="rId10"/>
          <w:footerReference w:type="default" r:id="rId11"/>
          <w:pgSz w:w="11907" w:h="16840" w:code="9"/>
          <w:pgMar w:top="709" w:right="567" w:bottom="1134" w:left="709" w:header="397" w:footer="720" w:gutter="0"/>
          <w:cols w:space="720"/>
          <w:docGrid w:linePitch="272"/>
        </w:sectPr>
      </w:pPr>
    </w:p>
    <w:p w:rsidR="00BF4EF1" w:rsidRPr="00AD2218" w:rsidRDefault="00BF4EF1" w:rsidP="00CA5AEC">
      <w:pPr>
        <w:jc w:val="center"/>
        <w:rPr>
          <w:rFonts w:eastAsia="Calibri"/>
          <w:bCs/>
          <w:lang w:eastAsia="en-US"/>
        </w:rPr>
        <w:sectPr w:rsidR="00BF4EF1" w:rsidRPr="00AD2218" w:rsidSect="00CA5AEC">
          <w:type w:val="continuous"/>
          <w:pgSz w:w="11907" w:h="16840" w:code="9"/>
          <w:pgMar w:top="709" w:right="567" w:bottom="1134" w:left="709" w:header="397" w:footer="720" w:gutter="0"/>
          <w:cols w:space="720"/>
          <w:docGrid w:linePitch="272"/>
        </w:sectPr>
      </w:pPr>
    </w:p>
    <w:p w:rsidR="00057545" w:rsidRPr="00AD2218" w:rsidRDefault="00057545" w:rsidP="00CA5AEC">
      <w:pPr>
        <w:ind w:right="-142"/>
        <w:jc w:val="right"/>
        <w:rPr>
          <w:rFonts w:eastAsia="Calibri"/>
          <w:bCs/>
          <w:lang w:eastAsia="en-US"/>
        </w:rPr>
      </w:pPr>
      <w:r w:rsidRPr="00AD2218">
        <w:rPr>
          <w:rFonts w:eastAsia="Calibri"/>
          <w:bCs/>
          <w:lang w:eastAsia="en-US"/>
        </w:rPr>
        <w:t xml:space="preserve">Приложение </w:t>
      </w:r>
      <w:r w:rsidR="00CA5AEC" w:rsidRPr="00AD2218">
        <w:rPr>
          <w:rFonts w:eastAsia="Calibri"/>
          <w:bCs/>
          <w:lang w:eastAsia="en-US"/>
        </w:rPr>
        <w:t>2</w:t>
      </w:r>
      <w:r w:rsidRPr="00AD2218">
        <w:rPr>
          <w:rFonts w:eastAsia="Calibri"/>
          <w:bCs/>
          <w:lang w:eastAsia="en-US"/>
        </w:rPr>
        <w:t xml:space="preserve"> </w:t>
      </w:r>
    </w:p>
    <w:p w:rsidR="00057545" w:rsidRPr="00AD2218" w:rsidRDefault="00057545" w:rsidP="00CA5AEC">
      <w:pPr>
        <w:ind w:right="-142"/>
        <w:jc w:val="right"/>
        <w:rPr>
          <w:rFonts w:eastAsia="Calibri"/>
          <w:bCs/>
          <w:lang w:eastAsia="en-US"/>
        </w:rPr>
      </w:pPr>
      <w:r w:rsidRPr="00AD2218">
        <w:rPr>
          <w:rFonts w:eastAsia="Calibri"/>
          <w:bCs/>
          <w:lang w:eastAsia="en-US"/>
        </w:rPr>
        <w:t xml:space="preserve">к </w:t>
      </w:r>
      <w:r w:rsidR="00CA5AEC" w:rsidRPr="00AD2218">
        <w:t>Контракт</w:t>
      </w:r>
      <w:r w:rsidRPr="00AD2218">
        <w:rPr>
          <w:rFonts w:eastAsia="Calibri"/>
          <w:bCs/>
          <w:lang w:eastAsia="en-US"/>
        </w:rPr>
        <w:t xml:space="preserve">у № </w:t>
      </w:r>
      <w:r w:rsidR="00CA5AEC" w:rsidRPr="00AD2218">
        <w:rPr>
          <w:rFonts w:eastAsia="Calibri"/>
          <w:bCs/>
          <w:lang w:eastAsia="en-US"/>
        </w:rPr>
        <w:t xml:space="preserve">26-44-16002 </w:t>
      </w:r>
      <w:r w:rsidRPr="00AD2218">
        <w:rPr>
          <w:rFonts w:eastAsia="Calibri"/>
          <w:bCs/>
          <w:lang w:eastAsia="en-US"/>
        </w:rPr>
        <w:t>от «__»_____________2026</w:t>
      </w:r>
    </w:p>
    <w:p w:rsidR="00BF4EF1" w:rsidRPr="00AD2218" w:rsidRDefault="00BF4EF1" w:rsidP="00CA5AEC">
      <w:pPr>
        <w:jc w:val="center"/>
        <w:rPr>
          <w:rFonts w:eastAsia="Calibri"/>
          <w:bCs/>
          <w:lang w:eastAsia="en-US"/>
        </w:rPr>
      </w:pPr>
    </w:p>
    <w:p w:rsidR="00057545" w:rsidRPr="00AD2218" w:rsidRDefault="00057545" w:rsidP="00CA5AEC">
      <w:pPr>
        <w:jc w:val="center"/>
        <w:rPr>
          <w:rFonts w:eastAsia="Calibri"/>
          <w:bCs/>
          <w:lang w:eastAsia="en-US"/>
        </w:rPr>
      </w:pPr>
    </w:p>
    <w:p w:rsidR="00057545" w:rsidRPr="00AD2218" w:rsidRDefault="00057545" w:rsidP="00CA5AEC">
      <w:pPr>
        <w:jc w:val="center"/>
        <w:rPr>
          <w:rFonts w:eastAsia="Calibri"/>
          <w:bCs/>
          <w:lang w:eastAsia="en-US"/>
        </w:rPr>
      </w:pPr>
    </w:p>
    <w:p w:rsidR="00057545" w:rsidRPr="00AD2218" w:rsidRDefault="00057545" w:rsidP="00CA5AEC">
      <w:pPr>
        <w:jc w:val="center"/>
        <w:rPr>
          <w:rFonts w:eastAsia="Calibri"/>
          <w:bCs/>
          <w:lang w:eastAsia="en-US"/>
        </w:rPr>
      </w:pPr>
    </w:p>
    <w:p w:rsidR="00E70643" w:rsidRPr="00AD2218" w:rsidRDefault="00AF3123" w:rsidP="00CA5AEC">
      <w:pPr>
        <w:jc w:val="center"/>
        <w:rPr>
          <w:rFonts w:eastAsia="Calibri"/>
          <w:b/>
          <w:bCs/>
          <w:lang w:eastAsia="en-US"/>
        </w:rPr>
      </w:pPr>
      <w:r w:rsidRPr="00AD2218">
        <w:rPr>
          <w:rFonts w:eastAsia="Calibri"/>
          <w:b/>
          <w:bCs/>
          <w:lang w:eastAsia="en-US"/>
        </w:rPr>
        <w:t>СПЕЦИФИКАЦИЯ</w:t>
      </w:r>
    </w:p>
    <w:p w:rsidR="00D935B7" w:rsidRPr="00AD2218" w:rsidRDefault="00D935B7" w:rsidP="00CA5AEC">
      <w:pPr>
        <w:jc w:val="center"/>
        <w:rPr>
          <w:rFonts w:eastAsia="Calibri"/>
          <w:b/>
          <w:bCs/>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
        <w:gridCol w:w="4622"/>
        <w:gridCol w:w="1020"/>
        <w:gridCol w:w="1039"/>
        <w:gridCol w:w="1827"/>
        <w:gridCol w:w="1464"/>
      </w:tblGrid>
      <w:tr w:rsidR="00AD2218" w:rsidRPr="00AD2218" w:rsidTr="00057545">
        <w:tc>
          <w:tcPr>
            <w:tcW w:w="652" w:type="dxa"/>
            <w:shd w:val="clear" w:color="auto" w:fill="auto"/>
            <w:vAlign w:val="center"/>
          </w:tcPr>
          <w:p w:rsidR="00D935B7" w:rsidRPr="00AD2218" w:rsidRDefault="00D935B7" w:rsidP="00CA5AEC">
            <w:pPr>
              <w:pStyle w:val="a7"/>
              <w:jc w:val="center"/>
              <w:rPr>
                <w:b/>
                <w:bCs/>
              </w:rPr>
            </w:pPr>
            <w:r w:rsidRPr="00AD2218">
              <w:rPr>
                <w:b/>
                <w:bCs/>
              </w:rPr>
              <w:t>№</w:t>
            </w:r>
          </w:p>
          <w:p w:rsidR="00D935B7" w:rsidRPr="00AD2218" w:rsidRDefault="00D935B7" w:rsidP="00CA5AEC">
            <w:pPr>
              <w:pStyle w:val="a7"/>
              <w:jc w:val="center"/>
              <w:rPr>
                <w:b/>
              </w:rPr>
            </w:pPr>
            <w:r w:rsidRPr="00AD2218">
              <w:rPr>
                <w:b/>
                <w:bCs/>
              </w:rPr>
              <w:t>п/п</w:t>
            </w:r>
          </w:p>
        </w:tc>
        <w:tc>
          <w:tcPr>
            <w:tcW w:w="4700" w:type="dxa"/>
            <w:shd w:val="clear" w:color="auto" w:fill="auto"/>
            <w:vAlign w:val="center"/>
          </w:tcPr>
          <w:p w:rsidR="00D935B7" w:rsidRPr="00AD2218" w:rsidRDefault="00D935B7" w:rsidP="00CA5AEC">
            <w:pPr>
              <w:pStyle w:val="a7"/>
              <w:spacing w:line="240" w:lineRule="auto"/>
              <w:jc w:val="center"/>
              <w:rPr>
                <w:b/>
              </w:rPr>
            </w:pPr>
            <w:r w:rsidRPr="00AD2218">
              <w:rPr>
                <w:b/>
              </w:rPr>
              <w:t>Наименование работ, услуг</w:t>
            </w:r>
          </w:p>
        </w:tc>
        <w:tc>
          <w:tcPr>
            <w:tcW w:w="972" w:type="dxa"/>
            <w:shd w:val="clear" w:color="auto" w:fill="auto"/>
            <w:vAlign w:val="center"/>
          </w:tcPr>
          <w:p w:rsidR="00D935B7" w:rsidRPr="00AD2218" w:rsidRDefault="00D935B7" w:rsidP="00CA5AEC">
            <w:pPr>
              <w:pStyle w:val="a7"/>
              <w:spacing w:line="240" w:lineRule="auto"/>
              <w:jc w:val="center"/>
              <w:rPr>
                <w:b/>
              </w:rPr>
            </w:pPr>
            <w:r w:rsidRPr="00AD2218">
              <w:rPr>
                <w:b/>
              </w:rPr>
              <w:t>Ед.</w:t>
            </w:r>
            <w:r w:rsidR="004433BC" w:rsidRPr="00AD2218">
              <w:rPr>
                <w:b/>
              </w:rPr>
              <w:t xml:space="preserve"> </w:t>
            </w:r>
            <w:r w:rsidRPr="00AD2218">
              <w:rPr>
                <w:b/>
              </w:rPr>
              <w:t>изм</w:t>
            </w:r>
            <w:r w:rsidR="004433BC" w:rsidRPr="00AD2218">
              <w:rPr>
                <w:b/>
              </w:rPr>
              <w:t>.</w:t>
            </w:r>
          </w:p>
        </w:tc>
        <w:tc>
          <w:tcPr>
            <w:tcW w:w="1049" w:type="dxa"/>
            <w:shd w:val="clear" w:color="auto" w:fill="auto"/>
            <w:vAlign w:val="center"/>
          </w:tcPr>
          <w:p w:rsidR="00D935B7" w:rsidRPr="00AD2218" w:rsidRDefault="00D935B7" w:rsidP="00CA5AEC">
            <w:pPr>
              <w:pStyle w:val="a7"/>
              <w:spacing w:line="240" w:lineRule="auto"/>
              <w:jc w:val="center"/>
              <w:rPr>
                <w:b/>
              </w:rPr>
            </w:pPr>
            <w:r w:rsidRPr="00AD2218">
              <w:rPr>
                <w:b/>
              </w:rPr>
              <w:t>Кол-во</w:t>
            </w:r>
          </w:p>
        </w:tc>
        <w:tc>
          <w:tcPr>
            <w:tcW w:w="1854" w:type="dxa"/>
            <w:shd w:val="clear" w:color="auto" w:fill="auto"/>
            <w:vAlign w:val="center"/>
          </w:tcPr>
          <w:p w:rsidR="00D935B7" w:rsidRPr="00AD2218" w:rsidRDefault="00D935B7" w:rsidP="00CA5AEC">
            <w:pPr>
              <w:jc w:val="center"/>
              <w:rPr>
                <w:b/>
                <w:bCs/>
              </w:rPr>
            </w:pPr>
            <w:r w:rsidRPr="00AD2218">
              <w:rPr>
                <w:b/>
                <w:bCs/>
              </w:rPr>
              <w:t xml:space="preserve">Цена за ед., </w:t>
            </w:r>
          </w:p>
          <w:p w:rsidR="00D935B7" w:rsidRPr="00AD2218" w:rsidRDefault="00A303C8" w:rsidP="00CA5AEC">
            <w:pPr>
              <w:pStyle w:val="a7"/>
              <w:spacing w:line="240" w:lineRule="auto"/>
              <w:jc w:val="center"/>
              <w:rPr>
                <w:b/>
              </w:rPr>
            </w:pPr>
            <w:r w:rsidRPr="00AD2218">
              <w:rPr>
                <w:b/>
                <w:bCs/>
              </w:rPr>
              <w:t>с</w:t>
            </w:r>
            <w:r w:rsidR="00D935B7" w:rsidRPr="00AD2218">
              <w:rPr>
                <w:b/>
                <w:bCs/>
              </w:rPr>
              <w:t xml:space="preserve"> НДС</w:t>
            </w:r>
            <w:r w:rsidR="009B02CC">
              <w:rPr>
                <w:b/>
                <w:bCs/>
              </w:rPr>
              <w:t xml:space="preserve"> (без НДС)</w:t>
            </w:r>
            <w:r w:rsidR="00D935B7" w:rsidRPr="00AD2218">
              <w:rPr>
                <w:b/>
                <w:bCs/>
              </w:rPr>
              <w:t>, в руб</w:t>
            </w:r>
          </w:p>
        </w:tc>
        <w:tc>
          <w:tcPr>
            <w:tcW w:w="1479" w:type="dxa"/>
            <w:shd w:val="clear" w:color="auto" w:fill="auto"/>
            <w:vAlign w:val="center"/>
          </w:tcPr>
          <w:p w:rsidR="00D935B7" w:rsidRPr="00AD2218" w:rsidRDefault="00D935B7" w:rsidP="00CA5AEC">
            <w:pPr>
              <w:jc w:val="center"/>
              <w:rPr>
                <w:b/>
                <w:bCs/>
              </w:rPr>
            </w:pPr>
            <w:r w:rsidRPr="00AD2218">
              <w:rPr>
                <w:b/>
                <w:bCs/>
              </w:rPr>
              <w:t>Сумма,</w:t>
            </w:r>
          </w:p>
          <w:p w:rsidR="00D935B7" w:rsidRPr="00AD2218" w:rsidRDefault="00D935B7" w:rsidP="00CA5AEC">
            <w:pPr>
              <w:pStyle w:val="a7"/>
              <w:spacing w:line="240" w:lineRule="auto"/>
              <w:jc w:val="center"/>
              <w:rPr>
                <w:b/>
              </w:rPr>
            </w:pPr>
            <w:r w:rsidRPr="00AD2218">
              <w:rPr>
                <w:rFonts w:eastAsia="Tinos"/>
                <w:b/>
              </w:rPr>
              <w:t xml:space="preserve"> </w:t>
            </w:r>
            <w:r w:rsidR="00A303C8" w:rsidRPr="00AD2218">
              <w:rPr>
                <w:rFonts w:eastAsia="Tinos"/>
                <w:b/>
              </w:rPr>
              <w:t>с</w:t>
            </w:r>
            <w:r w:rsidRPr="00AD2218">
              <w:rPr>
                <w:rFonts w:eastAsia="Tinos"/>
                <w:b/>
              </w:rPr>
              <w:t xml:space="preserve"> НДС</w:t>
            </w:r>
            <w:r w:rsidR="009B02CC">
              <w:rPr>
                <w:rFonts w:eastAsia="Tinos"/>
                <w:b/>
              </w:rPr>
              <w:t xml:space="preserve"> (без НДС)</w:t>
            </w:r>
            <w:r w:rsidRPr="00AD2218">
              <w:rPr>
                <w:rFonts w:eastAsia="Tinos"/>
                <w:b/>
              </w:rPr>
              <w:t>, в руб.</w:t>
            </w:r>
          </w:p>
        </w:tc>
      </w:tr>
      <w:tr w:rsidR="00AD2218" w:rsidRPr="00AD2218" w:rsidTr="00057545">
        <w:tc>
          <w:tcPr>
            <w:tcW w:w="652" w:type="dxa"/>
            <w:shd w:val="clear" w:color="auto" w:fill="auto"/>
            <w:vAlign w:val="center"/>
          </w:tcPr>
          <w:p w:rsidR="00D935B7" w:rsidRPr="00AD2218" w:rsidRDefault="00D935B7" w:rsidP="00CA5AEC">
            <w:pPr>
              <w:pStyle w:val="a7"/>
              <w:jc w:val="center"/>
              <w:rPr>
                <w:shd w:val="clear" w:color="auto" w:fill="FFFFFF"/>
              </w:rPr>
            </w:pPr>
            <w:r w:rsidRPr="00AD2218">
              <w:rPr>
                <w:shd w:val="clear" w:color="auto" w:fill="FFFFFF"/>
              </w:rPr>
              <w:t>1</w:t>
            </w:r>
          </w:p>
        </w:tc>
        <w:tc>
          <w:tcPr>
            <w:tcW w:w="4700" w:type="dxa"/>
            <w:shd w:val="clear" w:color="auto" w:fill="auto"/>
            <w:vAlign w:val="center"/>
          </w:tcPr>
          <w:p w:rsidR="00D935B7" w:rsidRPr="00AD2218" w:rsidRDefault="00A303C8" w:rsidP="00CA5AEC">
            <w:pPr>
              <w:pStyle w:val="a7"/>
              <w:spacing w:line="240" w:lineRule="exact"/>
            </w:pPr>
            <w:r w:rsidRPr="00AD2218">
              <w:t>Замена клапана пожарного (Клапан (вентиль) угловой 125град. (м-ц) чугун</w:t>
            </w:r>
            <w:r w:rsidR="00E71608" w:rsidRPr="00AD2218">
              <w:t xml:space="preserve"> </w:t>
            </w:r>
            <w:r w:rsidRPr="00AD2218">
              <w:t>+</w:t>
            </w:r>
            <w:r w:rsidR="00E71608" w:rsidRPr="00AD2218">
              <w:t xml:space="preserve"> </w:t>
            </w:r>
            <w:r w:rsidRPr="00AD2218">
              <w:t>головка напорная муфтовая ГМ-50</w:t>
            </w:r>
            <w:r w:rsidR="00057545" w:rsidRPr="00AD2218">
              <w:t>)</w:t>
            </w:r>
          </w:p>
        </w:tc>
        <w:tc>
          <w:tcPr>
            <w:tcW w:w="972" w:type="dxa"/>
            <w:shd w:val="clear" w:color="auto" w:fill="auto"/>
            <w:vAlign w:val="center"/>
          </w:tcPr>
          <w:p w:rsidR="00D935B7" w:rsidRPr="00AD2218" w:rsidRDefault="00E71608" w:rsidP="00CA5AEC">
            <w:pPr>
              <w:pStyle w:val="a7"/>
              <w:spacing w:line="240" w:lineRule="auto"/>
              <w:jc w:val="center"/>
            </w:pPr>
            <w:r w:rsidRPr="00AD2218">
              <w:t>комплект</w:t>
            </w:r>
          </w:p>
        </w:tc>
        <w:tc>
          <w:tcPr>
            <w:tcW w:w="1049" w:type="dxa"/>
            <w:shd w:val="clear" w:color="auto" w:fill="auto"/>
            <w:vAlign w:val="center"/>
          </w:tcPr>
          <w:p w:rsidR="00D935B7" w:rsidRPr="00AD2218" w:rsidRDefault="00A303C8" w:rsidP="00CA5AEC">
            <w:pPr>
              <w:pStyle w:val="a7"/>
              <w:spacing w:line="240" w:lineRule="auto"/>
              <w:jc w:val="center"/>
            </w:pPr>
            <w:r w:rsidRPr="00AD2218">
              <w:t>19</w:t>
            </w:r>
          </w:p>
        </w:tc>
        <w:tc>
          <w:tcPr>
            <w:tcW w:w="1854" w:type="dxa"/>
            <w:shd w:val="clear" w:color="auto" w:fill="auto"/>
            <w:vAlign w:val="center"/>
          </w:tcPr>
          <w:p w:rsidR="00D935B7" w:rsidRPr="00AD2218" w:rsidRDefault="00D935B7" w:rsidP="00CA5AEC">
            <w:pPr>
              <w:pStyle w:val="a7"/>
              <w:spacing w:line="240" w:lineRule="auto"/>
              <w:jc w:val="center"/>
            </w:pPr>
          </w:p>
        </w:tc>
        <w:tc>
          <w:tcPr>
            <w:tcW w:w="1479" w:type="dxa"/>
            <w:shd w:val="clear" w:color="auto" w:fill="auto"/>
            <w:vAlign w:val="center"/>
          </w:tcPr>
          <w:p w:rsidR="00D935B7" w:rsidRPr="00AD2218" w:rsidRDefault="00D935B7" w:rsidP="00CA5AEC">
            <w:pPr>
              <w:pStyle w:val="a7"/>
              <w:spacing w:line="240" w:lineRule="auto"/>
              <w:jc w:val="center"/>
            </w:pPr>
          </w:p>
        </w:tc>
      </w:tr>
      <w:tr w:rsidR="00AD2218" w:rsidRPr="00AD2218" w:rsidTr="00057545">
        <w:tc>
          <w:tcPr>
            <w:tcW w:w="9227" w:type="dxa"/>
            <w:gridSpan w:val="5"/>
            <w:shd w:val="clear" w:color="auto" w:fill="auto"/>
            <w:vAlign w:val="center"/>
          </w:tcPr>
          <w:p w:rsidR="00D935B7" w:rsidRPr="00AD2218" w:rsidRDefault="00D935B7" w:rsidP="00CA5AEC">
            <w:pPr>
              <w:pStyle w:val="a7"/>
              <w:spacing w:line="240" w:lineRule="auto"/>
              <w:jc w:val="right"/>
              <w:rPr>
                <w:b/>
                <w:shd w:val="clear" w:color="auto" w:fill="FFFFFF"/>
              </w:rPr>
            </w:pPr>
            <w:r w:rsidRPr="00AD2218">
              <w:rPr>
                <w:b/>
                <w:shd w:val="clear" w:color="auto" w:fill="FFFFFF"/>
              </w:rPr>
              <w:t>Итого:</w:t>
            </w:r>
          </w:p>
          <w:p w:rsidR="00E71608" w:rsidRPr="00AD2218" w:rsidRDefault="00E71608" w:rsidP="00CA5AEC">
            <w:pPr>
              <w:pStyle w:val="a7"/>
              <w:spacing w:line="240" w:lineRule="auto"/>
              <w:jc w:val="right"/>
              <w:rPr>
                <w:b/>
              </w:rPr>
            </w:pPr>
            <w:r w:rsidRPr="00AD2218">
              <w:rPr>
                <w:b/>
                <w:shd w:val="clear" w:color="auto" w:fill="FFFFFF"/>
              </w:rPr>
              <w:t xml:space="preserve">В т.ч. НДС </w:t>
            </w:r>
            <w:r w:rsidR="009B02CC">
              <w:rPr>
                <w:b/>
                <w:shd w:val="clear" w:color="auto" w:fill="FFFFFF"/>
              </w:rPr>
              <w:t>(без НДС)</w:t>
            </w:r>
            <w:r w:rsidRPr="00AD2218">
              <w:rPr>
                <w:b/>
                <w:shd w:val="clear" w:color="auto" w:fill="FFFFFF"/>
              </w:rPr>
              <w:t>:</w:t>
            </w:r>
          </w:p>
        </w:tc>
        <w:tc>
          <w:tcPr>
            <w:tcW w:w="1479" w:type="dxa"/>
            <w:shd w:val="clear" w:color="auto" w:fill="auto"/>
            <w:vAlign w:val="center"/>
          </w:tcPr>
          <w:p w:rsidR="00E71608" w:rsidRPr="00AD2218" w:rsidRDefault="00E71608" w:rsidP="00CA5AEC">
            <w:pPr>
              <w:pStyle w:val="a7"/>
              <w:spacing w:line="240" w:lineRule="auto"/>
              <w:jc w:val="center"/>
              <w:rPr>
                <w:b/>
              </w:rPr>
            </w:pPr>
          </w:p>
        </w:tc>
      </w:tr>
    </w:tbl>
    <w:p w:rsidR="00E71608" w:rsidRPr="00AD2218" w:rsidRDefault="00E71608" w:rsidP="00CA5AEC">
      <w:pPr>
        <w:ind w:firstLine="567"/>
        <w:jc w:val="both"/>
        <w:rPr>
          <w:rFonts w:eastAsia="Calibri"/>
          <w:lang w:eastAsia="en-US"/>
        </w:rPr>
      </w:pPr>
    </w:p>
    <w:p w:rsidR="009B02CC" w:rsidRPr="009B02CC" w:rsidRDefault="00E71608" w:rsidP="009B02CC">
      <w:pPr>
        <w:widowControl w:val="0"/>
        <w:ind w:firstLine="567"/>
        <w:contextualSpacing/>
        <w:jc w:val="both"/>
      </w:pPr>
      <w:r w:rsidRPr="00AD2218">
        <w:rPr>
          <w:rFonts w:eastAsia="Calibri"/>
          <w:lang w:eastAsia="en-US"/>
        </w:rPr>
        <w:t>ИТОГО</w:t>
      </w:r>
      <w:r w:rsidR="00496C35" w:rsidRPr="00AD2218">
        <w:rPr>
          <w:rFonts w:eastAsia="Calibri"/>
          <w:lang w:eastAsia="en-US"/>
        </w:rPr>
        <w:t xml:space="preserve">: </w:t>
      </w:r>
      <w:r w:rsidR="009B02CC" w:rsidRPr="009B02CC">
        <w:t>____________ (________) рублей, включая НДС __% ____________ рублей/НДС не облагается.</w:t>
      </w:r>
    </w:p>
    <w:p w:rsidR="00C815C5" w:rsidRPr="00AD2218" w:rsidRDefault="00C815C5" w:rsidP="009B02CC">
      <w:pPr>
        <w:ind w:firstLine="567"/>
        <w:jc w:val="both"/>
      </w:pPr>
    </w:p>
    <w:p w:rsidR="00057545" w:rsidRPr="00AD2218" w:rsidRDefault="00057545" w:rsidP="00CA5AEC"/>
    <w:p w:rsidR="00057545" w:rsidRPr="00AD2218" w:rsidRDefault="00057545" w:rsidP="00CA5AEC"/>
    <w:p w:rsidR="00057545" w:rsidRPr="00AD2218" w:rsidRDefault="00057545" w:rsidP="00CA5AEC"/>
    <w:p w:rsidR="00057545" w:rsidRPr="00AD2218" w:rsidRDefault="00057545" w:rsidP="00CA5AEC"/>
    <w:p w:rsidR="00496C35" w:rsidRPr="00AD2218" w:rsidRDefault="00496C35" w:rsidP="00CA5AEC"/>
    <w:tbl>
      <w:tblPr>
        <w:tblW w:w="9355" w:type="dxa"/>
        <w:tblInd w:w="534" w:type="dxa"/>
        <w:tblLook w:val="04A0" w:firstRow="1" w:lastRow="0" w:firstColumn="1" w:lastColumn="0" w:noHBand="0" w:noVBand="1"/>
      </w:tblPr>
      <w:tblGrid>
        <w:gridCol w:w="4536"/>
        <w:gridCol w:w="4819"/>
      </w:tblGrid>
      <w:tr w:rsidR="00527EDE" w:rsidRPr="00AD2218" w:rsidTr="00572A81">
        <w:tc>
          <w:tcPr>
            <w:tcW w:w="4536" w:type="dxa"/>
            <w:shd w:val="clear" w:color="auto" w:fill="auto"/>
          </w:tcPr>
          <w:p w:rsidR="00527EDE" w:rsidRPr="00AD2218" w:rsidRDefault="00527EDE" w:rsidP="00CA5AEC">
            <w:pPr>
              <w:suppressAutoHyphens/>
              <w:jc w:val="center"/>
              <w:rPr>
                <w:rFonts w:eastAsia="Calibri"/>
                <w:lang w:eastAsia="en-US"/>
              </w:rPr>
            </w:pPr>
            <w:r w:rsidRPr="00AD2218">
              <w:rPr>
                <w:rFonts w:eastAsia="Calibri"/>
                <w:bCs/>
                <w:lang w:eastAsia="en-US"/>
              </w:rPr>
              <w:t>ЗАКАЗЧИК</w:t>
            </w:r>
          </w:p>
        </w:tc>
        <w:tc>
          <w:tcPr>
            <w:tcW w:w="4819" w:type="dxa"/>
            <w:shd w:val="clear" w:color="auto" w:fill="auto"/>
          </w:tcPr>
          <w:p w:rsidR="00527EDE" w:rsidRPr="00AD2218" w:rsidRDefault="000425A2" w:rsidP="00CA5AEC">
            <w:pPr>
              <w:jc w:val="center"/>
              <w:rPr>
                <w:rFonts w:eastAsia="Calibri"/>
                <w:lang w:eastAsia="en-US"/>
              </w:rPr>
            </w:pPr>
            <w:r w:rsidRPr="00AD2218">
              <w:rPr>
                <w:rFonts w:eastAsia="Calibri"/>
                <w:lang w:eastAsia="en-US"/>
              </w:rPr>
              <w:t>ИСПОЛНИТЕЛЬ</w:t>
            </w:r>
          </w:p>
        </w:tc>
      </w:tr>
      <w:tr w:rsidR="00527EDE" w:rsidRPr="00AD2218" w:rsidTr="00572A81">
        <w:tc>
          <w:tcPr>
            <w:tcW w:w="4536" w:type="dxa"/>
            <w:shd w:val="clear" w:color="auto" w:fill="auto"/>
          </w:tcPr>
          <w:p w:rsidR="00B22F2B" w:rsidRPr="00AD2218" w:rsidRDefault="00B22F2B" w:rsidP="00CA5AEC">
            <w:pPr>
              <w:suppressAutoHyphens/>
              <w:rPr>
                <w:rFonts w:eastAsia="Calibri"/>
                <w:bCs/>
                <w:lang w:eastAsia="en-US"/>
              </w:rPr>
            </w:pPr>
            <w:r w:rsidRPr="00AD2218">
              <w:rPr>
                <w:rFonts w:eastAsia="Calibri"/>
                <w:bCs/>
                <w:lang w:eastAsia="en-US"/>
              </w:rPr>
              <w:t>Директор</w:t>
            </w:r>
            <w:r w:rsidR="004D26C7" w:rsidRPr="00AD2218">
              <w:rPr>
                <w:rFonts w:eastAsia="Calibri"/>
                <w:bCs/>
                <w:lang w:eastAsia="en-US"/>
              </w:rPr>
              <w:t xml:space="preserve"> ИГМ СО РАН</w:t>
            </w:r>
          </w:p>
          <w:p w:rsidR="00B22F2B" w:rsidRPr="00AD2218" w:rsidRDefault="00B22F2B" w:rsidP="00CA5AEC">
            <w:pPr>
              <w:suppressAutoHyphens/>
              <w:rPr>
                <w:rFonts w:eastAsia="Calibri"/>
                <w:bCs/>
                <w:lang w:eastAsia="en-US"/>
              </w:rPr>
            </w:pPr>
          </w:p>
          <w:p w:rsidR="00B22F2B" w:rsidRPr="00AD2218" w:rsidRDefault="00B22F2B" w:rsidP="00CA5AEC">
            <w:pPr>
              <w:suppressAutoHyphens/>
              <w:rPr>
                <w:rFonts w:eastAsia="Calibri"/>
                <w:lang w:eastAsia="en-US"/>
              </w:rPr>
            </w:pPr>
            <w:r w:rsidRPr="00AD2218">
              <w:rPr>
                <w:rFonts w:eastAsia="Calibri"/>
                <w:bCs/>
                <w:lang w:eastAsia="en-US"/>
              </w:rPr>
              <w:t>__________</w:t>
            </w:r>
            <w:r w:rsidR="00057545" w:rsidRPr="00AD2218">
              <w:rPr>
                <w:rFonts w:eastAsia="Calibri"/>
                <w:bCs/>
                <w:lang w:eastAsia="en-US"/>
              </w:rPr>
              <w:t>_____________</w:t>
            </w:r>
            <w:r w:rsidRPr="00AD2218">
              <w:t xml:space="preserve"> Н.Н. Крук</w:t>
            </w:r>
          </w:p>
          <w:p w:rsidR="00527EDE" w:rsidRPr="00AD2218" w:rsidRDefault="00B22F2B" w:rsidP="00CA5AEC">
            <w:pPr>
              <w:suppressAutoHyphens/>
              <w:rPr>
                <w:rFonts w:eastAsia="Calibri"/>
                <w:bCs/>
                <w:lang w:eastAsia="en-US"/>
              </w:rPr>
            </w:pPr>
            <w:r w:rsidRPr="00AD2218">
              <w:rPr>
                <w:rFonts w:eastAsia="Calibri"/>
                <w:bCs/>
                <w:lang w:eastAsia="en-US"/>
              </w:rPr>
              <w:t>М.П</w:t>
            </w:r>
          </w:p>
        </w:tc>
        <w:tc>
          <w:tcPr>
            <w:tcW w:w="4819" w:type="dxa"/>
            <w:shd w:val="clear" w:color="auto" w:fill="auto"/>
          </w:tcPr>
          <w:p w:rsidR="00F655B3" w:rsidRPr="00AD2218" w:rsidRDefault="009B02CC" w:rsidP="00CA5AEC">
            <w:pPr>
              <w:rPr>
                <w:rFonts w:eastAsia="Tinos"/>
              </w:rPr>
            </w:pPr>
            <w:r>
              <w:rPr>
                <w:rFonts w:eastAsia="Tinos"/>
              </w:rPr>
              <w:t>______________</w:t>
            </w:r>
          </w:p>
          <w:p w:rsidR="00F655B3" w:rsidRPr="00AD2218" w:rsidRDefault="00F655B3" w:rsidP="00CA5AEC"/>
          <w:p w:rsidR="00F655B3" w:rsidRPr="00AD2218" w:rsidRDefault="00F655B3" w:rsidP="00CA5AEC">
            <w:r w:rsidRPr="00AD2218">
              <w:rPr>
                <w:rFonts w:eastAsia="Tinos"/>
              </w:rPr>
              <w:t>_______________________</w:t>
            </w:r>
            <w:r w:rsidR="009B02CC">
              <w:rPr>
                <w:rFonts w:eastAsia="Tinos"/>
              </w:rPr>
              <w:t>/_____________________/</w:t>
            </w:r>
          </w:p>
          <w:p w:rsidR="00527EDE" w:rsidRPr="00AD2218" w:rsidRDefault="00F655B3" w:rsidP="00CA5AEC">
            <w:pPr>
              <w:rPr>
                <w:rFonts w:eastAsia="Calibri"/>
                <w:lang w:eastAsia="en-US"/>
              </w:rPr>
            </w:pPr>
            <w:r w:rsidRPr="00AD2218">
              <w:rPr>
                <w:rFonts w:eastAsia="Tinos"/>
              </w:rPr>
              <w:t>М.П.</w:t>
            </w:r>
          </w:p>
        </w:tc>
      </w:tr>
    </w:tbl>
    <w:p w:rsidR="00C815C5" w:rsidRPr="00AD2218" w:rsidRDefault="00C815C5" w:rsidP="00CA5AEC"/>
    <w:sectPr w:rsidR="00C815C5" w:rsidRPr="00AD2218" w:rsidSect="00CA5AEC">
      <w:pgSz w:w="11907" w:h="16840" w:code="9"/>
      <w:pgMar w:top="709" w:right="567" w:bottom="1134" w:left="709" w:header="397"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04E63" w:rsidRDefault="00C04E63">
      <w:r>
        <w:separator/>
      </w:r>
    </w:p>
  </w:endnote>
  <w:endnote w:type="continuationSeparator" w:id="0">
    <w:p w:rsidR="00C04E63" w:rsidRDefault="00C04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nsultant">
    <w:altName w:val="Courier New"/>
    <w:charset w:val="00"/>
    <w:family w:val="modern"/>
    <w:pitch w:val="fixed"/>
    <w:sig w:usb0="00000203" w:usb1="00000000" w:usb2="00000000" w:usb3="00000000" w:csb0="00000005" w:csb1="00000000"/>
  </w:font>
  <w:font w:name="TimesET">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Droid Sans Devanagari">
    <w:altName w:val="Times New Roman"/>
    <w:charset w:val="00"/>
    <w:family w:val="auto"/>
    <w:pitch w:val="default"/>
  </w:font>
  <w:font w:name="Tinos">
    <w:altName w:val="Calibri"/>
    <w:charset w:val="00"/>
    <w:family w:val="auto"/>
    <w:pitch w:val="default"/>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547BF" w:rsidRDefault="00C547BF">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C547BF" w:rsidRDefault="00C547BF">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547BF" w:rsidRDefault="00C547BF">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F87CCF">
      <w:rPr>
        <w:rStyle w:val="a4"/>
        <w:noProof/>
      </w:rPr>
      <w:t>1</w:t>
    </w:r>
    <w:r>
      <w:rPr>
        <w:rStyle w:val="a4"/>
      </w:rPr>
      <w:fldChar w:fldCharType="end"/>
    </w:r>
  </w:p>
  <w:p w:rsidR="00C547BF" w:rsidRDefault="00C547BF">
    <w:pPr>
      <w:pStyle w:val="a5"/>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80AE1" w:rsidRDefault="00D80AE1">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D80AE1" w:rsidRDefault="00D80AE1">
    <w:pPr>
      <w:pStyle w:val="a5"/>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80AE1" w:rsidRDefault="00D80AE1">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F87CCF">
      <w:rPr>
        <w:rStyle w:val="a4"/>
        <w:noProof/>
      </w:rPr>
      <w:t>6</w:t>
    </w:r>
    <w:r>
      <w:rPr>
        <w:rStyle w:val="a4"/>
      </w:rPr>
      <w:fldChar w:fldCharType="end"/>
    </w:r>
  </w:p>
  <w:p w:rsidR="00EE1ED8" w:rsidRDefault="00EE1ED8">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04E63" w:rsidRDefault="00C04E63">
      <w:r>
        <w:separator/>
      </w:r>
    </w:p>
  </w:footnote>
  <w:footnote w:type="continuationSeparator" w:id="0">
    <w:p w:rsidR="00C04E63" w:rsidRDefault="00C04E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9243B"/>
    <w:multiLevelType w:val="singleLevel"/>
    <w:tmpl w:val="0419000F"/>
    <w:lvl w:ilvl="0">
      <w:start w:val="1"/>
      <w:numFmt w:val="decimal"/>
      <w:lvlText w:val="%1."/>
      <w:lvlJc w:val="left"/>
      <w:pPr>
        <w:tabs>
          <w:tab w:val="num" w:pos="360"/>
        </w:tabs>
        <w:ind w:left="360" w:hanging="360"/>
      </w:pPr>
    </w:lvl>
  </w:abstractNum>
  <w:abstractNum w:abstractNumId="1" w15:restartNumberingAfterBreak="0">
    <w:nsid w:val="09CD1B8B"/>
    <w:multiLevelType w:val="singleLevel"/>
    <w:tmpl w:val="ADB20E3E"/>
    <w:lvl w:ilvl="0">
      <w:start w:val="1"/>
      <w:numFmt w:val="decimal"/>
      <w:lvlText w:val="%1."/>
      <w:legacy w:legacy="1" w:legacySpace="0" w:legacyIndent="283"/>
      <w:lvlJc w:val="left"/>
      <w:pPr>
        <w:ind w:left="283" w:hanging="283"/>
      </w:pPr>
    </w:lvl>
  </w:abstractNum>
  <w:abstractNum w:abstractNumId="2" w15:restartNumberingAfterBreak="0">
    <w:nsid w:val="13217D86"/>
    <w:multiLevelType w:val="hybridMultilevel"/>
    <w:tmpl w:val="5C521AC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50753B4"/>
    <w:multiLevelType w:val="hybridMultilevel"/>
    <w:tmpl w:val="BD76F1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0A2F8F"/>
    <w:multiLevelType w:val="multilevel"/>
    <w:tmpl w:val="6D44602C"/>
    <w:lvl w:ilvl="0">
      <w:start w:val="4"/>
      <w:numFmt w:val="decimal"/>
      <w:lvlText w:val="%1."/>
      <w:lvlJc w:val="left"/>
      <w:pPr>
        <w:tabs>
          <w:tab w:val="num" w:pos="360"/>
        </w:tabs>
        <w:ind w:left="360" w:hanging="360"/>
      </w:pPr>
      <w:rPr>
        <w:rFonts w:hint="default"/>
      </w:rPr>
    </w:lvl>
    <w:lvl w:ilvl="1">
      <w:start w:val="1"/>
      <w:numFmt w:val="decimal"/>
      <w:isLgl/>
      <w:lvlText w:val="%1.%2."/>
      <w:lvlJc w:val="left"/>
      <w:pPr>
        <w:tabs>
          <w:tab w:val="num" w:pos="1069"/>
        </w:tabs>
        <w:ind w:left="1069" w:hanging="360"/>
      </w:pPr>
      <w:rPr>
        <w:rFonts w:hint="default"/>
      </w:rPr>
    </w:lvl>
    <w:lvl w:ilvl="2">
      <w:start w:val="1"/>
      <w:numFmt w:val="decimal"/>
      <w:isLgl/>
      <w:lvlText w:val="%1.%2.%3."/>
      <w:lvlJc w:val="left"/>
      <w:pPr>
        <w:tabs>
          <w:tab w:val="num" w:pos="2138"/>
        </w:tabs>
        <w:ind w:left="2138" w:hanging="720"/>
      </w:pPr>
      <w:rPr>
        <w:rFonts w:hint="default"/>
      </w:rPr>
    </w:lvl>
    <w:lvl w:ilvl="3">
      <w:start w:val="1"/>
      <w:numFmt w:val="decimal"/>
      <w:isLgl/>
      <w:lvlText w:val="%1.%2.%3.%4."/>
      <w:lvlJc w:val="left"/>
      <w:pPr>
        <w:tabs>
          <w:tab w:val="num" w:pos="2847"/>
        </w:tabs>
        <w:ind w:left="2847" w:hanging="720"/>
      </w:pPr>
      <w:rPr>
        <w:rFonts w:hint="default"/>
      </w:rPr>
    </w:lvl>
    <w:lvl w:ilvl="4">
      <w:start w:val="1"/>
      <w:numFmt w:val="decimal"/>
      <w:isLgl/>
      <w:lvlText w:val="%1.%2.%3.%4.%5."/>
      <w:lvlJc w:val="left"/>
      <w:pPr>
        <w:tabs>
          <w:tab w:val="num" w:pos="3916"/>
        </w:tabs>
        <w:ind w:left="3916" w:hanging="1080"/>
      </w:pPr>
      <w:rPr>
        <w:rFonts w:hint="default"/>
      </w:rPr>
    </w:lvl>
    <w:lvl w:ilvl="5">
      <w:start w:val="1"/>
      <w:numFmt w:val="decimal"/>
      <w:isLgl/>
      <w:lvlText w:val="%1.%2.%3.%4.%5.%6."/>
      <w:lvlJc w:val="left"/>
      <w:pPr>
        <w:tabs>
          <w:tab w:val="num" w:pos="4625"/>
        </w:tabs>
        <w:ind w:left="4625" w:hanging="1080"/>
      </w:pPr>
      <w:rPr>
        <w:rFonts w:hint="default"/>
      </w:rPr>
    </w:lvl>
    <w:lvl w:ilvl="6">
      <w:start w:val="1"/>
      <w:numFmt w:val="decimal"/>
      <w:isLgl/>
      <w:lvlText w:val="%1.%2.%3.%4.%5.%6.%7."/>
      <w:lvlJc w:val="left"/>
      <w:pPr>
        <w:tabs>
          <w:tab w:val="num" w:pos="5694"/>
        </w:tabs>
        <w:ind w:left="5694" w:hanging="1440"/>
      </w:pPr>
      <w:rPr>
        <w:rFonts w:hint="default"/>
      </w:rPr>
    </w:lvl>
    <w:lvl w:ilvl="7">
      <w:start w:val="1"/>
      <w:numFmt w:val="decimal"/>
      <w:isLgl/>
      <w:lvlText w:val="%1.%2.%3.%4.%5.%6.%7.%8."/>
      <w:lvlJc w:val="left"/>
      <w:pPr>
        <w:tabs>
          <w:tab w:val="num" w:pos="6403"/>
        </w:tabs>
        <w:ind w:left="6403" w:hanging="1440"/>
      </w:pPr>
      <w:rPr>
        <w:rFonts w:hint="default"/>
      </w:rPr>
    </w:lvl>
    <w:lvl w:ilvl="8">
      <w:start w:val="1"/>
      <w:numFmt w:val="decimal"/>
      <w:isLgl/>
      <w:lvlText w:val="%1.%2.%3.%4.%5.%6.%7.%8.%9."/>
      <w:lvlJc w:val="left"/>
      <w:pPr>
        <w:tabs>
          <w:tab w:val="num" w:pos="7472"/>
        </w:tabs>
        <w:ind w:left="7472" w:hanging="1800"/>
      </w:pPr>
      <w:rPr>
        <w:rFonts w:hint="default"/>
      </w:rPr>
    </w:lvl>
  </w:abstractNum>
  <w:abstractNum w:abstractNumId="5" w15:restartNumberingAfterBreak="0">
    <w:nsid w:val="28C015B1"/>
    <w:multiLevelType w:val="singleLevel"/>
    <w:tmpl w:val="0419000F"/>
    <w:lvl w:ilvl="0">
      <w:start w:val="12"/>
      <w:numFmt w:val="decimal"/>
      <w:lvlText w:val="%1."/>
      <w:lvlJc w:val="left"/>
      <w:pPr>
        <w:tabs>
          <w:tab w:val="num" w:pos="360"/>
        </w:tabs>
        <w:ind w:left="360" w:hanging="360"/>
      </w:pPr>
      <w:rPr>
        <w:rFonts w:hint="default"/>
      </w:rPr>
    </w:lvl>
  </w:abstractNum>
  <w:abstractNum w:abstractNumId="6" w15:restartNumberingAfterBreak="0">
    <w:nsid w:val="2B617293"/>
    <w:multiLevelType w:val="singleLevel"/>
    <w:tmpl w:val="0419000F"/>
    <w:lvl w:ilvl="0">
      <w:start w:val="6"/>
      <w:numFmt w:val="decimal"/>
      <w:lvlText w:val="%1."/>
      <w:lvlJc w:val="left"/>
      <w:pPr>
        <w:tabs>
          <w:tab w:val="num" w:pos="360"/>
        </w:tabs>
        <w:ind w:left="360" w:hanging="360"/>
      </w:pPr>
      <w:rPr>
        <w:rFonts w:hint="default"/>
      </w:rPr>
    </w:lvl>
  </w:abstractNum>
  <w:abstractNum w:abstractNumId="7" w15:restartNumberingAfterBreak="0">
    <w:nsid w:val="2F9643A7"/>
    <w:multiLevelType w:val="hybridMultilevel"/>
    <w:tmpl w:val="3D3689F4"/>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8D6093"/>
    <w:multiLevelType w:val="hybridMultilevel"/>
    <w:tmpl w:val="E698E15E"/>
    <w:lvl w:ilvl="0" w:tplc="7B2AA00E">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15:restartNumberingAfterBreak="0">
    <w:nsid w:val="4BF40576"/>
    <w:multiLevelType w:val="hybridMultilevel"/>
    <w:tmpl w:val="0E427EF2"/>
    <w:lvl w:ilvl="0" w:tplc="6B66A81E">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DC543A9"/>
    <w:multiLevelType w:val="singleLevel"/>
    <w:tmpl w:val="0419000F"/>
    <w:lvl w:ilvl="0">
      <w:start w:val="14"/>
      <w:numFmt w:val="decimal"/>
      <w:lvlText w:val="%1."/>
      <w:lvlJc w:val="left"/>
      <w:pPr>
        <w:tabs>
          <w:tab w:val="num" w:pos="360"/>
        </w:tabs>
        <w:ind w:left="360" w:hanging="360"/>
      </w:pPr>
      <w:rPr>
        <w:rFonts w:hint="default"/>
      </w:rPr>
    </w:lvl>
  </w:abstractNum>
  <w:abstractNum w:abstractNumId="11" w15:restartNumberingAfterBreak="0">
    <w:nsid w:val="505E7047"/>
    <w:multiLevelType w:val="multilevel"/>
    <w:tmpl w:val="42121ECC"/>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2" w15:restartNumberingAfterBreak="0">
    <w:nsid w:val="526537A4"/>
    <w:multiLevelType w:val="hybridMultilevel"/>
    <w:tmpl w:val="A6A820EA"/>
    <w:lvl w:ilvl="0" w:tplc="3B5CAC04">
      <w:start w:val="1"/>
      <w:numFmt w:val="bullet"/>
      <w:lvlText w:val="–"/>
      <w:lvlJc w:val="left"/>
      <w:pPr>
        <w:ind w:left="1418" w:hanging="360"/>
      </w:pPr>
      <w:rPr>
        <w:rFonts w:ascii="Arial" w:eastAsia="Arial" w:hAnsi="Arial" w:cs="Arial" w:hint="default"/>
      </w:rPr>
    </w:lvl>
    <w:lvl w:ilvl="1" w:tplc="8C74D1BC">
      <w:start w:val="1"/>
      <w:numFmt w:val="bullet"/>
      <w:lvlText w:val="o"/>
      <w:lvlJc w:val="left"/>
      <w:pPr>
        <w:ind w:left="2138" w:hanging="360"/>
      </w:pPr>
      <w:rPr>
        <w:rFonts w:ascii="Courier New" w:eastAsia="Courier New" w:hAnsi="Courier New" w:cs="Courier New" w:hint="default"/>
      </w:rPr>
    </w:lvl>
    <w:lvl w:ilvl="2" w:tplc="A8E4A198">
      <w:start w:val="1"/>
      <w:numFmt w:val="bullet"/>
      <w:lvlText w:val="§"/>
      <w:lvlJc w:val="left"/>
      <w:pPr>
        <w:ind w:left="2858" w:hanging="360"/>
      </w:pPr>
      <w:rPr>
        <w:rFonts w:ascii="Wingdings" w:eastAsia="Wingdings" w:hAnsi="Wingdings" w:cs="Wingdings" w:hint="default"/>
      </w:rPr>
    </w:lvl>
    <w:lvl w:ilvl="3" w:tplc="DEF2993C">
      <w:start w:val="1"/>
      <w:numFmt w:val="bullet"/>
      <w:lvlText w:val="·"/>
      <w:lvlJc w:val="left"/>
      <w:pPr>
        <w:ind w:left="3578" w:hanging="360"/>
      </w:pPr>
      <w:rPr>
        <w:rFonts w:ascii="Symbol" w:eastAsia="Symbol" w:hAnsi="Symbol" w:cs="Symbol" w:hint="default"/>
      </w:rPr>
    </w:lvl>
    <w:lvl w:ilvl="4" w:tplc="1AB2965A">
      <w:start w:val="1"/>
      <w:numFmt w:val="bullet"/>
      <w:lvlText w:val="o"/>
      <w:lvlJc w:val="left"/>
      <w:pPr>
        <w:ind w:left="4298" w:hanging="360"/>
      </w:pPr>
      <w:rPr>
        <w:rFonts w:ascii="Courier New" w:eastAsia="Courier New" w:hAnsi="Courier New" w:cs="Courier New" w:hint="default"/>
      </w:rPr>
    </w:lvl>
    <w:lvl w:ilvl="5" w:tplc="A14A3B42">
      <w:start w:val="1"/>
      <w:numFmt w:val="bullet"/>
      <w:lvlText w:val="§"/>
      <w:lvlJc w:val="left"/>
      <w:pPr>
        <w:ind w:left="5018" w:hanging="360"/>
      </w:pPr>
      <w:rPr>
        <w:rFonts w:ascii="Wingdings" w:eastAsia="Wingdings" w:hAnsi="Wingdings" w:cs="Wingdings" w:hint="default"/>
      </w:rPr>
    </w:lvl>
    <w:lvl w:ilvl="6" w:tplc="BF663374">
      <w:start w:val="1"/>
      <w:numFmt w:val="bullet"/>
      <w:lvlText w:val="·"/>
      <w:lvlJc w:val="left"/>
      <w:pPr>
        <w:ind w:left="5738" w:hanging="360"/>
      </w:pPr>
      <w:rPr>
        <w:rFonts w:ascii="Symbol" w:eastAsia="Symbol" w:hAnsi="Symbol" w:cs="Symbol" w:hint="default"/>
      </w:rPr>
    </w:lvl>
    <w:lvl w:ilvl="7" w:tplc="673E3180">
      <w:start w:val="1"/>
      <w:numFmt w:val="bullet"/>
      <w:lvlText w:val="o"/>
      <w:lvlJc w:val="left"/>
      <w:pPr>
        <w:ind w:left="6458" w:hanging="360"/>
      </w:pPr>
      <w:rPr>
        <w:rFonts w:ascii="Courier New" w:eastAsia="Courier New" w:hAnsi="Courier New" w:cs="Courier New" w:hint="default"/>
      </w:rPr>
    </w:lvl>
    <w:lvl w:ilvl="8" w:tplc="7FB499BE">
      <w:start w:val="1"/>
      <w:numFmt w:val="bullet"/>
      <w:lvlText w:val="§"/>
      <w:lvlJc w:val="left"/>
      <w:pPr>
        <w:ind w:left="7178" w:hanging="360"/>
      </w:pPr>
      <w:rPr>
        <w:rFonts w:ascii="Wingdings" w:eastAsia="Wingdings" w:hAnsi="Wingdings" w:cs="Wingdings" w:hint="default"/>
      </w:rPr>
    </w:lvl>
  </w:abstractNum>
  <w:abstractNum w:abstractNumId="13" w15:restartNumberingAfterBreak="0">
    <w:nsid w:val="538B42B6"/>
    <w:multiLevelType w:val="hybridMultilevel"/>
    <w:tmpl w:val="1EDADD0E"/>
    <w:lvl w:ilvl="0" w:tplc="E582705C">
      <w:start w:val="1"/>
      <w:numFmt w:val="bullet"/>
      <w:lvlText w:val="–"/>
      <w:lvlJc w:val="left"/>
      <w:pPr>
        <w:ind w:left="1418" w:hanging="360"/>
      </w:pPr>
      <w:rPr>
        <w:rFonts w:ascii="Arial" w:eastAsia="Arial" w:hAnsi="Arial" w:cs="Arial" w:hint="default"/>
      </w:rPr>
    </w:lvl>
    <w:lvl w:ilvl="1" w:tplc="0ED67A8C">
      <w:start w:val="1"/>
      <w:numFmt w:val="bullet"/>
      <w:lvlText w:val="o"/>
      <w:lvlJc w:val="left"/>
      <w:pPr>
        <w:ind w:left="2138" w:hanging="360"/>
      </w:pPr>
      <w:rPr>
        <w:rFonts w:ascii="Courier New" w:eastAsia="Courier New" w:hAnsi="Courier New" w:cs="Courier New" w:hint="default"/>
      </w:rPr>
    </w:lvl>
    <w:lvl w:ilvl="2" w:tplc="C2305546">
      <w:start w:val="1"/>
      <w:numFmt w:val="bullet"/>
      <w:lvlText w:val="§"/>
      <w:lvlJc w:val="left"/>
      <w:pPr>
        <w:ind w:left="2858" w:hanging="360"/>
      </w:pPr>
      <w:rPr>
        <w:rFonts w:ascii="Wingdings" w:eastAsia="Wingdings" w:hAnsi="Wingdings" w:cs="Wingdings" w:hint="default"/>
      </w:rPr>
    </w:lvl>
    <w:lvl w:ilvl="3" w:tplc="F6A851CE">
      <w:start w:val="1"/>
      <w:numFmt w:val="bullet"/>
      <w:lvlText w:val="·"/>
      <w:lvlJc w:val="left"/>
      <w:pPr>
        <w:ind w:left="3578" w:hanging="360"/>
      </w:pPr>
      <w:rPr>
        <w:rFonts w:ascii="Symbol" w:eastAsia="Symbol" w:hAnsi="Symbol" w:cs="Symbol" w:hint="default"/>
      </w:rPr>
    </w:lvl>
    <w:lvl w:ilvl="4" w:tplc="9D5679DC">
      <w:start w:val="1"/>
      <w:numFmt w:val="bullet"/>
      <w:lvlText w:val="o"/>
      <w:lvlJc w:val="left"/>
      <w:pPr>
        <w:ind w:left="4298" w:hanging="360"/>
      </w:pPr>
      <w:rPr>
        <w:rFonts w:ascii="Courier New" w:eastAsia="Courier New" w:hAnsi="Courier New" w:cs="Courier New" w:hint="default"/>
      </w:rPr>
    </w:lvl>
    <w:lvl w:ilvl="5" w:tplc="4F68AFF8">
      <w:start w:val="1"/>
      <w:numFmt w:val="bullet"/>
      <w:lvlText w:val="§"/>
      <w:lvlJc w:val="left"/>
      <w:pPr>
        <w:ind w:left="5018" w:hanging="360"/>
      </w:pPr>
      <w:rPr>
        <w:rFonts w:ascii="Wingdings" w:eastAsia="Wingdings" w:hAnsi="Wingdings" w:cs="Wingdings" w:hint="default"/>
      </w:rPr>
    </w:lvl>
    <w:lvl w:ilvl="6" w:tplc="36A4B79E">
      <w:start w:val="1"/>
      <w:numFmt w:val="bullet"/>
      <w:lvlText w:val="·"/>
      <w:lvlJc w:val="left"/>
      <w:pPr>
        <w:ind w:left="5738" w:hanging="360"/>
      </w:pPr>
      <w:rPr>
        <w:rFonts w:ascii="Symbol" w:eastAsia="Symbol" w:hAnsi="Symbol" w:cs="Symbol" w:hint="default"/>
      </w:rPr>
    </w:lvl>
    <w:lvl w:ilvl="7" w:tplc="9BA463BC">
      <w:start w:val="1"/>
      <w:numFmt w:val="bullet"/>
      <w:lvlText w:val="o"/>
      <w:lvlJc w:val="left"/>
      <w:pPr>
        <w:ind w:left="6458" w:hanging="360"/>
      </w:pPr>
      <w:rPr>
        <w:rFonts w:ascii="Courier New" w:eastAsia="Courier New" w:hAnsi="Courier New" w:cs="Courier New" w:hint="default"/>
      </w:rPr>
    </w:lvl>
    <w:lvl w:ilvl="8" w:tplc="8272CCA8">
      <w:start w:val="1"/>
      <w:numFmt w:val="bullet"/>
      <w:lvlText w:val="§"/>
      <w:lvlJc w:val="left"/>
      <w:pPr>
        <w:ind w:left="7178" w:hanging="360"/>
      </w:pPr>
      <w:rPr>
        <w:rFonts w:ascii="Wingdings" w:eastAsia="Wingdings" w:hAnsi="Wingdings" w:cs="Wingdings" w:hint="default"/>
      </w:rPr>
    </w:lvl>
  </w:abstractNum>
  <w:abstractNum w:abstractNumId="14" w15:restartNumberingAfterBreak="0">
    <w:nsid w:val="571A51D0"/>
    <w:multiLevelType w:val="singleLevel"/>
    <w:tmpl w:val="0419000F"/>
    <w:lvl w:ilvl="0">
      <w:start w:val="1"/>
      <w:numFmt w:val="decimal"/>
      <w:lvlText w:val="%1."/>
      <w:lvlJc w:val="left"/>
      <w:pPr>
        <w:tabs>
          <w:tab w:val="num" w:pos="360"/>
        </w:tabs>
        <w:ind w:left="360" w:hanging="360"/>
      </w:pPr>
    </w:lvl>
  </w:abstractNum>
  <w:abstractNum w:abstractNumId="15" w15:restartNumberingAfterBreak="0">
    <w:nsid w:val="60F736A5"/>
    <w:multiLevelType w:val="multilevel"/>
    <w:tmpl w:val="C10698E6"/>
    <w:lvl w:ilvl="0">
      <w:start w:val="3"/>
      <w:numFmt w:val="decimal"/>
      <w:lvlText w:val="%1."/>
      <w:lvlJc w:val="left"/>
      <w:pPr>
        <w:tabs>
          <w:tab w:val="num" w:pos="360"/>
        </w:tabs>
        <w:ind w:left="360" w:hanging="360"/>
      </w:pPr>
      <w:rPr>
        <w:rFonts w:hint="default"/>
      </w:rPr>
    </w:lvl>
    <w:lvl w:ilvl="1">
      <w:start w:val="1"/>
      <w:numFmt w:val="decimal"/>
      <w:isLgl/>
      <w:lvlText w:val="%1.%2."/>
      <w:lvlJc w:val="left"/>
      <w:pPr>
        <w:tabs>
          <w:tab w:val="num" w:pos="1099"/>
        </w:tabs>
        <w:ind w:left="1099" w:hanging="390"/>
      </w:pPr>
      <w:rPr>
        <w:rFonts w:hint="default"/>
      </w:rPr>
    </w:lvl>
    <w:lvl w:ilvl="2">
      <w:start w:val="1"/>
      <w:numFmt w:val="decimal"/>
      <w:isLgl/>
      <w:lvlText w:val="%1.%2.%3."/>
      <w:lvlJc w:val="left"/>
      <w:pPr>
        <w:tabs>
          <w:tab w:val="num" w:pos="2138"/>
        </w:tabs>
        <w:ind w:left="2138" w:hanging="720"/>
      </w:pPr>
      <w:rPr>
        <w:rFonts w:hint="default"/>
      </w:rPr>
    </w:lvl>
    <w:lvl w:ilvl="3">
      <w:start w:val="1"/>
      <w:numFmt w:val="decimal"/>
      <w:isLgl/>
      <w:lvlText w:val="%1.%2.%3.%4."/>
      <w:lvlJc w:val="left"/>
      <w:pPr>
        <w:tabs>
          <w:tab w:val="num" w:pos="2847"/>
        </w:tabs>
        <w:ind w:left="2847" w:hanging="720"/>
      </w:pPr>
      <w:rPr>
        <w:rFonts w:hint="default"/>
      </w:rPr>
    </w:lvl>
    <w:lvl w:ilvl="4">
      <w:start w:val="1"/>
      <w:numFmt w:val="decimal"/>
      <w:isLgl/>
      <w:lvlText w:val="%1.%2.%3.%4.%5."/>
      <w:lvlJc w:val="left"/>
      <w:pPr>
        <w:tabs>
          <w:tab w:val="num" w:pos="3916"/>
        </w:tabs>
        <w:ind w:left="3916" w:hanging="1080"/>
      </w:pPr>
      <w:rPr>
        <w:rFonts w:hint="default"/>
      </w:rPr>
    </w:lvl>
    <w:lvl w:ilvl="5">
      <w:start w:val="1"/>
      <w:numFmt w:val="decimal"/>
      <w:isLgl/>
      <w:lvlText w:val="%1.%2.%3.%4.%5.%6."/>
      <w:lvlJc w:val="left"/>
      <w:pPr>
        <w:tabs>
          <w:tab w:val="num" w:pos="4625"/>
        </w:tabs>
        <w:ind w:left="4625" w:hanging="1080"/>
      </w:pPr>
      <w:rPr>
        <w:rFonts w:hint="default"/>
      </w:rPr>
    </w:lvl>
    <w:lvl w:ilvl="6">
      <w:start w:val="1"/>
      <w:numFmt w:val="decimal"/>
      <w:isLgl/>
      <w:lvlText w:val="%1.%2.%3.%4.%5.%6.%7."/>
      <w:lvlJc w:val="left"/>
      <w:pPr>
        <w:tabs>
          <w:tab w:val="num" w:pos="5694"/>
        </w:tabs>
        <w:ind w:left="5694" w:hanging="1440"/>
      </w:pPr>
      <w:rPr>
        <w:rFonts w:hint="default"/>
      </w:rPr>
    </w:lvl>
    <w:lvl w:ilvl="7">
      <w:start w:val="1"/>
      <w:numFmt w:val="decimal"/>
      <w:isLgl/>
      <w:lvlText w:val="%1.%2.%3.%4.%5.%6.%7.%8."/>
      <w:lvlJc w:val="left"/>
      <w:pPr>
        <w:tabs>
          <w:tab w:val="num" w:pos="6403"/>
        </w:tabs>
        <w:ind w:left="6403" w:hanging="1440"/>
      </w:pPr>
      <w:rPr>
        <w:rFonts w:hint="default"/>
      </w:rPr>
    </w:lvl>
    <w:lvl w:ilvl="8">
      <w:start w:val="1"/>
      <w:numFmt w:val="decimal"/>
      <w:isLgl/>
      <w:lvlText w:val="%1.%2.%3.%4.%5.%6.%7.%8.%9."/>
      <w:lvlJc w:val="left"/>
      <w:pPr>
        <w:tabs>
          <w:tab w:val="num" w:pos="7472"/>
        </w:tabs>
        <w:ind w:left="7472" w:hanging="1800"/>
      </w:pPr>
      <w:rPr>
        <w:rFonts w:hint="default"/>
      </w:rPr>
    </w:lvl>
  </w:abstractNum>
  <w:abstractNum w:abstractNumId="16" w15:restartNumberingAfterBreak="0">
    <w:nsid w:val="66261C6D"/>
    <w:multiLevelType w:val="hybridMultilevel"/>
    <w:tmpl w:val="77E2940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7" w15:restartNumberingAfterBreak="0">
    <w:nsid w:val="68DE5CAA"/>
    <w:multiLevelType w:val="singleLevel"/>
    <w:tmpl w:val="0419000F"/>
    <w:lvl w:ilvl="0">
      <w:start w:val="1"/>
      <w:numFmt w:val="decimal"/>
      <w:lvlText w:val="%1."/>
      <w:lvlJc w:val="left"/>
      <w:pPr>
        <w:tabs>
          <w:tab w:val="num" w:pos="360"/>
        </w:tabs>
        <w:ind w:left="360" w:hanging="360"/>
      </w:pPr>
    </w:lvl>
  </w:abstractNum>
  <w:abstractNum w:abstractNumId="18" w15:restartNumberingAfterBreak="0">
    <w:nsid w:val="71146B25"/>
    <w:multiLevelType w:val="hybridMultilevel"/>
    <w:tmpl w:val="7A5EF85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BA68AA"/>
    <w:multiLevelType w:val="singleLevel"/>
    <w:tmpl w:val="0419000F"/>
    <w:lvl w:ilvl="0">
      <w:start w:val="1"/>
      <w:numFmt w:val="decimal"/>
      <w:lvlText w:val="%1."/>
      <w:lvlJc w:val="left"/>
      <w:pPr>
        <w:tabs>
          <w:tab w:val="num" w:pos="360"/>
        </w:tabs>
        <w:ind w:left="360" w:hanging="360"/>
      </w:pPr>
      <w:rPr>
        <w:rFonts w:hint="default"/>
      </w:rPr>
    </w:lvl>
  </w:abstractNum>
  <w:abstractNum w:abstractNumId="20" w15:restartNumberingAfterBreak="0">
    <w:nsid w:val="76851BAD"/>
    <w:multiLevelType w:val="multilevel"/>
    <w:tmpl w:val="76851BAD"/>
    <w:lvl w:ilvl="0">
      <w:start w:val="3"/>
      <w:numFmt w:val="decimal"/>
      <w:lvlText w:val="%1."/>
      <w:lvlJc w:val="left"/>
      <w:pPr>
        <w:ind w:left="540" w:hanging="540"/>
      </w:pPr>
      <w:rPr>
        <w:rFonts w:hint="default"/>
      </w:rPr>
    </w:lvl>
    <w:lvl w:ilvl="1">
      <w:start w:val="1"/>
      <w:numFmt w:val="decimal"/>
      <w:lvlText w:val="%1.%2."/>
      <w:lvlJc w:val="left"/>
      <w:pPr>
        <w:ind w:left="1036" w:hanging="540"/>
      </w:pPr>
      <w:rPr>
        <w:rFonts w:hint="default"/>
      </w:rPr>
    </w:lvl>
    <w:lvl w:ilvl="2">
      <w:start w:val="1"/>
      <w:numFmt w:val="decimal"/>
      <w:lvlText w:val="%1.%2.%3."/>
      <w:lvlJc w:val="left"/>
      <w:pPr>
        <w:ind w:left="1712" w:hanging="720"/>
      </w:pPr>
      <w:rPr>
        <w:rFonts w:hint="default"/>
        <w:b/>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1" w15:restartNumberingAfterBreak="0">
    <w:nsid w:val="77F5416A"/>
    <w:multiLevelType w:val="hybridMultilevel"/>
    <w:tmpl w:val="5C8A7572"/>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7FC60B1"/>
    <w:multiLevelType w:val="singleLevel"/>
    <w:tmpl w:val="0419000F"/>
    <w:lvl w:ilvl="0">
      <w:start w:val="4"/>
      <w:numFmt w:val="decimal"/>
      <w:lvlText w:val="%1."/>
      <w:lvlJc w:val="left"/>
      <w:pPr>
        <w:tabs>
          <w:tab w:val="num" w:pos="360"/>
        </w:tabs>
        <w:ind w:left="360" w:hanging="360"/>
      </w:pPr>
      <w:rPr>
        <w:rFonts w:hint="default"/>
      </w:rPr>
    </w:lvl>
  </w:abstractNum>
  <w:num w:numId="1">
    <w:abstractNumId w:val="1"/>
    <w:lvlOverride w:ilvl="0">
      <w:lvl w:ilvl="0">
        <w:start w:val="1"/>
        <w:numFmt w:val="decimal"/>
        <w:lvlText w:val="%1."/>
        <w:legacy w:legacy="1" w:legacySpace="0" w:legacyIndent="283"/>
        <w:lvlJc w:val="left"/>
        <w:pPr>
          <w:ind w:left="283" w:hanging="283"/>
        </w:pPr>
      </w:lvl>
    </w:lvlOverride>
  </w:num>
  <w:num w:numId="2">
    <w:abstractNumId w:val="1"/>
    <w:lvlOverride w:ilvl="0">
      <w:lvl w:ilvl="0">
        <w:start w:val="1"/>
        <w:numFmt w:val="decimal"/>
        <w:lvlText w:val="%1."/>
        <w:legacy w:legacy="1" w:legacySpace="0" w:legacyIndent="283"/>
        <w:lvlJc w:val="left"/>
        <w:pPr>
          <w:ind w:left="283" w:hanging="283"/>
        </w:pPr>
      </w:lvl>
    </w:lvlOverride>
  </w:num>
  <w:num w:numId="3">
    <w:abstractNumId w:val="1"/>
    <w:lvlOverride w:ilvl="0">
      <w:lvl w:ilvl="0">
        <w:start w:val="1"/>
        <w:numFmt w:val="decimal"/>
        <w:lvlText w:val="%1."/>
        <w:legacy w:legacy="1" w:legacySpace="0" w:legacyIndent="283"/>
        <w:lvlJc w:val="left"/>
        <w:pPr>
          <w:ind w:left="283" w:hanging="283"/>
        </w:pPr>
      </w:lvl>
    </w:lvlOverride>
  </w:num>
  <w:num w:numId="4">
    <w:abstractNumId w:val="1"/>
    <w:lvlOverride w:ilvl="0">
      <w:lvl w:ilvl="0">
        <w:start w:val="1"/>
        <w:numFmt w:val="decimal"/>
        <w:lvlText w:val="%1."/>
        <w:legacy w:legacy="1" w:legacySpace="0" w:legacyIndent="283"/>
        <w:lvlJc w:val="left"/>
        <w:pPr>
          <w:ind w:left="283" w:hanging="283"/>
        </w:pPr>
      </w:lvl>
    </w:lvlOverride>
  </w:num>
  <w:num w:numId="5">
    <w:abstractNumId w:val="1"/>
    <w:lvlOverride w:ilvl="0">
      <w:lvl w:ilvl="0">
        <w:start w:val="1"/>
        <w:numFmt w:val="decimal"/>
        <w:lvlText w:val="%1."/>
        <w:legacy w:legacy="1" w:legacySpace="0" w:legacyIndent="283"/>
        <w:lvlJc w:val="left"/>
        <w:pPr>
          <w:ind w:left="283" w:hanging="283"/>
        </w:pPr>
      </w:lvl>
    </w:lvlOverride>
  </w:num>
  <w:num w:numId="6">
    <w:abstractNumId w:val="1"/>
    <w:lvlOverride w:ilvl="0">
      <w:lvl w:ilvl="0">
        <w:start w:val="1"/>
        <w:numFmt w:val="decimal"/>
        <w:lvlText w:val="%1."/>
        <w:legacy w:legacy="1" w:legacySpace="0" w:legacyIndent="283"/>
        <w:lvlJc w:val="left"/>
        <w:pPr>
          <w:ind w:left="283" w:hanging="283"/>
        </w:pPr>
      </w:lvl>
    </w:lvlOverride>
  </w:num>
  <w:num w:numId="7">
    <w:abstractNumId w:val="1"/>
    <w:lvlOverride w:ilvl="0">
      <w:lvl w:ilvl="0">
        <w:start w:val="1"/>
        <w:numFmt w:val="decimal"/>
        <w:lvlText w:val="%1."/>
        <w:legacy w:legacy="1" w:legacySpace="0" w:legacyIndent="283"/>
        <w:lvlJc w:val="left"/>
        <w:pPr>
          <w:ind w:left="283" w:hanging="283"/>
        </w:pPr>
      </w:lvl>
    </w:lvlOverride>
  </w:num>
  <w:num w:numId="8">
    <w:abstractNumId w:val="1"/>
    <w:lvlOverride w:ilvl="0">
      <w:lvl w:ilvl="0">
        <w:start w:val="1"/>
        <w:numFmt w:val="decimal"/>
        <w:lvlText w:val="%1."/>
        <w:legacy w:legacy="1" w:legacySpace="0" w:legacyIndent="283"/>
        <w:lvlJc w:val="left"/>
        <w:pPr>
          <w:ind w:left="283" w:hanging="283"/>
        </w:pPr>
      </w:lvl>
    </w:lvlOverride>
  </w:num>
  <w:num w:numId="9">
    <w:abstractNumId w:val="1"/>
    <w:lvlOverride w:ilvl="0">
      <w:lvl w:ilvl="0">
        <w:start w:val="1"/>
        <w:numFmt w:val="decimal"/>
        <w:lvlText w:val="%1."/>
        <w:legacy w:legacy="1" w:legacySpace="0" w:legacyIndent="283"/>
        <w:lvlJc w:val="left"/>
        <w:pPr>
          <w:ind w:left="283" w:hanging="283"/>
        </w:pPr>
      </w:lvl>
    </w:lvlOverride>
  </w:num>
  <w:num w:numId="10">
    <w:abstractNumId w:val="0"/>
  </w:num>
  <w:num w:numId="11">
    <w:abstractNumId w:val="15"/>
  </w:num>
  <w:num w:numId="12">
    <w:abstractNumId w:val="4"/>
  </w:num>
  <w:num w:numId="13">
    <w:abstractNumId w:val="22"/>
  </w:num>
  <w:num w:numId="14">
    <w:abstractNumId w:val="6"/>
  </w:num>
  <w:num w:numId="15">
    <w:abstractNumId w:val="11"/>
  </w:num>
  <w:num w:numId="16">
    <w:abstractNumId w:val="17"/>
  </w:num>
  <w:num w:numId="17">
    <w:abstractNumId w:val="5"/>
  </w:num>
  <w:num w:numId="18">
    <w:abstractNumId w:val="14"/>
  </w:num>
  <w:num w:numId="19">
    <w:abstractNumId w:val="10"/>
  </w:num>
  <w:num w:numId="20">
    <w:abstractNumId w:val="19"/>
  </w:num>
  <w:num w:numId="21">
    <w:abstractNumId w:val="9"/>
  </w:num>
  <w:num w:numId="22">
    <w:abstractNumId w:val="2"/>
  </w:num>
  <w:num w:numId="23">
    <w:abstractNumId w:val="3"/>
  </w:num>
  <w:num w:numId="24">
    <w:abstractNumId w:val="16"/>
  </w:num>
  <w:num w:numId="25">
    <w:abstractNumId w:val="7"/>
  </w:num>
  <w:num w:numId="26">
    <w:abstractNumId w:val="18"/>
  </w:num>
  <w:num w:numId="27">
    <w:abstractNumId w:val="21"/>
  </w:num>
  <w:num w:numId="28">
    <w:abstractNumId w:val="8"/>
  </w:num>
  <w:num w:numId="29">
    <w:abstractNumId w:val="20"/>
  </w:num>
  <w:num w:numId="30">
    <w:abstractNumId w:val="13"/>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530"/>
    <w:rsid w:val="0000572B"/>
    <w:rsid w:val="000169BE"/>
    <w:rsid w:val="00024E4D"/>
    <w:rsid w:val="00025ADB"/>
    <w:rsid w:val="0003389D"/>
    <w:rsid w:val="00037389"/>
    <w:rsid w:val="0003763B"/>
    <w:rsid w:val="00041AA4"/>
    <w:rsid w:val="000425A2"/>
    <w:rsid w:val="000431A7"/>
    <w:rsid w:val="000439A9"/>
    <w:rsid w:val="00057545"/>
    <w:rsid w:val="00062863"/>
    <w:rsid w:val="000636CE"/>
    <w:rsid w:val="000733C6"/>
    <w:rsid w:val="00075A7D"/>
    <w:rsid w:val="0007738E"/>
    <w:rsid w:val="000872FB"/>
    <w:rsid w:val="000A142A"/>
    <w:rsid w:val="000A57D5"/>
    <w:rsid w:val="000B4EBE"/>
    <w:rsid w:val="000B5B71"/>
    <w:rsid w:val="000D39C5"/>
    <w:rsid w:val="000D6A7E"/>
    <w:rsid w:val="000F59D7"/>
    <w:rsid w:val="0010103B"/>
    <w:rsid w:val="001028FA"/>
    <w:rsid w:val="0010303C"/>
    <w:rsid w:val="00106598"/>
    <w:rsid w:val="0011789B"/>
    <w:rsid w:val="00122206"/>
    <w:rsid w:val="00126F68"/>
    <w:rsid w:val="00132125"/>
    <w:rsid w:val="00141575"/>
    <w:rsid w:val="00150E55"/>
    <w:rsid w:val="00152A80"/>
    <w:rsid w:val="00154E86"/>
    <w:rsid w:val="001572DD"/>
    <w:rsid w:val="001604A3"/>
    <w:rsid w:val="0017667A"/>
    <w:rsid w:val="00195D16"/>
    <w:rsid w:val="001965D6"/>
    <w:rsid w:val="001A5186"/>
    <w:rsid w:val="001A5F23"/>
    <w:rsid w:val="001B560C"/>
    <w:rsid w:val="001C31FA"/>
    <w:rsid w:val="001D32D8"/>
    <w:rsid w:val="001F487C"/>
    <w:rsid w:val="00203B72"/>
    <w:rsid w:val="002100E8"/>
    <w:rsid w:val="002113F6"/>
    <w:rsid w:val="0022274F"/>
    <w:rsid w:val="0022677F"/>
    <w:rsid w:val="00230DCE"/>
    <w:rsid w:val="002359A7"/>
    <w:rsid w:val="00236D21"/>
    <w:rsid w:val="002408D4"/>
    <w:rsid w:val="002517C2"/>
    <w:rsid w:val="002566DF"/>
    <w:rsid w:val="002620B4"/>
    <w:rsid w:val="002760FD"/>
    <w:rsid w:val="00291AAF"/>
    <w:rsid w:val="002A38FD"/>
    <w:rsid w:val="002B33FA"/>
    <w:rsid w:val="002B39D4"/>
    <w:rsid w:val="002C4F9F"/>
    <w:rsid w:val="002D0D60"/>
    <w:rsid w:val="002D1EE4"/>
    <w:rsid w:val="002F2ECE"/>
    <w:rsid w:val="002F78B3"/>
    <w:rsid w:val="00303F16"/>
    <w:rsid w:val="003041FD"/>
    <w:rsid w:val="00307441"/>
    <w:rsid w:val="0031031F"/>
    <w:rsid w:val="003137C5"/>
    <w:rsid w:val="00315D7A"/>
    <w:rsid w:val="0032073A"/>
    <w:rsid w:val="00320EC1"/>
    <w:rsid w:val="00320F25"/>
    <w:rsid w:val="00325F75"/>
    <w:rsid w:val="003323BB"/>
    <w:rsid w:val="003476B1"/>
    <w:rsid w:val="00347E52"/>
    <w:rsid w:val="0037109B"/>
    <w:rsid w:val="00387FB5"/>
    <w:rsid w:val="00393A9A"/>
    <w:rsid w:val="00397BFD"/>
    <w:rsid w:val="003A5957"/>
    <w:rsid w:val="003A7457"/>
    <w:rsid w:val="003B0A1D"/>
    <w:rsid w:val="003D3B79"/>
    <w:rsid w:val="003F2EC4"/>
    <w:rsid w:val="003F7158"/>
    <w:rsid w:val="00403AB5"/>
    <w:rsid w:val="00405F65"/>
    <w:rsid w:val="00416001"/>
    <w:rsid w:val="00423279"/>
    <w:rsid w:val="00425348"/>
    <w:rsid w:val="00430D78"/>
    <w:rsid w:val="004369FC"/>
    <w:rsid w:val="00440D46"/>
    <w:rsid w:val="004433BC"/>
    <w:rsid w:val="00443B88"/>
    <w:rsid w:val="00444681"/>
    <w:rsid w:val="00461A73"/>
    <w:rsid w:val="00467CCB"/>
    <w:rsid w:val="004749B5"/>
    <w:rsid w:val="00476AB2"/>
    <w:rsid w:val="00484D82"/>
    <w:rsid w:val="004917A8"/>
    <w:rsid w:val="00495E94"/>
    <w:rsid w:val="00495FB1"/>
    <w:rsid w:val="00496C35"/>
    <w:rsid w:val="004A7A9F"/>
    <w:rsid w:val="004B689D"/>
    <w:rsid w:val="004C0CF9"/>
    <w:rsid w:val="004D26C7"/>
    <w:rsid w:val="004D35E7"/>
    <w:rsid w:val="004D6EA8"/>
    <w:rsid w:val="00511430"/>
    <w:rsid w:val="00521DAF"/>
    <w:rsid w:val="0052520E"/>
    <w:rsid w:val="00527EDE"/>
    <w:rsid w:val="00530FAB"/>
    <w:rsid w:val="00544BAD"/>
    <w:rsid w:val="005548A9"/>
    <w:rsid w:val="005661C8"/>
    <w:rsid w:val="00572A81"/>
    <w:rsid w:val="0057652A"/>
    <w:rsid w:val="0059452B"/>
    <w:rsid w:val="005A4493"/>
    <w:rsid w:val="005B4545"/>
    <w:rsid w:val="005D459C"/>
    <w:rsid w:val="005F1EEC"/>
    <w:rsid w:val="005F2E24"/>
    <w:rsid w:val="006008DD"/>
    <w:rsid w:val="00615EE5"/>
    <w:rsid w:val="006212A8"/>
    <w:rsid w:val="00626436"/>
    <w:rsid w:val="00633F4F"/>
    <w:rsid w:val="00634F00"/>
    <w:rsid w:val="006377AC"/>
    <w:rsid w:val="00643EC4"/>
    <w:rsid w:val="00651765"/>
    <w:rsid w:val="00657940"/>
    <w:rsid w:val="00683AEE"/>
    <w:rsid w:val="00693942"/>
    <w:rsid w:val="00694324"/>
    <w:rsid w:val="006C0106"/>
    <w:rsid w:val="006C33A1"/>
    <w:rsid w:val="006E3FB6"/>
    <w:rsid w:val="006F5FAB"/>
    <w:rsid w:val="0070128A"/>
    <w:rsid w:val="00702826"/>
    <w:rsid w:val="0070285F"/>
    <w:rsid w:val="00702B5B"/>
    <w:rsid w:val="00707EF4"/>
    <w:rsid w:val="007230A1"/>
    <w:rsid w:val="007246DB"/>
    <w:rsid w:val="00726629"/>
    <w:rsid w:val="00727272"/>
    <w:rsid w:val="00750210"/>
    <w:rsid w:val="00752BF5"/>
    <w:rsid w:val="00756741"/>
    <w:rsid w:val="00765F70"/>
    <w:rsid w:val="00767064"/>
    <w:rsid w:val="00771E1D"/>
    <w:rsid w:val="00772A0B"/>
    <w:rsid w:val="00781498"/>
    <w:rsid w:val="00782F45"/>
    <w:rsid w:val="00783CB5"/>
    <w:rsid w:val="00791C69"/>
    <w:rsid w:val="007C158F"/>
    <w:rsid w:val="007C5530"/>
    <w:rsid w:val="007C73C6"/>
    <w:rsid w:val="007E7531"/>
    <w:rsid w:val="007F1BEC"/>
    <w:rsid w:val="007F2694"/>
    <w:rsid w:val="007F5E5A"/>
    <w:rsid w:val="00804133"/>
    <w:rsid w:val="00815808"/>
    <w:rsid w:val="00824786"/>
    <w:rsid w:val="00826604"/>
    <w:rsid w:val="00836B66"/>
    <w:rsid w:val="00844BD3"/>
    <w:rsid w:val="00853571"/>
    <w:rsid w:val="00856A9E"/>
    <w:rsid w:val="008610D1"/>
    <w:rsid w:val="00870C73"/>
    <w:rsid w:val="00876A50"/>
    <w:rsid w:val="00892242"/>
    <w:rsid w:val="00897AAC"/>
    <w:rsid w:val="008A55EA"/>
    <w:rsid w:val="008B20E1"/>
    <w:rsid w:val="008B5040"/>
    <w:rsid w:val="008C3B0F"/>
    <w:rsid w:val="008C748E"/>
    <w:rsid w:val="008D65DB"/>
    <w:rsid w:val="008D6CA9"/>
    <w:rsid w:val="008D6CC1"/>
    <w:rsid w:val="008E1232"/>
    <w:rsid w:val="008E5910"/>
    <w:rsid w:val="008E74DA"/>
    <w:rsid w:val="008F2E81"/>
    <w:rsid w:val="009116B1"/>
    <w:rsid w:val="00913039"/>
    <w:rsid w:val="009136A2"/>
    <w:rsid w:val="0091565F"/>
    <w:rsid w:val="00934718"/>
    <w:rsid w:val="00947E53"/>
    <w:rsid w:val="0095507B"/>
    <w:rsid w:val="00955496"/>
    <w:rsid w:val="00960787"/>
    <w:rsid w:val="00963D2B"/>
    <w:rsid w:val="009A15DB"/>
    <w:rsid w:val="009A2074"/>
    <w:rsid w:val="009A4B58"/>
    <w:rsid w:val="009B02CC"/>
    <w:rsid w:val="009B2CAD"/>
    <w:rsid w:val="009B51F8"/>
    <w:rsid w:val="009D1ED9"/>
    <w:rsid w:val="009D654E"/>
    <w:rsid w:val="009E7AE7"/>
    <w:rsid w:val="00A07E18"/>
    <w:rsid w:val="00A11D61"/>
    <w:rsid w:val="00A22198"/>
    <w:rsid w:val="00A278D2"/>
    <w:rsid w:val="00A303C8"/>
    <w:rsid w:val="00A33A3E"/>
    <w:rsid w:val="00A5448C"/>
    <w:rsid w:val="00A5539E"/>
    <w:rsid w:val="00A579F7"/>
    <w:rsid w:val="00A60D22"/>
    <w:rsid w:val="00A76C36"/>
    <w:rsid w:val="00A84311"/>
    <w:rsid w:val="00A93EA0"/>
    <w:rsid w:val="00A93F30"/>
    <w:rsid w:val="00A970FB"/>
    <w:rsid w:val="00AA3E69"/>
    <w:rsid w:val="00AB30B9"/>
    <w:rsid w:val="00AB3681"/>
    <w:rsid w:val="00AB6C9E"/>
    <w:rsid w:val="00AB7EA0"/>
    <w:rsid w:val="00AD1EDA"/>
    <w:rsid w:val="00AD2218"/>
    <w:rsid w:val="00AD67EB"/>
    <w:rsid w:val="00AF3123"/>
    <w:rsid w:val="00AF3F63"/>
    <w:rsid w:val="00AF7E82"/>
    <w:rsid w:val="00B0089E"/>
    <w:rsid w:val="00B22F2B"/>
    <w:rsid w:val="00B253D6"/>
    <w:rsid w:val="00B47571"/>
    <w:rsid w:val="00B5079B"/>
    <w:rsid w:val="00B551E8"/>
    <w:rsid w:val="00B641E9"/>
    <w:rsid w:val="00B65529"/>
    <w:rsid w:val="00B977B3"/>
    <w:rsid w:val="00BC2137"/>
    <w:rsid w:val="00BD31C5"/>
    <w:rsid w:val="00BD59AB"/>
    <w:rsid w:val="00BE5AAA"/>
    <w:rsid w:val="00BE7245"/>
    <w:rsid w:val="00BE7C75"/>
    <w:rsid w:val="00BF4EF1"/>
    <w:rsid w:val="00C01301"/>
    <w:rsid w:val="00C04E63"/>
    <w:rsid w:val="00C111FD"/>
    <w:rsid w:val="00C12633"/>
    <w:rsid w:val="00C2720F"/>
    <w:rsid w:val="00C33ECE"/>
    <w:rsid w:val="00C44042"/>
    <w:rsid w:val="00C44FC5"/>
    <w:rsid w:val="00C47AC6"/>
    <w:rsid w:val="00C5130D"/>
    <w:rsid w:val="00C547BF"/>
    <w:rsid w:val="00C73CA9"/>
    <w:rsid w:val="00C815C5"/>
    <w:rsid w:val="00C8165D"/>
    <w:rsid w:val="00C81781"/>
    <w:rsid w:val="00C833B2"/>
    <w:rsid w:val="00C85155"/>
    <w:rsid w:val="00C914B1"/>
    <w:rsid w:val="00C969FE"/>
    <w:rsid w:val="00CA5AEC"/>
    <w:rsid w:val="00CB1114"/>
    <w:rsid w:val="00CB46EF"/>
    <w:rsid w:val="00CD3D5C"/>
    <w:rsid w:val="00CE135C"/>
    <w:rsid w:val="00CF256F"/>
    <w:rsid w:val="00D02587"/>
    <w:rsid w:val="00D05C96"/>
    <w:rsid w:val="00D0769A"/>
    <w:rsid w:val="00D137E1"/>
    <w:rsid w:val="00D20098"/>
    <w:rsid w:val="00D20AE7"/>
    <w:rsid w:val="00D25996"/>
    <w:rsid w:val="00D25BAF"/>
    <w:rsid w:val="00D30D8A"/>
    <w:rsid w:val="00D31394"/>
    <w:rsid w:val="00D37A70"/>
    <w:rsid w:val="00D52E9A"/>
    <w:rsid w:val="00D531E0"/>
    <w:rsid w:val="00D558F0"/>
    <w:rsid w:val="00D75A9C"/>
    <w:rsid w:val="00D77745"/>
    <w:rsid w:val="00D80AE1"/>
    <w:rsid w:val="00D8591E"/>
    <w:rsid w:val="00D8747F"/>
    <w:rsid w:val="00D935B7"/>
    <w:rsid w:val="00D971D7"/>
    <w:rsid w:val="00DA77EC"/>
    <w:rsid w:val="00DB4CFC"/>
    <w:rsid w:val="00DB62FE"/>
    <w:rsid w:val="00DB6971"/>
    <w:rsid w:val="00DD0E82"/>
    <w:rsid w:val="00DD3A1C"/>
    <w:rsid w:val="00DD7BDA"/>
    <w:rsid w:val="00DF40AD"/>
    <w:rsid w:val="00E0565D"/>
    <w:rsid w:val="00E07B75"/>
    <w:rsid w:val="00E27662"/>
    <w:rsid w:val="00E333FC"/>
    <w:rsid w:val="00E402C9"/>
    <w:rsid w:val="00E46572"/>
    <w:rsid w:val="00E54C20"/>
    <w:rsid w:val="00E57475"/>
    <w:rsid w:val="00E70643"/>
    <w:rsid w:val="00E71608"/>
    <w:rsid w:val="00E8597D"/>
    <w:rsid w:val="00E9723C"/>
    <w:rsid w:val="00EA0005"/>
    <w:rsid w:val="00EA626C"/>
    <w:rsid w:val="00EA661C"/>
    <w:rsid w:val="00EB5DB6"/>
    <w:rsid w:val="00EC2DCF"/>
    <w:rsid w:val="00EC4115"/>
    <w:rsid w:val="00ED032E"/>
    <w:rsid w:val="00ED275C"/>
    <w:rsid w:val="00EE1ED8"/>
    <w:rsid w:val="00EE3AEA"/>
    <w:rsid w:val="00EE4A6B"/>
    <w:rsid w:val="00EF0DC4"/>
    <w:rsid w:val="00EF180E"/>
    <w:rsid w:val="00EF6A66"/>
    <w:rsid w:val="00F00739"/>
    <w:rsid w:val="00F02F29"/>
    <w:rsid w:val="00F04616"/>
    <w:rsid w:val="00F04925"/>
    <w:rsid w:val="00F217F5"/>
    <w:rsid w:val="00F23012"/>
    <w:rsid w:val="00F24A98"/>
    <w:rsid w:val="00F41241"/>
    <w:rsid w:val="00F4245D"/>
    <w:rsid w:val="00F46336"/>
    <w:rsid w:val="00F53A79"/>
    <w:rsid w:val="00F5432F"/>
    <w:rsid w:val="00F63A33"/>
    <w:rsid w:val="00F655B3"/>
    <w:rsid w:val="00F66A39"/>
    <w:rsid w:val="00F76932"/>
    <w:rsid w:val="00F8608C"/>
    <w:rsid w:val="00F87CCF"/>
    <w:rsid w:val="00FA1A1E"/>
    <w:rsid w:val="00FA3F2B"/>
    <w:rsid w:val="00FA4063"/>
    <w:rsid w:val="00FB2CB3"/>
    <w:rsid w:val="00FC1A13"/>
    <w:rsid w:val="00FC4F0C"/>
    <w:rsid w:val="00FC5349"/>
    <w:rsid w:val="00FD3AD7"/>
    <w:rsid w:val="00FE02DE"/>
    <w:rsid w:val="00FE3F19"/>
    <w:rsid w:val="00FF10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9F57F26-CF1D-496C-8F6C-C5333C6A4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B02CC"/>
  </w:style>
  <w:style w:type="paragraph" w:styleId="1">
    <w:name w:val="heading 1"/>
    <w:basedOn w:val="a"/>
    <w:next w:val="a"/>
    <w:qFormat/>
    <w:pPr>
      <w:keepNext/>
      <w:jc w:val="center"/>
      <w:outlineLvl w:val="0"/>
    </w:pPr>
    <w:rPr>
      <w:b/>
      <w:sz w:val="24"/>
    </w:rPr>
  </w:style>
  <w:style w:type="paragraph" w:styleId="2">
    <w:name w:val="heading 2"/>
    <w:basedOn w:val="a"/>
    <w:next w:val="a"/>
    <w:qFormat/>
    <w:pPr>
      <w:keepNext/>
      <w:outlineLvl w:val="1"/>
    </w:pPr>
    <w:rPr>
      <w:sz w:val="28"/>
    </w:rPr>
  </w:style>
  <w:style w:type="paragraph" w:styleId="3">
    <w:name w:val="heading 3"/>
    <w:basedOn w:val="a"/>
    <w:next w:val="a"/>
    <w:qFormat/>
    <w:pPr>
      <w:keepNext/>
      <w:jc w:val="center"/>
      <w:outlineLvl w:val="2"/>
    </w:pPr>
    <w:rPr>
      <w:sz w:val="24"/>
    </w:rPr>
  </w:style>
  <w:style w:type="paragraph" w:styleId="4">
    <w:name w:val="heading 4"/>
    <w:basedOn w:val="a"/>
    <w:next w:val="a"/>
    <w:qFormat/>
    <w:pPr>
      <w:keepNext/>
      <w:tabs>
        <w:tab w:val="left" w:pos="-2127"/>
        <w:tab w:val="left" w:pos="-1560"/>
      </w:tabs>
      <w:jc w:val="center"/>
      <w:outlineLvl w:val="3"/>
    </w:pPr>
    <w:rPr>
      <w:b/>
      <w:sz w:val="22"/>
    </w:rPr>
  </w:style>
  <w:style w:type="paragraph" w:styleId="5">
    <w:name w:val="heading 5"/>
    <w:basedOn w:val="a"/>
    <w:next w:val="a"/>
    <w:qFormat/>
    <w:pPr>
      <w:keepNext/>
      <w:outlineLvl w:val="4"/>
    </w:pPr>
    <w:rPr>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Название"/>
    <w:basedOn w:val="a"/>
    <w:qFormat/>
    <w:pPr>
      <w:jc w:val="center"/>
    </w:pPr>
    <w:rPr>
      <w:b/>
      <w:sz w:val="32"/>
    </w:rPr>
  </w:style>
  <w:style w:type="paragraph" w:customStyle="1" w:styleId="30">
    <w:name w:val="заголовок 3"/>
    <w:basedOn w:val="a"/>
    <w:next w:val="a"/>
    <w:pPr>
      <w:keepNext/>
      <w:spacing w:before="240" w:after="60"/>
      <w:jc w:val="both"/>
    </w:pPr>
    <w:rPr>
      <w:rFonts w:ascii="Arial" w:hAnsi="Arial"/>
      <w:b/>
      <w:sz w:val="22"/>
    </w:rPr>
  </w:style>
  <w:style w:type="character" w:styleId="a4">
    <w:name w:val="page number"/>
    <w:basedOn w:val="a0"/>
  </w:style>
  <w:style w:type="paragraph" w:styleId="a5">
    <w:name w:val="footer"/>
    <w:basedOn w:val="a"/>
    <w:link w:val="a6"/>
    <w:pPr>
      <w:tabs>
        <w:tab w:val="center" w:pos="4153"/>
        <w:tab w:val="right" w:pos="8306"/>
      </w:tabs>
      <w:jc w:val="both"/>
    </w:pPr>
    <w:rPr>
      <w:sz w:val="22"/>
    </w:rPr>
  </w:style>
  <w:style w:type="paragraph" w:styleId="a7">
    <w:name w:val="Body Text"/>
    <w:basedOn w:val="a"/>
    <w:pPr>
      <w:spacing w:line="360" w:lineRule="auto"/>
      <w:jc w:val="both"/>
    </w:pPr>
  </w:style>
  <w:style w:type="paragraph" w:styleId="a8">
    <w:name w:val="Body Text Indent"/>
    <w:basedOn w:val="a"/>
    <w:pPr>
      <w:ind w:firstLine="709"/>
      <w:jc w:val="both"/>
    </w:pPr>
    <w:rPr>
      <w:sz w:val="23"/>
    </w:rPr>
  </w:style>
  <w:style w:type="paragraph" w:styleId="20">
    <w:name w:val="Body Text Indent 2"/>
    <w:basedOn w:val="a"/>
    <w:pPr>
      <w:ind w:left="737" w:hanging="28"/>
      <w:jc w:val="both"/>
    </w:pPr>
    <w:rPr>
      <w:sz w:val="23"/>
    </w:rPr>
  </w:style>
  <w:style w:type="paragraph" w:styleId="31">
    <w:name w:val="Body Text Indent 3"/>
    <w:basedOn w:val="a"/>
    <w:pPr>
      <w:ind w:left="284" w:firstLine="425"/>
      <w:jc w:val="both"/>
    </w:pPr>
    <w:rPr>
      <w:sz w:val="23"/>
    </w:rPr>
  </w:style>
  <w:style w:type="paragraph" w:customStyle="1" w:styleId="ConsNonformat">
    <w:name w:val="ConsNonformat"/>
    <w:rPr>
      <w:rFonts w:ascii="Consultant" w:hAnsi="Consultant"/>
      <w:snapToGrid w:val="0"/>
    </w:rPr>
  </w:style>
  <w:style w:type="paragraph" w:styleId="a9">
    <w:name w:val="header"/>
    <w:basedOn w:val="a"/>
    <w:pPr>
      <w:tabs>
        <w:tab w:val="center" w:pos="4703"/>
        <w:tab w:val="right" w:pos="9406"/>
      </w:tabs>
    </w:pPr>
    <w:rPr>
      <w:rFonts w:ascii="TimesET" w:hAnsi="TimesET"/>
      <w:sz w:val="24"/>
    </w:rPr>
  </w:style>
  <w:style w:type="paragraph" w:customStyle="1" w:styleId="aa">
    <w:name w:val="Ïîäøàïêà"/>
    <w:basedOn w:val="a"/>
    <w:next w:val="a"/>
    <w:pPr>
      <w:spacing w:before="120" w:after="240"/>
      <w:jc w:val="both"/>
    </w:pPr>
    <w:rPr>
      <w:sz w:val="24"/>
    </w:rPr>
  </w:style>
  <w:style w:type="paragraph" w:styleId="21">
    <w:name w:val="Body Text 2"/>
    <w:basedOn w:val="a"/>
    <w:pPr>
      <w:jc w:val="both"/>
    </w:pPr>
    <w:rPr>
      <w:sz w:val="23"/>
    </w:rPr>
  </w:style>
  <w:style w:type="paragraph" w:styleId="32">
    <w:name w:val="Body Text 3"/>
    <w:basedOn w:val="a"/>
    <w:pPr>
      <w:jc w:val="both"/>
    </w:pPr>
    <w:rPr>
      <w:sz w:val="22"/>
    </w:rPr>
  </w:style>
  <w:style w:type="paragraph" w:styleId="ab">
    <w:name w:val="Обычный (веб)"/>
    <w:basedOn w:val="a"/>
    <w:pPr>
      <w:spacing w:before="30" w:after="100" w:afterAutospacing="1"/>
    </w:pPr>
    <w:rPr>
      <w:rFonts w:ascii="Arial" w:hAnsi="Arial" w:cs="Arial"/>
      <w:color w:val="000000"/>
      <w:sz w:val="24"/>
      <w:szCs w:val="24"/>
    </w:rPr>
  </w:style>
  <w:style w:type="paragraph" w:styleId="ac">
    <w:name w:val="Balloon Text"/>
    <w:basedOn w:val="a"/>
    <w:semiHidden/>
    <w:rsid w:val="000A142A"/>
    <w:rPr>
      <w:rFonts w:ascii="Tahoma" w:hAnsi="Tahoma" w:cs="Tahoma"/>
      <w:sz w:val="16"/>
      <w:szCs w:val="16"/>
    </w:rPr>
  </w:style>
  <w:style w:type="paragraph" w:customStyle="1" w:styleId="ConsPlusNonformat">
    <w:name w:val="ConsPlusNonformat"/>
    <w:rsid w:val="00C33ECE"/>
    <w:pPr>
      <w:autoSpaceDE w:val="0"/>
      <w:autoSpaceDN w:val="0"/>
      <w:adjustRightInd w:val="0"/>
    </w:pPr>
    <w:rPr>
      <w:rFonts w:ascii="Courier New" w:hAnsi="Courier New" w:cs="Courier New"/>
    </w:rPr>
  </w:style>
  <w:style w:type="character" w:customStyle="1" w:styleId="apple-converted-space">
    <w:name w:val="apple-converted-space"/>
    <w:basedOn w:val="a0"/>
    <w:rsid w:val="00C815C5"/>
  </w:style>
  <w:style w:type="character" w:styleId="ad">
    <w:name w:val="annotation reference"/>
    <w:rsid w:val="00CD3D5C"/>
    <w:rPr>
      <w:sz w:val="16"/>
      <w:szCs w:val="16"/>
    </w:rPr>
  </w:style>
  <w:style w:type="paragraph" w:styleId="ae">
    <w:name w:val="annotation text"/>
    <w:basedOn w:val="a"/>
    <w:link w:val="af"/>
    <w:rsid w:val="00CD3D5C"/>
  </w:style>
  <w:style w:type="character" w:customStyle="1" w:styleId="af">
    <w:name w:val="Текст примечания Знак"/>
    <w:basedOn w:val="a0"/>
    <w:link w:val="ae"/>
    <w:rsid w:val="00CD3D5C"/>
  </w:style>
  <w:style w:type="paragraph" w:styleId="af0">
    <w:name w:val="annotation subject"/>
    <w:basedOn w:val="ae"/>
    <w:next w:val="ae"/>
    <w:link w:val="af1"/>
    <w:rsid w:val="00CD3D5C"/>
    <w:rPr>
      <w:b/>
      <w:bCs/>
    </w:rPr>
  </w:style>
  <w:style w:type="character" w:customStyle="1" w:styleId="af1">
    <w:name w:val="Тема примечания Знак"/>
    <w:link w:val="af0"/>
    <w:rsid w:val="00CD3D5C"/>
    <w:rPr>
      <w:b/>
      <w:bCs/>
    </w:rPr>
  </w:style>
  <w:style w:type="table" w:styleId="af2">
    <w:name w:val="Table Grid"/>
    <w:basedOn w:val="a1"/>
    <w:uiPriority w:val="59"/>
    <w:rsid w:val="004C0C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 Spacing"/>
    <w:aliases w:val="Без интервал,Основной,мой,МОЙ,Без интервала 111,МММ,МОЙ МОЙ,Основа"/>
    <w:link w:val="af4"/>
    <w:uiPriority w:val="1"/>
    <w:qFormat/>
    <w:rsid w:val="008610D1"/>
    <w:rPr>
      <w:rFonts w:ascii="Calibri" w:hAnsi="Calibri"/>
      <w:sz w:val="22"/>
      <w:szCs w:val="22"/>
    </w:rPr>
  </w:style>
  <w:style w:type="character" w:customStyle="1" w:styleId="af4">
    <w:name w:val="Без интервала Знак"/>
    <w:aliases w:val="Без интервал Знак,Основной Знак,мой Знак,МОЙ Знак,Без интервала 111 Знак,МММ Знак,МОЙ МОЙ Знак,Основа Знак"/>
    <w:link w:val="af3"/>
    <w:uiPriority w:val="1"/>
    <w:locked/>
    <w:rsid w:val="008610D1"/>
    <w:rPr>
      <w:rFonts w:ascii="Calibri" w:hAnsi="Calibri"/>
      <w:sz w:val="22"/>
      <w:szCs w:val="22"/>
    </w:rPr>
  </w:style>
  <w:style w:type="paragraph" w:customStyle="1" w:styleId="ConsPlusNormal">
    <w:name w:val="ConsPlusNormal"/>
    <w:link w:val="ConsPlusNormal0"/>
    <w:rsid w:val="008A55EA"/>
    <w:pPr>
      <w:widowControl w:val="0"/>
      <w:autoSpaceDE w:val="0"/>
      <w:autoSpaceDN w:val="0"/>
    </w:pPr>
    <w:rPr>
      <w:rFonts w:ascii="Calibri" w:hAnsi="Calibri" w:cs="Calibri"/>
      <w:sz w:val="22"/>
    </w:rPr>
  </w:style>
  <w:style w:type="character" w:customStyle="1" w:styleId="ConsPlusNormal0">
    <w:name w:val="ConsPlusNormal Знак"/>
    <w:link w:val="ConsPlusNormal"/>
    <w:locked/>
    <w:rsid w:val="008A55EA"/>
    <w:rPr>
      <w:rFonts w:ascii="Calibri" w:hAnsi="Calibri" w:cs="Calibri"/>
      <w:sz w:val="22"/>
    </w:rPr>
  </w:style>
  <w:style w:type="character" w:customStyle="1" w:styleId="copytitle">
    <w:name w:val="copy_title"/>
    <w:rsid w:val="00320EC1"/>
  </w:style>
  <w:style w:type="character" w:customStyle="1" w:styleId="copytarget">
    <w:name w:val="copy_target"/>
    <w:rsid w:val="00320EC1"/>
  </w:style>
  <w:style w:type="character" w:customStyle="1" w:styleId="longcopy">
    <w:name w:val="long_copy"/>
    <w:rsid w:val="00E70643"/>
  </w:style>
  <w:style w:type="paragraph" w:customStyle="1" w:styleId="Default">
    <w:name w:val="Default"/>
    <w:rsid w:val="00791C69"/>
    <w:pPr>
      <w:autoSpaceDE w:val="0"/>
      <w:autoSpaceDN w:val="0"/>
      <w:adjustRightInd w:val="0"/>
    </w:pPr>
    <w:rPr>
      <w:color w:val="000000"/>
      <w:sz w:val="24"/>
      <w:szCs w:val="24"/>
    </w:rPr>
  </w:style>
  <w:style w:type="character" w:styleId="af5">
    <w:name w:val="Hyperlink"/>
    <w:unhideWhenUsed/>
    <w:rsid w:val="00C547BF"/>
    <w:rPr>
      <w:color w:val="0000FF"/>
      <w:u w:val="single"/>
    </w:rPr>
  </w:style>
  <w:style w:type="character" w:customStyle="1" w:styleId="a6">
    <w:name w:val="Нижний колонтитул Знак"/>
    <w:link w:val="a5"/>
    <w:rsid w:val="00C547BF"/>
    <w:rPr>
      <w:sz w:val="22"/>
    </w:rPr>
  </w:style>
  <w:style w:type="paragraph" w:customStyle="1" w:styleId="10">
    <w:name w:val="Название1"/>
    <w:basedOn w:val="a"/>
    <w:link w:val="af6"/>
    <w:qFormat/>
    <w:rsid w:val="00DB6971"/>
    <w:pPr>
      <w:jc w:val="center"/>
    </w:pPr>
    <w:rPr>
      <w:rFonts w:eastAsia="SimSun"/>
      <w:b/>
      <w:bCs/>
      <w:sz w:val="32"/>
      <w:szCs w:val="32"/>
    </w:rPr>
  </w:style>
  <w:style w:type="character" w:customStyle="1" w:styleId="af6">
    <w:name w:val="Название Знак"/>
    <w:link w:val="10"/>
    <w:rsid w:val="00DB6971"/>
    <w:rPr>
      <w:rFonts w:eastAsia="SimSun"/>
      <w:b/>
      <w:bCs/>
      <w:sz w:val="32"/>
      <w:szCs w:val="32"/>
    </w:rPr>
  </w:style>
  <w:style w:type="paragraph" w:styleId="af7">
    <w:name w:val="List Paragraph"/>
    <w:aliases w:val="нумерация,Заголовок_3,Bullet_IRAO,Мой Список,AC List 01,Подпись рисунка,Table-Normal,RSHB_Table-Normal,List Paragraph1,Абзац списка1,List Paragraph,Bullet Number,Figure_name,numbered,Bullet List,FooterText,Paragraphe de liste1,2 заголовок,1"/>
    <w:basedOn w:val="a"/>
    <w:link w:val="af8"/>
    <w:uiPriority w:val="34"/>
    <w:qFormat/>
    <w:rsid w:val="00303F16"/>
    <w:pPr>
      <w:ind w:left="720"/>
      <w:contextualSpacing/>
    </w:pPr>
    <w:rPr>
      <w:rFonts w:ascii="Liberation Serif" w:eastAsia="Tahoma" w:hAnsi="Liberation Serif" w:cs="Droid Sans Devanagari"/>
      <w:sz w:val="24"/>
      <w:szCs w:val="24"/>
      <w:lang w:eastAsia="zh-CN" w:bidi="hi-IN"/>
    </w:rPr>
  </w:style>
  <w:style w:type="character" w:customStyle="1" w:styleId="af8">
    <w:name w:val="Абзац списка Знак"/>
    <w:aliases w:val="нумерация Знак,Заголовок_3 Знак,Bullet_IRAO Знак,Мой Список Знак,AC List 01 Знак,Подпись рисунка Знак,Table-Normal Знак,RSHB_Table-Normal Знак,List Paragraph1 Знак,Абзац списка1 Знак,List Paragraph Знак,Bullet Number Знак,numbered Знак"/>
    <w:link w:val="af7"/>
    <w:uiPriority w:val="34"/>
    <w:rsid w:val="00303F16"/>
    <w:rPr>
      <w:rFonts w:ascii="Liberation Serif" w:eastAsia="Tahoma" w:hAnsi="Liberation Serif" w:cs="Droid Sans Devanagari"/>
      <w:sz w:val="24"/>
      <w:szCs w:val="24"/>
      <w:lang w:eastAsia="zh-CN" w:bidi="hi-IN"/>
    </w:rPr>
  </w:style>
  <w:style w:type="paragraph" w:customStyle="1" w:styleId="text-base">
    <w:name w:val="text-base"/>
    <w:basedOn w:val="a"/>
    <w:rsid w:val="008E1232"/>
    <w:pPr>
      <w:spacing w:before="100" w:beforeAutospacing="1" w:after="100" w:afterAutospacing="1"/>
    </w:pPr>
    <w:rPr>
      <w:sz w:val="24"/>
      <w:szCs w:val="24"/>
    </w:rPr>
  </w:style>
  <w:style w:type="paragraph" w:customStyle="1" w:styleId="text-secondary">
    <w:name w:val="text-secondary"/>
    <w:basedOn w:val="a"/>
    <w:rsid w:val="008E1232"/>
    <w:pPr>
      <w:spacing w:before="100" w:beforeAutospacing="1" w:after="100" w:afterAutospacing="1"/>
    </w:pPr>
    <w:rPr>
      <w:sz w:val="24"/>
      <w:szCs w:val="24"/>
    </w:rPr>
  </w:style>
  <w:style w:type="character" w:customStyle="1" w:styleId="text-secondary1">
    <w:name w:val="text-secondary1"/>
    <w:rsid w:val="008E1232"/>
  </w:style>
  <w:style w:type="character" w:customStyle="1" w:styleId="text-base1">
    <w:name w:val="text-base1"/>
    <w:rsid w:val="008E12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80627">
      <w:bodyDiv w:val="1"/>
      <w:marLeft w:val="0"/>
      <w:marRight w:val="0"/>
      <w:marTop w:val="0"/>
      <w:marBottom w:val="0"/>
      <w:divBdr>
        <w:top w:val="none" w:sz="0" w:space="0" w:color="auto"/>
        <w:left w:val="none" w:sz="0" w:space="0" w:color="auto"/>
        <w:bottom w:val="none" w:sz="0" w:space="0" w:color="auto"/>
        <w:right w:val="none" w:sz="0" w:space="0" w:color="auto"/>
      </w:divBdr>
      <w:divsChild>
        <w:div w:id="32311404">
          <w:marLeft w:val="0"/>
          <w:marRight w:val="0"/>
          <w:marTop w:val="0"/>
          <w:marBottom w:val="0"/>
          <w:divBdr>
            <w:top w:val="none" w:sz="0" w:space="0" w:color="auto"/>
            <w:left w:val="none" w:sz="0" w:space="0" w:color="auto"/>
            <w:bottom w:val="none" w:sz="0" w:space="0" w:color="auto"/>
            <w:right w:val="none" w:sz="0" w:space="0" w:color="auto"/>
          </w:divBdr>
        </w:div>
        <w:div w:id="414010341">
          <w:marLeft w:val="0"/>
          <w:marRight w:val="0"/>
          <w:marTop w:val="0"/>
          <w:marBottom w:val="0"/>
          <w:divBdr>
            <w:top w:val="none" w:sz="0" w:space="0" w:color="auto"/>
            <w:left w:val="none" w:sz="0" w:space="0" w:color="auto"/>
            <w:bottom w:val="none" w:sz="0" w:space="0" w:color="auto"/>
            <w:right w:val="none" w:sz="0" w:space="0" w:color="auto"/>
          </w:divBdr>
        </w:div>
        <w:div w:id="792332348">
          <w:marLeft w:val="0"/>
          <w:marRight w:val="0"/>
          <w:marTop w:val="0"/>
          <w:marBottom w:val="0"/>
          <w:divBdr>
            <w:top w:val="none" w:sz="0" w:space="0" w:color="auto"/>
            <w:left w:val="none" w:sz="0" w:space="0" w:color="auto"/>
            <w:bottom w:val="none" w:sz="0" w:space="0" w:color="auto"/>
            <w:right w:val="none" w:sz="0" w:space="0" w:color="auto"/>
          </w:divBdr>
        </w:div>
        <w:div w:id="1071849712">
          <w:marLeft w:val="0"/>
          <w:marRight w:val="0"/>
          <w:marTop w:val="0"/>
          <w:marBottom w:val="0"/>
          <w:divBdr>
            <w:top w:val="none" w:sz="0" w:space="0" w:color="auto"/>
            <w:left w:val="none" w:sz="0" w:space="0" w:color="auto"/>
            <w:bottom w:val="none" w:sz="0" w:space="0" w:color="auto"/>
            <w:right w:val="none" w:sz="0" w:space="0" w:color="auto"/>
          </w:divBdr>
        </w:div>
        <w:div w:id="2105875027">
          <w:marLeft w:val="0"/>
          <w:marRight w:val="0"/>
          <w:marTop w:val="0"/>
          <w:marBottom w:val="0"/>
          <w:divBdr>
            <w:top w:val="none" w:sz="0" w:space="0" w:color="auto"/>
            <w:left w:val="none" w:sz="0" w:space="0" w:color="auto"/>
            <w:bottom w:val="none" w:sz="0" w:space="0" w:color="auto"/>
            <w:right w:val="none" w:sz="0" w:space="0" w:color="auto"/>
          </w:divBdr>
        </w:div>
        <w:div w:id="2118793567">
          <w:marLeft w:val="0"/>
          <w:marRight w:val="0"/>
          <w:marTop w:val="0"/>
          <w:marBottom w:val="0"/>
          <w:divBdr>
            <w:top w:val="none" w:sz="0" w:space="0" w:color="auto"/>
            <w:left w:val="none" w:sz="0" w:space="0" w:color="auto"/>
            <w:bottom w:val="none" w:sz="0" w:space="0" w:color="auto"/>
            <w:right w:val="none" w:sz="0" w:space="0" w:color="auto"/>
          </w:divBdr>
        </w:div>
        <w:div w:id="2120759106">
          <w:marLeft w:val="0"/>
          <w:marRight w:val="0"/>
          <w:marTop w:val="0"/>
          <w:marBottom w:val="0"/>
          <w:divBdr>
            <w:top w:val="none" w:sz="0" w:space="0" w:color="auto"/>
            <w:left w:val="none" w:sz="0" w:space="0" w:color="auto"/>
            <w:bottom w:val="none" w:sz="0" w:space="0" w:color="auto"/>
            <w:right w:val="none" w:sz="0" w:space="0" w:color="auto"/>
          </w:divBdr>
        </w:div>
      </w:divsChild>
    </w:div>
    <w:div w:id="67926089">
      <w:bodyDiv w:val="1"/>
      <w:marLeft w:val="0"/>
      <w:marRight w:val="0"/>
      <w:marTop w:val="0"/>
      <w:marBottom w:val="0"/>
      <w:divBdr>
        <w:top w:val="none" w:sz="0" w:space="0" w:color="auto"/>
        <w:left w:val="none" w:sz="0" w:space="0" w:color="auto"/>
        <w:bottom w:val="none" w:sz="0" w:space="0" w:color="auto"/>
        <w:right w:val="none" w:sz="0" w:space="0" w:color="auto"/>
      </w:divBdr>
      <w:divsChild>
        <w:div w:id="412046225">
          <w:marLeft w:val="0"/>
          <w:marRight w:val="0"/>
          <w:marTop w:val="0"/>
          <w:marBottom w:val="0"/>
          <w:divBdr>
            <w:top w:val="single" w:sz="6" w:space="0" w:color="D4DCDD"/>
            <w:left w:val="single" w:sz="6" w:space="0" w:color="D4DCDD"/>
            <w:bottom w:val="single" w:sz="6" w:space="0" w:color="D4DCDD"/>
            <w:right w:val="single" w:sz="6" w:space="0" w:color="D4DCDD"/>
          </w:divBdr>
          <w:divsChild>
            <w:div w:id="373042778">
              <w:marLeft w:val="0"/>
              <w:marRight w:val="0"/>
              <w:marTop w:val="0"/>
              <w:marBottom w:val="0"/>
              <w:divBdr>
                <w:top w:val="none" w:sz="0" w:space="0" w:color="auto"/>
                <w:left w:val="none" w:sz="0" w:space="0" w:color="auto"/>
                <w:bottom w:val="none" w:sz="0" w:space="0" w:color="auto"/>
                <w:right w:val="none" w:sz="0" w:space="0" w:color="auto"/>
              </w:divBdr>
              <w:divsChild>
                <w:div w:id="2083064163">
                  <w:marLeft w:val="0"/>
                  <w:marRight w:val="0"/>
                  <w:marTop w:val="0"/>
                  <w:marBottom w:val="0"/>
                  <w:divBdr>
                    <w:top w:val="none" w:sz="0" w:space="0" w:color="auto"/>
                    <w:left w:val="none" w:sz="0" w:space="0" w:color="auto"/>
                    <w:bottom w:val="none" w:sz="0" w:space="0" w:color="auto"/>
                    <w:right w:val="none" w:sz="0" w:space="0" w:color="auto"/>
                  </w:divBdr>
                </w:div>
              </w:divsChild>
            </w:div>
            <w:div w:id="1893468151">
              <w:marLeft w:val="0"/>
              <w:marRight w:val="0"/>
              <w:marTop w:val="0"/>
              <w:marBottom w:val="0"/>
              <w:divBdr>
                <w:top w:val="none" w:sz="0" w:space="0" w:color="auto"/>
                <w:left w:val="none" w:sz="0" w:space="0" w:color="auto"/>
                <w:bottom w:val="none" w:sz="0" w:space="0" w:color="auto"/>
                <w:right w:val="none" w:sz="0" w:space="0" w:color="auto"/>
              </w:divBdr>
              <w:divsChild>
                <w:div w:id="486675490">
                  <w:marLeft w:val="0"/>
                  <w:marRight w:val="0"/>
                  <w:marTop w:val="0"/>
                  <w:marBottom w:val="0"/>
                  <w:divBdr>
                    <w:top w:val="none" w:sz="0" w:space="0" w:color="auto"/>
                    <w:left w:val="none" w:sz="0" w:space="0" w:color="auto"/>
                    <w:bottom w:val="none" w:sz="0" w:space="0" w:color="auto"/>
                    <w:right w:val="none" w:sz="0" w:space="0" w:color="auto"/>
                  </w:divBdr>
                  <w:divsChild>
                    <w:div w:id="1021004949">
                      <w:marLeft w:val="0"/>
                      <w:marRight w:val="0"/>
                      <w:marTop w:val="0"/>
                      <w:marBottom w:val="0"/>
                      <w:divBdr>
                        <w:top w:val="none" w:sz="0" w:space="0" w:color="auto"/>
                        <w:left w:val="none" w:sz="0" w:space="0" w:color="auto"/>
                        <w:bottom w:val="none" w:sz="0" w:space="0" w:color="auto"/>
                        <w:right w:val="none" w:sz="0" w:space="0" w:color="auto"/>
                      </w:divBdr>
                    </w:div>
                    <w:div w:id="1087725623">
                      <w:marLeft w:val="0"/>
                      <w:marRight w:val="0"/>
                      <w:marTop w:val="0"/>
                      <w:marBottom w:val="0"/>
                      <w:divBdr>
                        <w:top w:val="none" w:sz="0" w:space="0" w:color="auto"/>
                        <w:left w:val="none" w:sz="0" w:space="0" w:color="auto"/>
                        <w:bottom w:val="none" w:sz="0" w:space="0" w:color="auto"/>
                        <w:right w:val="none" w:sz="0" w:space="0" w:color="auto"/>
                      </w:divBdr>
                    </w:div>
                  </w:divsChild>
                </w:div>
                <w:div w:id="98470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535843">
          <w:marLeft w:val="0"/>
          <w:marRight w:val="0"/>
          <w:marTop w:val="0"/>
          <w:marBottom w:val="150"/>
          <w:divBdr>
            <w:top w:val="none" w:sz="0" w:space="0" w:color="auto"/>
            <w:left w:val="none" w:sz="0" w:space="0" w:color="auto"/>
            <w:bottom w:val="none" w:sz="0" w:space="0" w:color="auto"/>
            <w:right w:val="none" w:sz="0" w:space="0" w:color="auto"/>
          </w:divBdr>
          <w:divsChild>
            <w:div w:id="136914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419012">
      <w:bodyDiv w:val="1"/>
      <w:marLeft w:val="0"/>
      <w:marRight w:val="0"/>
      <w:marTop w:val="0"/>
      <w:marBottom w:val="0"/>
      <w:divBdr>
        <w:top w:val="none" w:sz="0" w:space="0" w:color="auto"/>
        <w:left w:val="none" w:sz="0" w:space="0" w:color="auto"/>
        <w:bottom w:val="none" w:sz="0" w:space="0" w:color="auto"/>
        <w:right w:val="none" w:sz="0" w:space="0" w:color="auto"/>
      </w:divBdr>
    </w:div>
    <w:div w:id="364673641">
      <w:bodyDiv w:val="1"/>
      <w:marLeft w:val="0"/>
      <w:marRight w:val="0"/>
      <w:marTop w:val="0"/>
      <w:marBottom w:val="0"/>
      <w:divBdr>
        <w:top w:val="none" w:sz="0" w:space="0" w:color="auto"/>
        <w:left w:val="none" w:sz="0" w:space="0" w:color="auto"/>
        <w:bottom w:val="none" w:sz="0" w:space="0" w:color="auto"/>
        <w:right w:val="none" w:sz="0" w:space="0" w:color="auto"/>
      </w:divBdr>
    </w:div>
    <w:div w:id="420880712">
      <w:bodyDiv w:val="1"/>
      <w:marLeft w:val="0"/>
      <w:marRight w:val="0"/>
      <w:marTop w:val="0"/>
      <w:marBottom w:val="0"/>
      <w:divBdr>
        <w:top w:val="none" w:sz="0" w:space="0" w:color="auto"/>
        <w:left w:val="none" w:sz="0" w:space="0" w:color="auto"/>
        <w:bottom w:val="none" w:sz="0" w:space="0" w:color="auto"/>
        <w:right w:val="none" w:sz="0" w:space="0" w:color="auto"/>
      </w:divBdr>
    </w:div>
    <w:div w:id="514153636">
      <w:bodyDiv w:val="1"/>
      <w:marLeft w:val="0"/>
      <w:marRight w:val="0"/>
      <w:marTop w:val="0"/>
      <w:marBottom w:val="0"/>
      <w:divBdr>
        <w:top w:val="none" w:sz="0" w:space="0" w:color="auto"/>
        <w:left w:val="none" w:sz="0" w:space="0" w:color="auto"/>
        <w:bottom w:val="none" w:sz="0" w:space="0" w:color="auto"/>
        <w:right w:val="none" w:sz="0" w:space="0" w:color="auto"/>
      </w:divBdr>
    </w:div>
    <w:div w:id="672419645">
      <w:bodyDiv w:val="1"/>
      <w:marLeft w:val="0"/>
      <w:marRight w:val="0"/>
      <w:marTop w:val="0"/>
      <w:marBottom w:val="0"/>
      <w:divBdr>
        <w:top w:val="none" w:sz="0" w:space="0" w:color="auto"/>
        <w:left w:val="none" w:sz="0" w:space="0" w:color="auto"/>
        <w:bottom w:val="none" w:sz="0" w:space="0" w:color="auto"/>
        <w:right w:val="none" w:sz="0" w:space="0" w:color="auto"/>
      </w:divBdr>
      <w:divsChild>
        <w:div w:id="73626219">
          <w:marLeft w:val="0"/>
          <w:marRight w:val="0"/>
          <w:marTop w:val="0"/>
          <w:marBottom w:val="0"/>
          <w:divBdr>
            <w:top w:val="none" w:sz="0" w:space="0" w:color="auto"/>
            <w:left w:val="none" w:sz="0" w:space="0" w:color="auto"/>
            <w:bottom w:val="none" w:sz="0" w:space="0" w:color="auto"/>
            <w:right w:val="none" w:sz="0" w:space="0" w:color="auto"/>
          </w:divBdr>
        </w:div>
        <w:div w:id="457918389">
          <w:marLeft w:val="0"/>
          <w:marRight w:val="0"/>
          <w:marTop w:val="0"/>
          <w:marBottom w:val="0"/>
          <w:divBdr>
            <w:top w:val="none" w:sz="0" w:space="0" w:color="auto"/>
            <w:left w:val="none" w:sz="0" w:space="0" w:color="auto"/>
            <w:bottom w:val="none" w:sz="0" w:space="0" w:color="auto"/>
            <w:right w:val="none" w:sz="0" w:space="0" w:color="auto"/>
          </w:divBdr>
        </w:div>
        <w:div w:id="498083288">
          <w:marLeft w:val="0"/>
          <w:marRight w:val="0"/>
          <w:marTop w:val="0"/>
          <w:marBottom w:val="0"/>
          <w:divBdr>
            <w:top w:val="none" w:sz="0" w:space="0" w:color="auto"/>
            <w:left w:val="none" w:sz="0" w:space="0" w:color="auto"/>
            <w:bottom w:val="none" w:sz="0" w:space="0" w:color="auto"/>
            <w:right w:val="none" w:sz="0" w:space="0" w:color="auto"/>
          </w:divBdr>
        </w:div>
        <w:div w:id="629938752">
          <w:marLeft w:val="0"/>
          <w:marRight w:val="0"/>
          <w:marTop w:val="0"/>
          <w:marBottom w:val="0"/>
          <w:divBdr>
            <w:top w:val="none" w:sz="0" w:space="0" w:color="auto"/>
            <w:left w:val="none" w:sz="0" w:space="0" w:color="auto"/>
            <w:bottom w:val="none" w:sz="0" w:space="0" w:color="auto"/>
            <w:right w:val="none" w:sz="0" w:space="0" w:color="auto"/>
          </w:divBdr>
        </w:div>
        <w:div w:id="1593853570">
          <w:marLeft w:val="0"/>
          <w:marRight w:val="0"/>
          <w:marTop w:val="0"/>
          <w:marBottom w:val="0"/>
          <w:divBdr>
            <w:top w:val="none" w:sz="0" w:space="0" w:color="auto"/>
            <w:left w:val="none" w:sz="0" w:space="0" w:color="auto"/>
            <w:bottom w:val="none" w:sz="0" w:space="0" w:color="auto"/>
            <w:right w:val="none" w:sz="0" w:space="0" w:color="auto"/>
          </w:divBdr>
        </w:div>
        <w:div w:id="2138066023">
          <w:marLeft w:val="0"/>
          <w:marRight w:val="0"/>
          <w:marTop w:val="0"/>
          <w:marBottom w:val="0"/>
          <w:divBdr>
            <w:top w:val="none" w:sz="0" w:space="0" w:color="auto"/>
            <w:left w:val="none" w:sz="0" w:space="0" w:color="auto"/>
            <w:bottom w:val="none" w:sz="0" w:space="0" w:color="auto"/>
            <w:right w:val="none" w:sz="0" w:space="0" w:color="auto"/>
          </w:divBdr>
        </w:div>
      </w:divsChild>
    </w:div>
    <w:div w:id="679620009">
      <w:bodyDiv w:val="1"/>
      <w:marLeft w:val="0"/>
      <w:marRight w:val="0"/>
      <w:marTop w:val="0"/>
      <w:marBottom w:val="0"/>
      <w:divBdr>
        <w:top w:val="none" w:sz="0" w:space="0" w:color="auto"/>
        <w:left w:val="none" w:sz="0" w:space="0" w:color="auto"/>
        <w:bottom w:val="none" w:sz="0" w:space="0" w:color="auto"/>
        <w:right w:val="none" w:sz="0" w:space="0" w:color="auto"/>
      </w:divBdr>
    </w:div>
    <w:div w:id="703941509">
      <w:bodyDiv w:val="1"/>
      <w:marLeft w:val="0"/>
      <w:marRight w:val="0"/>
      <w:marTop w:val="0"/>
      <w:marBottom w:val="0"/>
      <w:divBdr>
        <w:top w:val="none" w:sz="0" w:space="0" w:color="auto"/>
        <w:left w:val="none" w:sz="0" w:space="0" w:color="auto"/>
        <w:bottom w:val="none" w:sz="0" w:space="0" w:color="auto"/>
        <w:right w:val="none" w:sz="0" w:space="0" w:color="auto"/>
      </w:divBdr>
      <w:divsChild>
        <w:div w:id="838614628">
          <w:marLeft w:val="0"/>
          <w:marRight w:val="0"/>
          <w:marTop w:val="0"/>
          <w:marBottom w:val="0"/>
          <w:divBdr>
            <w:top w:val="single" w:sz="6" w:space="0" w:color="D4DCDD"/>
            <w:left w:val="single" w:sz="6" w:space="0" w:color="D4DCDD"/>
            <w:bottom w:val="single" w:sz="6" w:space="0" w:color="D4DCDD"/>
            <w:right w:val="single" w:sz="6" w:space="0" w:color="D4DCDD"/>
          </w:divBdr>
          <w:divsChild>
            <w:div w:id="449587588">
              <w:marLeft w:val="0"/>
              <w:marRight w:val="0"/>
              <w:marTop w:val="0"/>
              <w:marBottom w:val="0"/>
              <w:divBdr>
                <w:top w:val="none" w:sz="0" w:space="0" w:color="auto"/>
                <w:left w:val="none" w:sz="0" w:space="0" w:color="auto"/>
                <w:bottom w:val="none" w:sz="0" w:space="0" w:color="auto"/>
                <w:right w:val="none" w:sz="0" w:space="0" w:color="auto"/>
              </w:divBdr>
              <w:divsChild>
                <w:div w:id="1055162100">
                  <w:marLeft w:val="0"/>
                  <w:marRight w:val="0"/>
                  <w:marTop w:val="0"/>
                  <w:marBottom w:val="0"/>
                  <w:divBdr>
                    <w:top w:val="none" w:sz="0" w:space="0" w:color="auto"/>
                    <w:left w:val="none" w:sz="0" w:space="0" w:color="auto"/>
                    <w:bottom w:val="none" w:sz="0" w:space="0" w:color="auto"/>
                    <w:right w:val="none" w:sz="0" w:space="0" w:color="auto"/>
                  </w:divBdr>
                </w:div>
                <w:div w:id="1272084853">
                  <w:marLeft w:val="0"/>
                  <w:marRight w:val="0"/>
                  <w:marTop w:val="0"/>
                  <w:marBottom w:val="0"/>
                  <w:divBdr>
                    <w:top w:val="none" w:sz="0" w:space="0" w:color="auto"/>
                    <w:left w:val="none" w:sz="0" w:space="0" w:color="auto"/>
                    <w:bottom w:val="none" w:sz="0" w:space="0" w:color="auto"/>
                    <w:right w:val="none" w:sz="0" w:space="0" w:color="auto"/>
                  </w:divBdr>
                  <w:divsChild>
                    <w:div w:id="37245087">
                      <w:marLeft w:val="0"/>
                      <w:marRight w:val="0"/>
                      <w:marTop w:val="0"/>
                      <w:marBottom w:val="0"/>
                      <w:divBdr>
                        <w:top w:val="none" w:sz="0" w:space="0" w:color="auto"/>
                        <w:left w:val="none" w:sz="0" w:space="0" w:color="auto"/>
                        <w:bottom w:val="none" w:sz="0" w:space="0" w:color="auto"/>
                        <w:right w:val="none" w:sz="0" w:space="0" w:color="auto"/>
                      </w:divBdr>
                    </w:div>
                    <w:div w:id="6503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42286">
              <w:marLeft w:val="0"/>
              <w:marRight w:val="0"/>
              <w:marTop w:val="0"/>
              <w:marBottom w:val="0"/>
              <w:divBdr>
                <w:top w:val="none" w:sz="0" w:space="0" w:color="auto"/>
                <w:left w:val="none" w:sz="0" w:space="0" w:color="auto"/>
                <w:bottom w:val="none" w:sz="0" w:space="0" w:color="auto"/>
                <w:right w:val="none" w:sz="0" w:space="0" w:color="auto"/>
              </w:divBdr>
              <w:divsChild>
                <w:div w:id="644965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036724">
          <w:marLeft w:val="0"/>
          <w:marRight w:val="0"/>
          <w:marTop w:val="0"/>
          <w:marBottom w:val="150"/>
          <w:divBdr>
            <w:top w:val="none" w:sz="0" w:space="0" w:color="auto"/>
            <w:left w:val="none" w:sz="0" w:space="0" w:color="auto"/>
            <w:bottom w:val="none" w:sz="0" w:space="0" w:color="auto"/>
            <w:right w:val="none" w:sz="0" w:space="0" w:color="auto"/>
          </w:divBdr>
          <w:divsChild>
            <w:div w:id="107578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150579">
      <w:bodyDiv w:val="1"/>
      <w:marLeft w:val="0"/>
      <w:marRight w:val="0"/>
      <w:marTop w:val="0"/>
      <w:marBottom w:val="0"/>
      <w:divBdr>
        <w:top w:val="none" w:sz="0" w:space="0" w:color="auto"/>
        <w:left w:val="none" w:sz="0" w:space="0" w:color="auto"/>
        <w:bottom w:val="none" w:sz="0" w:space="0" w:color="auto"/>
        <w:right w:val="none" w:sz="0" w:space="0" w:color="auto"/>
      </w:divBdr>
    </w:div>
    <w:div w:id="852111833">
      <w:bodyDiv w:val="1"/>
      <w:marLeft w:val="0"/>
      <w:marRight w:val="0"/>
      <w:marTop w:val="0"/>
      <w:marBottom w:val="0"/>
      <w:divBdr>
        <w:top w:val="none" w:sz="0" w:space="0" w:color="auto"/>
        <w:left w:val="none" w:sz="0" w:space="0" w:color="auto"/>
        <w:bottom w:val="none" w:sz="0" w:space="0" w:color="auto"/>
        <w:right w:val="none" w:sz="0" w:space="0" w:color="auto"/>
      </w:divBdr>
      <w:divsChild>
        <w:div w:id="84885073">
          <w:marLeft w:val="0"/>
          <w:marRight w:val="0"/>
          <w:marTop w:val="0"/>
          <w:marBottom w:val="0"/>
          <w:divBdr>
            <w:top w:val="none" w:sz="0" w:space="0" w:color="auto"/>
            <w:left w:val="none" w:sz="0" w:space="0" w:color="auto"/>
            <w:bottom w:val="none" w:sz="0" w:space="0" w:color="auto"/>
            <w:right w:val="none" w:sz="0" w:space="0" w:color="auto"/>
          </w:divBdr>
        </w:div>
        <w:div w:id="244992884">
          <w:marLeft w:val="0"/>
          <w:marRight w:val="0"/>
          <w:marTop w:val="0"/>
          <w:marBottom w:val="0"/>
          <w:divBdr>
            <w:top w:val="none" w:sz="0" w:space="0" w:color="auto"/>
            <w:left w:val="none" w:sz="0" w:space="0" w:color="auto"/>
            <w:bottom w:val="none" w:sz="0" w:space="0" w:color="auto"/>
            <w:right w:val="none" w:sz="0" w:space="0" w:color="auto"/>
          </w:divBdr>
        </w:div>
        <w:div w:id="1378316098">
          <w:marLeft w:val="0"/>
          <w:marRight w:val="0"/>
          <w:marTop w:val="0"/>
          <w:marBottom w:val="0"/>
          <w:divBdr>
            <w:top w:val="none" w:sz="0" w:space="0" w:color="auto"/>
            <w:left w:val="none" w:sz="0" w:space="0" w:color="auto"/>
            <w:bottom w:val="none" w:sz="0" w:space="0" w:color="auto"/>
            <w:right w:val="none" w:sz="0" w:space="0" w:color="auto"/>
          </w:divBdr>
        </w:div>
        <w:div w:id="1450930261">
          <w:marLeft w:val="0"/>
          <w:marRight w:val="0"/>
          <w:marTop w:val="0"/>
          <w:marBottom w:val="0"/>
          <w:divBdr>
            <w:top w:val="none" w:sz="0" w:space="0" w:color="auto"/>
            <w:left w:val="none" w:sz="0" w:space="0" w:color="auto"/>
            <w:bottom w:val="none" w:sz="0" w:space="0" w:color="auto"/>
            <w:right w:val="none" w:sz="0" w:space="0" w:color="auto"/>
          </w:divBdr>
        </w:div>
        <w:div w:id="1499030640">
          <w:marLeft w:val="0"/>
          <w:marRight w:val="0"/>
          <w:marTop w:val="0"/>
          <w:marBottom w:val="0"/>
          <w:divBdr>
            <w:top w:val="none" w:sz="0" w:space="0" w:color="auto"/>
            <w:left w:val="none" w:sz="0" w:space="0" w:color="auto"/>
            <w:bottom w:val="none" w:sz="0" w:space="0" w:color="auto"/>
            <w:right w:val="none" w:sz="0" w:space="0" w:color="auto"/>
          </w:divBdr>
        </w:div>
        <w:div w:id="1788232805">
          <w:marLeft w:val="0"/>
          <w:marRight w:val="0"/>
          <w:marTop w:val="0"/>
          <w:marBottom w:val="0"/>
          <w:divBdr>
            <w:top w:val="none" w:sz="0" w:space="0" w:color="auto"/>
            <w:left w:val="none" w:sz="0" w:space="0" w:color="auto"/>
            <w:bottom w:val="none" w:sz="0" w:space="0" w:color="auto"/>
            <w:right w:val="none" w:sz="0" w:space="0" w:color="auto"/>
          </w:divBdr>
        </w:div>
      </w:divsChild>
    </w:div>
    <w:div w:id="859858294">
      <w:bodyDiv w:val="1"/>
      <w:marLeft w:val="0"/>
      <w:marRight w:val="0"/>
      <w:marTop w:val="0"/>
      <w:marBottom w:val="0"/>
      <w:divBdr>
        <w:top w:val="none" w:sz="0" w:space="0" w:color="auto"/>
        <w:left w:val="none" w:sz="0" w:space="0" w:color="auto"/>
        <w:bottom w:val="none" w:sz="0" w:space="0" w:color="auto"/>
        <w:right w:val="none" w:sz="0" w:space="0" w:color="auto"/>
      </w:divBdr>
    </w:div>
    <w:div w:id="994140073">
      <w:bodyDiv w:val="1"/>
      <w:marLeft w:val="0"/>
      <w:marRight w:val="0"/>
      <w:marTop w:val="0"/>
      <w:marBottom w:val="0"/>
      <w:divBdr>
        <w:top w:val="none" w:sz="0" w:space="0" w:color="auto"/>
        <w:left w:val="none" w:sz="0" w:space="0" w:color="auto"/>
        <w:bottom w:val="none" w:sz="0" w:space="0" w:color="auto"/>
        <w:right w:val="none" w:sz="0" w:space="0" w:color="auto"/>
      </w:divBdr>
    </w:div>
    <w:div w:id="1045640341">
      <w:bodyDiv w:val="1"/>
      <w:marLeft w:val="0"/>
      <w:marRight w:val="0"/>
      <w:marTop w:val="0"/>
      <w:marBottom w:val="0"/>
      <w:divBdr>
        <w:top w:val="none" w:sz="0" w:space="0" w:color="auto"/>
        <w:left w:val="none" w:sz="0" w:space="0" w:color="auto"/>
        <w:bottom w:val="none" w:sz="0" w:space="0" w:color="auto"/>
        <w:right w:val="none" w:sz="0" w:space="0" w:color="auto"/>
      </w:divBdr>
    </w:div>
    <w:div w:id="1230849702">
      <w:bodyDiv w:val="1"/>
      <w:marLeft w:val="0"/>
      <w:marRight w:val="0"/>
      <w:marTop w:val="0"/>
      <w:marBottom w:val="0"/>
      <w:divBdr>
        <w:top w:val="none" w:sz="0" w:space="0" w:color="auto"/>
        <w:left w:val="none" w:sz="0" w:space="0" w:color="auto"/>
        <w:bottom w:val="none" w:sz="0" w:space="0" w:color="auto"/>
        <w:right w:val="none" w:sz="0" w:space="0" w:color="auto"/>
      </w:divBdr>
      <w:divsChild>
        <w:div w:id="24254525">
          <w:marLeft w:val="0"/>
          <w:marRight w:val="0"/>
          <w:marTop w:val="0"/>
          <w:marBottom w:val="0"/>
          <w:divBdr>
            <w:top w:val="none" w:sz="0" w:space="0" w:color="auto"/>
            <w:left w:val="none" w:sz="0" w:space="0" w:color="auto"/>
            <w:bottom w:val="none" w:sz="0" w:space="0" w:color="auto"/>
            <w:right w:val="none" w:sz="0" w:space="0" w:color="auto"/>
          </w:divBdr>
        </w:div>
        <w:div w:id="365447625">
          <w:marLeft w:val="0"/>
          <w:marRight w:val="0"/>
          <w:marTop w:val="0"/>
          <w:marBottom w:val="0"/>
          <w:divBdr>
            <w:top w:val="none" w:sz="0" w:space="0" w:color="auto"/>
            <w:left w:val="none" w:sz="0" w:space="0" w:color="auto"/>
            <w:bottom w:val="none" w:sz="0" w:space="0" w:color="auto"/>
            <w:right w:val="none" w:sz="0" w:space="0" w:color="auto"/>
          </w:divBdr>
        </w:div>
        <w:div w:id="564989958">
          <w:marLeft w:val="0"/>
          <w:marRight w:val="0"/>
          <w:marTop w:val="0"/>
          <w:marBottom w:val="0"/>
          <w:divBdr>
            <w:top w:val="none" w:sz="0" w:space="0" w:color="auto"/>
            <w:left w:val="none" w:sz="0" w:space="0" w:color="auto"/>
            <w:bottom w:val="none" w:sz="0" w:space="0" w:color="auto"/>
            <w:right w:val="none" w:sz="0" w:space="0" w:color="auto"/>
          </w:divBdr>
        </w:div>
        <w:div w:id="1348601348">
          <w:marLeft w:val="0"/>
          <w:marRight w:val="0"/>
          <w:marTop w:val="0"/>
          <w:marBottom w:val="0"/>
          <w:divBdr>
            <w:top w:val="none" w:sz="0" w:space="0" w:color="auto"/>
            <w:left w:val="none" w:sz="0" w:space="0" w:color="auto"/>
            <w:bottom w:val="none" w:sz="0" w:space="0" w:color="auto"/>
            <w:right w:val="none" w:sz="0" w:space="0" w:color="auto"/>
          </w:divBdr>
        </w:div>
        <w:div w:id="1361975083">
          <w:marLeft w:val="0"/>
          <w:marRight w:val="0"/>
          <w:marTop w:val="0"/>
          <w:marBottom w:val="0"/>
          <w:divBdr>
            <w:top w:val="none" w:sz="0" w:space="0" w:color="auto"/>
            <w:left w:val="none" w:sz="0" w:space="0" w:color="auto"/>
            <w:bottom w:val="none" w:sz="0" w:space="0" w:color="auto"/>
            <w:right w:val="none" w:sz="0" w:space="0" w:color="auto"/>
          </w:divBdr>
        </w:div>
        <w:div w:id="1579829380">
          <w:marLeft w:val="0"/>
          <w:marRight w:val="0"/>
          <w:marTop w:val="0"/>
          <w:marBottom w:val="0"/>
          <w:divBdr>
            <w:top w:val="none" w:sz="0" w:space="0" w:color="auto"/>
            <w:left w:val="none" w:sz="0" w:space="0" w:color="auto"/>
            <w:bottom w:val="none" w:sz="0" w:space="0" w:color="auto"/>
            <w:right w:val="none" w:sz="0" w:space="0" w:color="auto"/>
          </w:divBdr>
        </w:div>
        <w:div w:id="1682194863">
          <w:marLeft w:val="0"/>
          <w:marRight w:val="0"/>
          <w:marTop w:val="0"/>
          <w:marBottom w:val="0"/>
          <w:divBdr>
            <w:top w:val="none" w:sz="0" w:space="0" w:color="auto"/>
            <w:left w:val="none" w:sz="0" w:space="0" w:color="auto"/>
            <w:bottom w:val="none" w:sz="0" w:space="0" w:color="auto"/>
            <w:right w:val="none" w:sz="0" w:space="0" w:color="auto"/>
          </w:divBdr>
        </w:div>
      </w:divsChild>
    </w:div>
    <w:div w:id="1269700582">
      <w:bodyDiv w:val="1"/>
      <w:marLeft w:val="0"/>
      <w:marRight w:val="0"/>
      <w:marTop w:val="0"/>
      <w:marBottom w:val="0"/>
      <w:divBdr>
        <w:top w:val="none" w:sz="0" w:space="0" w:color="auto"/>
        <w:left w:val="none" w:sz="0" w:space="0" w:color="auto"/>
        <w:bottom w:val="none" w:sz="0" w:space="0" w:color="auto"/>
        <w:right w:val="none" w:sz="0" w:space="0" w:color="auto"/>
      </w:divBdr>
    </w:div>
    <w:div w:id="1678730401">
      <w:bodyDiv w:val="1"/>
      <w:marLeft w:val="0"/>
      <w:marRight w:val="0"/>
      <w:marTop w:val="0"/>
      <w:marBottom w:val="0"/>
      <w:divBdr>
        <w:top w:val="none" w:sz="0" w:space="0" w:color="auto"/>
        <w:left w:val="none" w:sz="0" w:space="0" w:color="auto"/>
        <w:bottom w:val="none" w:sz="0" w:space="0" w:color="auto"/>
        <w:right w:val="none" w:sz="0" w:space="0" w:color="auto"/>
      </w:divBdr>
    </w:div>
    <w:div w:id="1859461267">
      <w:bodyDiv w:val="1"/>
      <w:marLeft w:val="0"/>
      <w:marRight w:val="0"/>
      <w:marTop w:val="0"/>
      <w:marBottom w:val="0"/>
      <w:divBdr>
        <w:top w:val="none" w:sz="0" w:space="0" w:color="auto"/>
        <w:left w:val="none" w:sz="0" w:space="0" w:color="auto"/>
        <w:bottom w:val="none" w:sz="0" w:space="0" w:color="auto"/>
        <w:right w:val="none" w:sz="0" w:space="0" w:color="auto"/>
      </w:divBdr>
    </w:div>
    <w:div w:id="1921868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D06915-2FE8-4D89-A96D-F36579A1A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5440</Words>
  <Characters>31014</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ДОГОВОР ПОСТАВКИ № ____</vt:lpstr>
    </vt:vector>
  </TitlesOfParts>
  <Company>...</Company>
  <LinksUpToDate>false</LinksUpToDate>
  <CharactersWithSpaces>36382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dc:title>
  <dc:subject/>
  <dc:creator>Д.П. Полин</dc:creator>
  <cp:keywords/>
  <cp:lastModifiedBy>Филиппова Светлана Николаевна</cp:lastModifiedBy>
  <cp:revision>2</cp:revision>
  <cp:lastPrinted>2025-04-11T09:53:00Z</cp:lastPrinted>
  <dcterms:created xsi:type="dcterms:W3CDTF">2026-08-19T10:19:00Z</dcterms:created>
  <dcterms:modified xsi:type="dcterms:W3CDTF">2026-08-19T10:19:00Z</dcterms:modified>
</cp:coreProperties>
</file>