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5EA5" w14:textId="4C66350A" w:rsidR="00D64EF9" w:rsidRPr="00D82F99" w:rsidRDefault="003C76DD">
      <w:pPr>
        <w:spacing w:after="0" w:line="240" w:lineRule="auto"/>
        <w:jc w:val="center"/>
        <w:rPr>
          <w:rFonts w:ascii="Times New Roman" w:hAnsi="Times New Roman"/>
          <w:b/>
          <w:bCs/>
          <w:sz w:val="20"/>
          <w:szCs w:val="20"/>
        </w:rPr>
      </w:pPr>
      <w:r w:rsidRPr="00D82F99">
        <w:rPr>
          <w:rFonts w:ascii="Times New Roman" w:hAnsi="Times New Roman"/>
          <w:b/>
          <w:bCs/>
          <w:sz w:val="20"/>
          <w:szCs w:val="20"/>
        </w:rPr>
        <w:t xml:space="preserve">КОНТРАКТ ОБ ОКАЗАНИИ УСЛУГ </w:t>
      </w:r>
      <w:r w:rsidR="00D82F99" w:rsidRPr="00D82F99">
        <w:rPr>
          <w:rFonts w:ascii="Times New Roman" w:hAnsi="Times New Roman"/>
          <w:b/>
          <w:bCs/>
          <w:sz w:val="20"/>
          <w:szCs w:val="20"/>
        </w:rPr>
        <w:t xml:space="preserve">ПОДВИЖНОЙ РАДИОТЕЛЕФОННОЙ (СОТОВОЙ) </w:t>
      </w:r>
      <w:r w:rsidRPr="00D82F99">
        <w:rPr>
          <w:rFonts w:ascii="Times New Roman" w:hAnsi="Times New Roman"/>
          <w:b/>
          <w:bCs/>
          <w:sz w:val="20"/>
          <w:szCs w:val="20"/>
        </w:rPr>
        <w:t>СВЯЗИ</w:t>
      </w:r>
    </w:p>
    <w:p w14:paraId="0BA9B969" w14:textId="609A0C03" w:rsidR="00D64EF9" w:rsidRPr="00D82F99" w:rsidRDefault="003C76DD">
      <w:pPr>
        <w:spacing w:after="0" w:line="240" w:lineRule="auto"/>
        <w:jc w:val="center"/>
        <w:rPr>
          <w:rFonts w:ascii="Times New Roman" w:hAnsi="Times New Roman"/>
          <w:b/>
          <w:bCs/>
          <w:sz w:val="20"/>
          <w:szCs w:val="20"/>
        </w:rPr>
      </w:pPr>
      <w:r w:rsidRPr="00D82F99">
        <w:rPr>
          <w:rFonts w:ascii="Times New Roman" w:hAnsi="Times New Roman"/>
          <w:b/>
          <w:bCs/>
          <w:sz w:val="20"/>
          <w:szCs w:val="20"/>
        </w:rPr>
        <w:t>№</w:t>
      </w:r>
      <w:r w:rsidR="00E34BB8" w:rsidRPr="00D82F99">
        <w:rPr>
          <w:rFonts w:ascii="Times New Roman" w:hAnsi="Times New Roman"/>
          <w:b/>
          <w:bCs/>
          <w:sz w:val="20"/>
          <w:szCs w:val="20"/>
        </w:rPr>
        <w:t xml:space="preserve"> </w:t>
      </w:r>
      <w:r w:rsidR="00FA4764" w:rsidRPr="00D82F99">
        <w:rPr>
          <w:rFonts w:ascii="Times New Roman" w:hAnsi="Times New Roman"/>
          <w:b/>
          <w:bCs/>
          <w:sz w:val="20"/>
          <w:szCs w:val="20"/>
        </w:rPr>
        <w:t>_____________</w:t>
      </w:r>
    </w:p>
    <w:p w14:paraId="29180174" w14:textId="77777777" w:rsidR="00D64EF9" w:rsidRPr="00D82F99" w:rsidRDefault="00D64EF9">
      <w:pPr>
        <w:spacing w:after="0" w:line="240" w:lineRule="auto"/>
        <w:ind w:firstLine="567"/>
        <w:jc w:val="both"/>
        <w:rPr>
          <w:rFonts w:ascii="Times New Roman" w:hAnsi="Times New Roman"/>
          <w:bCs/>
          <w:sz w:val="20"/>
          <w:szCs w:val="20"/>
        </w:rPr>
      </w:pPr>
    </w:p>
    <w:p w14:paraId="18FC8B7F" w14:textId="722FE240" w:rsidR="00D64EF9" w:rsidRPr="00D82F99" w:rsidRDefault="00D82F99">
      <w:pPr>
        <w:spacing w:after="0" w:line="240" w:lineRule="auto"/>
        <w:jc w:val="both"/>
        <w:rPr>
          <w:rFonts w:ascii="Times New Roman" w:hAnsi="Times New Roman"/>
          <w:bCs/>
          <w:sz w:val="20"/>
          <w:szCs w:val="20"/>
        </w:rPr>
      </w:pPr>
      <w:r w:rsidRPr="00D82F99">
        <w:rPr>
          <w:rFonts w:ascii="Times New Roman" w:hAnsi="Times New Roman"/>
          <w:bCs/>
          <w:sz w:val="20"/>
          <w:szCs w:val="20"/>
        </w:rPr>
        <w:t xml:space="preserve">г. </w:t>
      </w:r>
      <w:r w:rsidR="00AB32A9">
        <w:rPr>
          <w:rFonts w:ascii="Times New Roman" w:hAnsi="Times New Roman"/>
          <w:bCs/>
          <w:sz w:val="20"/>
          <w:szCs w:val="20"/>
        </w:rPr>
        <w:t>Брянск</w:t>
      </w:r>
      <w:r w:rsidRPr="00D82F99">
        <w:rPr>
          <w:rFonts w:ascii="Times New Roman" w:hAnsi="Times New Roman"/>
          <w:bCs/>
          <w:sz w:val="20"/>
          <w:szCs w:val="20"/>
        </w:rPr>
        <w:t xml:space="preserve">                                                                                                            </w:t>
      </w:r>
      <w:r w:rsidR="00117C96">
        <w:rPr>
          <w:rFonts w:ascii="Times New Roman" w:hAnsi="Times New Roman"/>
          <w:bCs/>
          <w:sz w:val="20"/>
          <w:szCs w:val="20"/>
        </w:rPr>
        <w:t xml:space="preserve">             </w:t>
      </w:r>
      <w:r w:rsidRPr="00D82F99">
        <w:rPr>
          <w:rFonts w:ascii="Times New Roman" w:hAnsi="Times New Roman"/>
          <w:bCs/>
          <w:sz w:val="20"/>
          <w:szCs w:val="20"/>
        </w:rPr>
        <w:t xml:space="preserve">                    </w:t>
      </w:r>
      <w:proofErr w:type="gramStart"/>
      <w:r w:rsidRPr="00D82F99">
        <w:rPr>
          <w:rFonts w:ascii="Times New Roman" w:hAnsi="Times New Roman"/>
          <w:bCs/>
          <w:sz w:val="20"/>
          <w:szCs w:val="20"/>
        </w:rPr>
        <w:t xml:space="preserve">   </w:t>
      </w:r>
      <w:r w:rsidR="003C76DD" w:rsidRPr="00D82F99">
        <w:rPr>
          <w:rFonts w:ascii="Times New Roman" w:hAnsi="Times New Roman"/>
          <w:bCs/>
          <w:sz w:val="20"/>
          <w:szCs w:val="20"/>
        </w:rPr>
        <w:t>«</w:t>
      </w:r>
      <w:proofErr w:type="gramEnd"/>
      <w:r w:rsidR="003C76DD" w:rsidRPr="00D82F99">
        <w:rPr>
          <w:rFonts w:ascii="Times New Roman" w:hAnsi="Times New Roman"/>
          <w:bCs/>
          <w:sz w:val="20"/>
          <w:szCs w:val="20"/>
        </w:rPr>
        <w:t>__» __________ 20__ г.</w:t>
      </w:r>
    </w:p>
    <w:p w14:paraId="2B803E23" w14:textId="77777777" w:rsidR="00D64EF9" w:rsidRPr="00D82F99" w:rsidRDefault="00D64EF9">
      <w:pPr>
        <w:spacing w:after="0" w:line="240" w:lineRule="auto"/>
        <w:ind w:firstLine="567"/>
        <w:jc w:val="both"/>
        <w:rPr>
          <w:rFonts w:ascii="Times New Roman" w:hAnsi="Times New Roman"/>
          <w:bCs/>
          <w:sz w:val="20"/>
          <w:szCs w:val="20"/>
        </w:rPr>
      </w:pPr>
    </w:p>
    <w:p w14:paraId="23E2C233" w14:textId="00701747" w:rsidR="00D64EF9" w:rsidRPr="00D82F99" w:rsidRDefault="00F73130">
      <w:pPr>
        <w:spacing w:after="0" w:line="240" w:lineRule="auto"/>
        <w:ind w:firstLine="567"/>
        <w:jc w:val="both"/>
        <w:rPr>
          <w:rFonts w:ascii="Times New Roman" w:hAnsi="Times New Roman"/>
          <w:sz w:val="20"/>
          <w:szCs w:val="20"/>
        </w:rPr>
      </w:pPr>
      <w:r w:rsidRPr="00D82F99">
        <w:rPr>
          <w:rFonts w:ascii="Times New Roman" w:hAnsi="Times New Roman"/>
          <w:b/>
          <w:sz w:val="20"/>
          <w:szCs w:val="20"/>
        </w:rPr>
        <w:t>МЕЖРЕГИ</w:t>
      </w:r>
      <w:r w:rsidR="002F4E4E">
        <w:rPr>
          <w:rFonts w:ascii="Times New Roman" w:hAnsi="Times New Roman"/>
          <w:b/>
          <w:sz w:val="20"/>
          <w:szCs w:val="20"/>
        </w:rPr>
        <w:t>О</w:t>
      </w:r>
      <w:r w:rsidRPr="00D82F99">
        <w:rPr>
          <w:rFonts w:ascii="Times New Roman" w:hAnsi="Times New Roman"/>
          <w:b/>
          <w:sz w:val="20"/>
          <w:szCs w:val="20"/>
        </w:rPr>
        <w:t xml:space="preserve">НАЛЬНОЕ ТЕРРИТОРИАЛЬНОЕ УПРАВЛЕНИЕ ФЕДЕРАЛЬНОЙ СЛУЖБЫ ПО НАДЗОРУ </w:t>
      </w:r>
      <w:r w:rsidR="00762A8D">
        <w:rPr>
          <w:rFonts w:ascii="Times New Roman" w:hAnsi="Times New Roman"/>
          <w:b/>
          <w:sz w:val="20"/>
          <w:szCs w:val="20"/>
        </w:rPr>
        <w:t xml:space="preserve">            </w:t>
      </w:r>
      <w:r w:rsidRPr="00D82F99">
        <w:rPr>
          <w:rFonts w:ascii="Times New Roman" w:hAnsi="Times New Roman"/>
          <w:b/>
          <w:sz w:val="20"/>
          <w:szCs w:val="20"/>
        </w:rPr>
        <w:t>В СФЕРЕ ТРАНСПОРТА ПО ЦЕНТРАЛЬНОМУ ФЕДЕРАЛЬНОМУ ОКРУГУ</w:t>
      </w:r>
      <w:r w:rsidRPr="00D82F99">
        <w:rPr>
          <w:rFonts w:ascii="Times New Roman" w:hAnsi="Times New Roman"/>
          <w:bCs/>
          <w:sz w:val="20"/>
          <w:szCs w:val="20"/>
        </w:rPr>
        <w:t xml:space="preserve"> в дальнейшем</w:t>
      </w:r>
      <w:r w:rsidR="00C22C76" w:rsidRPr="00D82F99">
        <w:rPr>
          <w:rFonts w:ascii="Times New Roman" w:hAnsi="Times New Roman"/>
          <w:bCs/>
          <w:sz w:val="20"/>
          <w:szCs w:val="20"/>
        </w:rPr>
        <w:t xml:space="preserve"> </w:t>
      </w:r>
      <w:r w:rsidRPr="00D82F99">
        <w:rPr>
          <w:rFonts w:ascii="Times New Roman" w:hAnsi="Times New Roman"/>
          <w:b/>
          <w:sz w:val="20"/>
          <w:szCs w:val="20"/>
        </w:rPr>
        <w:t>МТУ Ространснадзора по ЦФО</w:t>
      </w:r>
      <w:r w:rsidR="003C76DD" w:rsidRPr="00D82F99">
        <w:rPr>
          <w:rFonts w:ascii="Times New Roman" w:hAnsi="Times New Roman"/>
          <w:bCs/>
          <w:sz w:val="20"/>
          <w:szCs w:val="20"/>
        </w:rPr>
        <w:t xml:space="preserve">, </w:t>
      </w:r>
      <w:r w:rsidR="003C76DD" w:rsidRPr="00D82F99">
        <w:rPr>
          <w:rFonts w:ascii="Times New Roman" w:hAnsi="Times New Roman"/>
          <w:sz w:val="20"/>
          <w:szCs w:val="20"/>
        </w:rPr>
        <w:t xml:space="preserve">именуемое в дальнейшем «Заказчик», в лице </w:t>
      </w:r>
      <w:r w:rsidRPr="00D82F99">
        <w:rPr>
          <w:rFonts w:ascii="Times New Roman" w:hAnsi="Times New Roman"/>
          <w:sz w:val="20"/>
          <w:szCs w:val="20"/>
          <w:u w:val="single"/>
        </w:rPr>
        <w:t xml:space="preserve">Заместителя начальника управления </w:t>
      </w:r>
      <w:proofErr w:type="spellStart"/>
      <w:r w:rsidRPr="00D82F99">
        <w:rPr>
          <w:rFonts w:ascii="Times New Roman" w:hAnsi="Times New Roman"/>
          <w:sz w:val="20"/>
          <w:szCs w:val="20"/>
          <w:u w:val="single"/>
        </w:rPr>
        <w:t>Вирясовой</w:t>
      </w:r>
      <w:proofErr w:type="spellEnd"/>
      <w:r w:rsidRPr="00D82F99">
        <w:rPr>
          <w:rFonts w:ascii="Times New Roman" w:hAnsi="Times New Roman"/>
          <w:sz w:val="20"/>
          <w:szCs w:val="20"/>
          <w:u w:val="single"/>
        </w:rPr>
        <w:t xml:space="preserve"> Ирины Николаевны</w:t>
      </w:r>
      <w:r w:rsidR="003C76DD" w:rsidRPr="00D82F99">
        <w:rPr>
          <w:rFonts w:ascii="Times New Roman" w:hAnsi="Times New Roman"/>
          <w:sz w:val="20"/>
          <w:szCs w:val="20"/>
          <w:u w:val="single"/>
        </w:rPr>
        <w:t>,</w:t>
      </w:r>
      <w:r w:rsidR="003C76DD" w:rsidRPr="00D82F99">
        <w:rPr>
          <w:rFonts w:ascii="Times New Roman" w:hAnsi="Times New Roman"/>
          <w:sz w:val="20"/>
          <w:szCs w:val="20"/>
        </w:rPr>
        <w:t xml:space="preserve"> действующего на основании </w:t>
      </w:r>
      <w:r w:rsidRPr="00D82F99">
        <w:rPr>
          <w:rFonts w:ascii="Times New Roman" w:hAnsi="Times New Roman"/>
          <w:sz w:val="20"/>
          <w:szCs w:val="20"/>
          <w:u w:val="single"/>
        </w:rPr>
        <w:t xml:space="preserve">доверенности № </w:t>
      </w:r>
      <w:r w:rsidR="00016BE3">
        <w:rPr>
          <w:rFonts w:ascii="Times New Roman" w:hAnsi="Times New Roman"/>
          <w:sz w:val="20"/>
          <w:szCs w:val="20"/>
          <w:u w:val="single"/>
        </w:rPr>
        <w:t>1.1.7.1исх-129</w:t>
      </w:r>
      <w:r w:rsidRPr="00D82F99">
        <w:rPr>
          <w:rFonts w:ascii="Times New Roman" w:hAnsi="Times New Roman"/>
          <w:sz w:val="20"/>
          <w:szCs w:val="20"/>
          <w:u w:val="single"/>
        </w:rPr>
        <w:t xml:space="preserve"> от </w:t>
      </w:r>
      <w:r w:rsidR="00016BE3">
        <w:rPr>
          <w:rFonts w:ascii="Times New Roman" w:hAnsi="Times New Roman"/>
          <w:sz w:val="20"/>
          <w:szCs w:val="20"/>
          <w:u w:val="single"/>
        </w:rPr>
        <w:t>12</w:t>
      </w:r>
      <w:r w:rsidRPr="00D82F99">
        <w:rPr>
          <w:rFonts w:ascii="Times New Roman" w:hAnsi="Times New Roman"/>
          <w:sz w:val="20"/>
          <w:szCs w:val="20"/>
          <w:u w:val="single"/>
        </w:rPr>
        <w:t>.01.202</w:t>
      </w:r>
      <w:r w:rsidR="00016BE3">
        <w:rPr>
          <w:rFonts w:ascii="Times New Roman" w:hAnsi="Times New Roman"/>
          <w:sz w:val="20"/>
          <w:szCs w:val="20"/>
          <w:u w:val="single"/>
        </w:rPr>
        <w:t>6</w:t>
      </w:r>
      <w:r w:rsidRPr="00D82F99">
        <w:rPr>
          <w:rFonts w:ascii="Times New Roman" w:hAnsi="Times New Roman"/>
          <w:sz w:val="20"/>
          <w:szCs w:val="20"/>
          <w:u w:val="single"/>
        </w:rPr>
        <w:t>г.</w:t>
      </w:r>
      <w:r w:rsidR="003C76DD" w:rsidRPr="00D82F99">
        <w:rPr>
          <w:rFonts w:ascii="Times New Roman" w:hAnsi="Times New Roman"/>
          <w:sz w:val="20"/>
          <w:szCs w:val="20"/>
        </w:rPr>
        <w:t>, с одной Стороны, и</w:t>
      </w:r>
      <w:r w:rsidR="00957448" w:rsidRPr="00D82F99">
        <w:rPr>
          <w:rFonts w:ascii="Times New Roman" w:hAnsi="Times New Roman"/>
          <w:b/>
          <w:sz w:val="20"/>
          <w:szCs w:val="20"/>
        </w:rPr>
        <w:t>_________________________________________________________</w:t>
      </w:r>
      <w:r w:rsidR="003C76DD" w:rsidRPr="00D82F99">
        <w:rPr>
          <w:rFonts w:ascii="Times New Roman" w:eastAsia="Arial" w:hAnsi="Times New Roman"/>
          <w:sz w:val="20"/>
          <w:szCs w:val="20"/>
        </w:rPr>
        <w:t xml:space="preserve">, именуемое в дальнейшем «Исполнитель», в лице </w:t>
      </w:r>
      <w:r w:rsidR="00957448" w:rsidRPr="00D82F99">
        <w:rPr>
          <w:rFonts w:ascii="Times New Roman" w:eastAsia="Arial" w:hAnsi="Times New Roman"/>
          <w:sz w:val="20"/>
          <w:szCs w:val="20"/>
        </w:rPr>
        <w:t>___________________________________________________</w:t>
      </w:r>
      <w:r w:rsidR="003C76DD" w:rsidRPr="00D82F99">
        <w:rPr>
          <w:rFonts w:ascii="Times New Roman" w:eastAsia="Arial" w:hAnsi="Times New Roman"/>
          <w:sz w:val="20"/>
          <w:szCs w:val="20"/>
        </w:rPr>
        <w:t>, действующего на основании</w:t>
      </w:r>
      <w:r w:rsidR="00957448" w:rsidRPr="00D82F99">
        <w:rPr>
          <w:rFonts w:ascii="Times New Roman" w:eastAsia="Arial" w:hAnsi="Times New Roman"/>
          <w:sz w:val="20"/>
          <w:szCs w:val="20"/>
        </w:rPr>
        <w:t>____________________________</w:t>
      </w:r>
      <w:r w:rsidR="003C76DD" w:rsidRPr="00D82F99">
        <w:rPr>
          <w:rFonts w:ascii="Times New Roman" w:eastAsia="Arial" w:hAnsi="Times New Roman"/>
          <w:sz w:val="20"/>
          <w:szCs w:val="20"/>
        </w:rPr>
        <w:t>,</w:t>
      </w:r>
      <w:r w:rsidR="00C22C76" w:rsidRPr="00D82F99">
        <w:rPr>
          <w:rFonts w:ascii="Times New Roman" w:eastAsia="Arial" w:hAnsi="Times New Roman"/>
          <w:sz w:val="20"/>
          <w:szCs w:val="20"/>
        </w:rPr>
        <w:t xml:space="preserve"> </w:t>
      </w:r>
      <w:r w:rsidR="003C76DD" w:rsidRPr="00D82F99">
        <w:rPr>
          <w:rFonts w:ascii="Times New Roman" w:hAnsi="Times New Roman"/>
          <w:sz w:val="20"/>
          <w:szCs w:val="20"/>
        </w:rPr>
        <w:t xml:space="preserve">совместно именуемые «Стороны», а по отдельности – «Сторона», в соответствии с пунктом </w:t>
      </w:r>
      <w:r w:rsidRPr="00D82F99">
        <w:rPr>
          <w:rFonts w:ascii="Times New Roman" w:hAnsi="Times New Roman"/>
          <w:sz w:val="20"/>
          <w:szCs w:val="20"/>
        </w:rPr>
        <w:t>4</w:t>
      </w:r>
      <w:r w:rsidR="003C76DD" w:rsidRPr="00D82F99">
        <w:rPr>
          <w:rFonts w:ascii="Times New Roman" w:hAnsi="Times New Roman"/>
          <w:color w:val="FF0000"/>
          <w:sz w:val="20"/>
          <w:szCs w:val="20"/>
        </w:rPr>
        <w:t xml:space="preserve"> </w:t>
      </w:r>
      <w:r w:rsidR="003C76DD" w:rsidRPr="00D82F99">
        <w:rPr>
          <w:rFonts w:ascii="Times New Roman" w:hAnsi="Times New Roman"/>
          <w:sz w:val="20"/>
          <w:szCs w:val="20"/>
        </w:rPr>
        <w:t xml:space="preserve">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w:t>
      </w:r>
      <w:r w:rsidR="00762A8D">
        <w:rPr>
          <w:rFonts w:ascii="Times New Roman" w:hAnsi="Times New Roman"/>
          <w:sz w:val="20"/>
          <w:szCs w:val="20"/>
        </w:rPr>
        <w:t xml:space="preserve">                                  </w:t>
      </w:r>
      <w:r w:rsidR="003C76DD" w:rsidRPr="00D82F99">
        <w:rPr>
          <w:rFonts w:ascii="Times New Roman" w:hAnsi="Times New Roman"/>
          <w:sz w:val="20"/>
          <w:szCs w:val="20"/>
        </w:rPr>
        <w:t>об оказании услуг связи (далее – Контракт) о нижеследующем.</w:t>
      </w:r>
    </w:p>
    <w:p w14:paraId="4D40DE37" w14:textId="77777777" w:rsidR="00D64EF9" w:rsidRPr="00D82F99" w:rsidRDefault="00D64EF9">
      <w:pPr>
        <w:spacing w:after="0" w:line="240" w:lineRule="auto"/>
        <w:ind w:firstLine="567"/>
        <w:jc w:val="both"/>
        <w:rPr>
          <w:rFonts w:ascii="Times New Roman" w:hAnsi="Times New Roman"/>
          <w:sz w:val="20"/>
          <w:szCs w:val="20"/>
        </w:rPr>
      </w:pPr>
    </w:p>
    <w:p w14:paraId="4C99CCF4" w14:textId="77777777" w:rsidR="00D64EF9" w:rsidRPr="00D82F99" w:rsidRDefault="003C76DD">
      <w:pPr>
        <w:spacing w:after="0" w:line="240" w:lineRule="auto"/>
        <w:jc w:val="center"/>
        <w:rPr>
          <w:rFonts w:ascii="Times New Roman" w:hAnsi="Times New Roman"/>
          <w:b/>
          <w:bCs/>
          <w:sz w:val="20"/>
          <w:szCs w:val="20"/>
        </w:rPr>
      </w:pPr>
      <w:r w:rsidRPr="00D82F99">
        <w:rPr>
          <w:rFonts w:ascii="Times New Roman" w:hAnsi="Times New Roman"/>
          <w:b/>
          <w:bCs/>
          <w:sz w:val="20"/>
          <w:szCs w:val="20"/>
        </w:rPr>
        <w:t>1. ПРЕДМЕТ КОНТРАКТА</w:t>
      </w:r>
    </w:p>
    <w:p w14:paraId="435898D6" w14:textId="77777777" w:rsidR="00D64EF9" w:rsidRPr="00D82F99" w:rsidRDefault="003C76DD">
      <w:pPr>
        <w:pStyle w:val="af0"/>
        <w:spacing w:after="0" w:line="240" w:lineRule="auto"/>
        <w:ind w:left="0" w:firstLine="567"/>
        <w:jc w:val="both"/>
        <w:rPr>
          <w:rFonts w:ascii="Times New Roman" w:hAnsi="Times New Roman"/>
          <w:sz w:val="20"/>
          <w:szCs w:val="20"/>
        </w:rPr>
      </w:pPr>
      <w:r w:rsidRPr="00D82F99">
        <w:rPr>
          <w:rFonts w:ascii="Times New Roman" w:hAnsi="Times New Roman"/>
          <w:sz w:val="20"/>
          <w:szCs w:val="20"/>
        </w:rPr>
        <w:t>1.1. По настоящему Контракту Исполнитель обязуется оказывать Заказчику услуги связи в порядке, объеме и на условиях, предусмотренных настоящим Контрактом, а Заказчик обязуется оплачивать услуги связи в сроки и на условиях, предусмотренных настоящим Контрактом.</w:t>
      </w:r>
    </w:p>
    <w:p w14:paraId="38EC2EAC" w14:textId="77777777" w:rsidR="00D64EF9" w:rsidRPr="00D82F99" w:rsidRDefault="003C76DD">
      <w:pPr>
        <w:pStyle w:val="af0"/>
        <w:spacing w:after="0" w:line="240" w:lineRule="auto"/>
        <w:ind w:left="0" w:firstLine="567"/>
        <w:jc w:val="both"/>
        <w:rPr>
          <w:rFonts w:ascii="Times New Roman" w:hAnsi="Times New Roman"/>
          <w:sz w:val="20"/>
          <w:szCs w:val="20"/>
        </w:rPr>
      </w:pPr>
      <w:r w:rsidRPr="00D82F99">
        <w:rPr>
          <w:rFonts w:ascii="Times New Roman" w:hAnsi="Times New Roman"/>
          <w:sz w:val="20"/>
          <w:szCs w:val="20"/>
        </w:rPr>
        <w:t>1.2. Исполнитель осуществляет свою деятельность на основании лицензий. Информация о лицензиях размещается на сайте Исполнителя в информационно-телекоммуникационной сети «Интернет».</w:t>
      </w:r>
      <w:r w:rsidRPr="00D82F99">
        <w:rPr>
          <w:rFonts w:ascii="Times New Roman" w:eastAsia="Times New Roman" w:hAnsi="Times New Roman"/>
          <w:color w:val="000000"/>
          <w:sz w:val="24"/>
          <w:szCs w:val="24"/>
          <w:lang w:eastAsia="ru-RU"/>
        </w:rPr>
        <w:t xml:space="preserve"> </w:t>
      </w:r>
    </w:p>
    <w:p w14:paraId="57C749A9" w14:textId="5E26D3D8" w:rsidR="00D64EF9" w:rsidRPr="00D82F99" w:rsidRDefault="003C76DD">
      <w:pPr>
        <w:pStyle w:val="af0"/>
        <w:spacing w:after="0" w:line="240" w:lineRule="auto"/>
        <w:ind w:left="0" w:firstLine="567"/>
        <w:jc w:val="both"/>
        <w:rPr>
          <w:rFonts w:ascii="Times New Roman" w:hAnsi="Times New Roman"/>
          <w:sz w:val="20"/>
          <w:szCs w:val="20"/>
        </w:rPr>
      </w:pPr>
      <w:r w:rsidRPr="00D82F99">
        <w:rPr>
          <w:rFonts w:ascii="Times New Roman" w:hAnsi="Times New Roman"/>
          <w:sz w:val="20"/>
          <w:szCs w:val="20"/>
        </w:rPr>
        <w:t>1.3. При заключении Контракта Заказчику предоставляется на период срока действия Контракта идентификационный(-</w:t>
      </w:r>
      <w:proofErr w:type="spellStart"/>
      <w:r w:rsidRPr="00D82F99">
        <w:rPr>
          <w:rFonts w:ascii="Times New Roman" w:hAnsi="Times New Roman"/>
          <w:sz w:val="20"/>
          <w:szCs w:val="20"/>
        </w:rPr>
        <w:t>ые</w:t>
      </w:r>
      <w:proofErr w:type="spellEnd"/>
      <w:r w:rsidRPr="00D82F99">
        <w:rPr>
          <w:rFonts w:ascii="Times New Roman" w:hAnsi="Times New Roman"/>
          <w:sz w:val="20"/>
          <w:szCs w:val="20"/>
        </w:rPr>
        <w:t>) модуль(-и) или осуществляется программирование идентификационного(-ых) модуля(-ей)/абонентского(-их) устройств(а) Заказчика (в зависимости от стандарта сети связи и действующих условий предоставления доступа к сети связи Исполнителя), а также передается в собственность Заказчика сопутствующая документация</w:t>
      </w:r>
      <w:r w:rsidR="00117C96">
        <w:rPr>
          <w:rFonts w:ascii="Times New Roman" w:eastAsia="Times New Roman" w:hAnsi="Times New Roman"/>
          <w:color w:val="000000"/>
          <w:sz w:val="24"/>
          <w:szCs w:val="24"/>
          <w:lang w:eastAsia="ru-RU"/>
        </w:rPr>
        <w:t xml:space="preserve">. </w:t>
      </w:r>
      <w:r w:rsidRPr="00D82F99">
        <w:rPr>
          <w:rFonts w:ascii="Times New Roman" w:hAnsi="Times New Roman"/>
          <w:sz w:val="20"/>
          <w:szCs w:val="20"/>
        </w:rPr>
        <w:t>Для целей оказания услуг связи Заказчику выделяются абонентские номера и/или уникальные коды идентификации. Абонентское устройство приобретается Заказчиком самостоятельно. Абонентское устройство должно быть исправным, соответствовать установленным требованиям и быть совместимым с диапазоном частот, оказываемых услуг связи Исполнителя.</w:t>
      </w:r>
    </w:p>
    <w:p w14:paraId="2683B386" w14:textId="367FCFB2" w:rsidR="00D64EF9" w:rsidRPr="00D82F99" w:rsidRDefault="003C76DD">
      <w:pPr>
        <w:pStyle w:val="af0"/>
        <w:spacing w:after="0" w:line="240" w:lineRule="auto"/>
        <w:ind w:left="0" w:firstLine="567"/>
        <w:jc w:val="both"/>
        <w:rPr>
          <w:rFonts w:ascii="Times New Roman" w:hAnsi="Times New Roman"/>
          <w:sz w:val="20"/>
          <w:szCs w:val="20"/>
        </w:rPr>
      </w:pPr>
      <w:r w:rsidRPr="00D82F99">
        <w:rPr>
          <w:rFonts w:ascii="Times New Roman" w:hAnsi="Times New Roman"/>
          <w:sz w:val="20"/>
          <w:szCs w:val="20"/>
        </w:rPr>
        <w:t>1.</w:t>
      </w:r>
      <w:r w:rsidR="00117C96">
        <w:rPr>
          <w:rFonts w:ascii="Times New Roman" w:hAnsi="Times New Roman"/>
          <w:sz w:val="20"/>
          <w:szCs w:val="20"/>
        </w:rPr>
        <w:t>4</w:t>
      </w:r>
      <w:r w:rsidRPr="00D82F99">
        <w:rPr>
          <w:rFonts w:ascii="Times New Roman" w:hAnsi="Times New Roman"/>
          <w:sz w:val="20"/>
          <w:szCs w:val="20"/>
        </w:rPr>
        <w:t>. Если иное не предусмотрено законодательством РФ или настоящим Контрактом, доступ к сети связи Исполнителя обеспечивается с момента заключения настоящего Контракта.</w:t>
      </w:r>
    </w:p>
    <w:p w14:paraId="258AD0F5" w14:textId="77777777" w:rsidR="00D64EF9" w:rsidRPr="00D82F99" w:rsidRDefault="003C76DD">
      <w:pPr>
        <w:pStyle w:val="af0"/>
        <w:spacing w:after="0" w:line="240" w:lineRule="auto"/>
        <w:ind w:left="0" w:firstLine="567"/>
        <w:jc w:val="both"/>
        <w:rPr>
          <w:rFonts w:ascii="Times New Roman" w:hAnsi="Times New Roman"/>
          <w:sz w:val="20"/>
          <w:szCs w:val="20"/>
        </w:rPr>
      </w:pPr>
      <w:r w:rsidRPr="00D82F99">
        <w:rPr>
          <w:rFonts w:ascii="Times New Roman" w:hAnsi="Times New Roman"/>
          <w:sz w:val="20"/>
          <w:szCs w:val="20"/>
        </w:rPr>
        <w:t>Возможность пользования услугам связи по настоящему Контракту предоставляется при условии внесения Заказчиком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предусмотренных Федеральным законом от 07.07.2003 № 126-ФЗ «О связи», подтверждения их пользователями Заказчика, а также их проверки Исполнителем, за исключением случаев, предусмотренных Федеральным законом от 07.07.2003 № 126-ФЗ «О связи». В случае, если при проверке Исполнитель обнаружит, что сведения отсутствуют или не являются достоверными, услуги связи в отношении данного абонентского номера не оказываются, о чем Исполнитель уведомляет Заказчика, и в случае отсутствия ответа в установленный в уведомлении срок исключает из Контракта указанный абонентский номер, выделенный Исполнителем. Стороны подтверждают, что неоказание Исполнителем услуг связи в соответствии с настоящим абзацем Контракта не является неисполнением или ненадлежащим исполнением обязательств Исполнителя по настоящему Контракту и не влечет для Исполнителя ответственности, предусмотренной настоящим Контрактом и законодательством РФ.</w:t>
      </w:r>
    </w:p>
    <w:p w14:paraId="3802039B" w14:textId="77777777" w:rsidR="00D64EF9" w:rsidRPr="00D82F99" w:rsidRDefault="00D64EF9">
      <w:pPr>
        <w:spacing w:after="0" w:line="240" w:lineRule="auto"/>
        <w:ind w:firstLine="567"/>
        <w:jc w:val="both"/>
        <w:rPr>
          <w:rFonts w:ascii="Times New Roman" w:hAnsi="Times New Roman"/>
          <w:b/>
          <w:bCs/>
          <w:sz w:val="20"/>
          <w:szCs w:val="20"/>
        </w:rPr>
      </w:pPr>
    </w:p>
    <w:p w14:paraId="405111D2" w14:textId="77777777" w:rsidR="00D64EF9" w:rsidRPr="00D82F99" w:rsidRDefault="003C76DD">
      <w:pPr>
        <w:spacing w:after="0" w:line="240" w:lineRule="auto"/>
        <w:jc w:val="center"/>
        <w:rPr>
          <w:rFonts w:ascii="Times New Roman" w:hAnsi="Times New Roman"/>
          <w:b/>
          <w:bCs/>
          <w:sz w:val="20"/>
          <w:szCs w:val="20"/>
        </w:rPr>
      </w:pPr>
      <w:r w:rsidRPr="00D82F99">
        <w:rPr>
          <w:rFonts w:ascii="Times New Roman" w:hAnsi="Times New Roman"/>
          <w:b/>
          <w:bCs/>
          <w:sz w:val="20"/>
          <w:szCs w:val="20"/>
        </w:rPr>
        <w:t>2. ПРАВА И ОБЯЗАННОСТИ СТОРОН</w:t>
      </w:r>
    </w:p>
    <w:p w14:paraId="01258E31" w14:textId="77777777" w:rsidR="00D64EF9" w:rsidRPr="00D82F99" w:rsidRDefault="003C76DD">
      <w:pPr>
        <w:spacing w:after="0" w:line="240" w:lineRule="auto"/>
        <w:ind w:firstLine="567"/>
        <w:jc w:val="both"/>
        <w:rPr>
          <w:rFonts w:ascii="Times New Roman" w:hAnsi="Times New Roman"/>
          <w:b/>
          <w:bCs/>
          <w:sz w:val="20"/>
          <w:szCs w:val="20"/>
        </w:rPr>
      </w:pPr>
      <w:r w:rsidRPr="00D82F99">
        <w:rPr>
          <w:rFonts w:ascii="Times New Roman" w:hAnsi="Times New Roman"/>
          <w:b/>
          <w:sz w:val="20"/>
          <w:szCs w:val="20"/>
        </w:rPr>
        <w:t>2.1. Исполнитель обязан:</w:t>
      </w:r>
    </w:p>
    <w:p w14:paraId="18CCACAB"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bCs/>
          <w:sz w:val="20"/>
          <w:szCs w:val="20"/>
        </w:rPr>
        <w:t>2.1.1.</w:t>
      </w:r>
      <w:r w:rsidRPr="00D82F99">
        <w:rPr>
          <w:rFonts w:ascii="Times New Roman" w:hAnsi="Times New Roman"/>
          <w:b/>
          <w:bCs/>
          <w:sz w:val="20"/>
          <w:szCs w:val="20"/>
        </w:rPr>
        <w:t xml:space="preserve"> </w:t>
      </w:r>
      <w:r w:rsidRPr="00D82F99">
        <w:rPr>
          <w:rFonts w:ascii="Times New Roman" w:hAnsi="Times New Roman"/>
          <w:sz w:val="20"/>
          <w:szCs w:val="20"/>
        </w:rPr>
        <w:t>Оказывать Заказчику услуги связи ежедневно, 24 часа в сутки, в соответствии с условиями выданных лицензий и настоящим Контрактом, если иное не установлено действующим законодательством. В целях противодействия мошенническим действиям с согласия Заказчика может устанавливаться ограничение на передачу текстовых сообщений.</w:t>
      </w:r>
    </w:p>
    <w:p w14:paraId="7F08DECE" w14:textId="77777777" w:rsidR="00D64EF9" w:rsidRPr="00D82F99" w:rsidRDefault="003C76DD">
      <w:pPr>
        <w:tabs>
          <w:tab w:val="left" w:pos="709"/>
        </w:tabs>
        <w:spacing w:after="0" w:line="240" w:lineRule="auto"/>
        <w:ind w:firstLine="567"/>
        <w:jc w:val="both"/>
        <w:rPr>
          <w:rFonts w:ascii="Times New Roman" w:hAnsi="Times New Roman"/>
          <w:sz w:val="20"/>
          <w:szCs w:val="20"/>
        </w:rPr>
      </w:pPr>
      <w:r w:rsidRPr="00D82F99">
        <w:rPr>
          <w:rFonts w:ascii="Times New Roman" w:hAnsi="Times New Roman"/>
          <w:sz w:val="20"/>
          <w:szCs w:val="20"/>
        </w:rPr>
        <w:t>2.1.2. Предоставлять Заказчику необходимую для заключения и исполнения настоящего Контракта информацию в порядке, предусмотренном действующим законодательством Российской Федерации. При этом, Исполнитель не несет ответственности, если Заказчик не получил необходимую ему информацию по своей воле.</w:t>
      </w:r>
    </w:p>
    <w:p w14:paraId="12588381"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2.1.3. Обеспечивать соблюдение тайны телефонных переговоров и сообщений, передаваемых по сетям электросвязи.</w:t>
      </w:r>
    </w:p>
    <w:p w14:paraId="68B9B511"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2.1.4. Обеспечивать для Заказчика и (или) пользователей услугами телефонной связи возможность бесплатного и круглосуточного вызова посредством набора единого номера вызова экстренных оперативных служб, номеров вызова соответствующих экстренных оперативных служб пожарной охраны, службы реагирования в чрезвычайных ситуациях, полиции, скорой медицинской помощи, аварийной службы газовой сети, службы «Антитеррор», а также номеров информационно-справочных служб Министерства обороны Российской Федерации.</w:t>
      </w:r>
    </w:p>
    <w:p w14:paraId="376438C6" w14:textId="77777777" w:rsidR="00D64EF9" w:rsidRPr="00D82F99" w:rsidRDefault="003C76DD">
      <w:pPr>
        <w:tabs>
          <w:tab w:val="left" w:pos="709"/>
        </w:tabs>
        <w:spacing w:after="0" w:line="240" w:lineRule="auto"/>
        <w:ind w:firstLine="567"/>
        <w:jc w:val="both"/>
        <w:rPr>
          <w:rFonts w:ascii="Times New Roman" w:hAnsi="Times New Roman"/>
          <w:sz w:val="20"/>
          <w:szCs w:val="20"/>
        </w:rPr>
      </w:pPr>
      <w:r w:rsidRPr="00D82F99">
        <w:rPr>
          <w:rFonts w:ascii="Times New Roman" w:hAnsi="Times New Roman"/>
          <w:sz w:val="20"/>
          <w:szCs w:val="20"/>
        </w:rPr>
        <w:t>2.1.5. Оказывать Заказчику бесплатно и круглосуточно информационно-справочные услуги по предоставлению информации о тарифах на услуги, о зоне обслуживания сети связи Исполнителя, о состоянии лицевых счетов Заказчика и о его задолженности по оплате услуг связи, а также осуществлять прием информации от Заказчика о технических неисправностях, препятствующих пользованию услугами связи.</w:t>
      </w:r>
    </w:p>
    <w:p w14:paraId="1AE2D77A"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lastRenderedPageBreak/>
        <w:t>2.1.6. Устранять в сроки, установленные Исполнителем, неисправности, препятствующие пользованию услугами связи. Информация о сроках устранения неисправностей размещается на сайте Исполнителя в информационно-телекоммуникационной сети «Интернет», а также дополнительно может доводиться Исполнителем до сведения Заказчика в местах работы с абонентами и/или через систему справочно-информационного обслуживания и/или по адресу электронной почты, указанному Заказчиком в настоящем Контракте, если Заказчиком избран такой способ предоставления информации.</w:t>
      </w:r>
    </w:p>
    <w:p w14:paraId="0B712B1B"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2.1.7. В порядке и сроки, установленные законодательством Российской Федерации, предоставить Заказчику сведения о заключенных с ним Исполнителем и (или) лицом, действующим от его имени, договорах (контрактах) об оказании услуг подвижной радиотелефонной связи. Предоставление указанных сведений осуществляется непосредственно Заказчику с использованием информационно-телекоммуникационной сети «Интернет», в том числе по адресу электронной почты, если Заказчиком избран такой способ предоставления сведений.</w:t>
      </w:r>
    </w:p>
    <w:p w14:paraId="0A32276B" w14:textId="410D44DF" w:rsidR="00D64EF9" w:rsidRPr="00D82F99" w:rsidRDefault="003C76DD" w:rsidP="0034124A">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2.1.8. Выполнять иные обязанности, предусмотренные действующим законодательством Российской Федерации и настоящим Контрактом.</w:t>
      </w:r>
    </w:p>
    <w:p w14:paraId="411EF489" w14:textId="77777777" w:rsidR="00D64EF9" w:rsidRPr="00D82F99" w:rsidRDefault="003C76DD">
      <w:pPr>
        <w:pStyle w:val="af0"/>
        <w:tabs>
          <w:tab w:val="left" w:pos="567"/>
        </w:tabs>
        <w:spacing w:after="0" w:line="240" w:lineRule="auto"/>
        <w:ind w:left="0" w:firstLine="567"/>
        <w:jc w:val="both"/>
        <w:rPr>
          <w:rFonts w:ascii="Times New Roman" w:hAnsi="Times New Roman"/>
          <w:b/>
          <w:bCs/>
          <w:sz w:val="20"/>
          <w:szCs w:val="20"/>
        </w:rPr>
      </w:pPr>
      <w:r w:rsidRPr="00D82F99">
        <w:rPr>
          <w:rFonts w:ascii="Times New Roman" w:hAnsi="Times New Roman"/>
          <w:b/>
          <w:sz w:val="20"/>
          <w:szCs w:val="20"/>
        </w:rPr>
        <w:t xml:space="preserve">2.2. </w:t>
      </w:r>
      <w:r w:rsidRPr="00D82F99">
        <w:rPr>
          <w:rFonts w:ascii="Times New Roman" w:hAnsi="Times New Roman"/>
          <w:b/>
          <w:bCs/>
          <w:sz w:val="20"/>
          <w:szCs w:val="20"/>
        </w:rPr>
        <w:t>Исполнитель вправе:</w:t>
      </w:r>
    </w:p>
    <w:p w14:paraId="5B97FC3E"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2.2.1. Требовать от Заказчика исполнения положений действующего законодательства Российской Федерации и настоящего Контракта.</w:t>
      </w:r>
    </w:p>
    <w:p w14:paraId="70B4B382"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2.2.2. Привлекать третьих лиц для исполнения своих обязанностей по настоящему Контракту.</w:t>
      </w:r>
    </w:p>
    <w:p w14:paraId="5F576C06"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2.2.3. Проводить необходимые ремонтные и профилактические работы в сети связи.</w:t>
      </w:r>
    </w:p>
    <w:p w14:paraId="37D80E4D"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2.2.4. Временно прекращать или ограничивать оказание Заказчику услуг связи при чрезвычайных ситуациях природного и техногенного характера.</w:t>
      </w:r>
    </w:p>
    <w:p w14:paraId="76A97DEE"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2.2.5. Исходя из технических особенностей функционирования сети связи Исполнителя, устанавливать максимальную продолжительность одного непрерывного соединения. Максимальная продолжительность одного непрерывного соединения доводится до сведения Заказчика в порядке, предусмотренном пунктом 2.1.2. настоящего Контракта, и не может быть менее 30 минут.</w:t>
      </w:r>
    </w:p>
    <w:p w14:paraId="5F510B1F"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2.2.6. Для улучшения качества обслуживания записывать обращения Заказчика в информационно-справочные службы Исполнителя и обращения информационно-справочных служб к Заказчику с использованием технических средств для последующего анализа.</w:t>
      </w:r>
    </w:p>
    <w:p w14:paraId="4324813F"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2.2.7. Использовать контактный телефон, адрес электронной почты и иную контактную информацию, указанную Заказчиком в настоящем Контракте, в целях доведения до Заказчика информации об Исполнителе, оказываемых Заказчику услугах и абонентском обслуживании.</w:t>
      </w:r>
    </w:p>
    <w:p w14:paraId="6A7F37AF"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2.2.8. Переоформить на обратившихся Пользователей Заказчика услугами связи абонентские номера, выделенные по настоящему Контракту Заказчику, в случае ликвидации Заказчика путем заключения договора об оказании услуг связи с указанными Пользователями в порядке, установленном действующим законодательством РФ.</w:t>
      </w:r>
    </w:p>
    <w:p w14:paraId="2D8820B2" w14:textId="77777777" w:rsidR="00D64EF9" w:rsidRPr="00D82F99" w:rsidRDefault="003C76DD">
      <w:pPr>
        <w:spacing w:after="0" w:line="240" w:lineRule="auto"/>
        <w:ind w:left="-5" w:firstLine="572"/>
        <w:jc w:val="both"/>
        <w:rPr>
          <w:rFonts w:ascii="Times New Roman" w:hAnsi="Times New Roman"/>
          <w:sz w:val="20"/>
          <w:szCs w:val="20"/>
        </w:rPr>
      </w:pPr>
      <w:r w:rsidRPr="00D82F99">
        <w:rPr>
          <w:rFonts w:ascii="Times New Roman" w:hAnsi="Times New Roman"/>
          <w:sz w:val="20"/>
          <w:szCs w:val="20"/>
        </w:rPr>
        <w:t>2.2.9. При наличии технической возможности временно приостановить доведение до вызываемого абонента телефонных вызовов/сообщений, которые на основании информационно-аналитической системы Исполнителя отнесены к нежелательным, нетипичным и/или подозрительным, в том числе с предоставлением отложенного доступа к ним при наличии у Заказчика услуг, позволяющих получить отложенный доступ.</w:t>
      </w:r>
    </w:p>
    <w:p w14:paraId="5A5B2A9F"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2.2.10. В случае неисполнения либо ненадлежащего исполнения Заказчиком обязательства по оплате услуг в сроки, предусмотренные Контрактом, предпринимать предусмотренные законодательством РФ меры по взысканию с Заказчика суммы образовавшейся задолженности и неустойки.</w:t>
      </w:r>
    </w:p>
    <w:p w14:paraId="767F0D6B"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2.2.11. Приостановить или ограничить оказание услуг или их части по Контракту в случае нарушения Заказчиком действующего законодательства РФ</w:t>
      </w:r>
    </w:p>
    <w:p w14:paraId="09A6460D" w14:textId="7E69EF46" w:rsidR="00117C96" w:rsidRDefault="003C76DD" w:rsidP="0034124A">
      <w:pPr>
        <w:pStyle w:val="af0"/>
        <w:tabs>
          <w:tab w:val="left" w:pos="709"/>
        </w:tabs>
        <w:spacing w:after="0" w:line="240" w:lineRule="auto"/>
        <w:ind w:left="0" w:firstLine="567"/>
        <w:jc w:val="both"/>
        <w:rPr>
          <w:rFonts w:ascii="Times New Roman" w:hAnsi="Times New Roman"/>
          <w:b/>
          <w:bCs/>
          <w:sz w:val="20"/>
          <w:szCs w:val="20"/>
        </w:rPr>
      </w:pPr>
      <w:r w:rsidRPr="00D82F99">
        <w:rPr>
          <w:rFonts w:ascii="Times New Roman" w:hAnsi="Times New Roman"/>
          <w:sz w:val="20"/>
          <w:szCs w:val="20"/>
        </w:rPr>
        <w:t xml:space="preserve">2.2.12. Осуществлять иные действия, предусмотренные (либо не запрещенные) действующим законодательством Российской Федерации и настоящим Контрактом. </w:t>
      </w:r>
    </w:p>
    <w:p w14:paraId="266AEA50" w14:textId="5859D752" w:rsidR="00D64EF9" w:rsidRPr="00D82F99" w:rsidRDefault="003C76DD">
      <w:pPr>
        <w:pStyle w:val="af0"/>
        <w:tabs>
          <w:tab w:val="left" w:pos="567"/>
        </w:tabs>
        <w:spacing w:after="0" w:line="240" w:lineRule="auto"/>
        <w:ind w:left="0" w:firstLine="567"/>
        <w:jc w:val="both"/>
        <w:rPr>
          <w:rFonts w:ascii="Times New Roman" w:hAnsi="Times New Roman"/>
          <w:b/>
          <w:bCs/>
          <w:sz w:val="20"/>
          <w:szCs w:val="20"/>
        </w:rPr>
      </w:pPr>
      <w:r w:rsidRPr="00D82F99">
        <w:rPr>
          <w:rFonts w:ascii="Times New Roman" w:hAnsi="Times New Roman"/>
          <w:b/>
          <w:bCs/>
          <w:sz w:val="20"/>
          <w:szCs w:val="20"/>
        </w:rPr>
        <w:t>2.3. Заказчик обязан:</w:t>
      </w:r>
    </w:p>
    <w:p w14:paraId="6EABCD49"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2.3.1. В полном объеме, в сроки и в порядке, которые определены настоящим Контрактом, вносить плату за услуги связи и иные услуги, оказываемые Исполнителем, а также плату за услуги, доступ к которым предоставляет Исполнитель, обеспечить сохранность своего экземпляра Контракта, заключенного с Исполнителем.</w:t>
      </w:r>
    </w:p>
    <w:p w14:paraId="4FEF5BA2"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2.3.2. Использовать абонентское устройство, соответствующее обязательным требованиям, установленным действующим законодательством Российской Федерации, в соответствии с существующей инструкцией по его эксплуатации и с учетом особых распоряжений и правил, действующих на определенной территории (аэропорт, самолет и др.), а также ограничений в случаях возможного возникновения помех или опасной ситуации (медучреждения, станции техобслуживания, территории хранения и перегрузки топлива, места проведения взрывных работ и др.), не использовать оборудование, с помощью которого осуществляется подмена идентификатора абонентского устройства (далее - IMEI).</w:t>
      </w:r>
    </w:p>
    <w:p w14:paraId="2C9B4845" w14:textId="77777777" w:rsidR="00D64EF9" w:rsidRPr="00D82F99" w:rsidRDefault="003C76DD">
      <w:pPr>
        <w:pStyle w:val="af0"/>
        <w:tabs>
          <w:tab w:val="left" w:pos="709"/>
        </w:tabs>
        <w:spacing w:after="0" w:line="240" w:lineRule="auto"/>
        <w:ind w:left="0" w:firstLine="567"/>
        <w:jc w:val="both"/>
        <w:rPr>
          <w:rFonts w:ascii="Times New Roman" w:hAnsi="Times New Roman"/>
          <w:iCs/>
          <w:sz w:val="20"/>
          <w:szCs w:val="20"/>
          <w:lang w:eastAsia="ru-RU"/>
        </w:rPr>
      </w:pPr>
      <w:r w:rsidRPr="00D82F99">
        <w:rPr>
          <w:rFonts w:ascii="Times New Roman" w:hAnsi="Times New Roman"/>
          <w:sz w:val="20"/>
          <w:szCs w:val="20"/>
        </w:rPr>
        <w:t xml:space="preserve">2.3.3. </w:t>
      </w:r>
      <w:r w:rsidRPr="00D82F99">
        <w:rPr>
          <w:rFonts w:ascii="Times New Roman" w:hAnsi="Times New Roman"/>
          <w:iCs/>
          <w:sz w:val="20"/>
          <w:szCs w:val="20"/>
          <w:lang w:eastAsia="ru-RU"/>
        </w:rPr>
        <w:t>В случае изменения наименования (фирменного наименования) и места нахождения сообщать Исполнителю достоверные сведения об этом в письменной либо иной предусмотренной Исполнителем форме в течение 60 (шестидесяти) календарных дней со дня изменения указанных сведений</w:t>
      </w:r>
    </w:p>
    <w:p w14:paraId="5C30408D"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iCs/>
          <w:sz w:val="20"/>
          <w:szCs w:val="20"/>
          <w:lang w:eastAsia="ru-RU"/>
        </w:rPr>
        <w:t xml:space="preserve">2.3.4. подтверждать достоверность сведений о Заказчике, содержащихся в Контракте, предоставлять Исполнителю актуальные данные документов, указанных в </w:t>
      </w:r>
      <w:proofErr w:type="spellStart"/>
      <w:r w:rsidRPr="00D82F99">
        <w:rPr>
          <w:rFonts w:ascii="Times New Roman" w:hAnsi="Times New Roman"/>
          <w:iCs/>
          <w:sz w:val="20"/>
          <w:szCs w:val="20"/>
          <w:lang w:eastAsia="ru-RU"/>
        </w:rPr>
        <w:t>пп</w:t>
      </w:r>
      <w:proofErr w:type="spellEnd"/>
      <w:r w:rsidRPr="00D82F99">
        <w:rPr>
          <w:rFonts w:ascii="Times New Roman" w:hAnsi="Times New Roman"/>
          <w:iCs/>
          <w:sz w:val="20"/>
          <w:szCs w:val="20"/>
          <w:lang w:eastAsia="ru-RU"/>
        </w:rPr>
        <w:t>. 2.3.3. Контракта, в сроки и порядке, определенные действующим законодательством РФ, при получении соответствующего уведомления от Исполнителя, в т.ч. по запросам органа, осуществляющего оперативно-розыскную деятельность,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а также от иных уполномоченных органов власти</w:t>
      </w:r>
      <w:r w:rsidRPr="00D82F99">
        <w:rPr>
          <w:rFonts w:ascii="Times New Roman" w:hAnsi="Times New Roman"/>
          <w:sz w:val="20"/>
          <w:szCs w:val="20"/>
        </w:rPr>
        <w:t>.</w:t>
      </w:r>
    </w:p>
    <w:p w14:paraId="422957FC"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 xml:space="preserve">2.3.5. Незамедлительно сообщать Исполнителю об утере, краже или иных случаях утраты идентификационного модуля (идентификационных модулей). Все действия, совершенные с использованием идентификационного модуля до </w:t>
      </w:r>
      <w:r w:rsidRPr="00D82F99">
        <w:rPr>
          <w:rFonts w:ascii="Times New Roman" w:hAnsi="Times New Roman"/>
          <w:sz w:val="20"/>
          <w:szCs w:val="20"/>
        </w:rPr>
        <w:lastRenderedPageBreak/>
        <w:t>момента получения Исполнителем соответствующего уведомления от Заказчика, признаются действиями Заказчика, включая передачу самим Заказчиком идентификационного модуля третьим лицам</w:t>
      </w:r>
    </w:p>
    <w:p w14:paraId="47213490"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 xml:space="preserve">2.3.6. Не использовать услуги связи, оказываемые Исполнителем, идентификационный модуль  и выделенные по Контракту абонентские номера в целях проведения рассылок рекламы и организации иных массовых рассылок, нарушающих требования действующего законодательства Российской Федерации, проведения лотерей, голосований, викторин, конкурсов, концертов, опросов, установки и использования шлюзов, систем дозвона, рекламных звонков,  оборудования для автоматизированного приема и обработки сообщений электросвязи (автоматизированных центров) и преобразования трафика для организации вызовов, направления и получения коротких тестовых сообщений с целью проведения аутентификации/авторизации/подтверждения действий и организации других мероприятий, направленных на извлечение прибыли, без письменного согласования с Исполнителем, а также не совершать иных действий, создающих угрозу для нормального функционирования сети связи, либо направленных на нарушение нормального функционирования оборудования Исполнителя, на получение несанкционированного доступа к оборудованию или сети связи Исполнителя, наносящих вред Исполнителю, другим абонентам и/или третьим лицам, в т. ч. не распространять спам или вредоносное программное обеспечение, не изготавливать дубликаты идентификационных модулей и не предоставлять доступ к идентификационному модулю третьим лицам, не осуществлять фальсификацию IP-адреса. </w:t>
      </w:r>
    </w:p>
    <w:p w14:paraId="5FEA663B"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В настоящем пункте Контракта и далее по тексту под понятием «шлюз» подразумевается аппаратно-программный комплекс, сервер или любое иное оборудование, осуществляющее передачу голосовой и/или неголосовой информации между сетью связи Исполнителя и другими сетями связи, позволяющее получить доступ в другие сети связи и/или предоставить третьим лицам доступ в сеть связи Исполнителя. Заказчик обязуется не осуществлять и не участвовать в действиях, которые могут быть квалифицированы как противоправные действия, включая действия в сфере компьютерной информации.</w:t>
      </w:r>
    </w:p>
    <w:p w14:paraId="3E60D12E"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2.3.7. Обеспечить сохранность кодового слова и не предоставлять информацию о нем третьим лицам. Заказчик обязан немедленно сообщить Исполнителю о факте утраты кодового слова или о наличии информации о доступе к кодовому слову третьих лиц.</w:t>
      </w:r>
    </w:p>
    <w:p w14:paraId="2345B332"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2.3.8. При изменении выделенного по Контракту абонентского номера, расторжении Контракта полностью либо в части одного или более абонентских номеров, а также при передаче прав и обязанностей по Контракту самостоятельно информировать третьих лиц, оказывающих Заказчику услуги с использованием выделенного по Контракту абонентского номера (в т.ч. в качестве идентификатора Заказчика), об изменении абонентского номера или прекращении его использования в указанных целях.</w:t>
      </w:r>
    </w:p>
    <w:p w14:paraId="43F844B4" w14:textId="77777777" w:rsidR="00D64EF9" w:rsidRPr="00D82F99" w:rsidRDefault="003C76DD">
      <w:pPr>
        <w:spacing w:after="0" w:line="240" w:lineRule="auto"/>
        <w:ind w:left="-5" w:firstLine="573"/>
        <w:jc w:val="both"/>
        <w:rPr>
          <w:rFonts w:ascii="Times New Roman" w:hAnsi="Times New Roman"/>
          <w:sz w:val="20"/>
          <w:szCs w:val="20"/>
        </w:rPr>
      </w:pPr>
      <w:r w:rsidRPr="00D82F99">
        <w:rPr>
          <w:rFonts w:ascii="Times New Roman" w:hAnsi="Times New Roman"/>
          <w:sz w:val="20"/>
          <w:szCs w:val="20"/>
        </w:rPr>
        <w:t xml:space="preserve">2.3.9. Письменно информировать Исполнителя в течение 2 (двух) календарных дней с момента наступления соответствующего события: </w:t>
      </w:r>
    </w:p>
    <w:p w14:paraId="2670886E" w14:textId="77777777" w:rsidR="00D64EF9" w:rsidRPr="00D82F99" w:rsidRDefault="003C76DD">
      <w:pPr>
        <w:spacing w:after="0" w:line="240" w:lineRule="auto"/>
        <w:ind w:left="-5" w:firstLine="573"/>
        <w:jc w:val="both"/>
        <w:rPr>
          <w:rFonts w:ascii="Times New Roman" w:hAnsi="Times New Roman"/>
          <w:sz w:val="20"/>
          <w:szCs w:val="20"/>
        </w:rPr>
      </w:pPr>
      <w:r w:rsidRPr="00D82F99">
        <w:rPr>
          <w:rFonts w:ascii="Times New Roman" w:hAnsi="Times New Roman"/>
          <w:sz w:val="20"/>
          <w:szCs w:val="20"/>
        </w:rPr>
        <w:t xml:space="preserve">- о начале процедуры банкротства в отношении Заказчика, а также о реорганизации, ликвидации, исключении Заказчика из Единого государственного реестра юридических лиц; </w:t>
      </w:r>
    </w:p>
    <w:p w14:paraId="462EB209" w14:textId="77777777" w:rsidR="00D64EF9" w:rsidRPr="00D82F99" w:rsidRDefault="003C76DD">
      <w:pPr>
        <w:spacing w:after="0" w:line="240" w:lineRule="auto"/>
        <w:ind w:firstLine="573"/>
        <w:jc w:val="both"/>
        <w:rPr>
          <w:rFonts w:ascii="Times New Roman" w:hAnsi="Times New Roman"/>
          <w:sz w:val="20"/>
          <w:szCs w:val="20"/>
        </w:rPr>
      </w:pPr>
      <w:r w:rsidRPr="00D82F99">
        <w:rPr>
          <w:rFonts w:ascii="Times New Roman" w:hAnsi="Times New Roman"/>
          <w:sz w:val="20"/>
          <w:szCs w:val="20"/>
        </w:rPr>
        <w:t>- отмены доверенности, выданной Заказчиком. До момента получения Исполнителем соответствующего письменного уведомления от Заказчика об отмене доверенности, действия Исполнителя по выполнению поручений уполномоченного представителя Заказчика, действующего на основании такой доверенности, считаются надлежащим образом исполненными;</w:t>
      </w:r>
    </w:p>
    <w:p w14:paraId="0870E774" w14:textId="77777777" w:rsidR="00D64EF9" w:rsidRPr="00D82F99" w:rsidRDefault="003C76DD">
      <w:pPr>
        <w:spacing w:after="0" w:line="240" w:lineRule="auto"/>
        <w:ind w:firstLine="573"/>
        <w:jc w:val="both"/>
        <w:rPr>
          <w:rFonts w:ascii="Times New Roman" w:hAnsi="Times New Roman"/>
          <w:sz w:val="20"/>
          <w:szCs w:val="20"/>
        </w:rPr>
      </w:pPr>
      <w:r w:rsidRPr="00D82F99">
        <w:rPr>
          <w:rFonts w:ascii="Times New Roman" w:hAnsi="Times New Roman"/>
          <w:sz w:val="20"/>
          <w:szCs w:val="20"/>
        </w:rPr>
        <w:t>- об изменении адреса доставки корреспонденции, контактных телефонов и прочей информации, указанной в Контракте.</w:t>
      </w:r>
    </w:p>
    <w:p w14:paraId="6E6BFAFF"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2.3.10. Выполнять требования, предусмотренные для Заказчиков действующим законодательством РФ, Контрактом.</w:t>
      </w:r>
    </w:p>
    <w:p w14:paraId="311380AC" w14:textId="1CA5FB07" w:rsidR="00117C96" w:rsidRDefault="003C76DD" w:rsidP="0034124A">
      <w:pPr>
        <w:pStyle w:val="af0"/>
        <w:tabs>
          <w:tab w:val="left" w:pos="709"/>
        </w:tabs>
        <w:spacing w:after="0" w:line="240" w:lineRule="auto"/>
        <w:ind w:left="0" w:firstLine="567"/>
        <w:jc w:val="both"/>
        <w:rPr>
          <w:rFonts w:ascii="Times New Roman" w:hAnsi="Times New Roman"/>
          <w:b/>
          <w:bCs/>
          <w:sz w:val="20"/>
          <w:szCs w:val="20"/>
        </w:rPr>
      </w:pPr>
      <w:r w:rsidRPr="00D82F99">
        <w:rPr>
          <w:rFonts w:ascii="Times New Roman" w:hAnsi="Times New Roman"/>
          <w:sz w:val="20"/>
          <w:szCs w:val="20"/>
        </w:rPr>
        <w:t>2.3.11. Выполнять иные обязанности, предусмотренные действующим законодательством Российской Федерации и настоящим Контрактом.</w:t>
      </w:r>
    </w:p>
    <w:p w14:paraId="51A60F59" w14:textId="589040D1" w:rsidR="00D64EF9" w:rsidRPr="00D82F99" w:rsidRDefault="003C76DD">
      <w:pPr>
        <w:pStyle w:val="af0"/>
        <w:tabs>
          <w:tab w:val="left" w:pos="567"/>
        </w:tabs>
        <w:spacing w:after="0" w:line="240" w:lineRule="auto"/>
        <w:ind w:left="0" w:firstLine="567"/>
        <w:jc w:val="both"/>
        <w:rPr>
          <w:rFonts w:ascii="Times New Roman" w:hAnsi="Times New Roman"/>
          <w:b/>
          <w:bCs/>
          <w:sz w:val="20"/>
          <w:szCs w:val="20"/>
        </w:rPr>
      </w:pPr>
      <w:r w:rsidRPr="00D82F99">
        <w:rPr>
          <w:rFonts w:ascii="Times New Roman" w:hAnsi="Times New Roman"/>
          <w:b/>
          <w:bCs/>
          <w:sz w:val="20"/>
          <w:szCs w:val="20"/>
        </w:rPr>
        <w:t>2.4. Заказчик вправе:</w:t>
      </w:r>
    </w:p>
    <w:p w14:paraId="6AA7B2E8"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2.4.1. Получать необходимую и достоверную информацию об Исполнителе, режиме работы Исполнителя, оказываемых Исполнителем услугах связи.</w:t>
      </w:r>
    </w:p>
    <w:p w14:paraId="3E875C80"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2.4.2. Требовать перерасчет денежных средств вплоть до полного возврата сумм, уплаченных за услуги связи, в связи с непредоставлением услуг связи не по вине Заказчика или предоставлением их ненадлежащего качества.</w:t>
      </w:r>
    </w:p>
    <w:p w14:paraId="69F47BC1" w14:textId="77777777" w:rsidR="00D64EF9" w:rsidRPr="00D82F99" w:rsidRDefault="003C76DD">
      <w:pPr>
        <w:tabs>
          <w:tab w:val="left" w:pos="709"/>
        </w:tabs>
        <w:spacing w:after="0" w:line="240" w:lineRule="auto"/>
        <w:ind w:firstLine="567"/>
        <w:jc w:val="both"/>
        <w:rPr>
          <w:rFonts w:ascii="Times New Roman" w:hAnsi="Times New Roman"/>
          <w:sz w:val="20"/>
          <w:szCs w:val="20"/>
        </w:rPr>
      </w:pPr>
      <w:r w:rsidRPr="00D82F99">
        <w:rPr>
          <w:rFonts w:ascii="Times New Roman" w:hAnsi="Times New Roman"/>
          <w:sz w:val="20"/>
          <w:szCs w:val="20"/>
        </w:rPr>
        <w:t>2.4.3. Отказаться от оплаты услуг связи, предоставленных ему без его согласия.</w:t>
      </w:r>
    </w:p>
    <w:p w14:paraId="633C9279" w14:textId="77777777" w:rsidR="00D64EF9" w:rsidRPr="00D82F99" w:rsidRDefault="003C76DD">
      <w:pPr>
        <w:tabs>
          <w:tab w:val="left" w:pos="709"/>
        </w:tabs>
        <w:spacing w:after="0" w:line="240" w:lineRule="auto"/>
        <w:ind w:firstLine="567"/>
        <w:jc w:val="both"/>
        <w:rPr>
          <w:rFonts w:ascii="Times New Roman" w:hAnsi="Times New Roman"/>
          <w:sz w:val="20"/>
          <w:szCs w:val="20"/>
        </w:rPr>
      </w:pPr>
      <w:r w:rsidRPr="00D82F99">
        <w:rPr>
          <w:rFonts w:ascii="Times New Roman" w:hAnsi="Times New Roman"/>
          <w:sz w:val="20"/>
          <w:szCs w:val="20"/>
        </w:rPr>
        <w:t>2.4.4. Заказывать и получать за отдельную плату, устанавливаемую Исполнителем, дополнительную информацию об оказанных услугах связи (детализацию счета), в том числе с указанием даты и времени установления соединений, их продолжительности и абонентских номеров.</w:t>
      </w:r>
    </w:p>
    <w:p w14:paraId="25CC135C"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2.4.5. Если такая возможность допускается действующим законодательством, заменить выбранный Заказчиком тарифный план на другой открытый для подключения тарифный план, заказать и получить услуги связи и иные услуги Исполнителя, изменить их состав или отказаться от их получения, осуществить иные действия по изменению параметров оказываемых услуг связи / иных условий Контракта, уведомив Исполнителя письменно или в иной указанной Исполнителем форме, в том числе:</w:t>
      </w:r>
    </w:p>
    <w:p w14:paraId="210F7D60" w14:textId="77777777" w:rsidR="00D64EF9" w:rsidRPr="00D82F99" w:rsidRDefault="003C76DD">
      <w:pPr>
        <w:pStyle w:val="af0"/>
        <w:numPr>
          <w:ilvl w:val="0"/>
          <w:numId w:val="8"/>
        </w:numPr>
        <w:tabs>
          <w:tab w:val="left" w:pos="567"/>
        </w:tabs>
        <w:spacing w:after="0" w:line="240" w:lineRule="auto"/>
        <w:ind w:left="851" w:hanging="284"/>
        <w:jc w:val="both"/>
        <w:rPr>
          <w:rFonts w:ascii="Times New Roman" w:hAnsi="Times New Roman"/>
          <w:sz w:val="20"/>
          <w:szCs w:val="20"/>
        </w:rPr>
      </w:pPr>
      <w:r w:rsidRPr="00D82F99">
        <w:rPr>
          <w:rFonts w:ascii="Times New Roman" w:hAnsi="Times New Roman"/>
          <w:sz w:val="20"/>
          <w:szCs w:val="20"/>
        </w:rPr>
        <w:t>путем набора со своего абонентского устройства с установленным в нем идентификационным модулем определенных Исполнителем комбинаций кодов, паролей и т.п.;</w:t>
      </w:r>
    </w:p>
    <w:p w14:paraId="6A499441" w14:textId="77777777" w:rsidR="00D64EF9" w:rsidRPr="00D82F99" w:rsidRDefault="003C76DD">
      <w:pPr>
        <w:pStyle w:val="af0"/>
        <w:numPr>
          <w:ilvl w:val="0"/>
          <w:numId w:val="8"/>
        </w:numPr>
        <w:tabs>
          <w:tab w:val="left" w:pos="567"/>
        </w:tabs>
        <w:spacing w:after="0" w:line="240" w:lineRule="auto"/>
        <w:ind w:left="851" w:hanging="284"/>
        <w:jc w:val="both"/>
        <w:rPr>
          <w:rFonts w:ascii="Times New Roman" w:hAnsi="Times New Roman"/>
          <w:sz w:val="20"/>
          <w:szCs w:val="20"/>
        </w:rPr>
      </w:pPr>
      <w:r w:rsidRPr="00D82F99">
        <w:rPr>
          <w:rFonts w:ascii="Times New Roman" w:hAnsi="Times New Roman"/>
          <w:sz w:val="20"/>
          <w:szCs w:val="20"/>
        </w:rPr>
        <w:t xml:space="preserve">путем направления </w:t>
      </w:r>
      <w:proofErr w:type="spellStart"/>
      <w:r w:rsidRPr="00D82F99">
        <w:rPr>
          <w:rFonts w:ascii="Times New Roman" w:hAnsi="Times New Roman"/>
          <w:sz w:val="20"/>
          <w:szCs w:val="20"/>
          <w:lang w:val="en-US"/>
        </w:rPr>
        <w:t>ussd</w:t>
      </w:r>
      <w:proofErr w:type="spellEnd"/>
      <w:r w:rsidRPr="00D82F99">
        <w:rPr>
          <w:rFonts w:ascii="Times New Roman" w:hAnsi="Times New Roman"/>
          <w:sz w:val="20"/>
          <w:szCs w:val="20"/>
        </w:rPr>
        <w:t xml:space="preserve">-запроса, </w:t>
      </w:r>
      <w:proofErr w:type="spellStart"/>
      <w:r w:rsidRPr="00D82F99">
        <w:rPr>
          <w:rFonts w:ascii="Times New Roman" w:hAnsi="Times New Roman"/>
          <w:sz w:val="20"/>
          <w:szCs w:val="20"/>
          <w:lang w:val="en-US"/>
        </w:rPr>
        <w:t>wap</w:t>
      </w:r>
      <w:proofErr w:type="spellEnd"/>
      <w:r w:rsidRPr="00D82F99">
        <w:rPr>
          <w:rFonts w:ascii="Times New Roman" w:hAnsi="Times New Roman"/>
          <w:sz w:val="20"/>
          <w:szCs w:val="20"/>
        </w:rPr>
        <w:t>/</w:t>
      </w:r>
      <w:r w:rsidRPr="00D82F99">
        <w:rPr>
          <w:rFonts w:ascii="Times New Roman" w:hAnsi="Times New Roman"/>
          <w:sz w:val="20"/>
          <w:szCs w:val="20"/>
          <w:lang w:val="en-US"/>
        </w:rPr>
        <w:t>web</w:t>
      </w:r>
      <w:r w:rsidRPr="00D82F99">
        <w:rPr>
          <w:rFonts w:ascii="Times New Roman" w:hAnsi="Times New Roman"/>
          <w:sz w:val="20"/>
          <w:szCs w:val="20"/>
        </w:rPr>
        <w:t xml:space="preserve">-запроса, </w:t>
      </w:r>
      <w:proofErr w:type="spellStart"/>
      <w:r w:rsidRPr="00D82F99">
        <w:rPr>
          <w:rFonts w:ascii="Times New Roman" w:hAnsi="Times New Roman"/>
          <w:sz w:val="20"/>
          <w:szCs w:val="20"/>
          <w:lang w:val="en-US"/>
        </w:rPr>
        <w:t>sms</w:t>
      </w:r>
      <w:proofErr w:type="spellEnd"/>
      <w:r w:rsidRPr="00D82F99">
        <w:rPr>
          <w:rFonts w:ascii="Times New Roman" w:hAnsi="Times New Roman"/>
          <w:sz w:val="20"/>
          <w:szCs w:val="20"/>
        </w:rPr>
        <w:t xml:space="preserve">-сообщения, </w:t>
      </w:r>
      <w:r w:rsidRPr="00D82F99">
        <w:rPr>
          <w:rFonts w:ascii="Times New Roman" w:hAnsi="Times New Roman"/>
          <w:sz w:val="20"/>
          <w:szCs w:val="20"/>
          <w:lang w:val="en-US"/>
        </w:rPr>
        <w:t>mms</w:t>
      </w:r>
      <w:r w:rsidRPr="00D82F99">
        <w:rPr>
          <w:rFonts w:ascii="Times New Roman" w:hAnsi="Times New Roman"/>
          <w:sz w:val="20"/>
          <w:szCs w:val="20"/>
        </w:rPr>
        <w:t>-сообщения;</w:t>
      </w:r>
    </w:p>
    <w:p w14:paraId="23C96D4A" w14:textId="77777777" w:rsidR="00D64EF9" w:rsidRPr="00D82F99" w:rsidRDefault="003C76DD">
      <w:pPr>
        <w:pStyle w:val="af0"/>
        <w:numPr>
          <w:ilvl w:val="0"/>
          <w:numId w:val="8"/>
        </w:numPr>
        <w:tabs>
          <w:tab w:val="left" w:pos="567"/>
        </w:tabs>
        <w:spacing w:after="0" w:line="240" w:lineRule="auto"/>
        <w:ind w:left="851" w:hanging="284"/>
        <w:jc w:val="both"/>
        <w:rPr>
          <w:rFonts w:ascii="Times New Roman" w:hAnsi="Times New Roman"/>
          <w:sz w:val="20"/>
          <w:szCs w:val="20"/>
        </w:rPr>
      </w:pPr>
      <w:r w:rsidRPr="00D82F99">
        <w:rPr>
          <w:rFonts w:ascii="Times New Roman" w:hAnsi="Times New Roman"/>
          <w:sz w:val="20"/>
          <w:szCs w:val="20"/>
        </w:rPr>
        <w:t>с использованием голосовых и/или интернет-сервисов Исполнителя;</w:t>
      </w:r>
    </w:p>
    <w:p w14:paraId="01726409" w14:textId="77777777" w:rsidR="00D64EF9" w:rsidRPr="00D82F99" w:rsidRDefault="003C76DD">
      <w:pPr>
        <w:pStyle w:val="af0"/>
        <w:numPr>
          <w:ilvl w:val="0"/>
          <w:numId w:val="8"/>
        </w:numPr>
        <w:tabs>
          <w:tab w:val="left" w:pos="567"/>
        </w:tabs>
        <w:spacing w:after="0" w:line="240" w:lineRule="auto"/>
        <w:ind w:left="851" w:hanging="284"/>
        <w:jc w:val="both"/>
        <w:rPr>
          <w:rFonts w:ascii="Times New Roman" w:hAnsi="Times New Roman"/>
          <w:sz w:val="20"/>
          <w:szCs w:val="20"/>
        </w:rPr>
      </w:pPr>
      <w:r w:rsidRPr="00D82F99">
        <w:rPr>
          <w:rFonts w:ascii="Times New Roman" w:hAnsi="Times New Roman"/>
          <w:sz w:val="20"/>
          <w:szCs w:val="20"/>
        </w:rPr>
        <w:t>путем совершения иных конклюдентных действий, перечень и порядок осуществления которых определяется Исполнителем и подтверждающих, что распоряжение дано Заказчиком (что приравнивается к письменному заявлению Заказчика).</w:t>
      </w:r>
    </w:p>
    <w:p w14:paraId="1C7470EF"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 xml:space="preserve">2.4.6. Если такая возможность допускается Исполнителем, использовать кодовое слово, установленное Заказчиком в порядке, определенном Исполнителем, при справочно-информационном обслуживании и/или осуществлении прав, </w:t>
      </w:r>
      <w:r w:rsidRPr="00D82F99">
        <w:rPr>
          <w:rFonts w:ascii="Times New Roman" w:hAnsi="Times New Roman"/>
          <w:sz w:val="20"/>
          <w:szCs w:val="20"/>
        </w:rPr>
        <w:lastRenderedPageBreak/>
        <w:t>предоставленных в пункте 2.4.5. настоящего Контракта. Все действия, совершенные с использованием кодового слова, считаются совершенными Заказчиком.</w:t>
      </w:r>
    </w:p>
    <w:p w14:paraId="3A1D3520"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2.4.7. Если такая возможность предоставляется Исполнителем, в порядке и на условиях, определяемых Исполнителем, использовать личный кабинет, т.е. организованную Исполнителем систему самообслуживания, доступ к которой предоставляется авторизованному Заказчику с использованием информационно-телекоммуникационной сети «Интернет», для осуществления следующих действий:</w:t>
      </w:r>
    </w:p>
    <w:p w14:paraId="0D8BE9BA" w14:textId="77777777" w:rsidR="00D64EF9" w:rsidRPr="00D82F99" w:rsidRDefault="003C76DD">
      <w:pPr>
        <w:pStyle w:val="af0"/>
        <w:numPr>
          <w:ilvl w:val="0"/>
          <w:numId w:val="9"/>
        </w:numPr>
        <w:spacing w:after="0" w:line="240" w:lineRule="auto"/>
        <w:ind w:left="851" w:hanging="284"/>
        <w:jc w:val="both"/>
        <w:rPr>
          <w:rFonts w:ascii="Times New Roman" w:hAnsi="Times New Roman"/>
          <w:sz w:val="20"/>
          <w:szCs w:val="20"/>
        </w:rPr>
      </w:pPr>
      <w:r w:rsidRPr="00D82F99">
        <w:rPr>
          <w:rFonts w:ascii="Times New Roman" w:hAnsi="Times New Roman"/>
          <w:sz w:val="20"/>
          <w:szCs w:val="20"/>
        </w:rPr>
        <w:t>получение информации об используемых услугах связи, о балансе лицевого счета и платежах по Контракту, иной информации, связанной с оказанием услуг связи согласно Контракту;</w:t>
      </w:r>
    </w:p>
    <w:p w14:paraId="4B923F50" w14:textId="77777777" w:rsidR="00D64EF9" w:rsidRPr="00D82F99" w:rsidRDefault="003C76DD">
      <w:pPr>
        <w:pStyle w:val="af0"/>
        <w:numPr>
          <w:ilvl w:val="0"/>
          <w:numId w:val="9"/>
        </w:numPr>
        <w:spacing w:after="0" w:line="240" w:lineRule="auto"/>
        <w:ind w:left="851" w:hanging="284"/>
        <w:jc w:val="both"/>
        <w:rPr>
          <w:rFonts w:ascii="Times New Roman" w:hAnsi="Times New Roman"/>
          <w:sz w:val="20"/>
          <w:szCs w:val="20"/>
        </w:rPr>
      </w:pPr>
      <w:r w:rsidRPr="00D82F99">
        <w:rPr>
          <w:rFonts w:ascii="Times New Roman" w:hAnsi="Times New Roman"/>
          <w:sz w:val="20"/>
          <w:szCs w:val="20"/>
        </w:rPr>
        <w:t>заказ детализации счета по всем видам услуг связи;</w:t>
      </w:r>
    </w:p>
    <w:p w14:paraId="4493C97D" w14:textId="77777777" w:rsidR="00D64EF9" w:rsidRPr="00D82F99" w:rsidRDefault="003C76DD">
      <w:pPr>
        <w:pStyle w:val="af0"/>
        <w:numPr>
          <w:ilvl w:val="0"/>
          <w:numId w:val="9"/>
        </w:numPr>
        <w:spacing w:after="0" w:line="240" w:lineRule="auto"/>
        <w:ind w:left="851" w:hanging="284"/>
        <w:jc w:val="both"/>
        <w:rPr>
          <w:rFonts w:ascii="Times New Roman" w:hAnsi="Times New Roman"/>
          <w:sz w:val="20"/>
          <w:szCs w:val="20"/>
        </w:rPr>
      </w:pPr>
      <w:r w:rsidRPr="00D82F99">
        <w:rPr>
          <w:rFonts w:ascii="Times New Roman" w:hAnsi="Times New Roman"/>
          <w:sz w:val="20"/>
          <w:szCs w:val="20"/>
        </w:rPr>
        <w:t>изменение перечня оказываемых услуг связи, тарифных планов, иных условий Контракта;</w:t>
      </w:r>
    </w:p>
    <w:p w14:paraId="74A589B0" w14:textId="77777777" w:rsidR="00D64EF9" w:rsidRPr="00D82F99" w:rsidRDefault="003C76DD">
      <w:pPr>
        <w:pStyle w:val="af0"/>
        <w:numPr>
          <w:ilvl w:val="0"/>
          <w:numId w:val="9"/>
        </w:numPr>
        <w:spacing w:after="0" w:line="240" w:lineRule="auto"/>
        <w:ind w:left="851" w:hanging="284"/>
        <w:jc w:val="both"/>
        <w:rPr>
          <w:rFonts w:ascii="Times New Roman" w:hAnsi="Times New Roman"/>
          <w:sz w:val="20"/>
          <w:szCs w:val="20"/>
        </w:rPr>
      </w:pPr>
      <w:r w:rsidRPr="00D82F99">
        <w:rPr>
          <w:rFonts w:ascii="Times New Roman" w:hAnsi="Times New Roman"/>
          <w:sz w:val="20"/>
          <w:szCs w:val="20"/>
        </w:rPr>
        <w:t>для подтверждения достоверности сведений об Заказчике, в т.ч. для актуализации сведений по Контракту при изменении сведений, указанных в п. 2.3.3. Контракта, внесения недостающих сведений в Контракт;</w:t>
      </w:r>
    </w:p>
    <w:p w14:paraId="0DA01782" w14:textId="77777777" w:rsidR="00D64EF9" w:rsidRPr="00D82F99" w:rsidRDefault="003C76DD">
      <w:pPr>
        <w:pStyle w:val="af0"/>
        <w:numPr>
          <w:ilvl w:val="0"/>
          <w:numId w:val="9"/>
        </w:numPr>
        <w:spacing w:after="0" w:line="240" w:lineRule="auto"/>
        <w:ind w:left="851" w:hanging="284"/>
        <w:jc w:val="both"/>
        <w:rPr>
          <w:rFonts w:ascii="Times New Roman" w:hAnsi="Times New Roman"/>
          <w:sz w:val="20"/>
          <w:szCs w:val="20"/>
        </w:rPr>
      </w:pPr>
      <w:r w:rsidRPr="00D82F99">
        <w:rPr>
          <w:rFonts w:ascii="Times New Roman" w:hAnsi="Times New Roman"/>
          <w:sz w:val="20"/>
          <w:szCs w:val="20"/>
        </w:rPr>
        <w:t xml:space="preserve">совершения иных действий, а также действий, направленных на возникновение, изменение или прекращение отношений Сторон по Контракту, </w:t>
      </w:r>
    </w:p>
    <w:p w14:paraId="51B27F5D" w14:textId="77777777" w:rsidR="00D64EF9" w:rsidRPr="00D82F99" w:rsidRDefault="003C76DD">
      <w:pPr>
        <w:pStyle w:val="af0"/>
        <w:numPr>
          <w:ilvl w:val="0"/>
          <w:numId w:val="9"/>
        </w:numPr>
        <w:spacing w:after="0" w:line="240" w:lineRule="auto"/>
        <w:ind w:left="851" w:hanging="284"/>
        <w:jc w:val="both"/>
        <w:rPr>
          <w:rFonts w:ascii="Times New Roman" w:hAnsi="Times New Roman"/>
          <w:sz w:val="20"/>
          <w:szCs w:val="20"/>
        </w:rPr>
      </w:pPr>
      <w:r w:rsidRPr="00D82F99">
        <w:rPr>
          <w:rFonts w:ascii="Times New Roman" w:hAnsi="Times New Roman"/>
          <w:sz w:val="20"/>
          <w:szCs w:val="20"/>
        </w:rPr>
        <w:t>получения от Исполнителя уведомлений, документов и иных юридически значимых сообщений при наличии соответствующей технической возможности у Исполнителя.</w:t>
      </w:r>
    </w:p>
    <w:p w14:paraId="47CCE1E9"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Все действия, совершенные в личном кабинете, после авторизации считаются совершенными Заказчиком.</w:t>
      </w:r>
      <w:r w:rsidRPr="00D82F99">
        <w:rPr>
          <w:rFonts w:ascii="Times New Roman" w:hAnsi="Times New Roman"/>
        </w:rPr>
        <w:t xml:space="preserve"> </w:t>
      </w:r>
      <w:r w:rsidRPr="00D82F99">
        <w:rPr>
          <w:rFonts w:ascii="Times New Roman" w:hAnsi="Times New Roman"/>
          <w:sz w:val="20"/>
          <w:szCs w:val="20"/>
        </w:rPr>
        <w:t>Перечень действий, доступных к совершению в личном кабинете, определяется Исполнителем и может быть изменен в одностороннем порядке. Правила использования личного кабинета размещаются на сайте Исполнителя в информационно-телекоммуникационной сети «Интернет».</w:t>
      </w:r>
    </w:p>
    <w:p w14:paraId="1A037A4B"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2.4.8. При направлении соответствующего запроса (заявления) Исполнителю, получать информацию (сведения о состоянии лицевого счета, о дополнительных услугах и т. п.) на абонентское устройство Заказчика, подключенное к сети связи Исполнителя. Информация предоставляется на русском языке, а при наличии у Исполнителя технической возможности, также и в иных вариантах.</w:t>
      </w:r>
    </w:p>
    <w:p w14:paraId="12775023"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2.4.9. Согласиться на получение (отказаться от получения) от Исполнителя и иных лиц рекламной информации, распространяемой по сетям связи в случаях, когда необходимость получения такого согласия предусмотрена законодательством Российской Федерации. К рекламной информации не относится информация об Исполнителе и его услугах, доведение которой до Заказчика обязательно в соответствии с требованиями законодательства Российской Федерации.</w:t>
      </w:r>
    </w:p>
    <w:p w14:paraId="064A0DBC"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2.4.10. Согласиться (выразить свой отказ) на использование Исполнителем сведений об Заказчике в системе справочно-информационного обслуживания для оказания справочных и иных информационных услуг или на передачу указанных сведений третьим лицам.</w:t>
      </w:r>
    </w:p>
    <w:p w14:paraId="61FD8F8E" w14:textId="58B7A7F6"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2.4.11.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в порядке, установленном статьей 95 Закона о контрактной системе.</w:t>
      </w:r>
    </w:p>
    <w:p w14:paraId="2025E3A9" w14:textId="77777777" w:rsidR="0040005D" w:rsidRDefault="0040005D">
      <w:pPr>
        <w:tabs>
          <w:tab w:val="left" w:pos="567"/>
        </w:tabs>
        <w:spacing w:after="0" w:line="240" w:lineRule="auto"/>
        <w:jc w:val="center"/>
        <w:rPr>
          <w:rFonts w:ascii="Times New Roman" w:hAnsi="Times New Roman"/>
          <w:b/>
          <w:bCs/>
          <w:sz w:val="20"/>
          <w:szCs w:val="20"/>
        </w:rPr>
      </w:pPr>
    </w:p>
    <w:p w14:paraId="3354E1DD" w14:textId="3517F3E8" w:rsidR="0040005D" w:rsidRPr="00D82F99" w:rsidRDefault="003C76DD" w:rsidP="0034124A">
      <w:pPr>
        <w:tabs>
          <w:tab w:val="left" w:pos="567"/>
        </w:tabs>
        <w:spacing w:after="0" w:line="240" w:lineRule="auto"/>
        <w:jc w:val="center"/>
        <w:rPr>
          <w:rFonts w:ascii="Times New Roman" w:hAnsi="Times New Roman"/>
          <w:b/>
          <w:bCs/>
          <w:sz w:val="20"/>
          <w:szCs w:val="20"/>
        </w:rPr>
      </w:pPr>
      <w:r w:rsidRPr="00D82F99">
        <w:rPr>
          <w:rFonts w:ascii="Times New Roman" w:hAnsi="Times New Roman"/>
          <w:b/>
          <w:bCs/>
          <w:sz w:val="20"/>
          <w:szCs w:val="20"/>
        </w:rPr>
        <w:t>3. ТАРИФЫ НА УСЛУГИ ИСПОЛНИТЕЛЯ</w:t>
      </w:r>
    </w:p>
    <w:p w14:paraId="24C5A6D2" w14:textId="3510B250" w:rsidR="00D64EF9" w:rsidRPr="00D82F99" w:rsidRDefault="003C76DD">
      <w:pPr>
        <w:pStyle w:val="af0"/>
        <w:tabs>
          <w:tab w:val="left" w:pos="567"/>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3.1. Тарифы на услуги связи указываются в тарифном плане</w:t>
      </w:r>
      <w:r w:rsidR="00183720" w:rsidRPr="00D82F99">
        <w:rPr>
          <w:rFonts w:ascii="Times New Roman" w:hAnsi="Times New Roman"/>
          <w:sz w:val="20"/>
          <w:szCs w:val="20"/>
        </w:rPr>
        <w:t>.</w:t>
      </w:r>
    </w:p>
    <w:p w14:paraId="4D9D8095" w14:textId="77777777" w:rsidR="00D64EF9" w:rsidRPr="00D82F99" w:rsidRDefault="003C76DD">
      <w:pPr>
        <w:pStyle w:val="af0"/>
        <w:tabs>
          <w:tab w:val="left" w:pos="567"/>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3.2. С</w:t>
      </w:r>
      <w:r w:rsidRPr="00D82F99">
        <w:rPr>
          <w:rFonts w:ascii="Times New Roman" w:hAnsi="Times New Roman"/>
          <w:sz w:val="20"/>
          <w:szCs w:val="20"/>
          <w:lang w:eastAsia="ru-RU"/>
        </w:rPr>
        <w:t>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5ABA1C" w14:textId="77777777" w:rsidR="00D64EF9" w:rsidRPr="00D82F99" w:rsidRDefault="003C76DD">
      <w:pPr>
        <w:pStyle w:val="af0"/>
        <w:tabs>
          <w:tab w:val="left" w:pos="567"/>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3.3. Исполнитель вправе устанавливать скидки (премии, бонусы) для Заказчика к действующим тарифам, исходя из количества оплаченных Заказчиком услуг связи, других параметров, а также иные специальные предложения для Заказчика, связанные с выполнением Заказчиком определенных условий Контракта. Скидки (премии, бонусы) и иные специальные предложения для Заказчика устанавливаются в постоянных или временных (период действия ограничен) предложениях (акциях), условия которых размещаются на сайте Исполнителя в информационно-телекоммуникационной сети «Интернет», либо доводятся до всеобщего сведения в местах работы с заказчиками. Исполнитель вправе прекратить действие скидки, премии, бонусов, а также иные специальные предложения.</w:t>
      </w:r>
    </w:p>
    <w:p w14:paraId="69A27FD0" w14:textId="11F3A29F" w:rsidR="00D64EF9" w:rsidRPr="00D82F99" w:rsidRDefault="003C76DD">
      <w:pPr>
        <w:pStyle w:val="af0"/>
        <w:tabs>
          <w:tab w:val="left" w:pos="567"/>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 xml:space="preserve">3.4. Источник финансирования: </w:t>
      </w:r>
      <w:r w:rsidR="001F4479" w:rsidRPr="00D82F99">
        <w:rPr>
          <w:rFonts w:ascii="Times New Roman" w:hAnsi="Times New Roman"/>
          <w:sz w:val="20"/>
          <w:szCs w:val="20"/>
        </w:rPr>
        <w:t>федеральный бюджет</w:t>
      </w:r>
      <w:r w:rsidRPr="00D82F99">
        <w:rPr>
          <w:rFonts w:ascii="Times New Roman" w:hAnsi="Times New Roman"/>
          <w:sz w:val="20"/>
          <w:szCs w:val="20"/>
        </w:rPr>
        <w:t>.</w:t>
      </w:r>
    </w:p>
    <w:p w14:paraId="1A0E3EE2" w14:textId="2B05E0D4" w:rsidR="00D64EF9" w:rsidRPr="00D82F99" w:rsidRDefault="003C76DD">
      <w:pPr>
        <w:pStyle w:val="af0"/>
        <w:tabs>
          <w:tab w:val="left" w:pos="567"/>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3.5.</w:t>
      </w:r>
      <w:r w:rsidR="001F4479" w:rsidRPr="00D82F99">
        <w:rPr>
          <w:rFonts w:ascii="Times New Roman" w:hAnsi="Times New Roman"/>
          <w:sz w:val="20"/>
          <w:szCs w:val="20"/>
        </w:rPr>
        <w:t xml:space="preserve"> </w:t>
      </w:r>
      <w:r w:rsidRPr="00D82F99">
        <w:rPr>
          <w:rFonts w:ascii="Times New Roman" w:hAnsi="Times New Roman"/>
          <w:b/>
          <w:bCs/>
          <w:sz w:val="20"/>
          <w:szCs w:val="20"/>
        </w:rPr>
        <w:t>Цена</w:t>
      </w:r>
      <w:r w:rsidR="001F4479" w:rsidRPr="00D82F99">
        <w:rPr>
          <w:rFonts w:ascii="Times New Roman" w:hAnsi="Times New Roman"/>
          <w:b/>
          <w:bCs/>
          <w:sz w:val="20"/>
          <w:szCs w:val="20"/>
        </w:rPr>
        <w:t xml:space="preserve"> </w:t>
      </w:r>
      <w:r w:rsidRPr="00D82F99">
        <w:rPr>
          <w:rFonts w:ascii="Times New Roman" w:hAnsi="Times New Roman"/>
          <w:b/>
          <w:bCs/>
          <w:sz w:val="20"/>
          <w:szCs w:val="20"/>
        </w:rPr>
        <w:t>Контракта</w:t>
      </w:r>
      <w:r w:rsidRPr="00D82F99">
        <w:rPr>
          <w:rFonts w:ascii="Times New Roman" w:hAnsi="Times New Roman"/>
          <w:sz w:val="20"/>
          <w:szCs w:val="20"/>
        </w:rPr>
        <w:t xml:space="preserve"> составляет </w:t>
      </w:r>
      <w:r w:rsidR="00760BAF" w:rsidRPr="00D82F99">
        <w:rPr>
          <w:rFonts w:ascii="Times New Roman" w:hAnsi="Times New Roman"/>
          <w:b/>
          <w:bCs/>
          <w:sz w:val="20"/>
          <w:szCs w:val="20"/>
        </w:rPr>
        <w:t>___________</w:t>
      </w:r>
      <w:r w:rsidRPr="00D82F99">
        <w:rPr>
          <w:rFonts w:ascii="Times New Roman" w:hAnsi="Times New Roman"/>
          <w:b/>
          <w:bCs/>
          <w:sz w:val="20"/>
          <w:szCs w:val="20"/>
        </w:rPr>
        <w:t>руб</w:t>
      </w:r>
      <w:r w:rsidR="00760BAF" w:rsidRPr="00D82F99">
        <w:rPr>
          <w:rFonts w:ascii="Times New Roman" w:hAnsi="Times New Roman"/>
          <w:b/>
          <w:bCs/>
          <w:sz w:val="20"/>
          <w:szCs w:val="20"/>
        </w:rPr>
        <w:t>.</w:t>
      </w:r>
      <w:r w:rsidRPr="00D82F99">
        <w:rPr>
          <w:rFonts w:ascii="Times New Roman" w:hAnsi="Times New Roman"/>
          <w:sz w:val="20"/>
          <w:szCs w:val="20"/>
        </w:rPr>
        <w:t>, ‎в том числе НДС</w:t>
      </w:r>
      <w:r w:rsidR="00664110" w:rsidRPr="00D82F99">
        <w:rPr>
          <w:rFonts w:ascii="Times New Roman" w:hAnsi="Times New Roman"/>
          <w:sz w:val="20"/>
          <w:szCs w:val="20"/>
        </w:rPr>
        <w:t xml:space="preserve"> </w:t>
      </w:r>
      <w:r w:rsidR="00AB32A9">
        <w:rPr>
          <w:rFonts w:ascii="Times New Roman" w:hAnsi="Times New Roman"/>
          <w:sz w:val="20"/>
          <w:szCs w:val="20"/>
        </w:rPr>
        <w:t>___</w:t>
      </w:r>
      <w:r w:rsidR="00664110" w:rsidRPr="00D82F99">
        <w:rPr>
          <w:rFonts w:ascii="Times New Roman" w:hAnsi="Times New Roman"/>
          <w:sz w:val="20"/>
          <w:szCs w:val="20"/>
        </w:rPr>
        <w:t>%</w:t>
      </w:r>
      <w:r w:rsidRPr="00D82F99">
        <w:rPr>
          <w:rFonts w:ascii="Times New Roman" w:hAnsi="Times New Roman"/>
          <w:sz w:val="20"/>
          <w:szCs w:val="20"/>
        </w:rPr>
        <w:t xml:space="preserve"> </w:t>
      </w:r>
      <w:r w:rsidR="00760BAF" w:rsidRPr="00D82F99">
        <w:rPr>
          <w:rFonts w:ascii="Times New Roman" w:hAnsi="Times New Roman"/>
          <w:sz w:val="20"/>
          <w:szCs w:val="20"/>
        </w:rPr>
        <w:t>______</w:t>
      </w:r>
      <w:r w:rsidRPr="00D82F99">
        <w:rPr>
          <w:rFonts w:ascii="Times New Roman" w:hAnsi="Times New Roman"/>
          <w:sz w:val="20"/>
          <w:szCs w:val="20"/>
        </w:rPr>
        <w:t xml:space="preserve"> </w:t>
      </w:r>
      <w:proofErr w:type="gramStart"/>
      <w:r w:rsidRPr="00D82F99">
        <w:rPr>
          <w:rFonts w:ascii="Times New Roman" w:hAnsi="Times New Roman"/>
          <w:sz w:val="20"/>
          <w:szCs w:val="20"/>
        </w:rPr>
        <w:t>руб</w:t>
      </w:r>
      <w:r w:rsidR="00760BAF" w:rsidRPr="00D82F99">
        <w:rPr>
          <w:rFonts w:ascii="Times New Roman" w:hAnsi="Times New Roman"/>
          <w:sz w:val="20"/>
          <w:szCs w:val="20"/>
        </w:rPr>
        <w:t>..</w:t>
      </w:r>
      <w:proofErr w:type="gramEnd"/>
      <w:r w:rsidRPr="00D82F99">
        <w:rPr>
          <w:rFonts w:ascii="Times New Roman" w:hAnsi="Times New Roman"/>
          <w:sz w:val="20"/>
          <w:szCs w:val="20"/>
        </w:rPr>
        <w:t xml:space="preserve"> Цена настоящего Контракта является твердой и определяется на весь срок исполнения Контракта.</w:t>
      </w:r>
    </w:p>
    <w:p w14:paraId="2F8F224B" w14:textId="77777777" w:rsidR="00D64EF9" w:rsidRDefault="00D64EF9">
      <w:pPr>
        <w:pStyle w:val="af0"/>
        <w:tabs>
          <w:tab w:val="left" w:pos="567"/>
        </w:tabs>
        <w:spacing w:after="0" w:line="240" w:lineRule="auto"/>
        <w:ind w:left="0" w:firstLine="567"/>
        <w:jc w:val="both"/>
        <w:rPr>
          <w:rFonts w:ascii="Times New Roman" w:hAnsi="Times New Roman"/>
          <w:sz w:val="20"/>
          <w:szCs w:val="20"/>
        </w:rPr>
      </w:pPr>
    </w:p>
    <w:p w14:paraId="1FECB120" w14:textId="72F4DD66" w:rsidR="0040005D" w:rsidRPr="00D82F99" w:rsidRDefault="003C76DD" w:rsidP="0034124A">
      <w:pPr>
        <w:tabs>
          <w:tab w:val="left" w:pos="567"/>
        </w:tabs>
        <w:spacing w:after="0" w:line="240" w:lineRule="auto"/>
        <w:jc w:val="center"/>
        <w:rPr>
          <w:rFonts w:ascii="Times New Roman" w:hAnsi="Times New Roman"/>
          <w:b/>
          <w:sz w:val="20"/>
          <w:szCs w:val="20"/>
        </w:rPr>
      </w:pPr>
      <w:r w:rsidRPr="00D82F99">
        <w:rPr>
          <w:rFonts w:ascii="Times New Roman" w:hAnsi="Times New Roman"/>
          <w:b/>
          <w:sz w:val="20"/>
          <w:szCs w:val="20"/>
        </w:rPr>
        <w:t>4. ПОРЯДОК, СРОКИ И ФОРМЫ РАСЧЕТОВ</w:t>
      </w:r>
    </w:p>
    <w:p w14:paraId="56FB684B"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 xml:space="preserve">4.1. Оплата оказанных услуг связи осуществляется исключительно путем безналичных расчетов путем перечисления денежных средств на расчетный счет Исполнителя по реквизитам, указанным в разделе 10 настоящего Контракта. </w:t>
      </w:r>
    </w:p>
    <w:p w14:paraId="05DCD8A5" w14:textId="0E7493FC"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 xml:space="preserve">4.2. Оплата услуг связи может производиться посредством </w:t>
      </w:r>
      <w:r w:rsidR="00183720" w:rsidRPr="00D82F99">
        <w:rPr>
          <w:rFonts w:ascii="Times New Roman" w:hAnsi="Times New Roman"/>
          <w:sz w:val="20"/>
          <w:szCs w:val="20"/>
        </w:rPr>
        <w:t>о</w:t>
      </w:r>
      <w:r w:rsidRPr="00D82F99">
        <w:rPr>
          <w:rFonts w:ascii="Times New Roman" w:hAnsi="Times New Roman"/>
          <w:sz w:val="20"/>
          <w:szCs w:val="20"/>
        </w:rPr>
        <w:t>тложенного платеж</w:t>
      </w:r>
      <w:r w:rsidR="00183720" w:rsidRPr="00D82F99">
        <w:rPr>
          <w:rFonts w:ascii="Times New Roman" w:hAnsi="Times New Roman"/>
          <w:sz w:val="20"/>
          <w:szCs w:val="20"/>
        </w:rPr>
        <w:t>е</w:t>
      </w:r>
      <w:r w:rsidRPr="00D82F99">
        <w:rPr>
          <w:rFonts w:ascii="Times New Roman" w:hAnsi="Times New Roman"/>
          <w:sz w:val="20"/>
          <w:szCs w:val="20"/>
        </w:rPr>
        <w:t>й (при наличии соответствующих программ и тарифных планов).</w:t>
      </w:r>
    </w:p>
    <w:p w14:paraId="496E690D" w14:textId="0CF2F737" w:rsidR="00016BE3" w:rsidRPr="00016BE3" w:rsidRDefault="003C76DD" w:rsidP="00016BE3">
      <w:pPr>
        <w:spacing w:after="0" w:line="240" w:lineRule="auto"/>
        <w:ind w:firstLine="567"/>
        <w:jc w:val="both"/>
        <w:rPr>
          <w:rFonts w:ascii="Times New Roman" w:hAnsi="Times New Roman"/>
          <w:sz w:val="20"/>
          <w:szCs w:val="20"/>
        </w:rPr>
      </w:pPr>
      <w:r w:rsidRPr="00D82F99">
        <w:rPr>
          <w:rFonts w:ascii="Times New Roman" w:hAnsi="Times New Roman"/>
          <w:sz w:val="20"/>
          <w:szCs w:val="20"/>
        </w:rPr>
        <w:t xml:space="preserve">4.2.1. </w:t>
      </w:r>
      <w:r w:rsidR="00016BE3">
        <w:rPr>
          <w:rFonts w:ascii="Times New Roman" w:hAnsi="Times New Roman"/>
          <w:sz w:val="20"/>
          <w:szCs w:val="20"/>
        </w:rPr>
        <w:t>Заказчик</w:t>
      </w:r>
      <w:r w:rsidR="00016BE3" w:rsidRPr="00016BE3">
        <w:rPr>
          <w:rFonts w:ascii="Times New Roman" w:hAnsi="Times New Roman"/>
          <w:sz w:val="20"/>
          <w:szCs w:val="20"/>
        </w:rPr>
        <w:t xml:space="preserve"> в соответствии с </w:t>
      </w:r>
      <w:proofErr w:type="spellStart"/>
      <w:r w:rsidR="00016BE3" w:rsidRPr="00016BE3">
        <w:rPr>
          <w:rFonts w:ascii="Times New Roman" w:hAnsi="Times New Roman"/>
          <w:sz w:val="20"/>
          <w:szCs w:val="20"/>
        </w:rPr>
        <w:t>пп</w:t>
      </w:r>
      <w:proofErr w:type="spellEnd"/>
      <w:r w:rsidR="00016BE3" w:rsidRPr="00016BE3">
        <w:rPr>
          <w:rFonts w:ascii="Times New Roman" w:hAnsi="Times New Roman"/>
          <w:sz w:val="20"/>
          <w:szCs w:val="20"/>
        </w:rPr>
        <w:t>. В п. 18 постановления Правительства РФ от 09.12.2017 № 1496 вправе производить авансовые платежи за оказываемые Услуги связи (</w:t>
      </w:r>
      <w:r w:rsidR="00016BE3">
        <w:rPr>
          <w:rFonts w:ascii="Times New Roman" w:hAnsi="Times New Roman"/>
          <w:sz w:val="20"/>
          <w:szCs w:val="20"/>
        </w:rPr>
        <w:t>подвижной радиотелефонной (сотовой</w:t>
      </w:r>
      <w:r w:rsidR="00016BE3" w:rsidRPr="00016BE3">
        <w:rPr>
          <w:rFonts w:ascii="Times New Roman" w:hAnsi="Times New Roman"/>
          <w:sz w:val="20"/>
          <w:szCs w:val="20"/>
        </w:rPr>
        <w:t xml:space="preserve">) в размере до 100%, не превышающем лимиты бюджетных обязательств на соответствующий финансовый год. Сумма авансового платежа учитывается </w:t>
      </w:r>
      <w:r w:rsidR="00016BE3">
        <w:rPr>
          <w:rFonts w:ascii="Times New Roman" w:hAnsi="Times New Roman"/>
          <w:sz w:val="20"/>
          <w:szCs w:val="20"/>
        </w:rPr>
        <w:t>Исполнителем</w:t>
      </w:r>
      <w:r w:rsidR="00016BE3" w:rsidRPr="00016BE3">
        <w:rPr>
          <w:rFonts w:ascii="Times New Roman" w:hAnsi="Times New Roman"/>
          <w:sz w:val="20"/>
          <w:szCs w:val="20"/>
        </w:rPr>
        <w:t xml:space="preserve"> при выставлении счета в соответствующем Расчетном периоде.</w:t>
      </w:r>
    </w:p>
    <w:p w14:paraId="4D45D597" w14:textId="2BC0E6C6"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4.2.2. При оплате услуг связи посредством отложенного платежа, оказанные услуги связи оплачиваются по окончании расчетного периода. Услуги подлежат оплате не позднее 10 (десяти) рабочих дней с даты подписания Заказчиком Акта оказанных услуг.</w:t>
      </w:r>
    </w:p>
    <w:p w14:paraId="491C241C" w14:textId="180F1A8D"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lastRenderedPageBreak/>
        <w:t>4.2.</w:t>
      </w:r>
      <w:r w:rsidR="00BC202A">
        <w:rPr>
          <w:rFonts w:ascii="Times New Roman" w:hAnsi="Times New Roman"/>
          <w:sz w:val="20"/>
          <w:szCs w:val="20"/>
        </w:rPr>
        <w:t>3</w:t>
      </w:r>
      <w:r w:rsidRPr="00D82F99">
        <w:rPr>
          <w:rFonts w:ascii="Times New Roman" w:hAnsi="Times New Roman"/>
          <w:sz w:val="20"/>
          <w:szCs w:val="20"/>
        </w:rPr>
        <w:t>. Исполнитель обеспечивает предоставление Заказчику счета на оплату способом и в порядке, определенным в Контракте, после окончания расчетного периода в установленные действующим законодательством сроки. Если Заказчиком была заказана услуга по доставке счета, то в указанные сроки Исполнитель отправляет счет Заказчику.</w:t>
      </w:r>
    </w:p>
    <w:p w14:paraId="039E6EA7" w14:textId="6B6FF8C6"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4.2.</w:t>
      </w:r>
      <w:r w:rsidR="00BC202A">
        <w:rPr>
          <w:rFonts w:ascii="Times New Roman" w:hAnsi="Times New Roman"/>
          <w:sz w:val="20"/>
          <w:szCs w:val="20"/>
        </w:rPr>
        <w:t>4</w:t>
      </w:r>
      <w:r w:rsidRPr="00D82F99">
        <w:rPr>
          <w:rFonts w:ascii="Times New Roman" w:hAnsi="Times New Roman"/>
          <w:sz w:val="20"/>
          <w:szCs w:val="20"/>
        </w:rPr>
        <w:t>. Исполнитель выставляет Заказчику Акт оказанных услуг и счет-фактуру. Счет-фактура выставляется в соответствии с законодательством Российской Федерации.</w:t>
      </w:r>
    </w:p>
    <w:p w14:paraId="6F515CBA" w14:textId="435C6AC5"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4.2.</w:t>
      </w:r>
      <w:r w:rsidR="0034124A">
        <w:rPr>
          <w:rFonts w:ascii="Times New Roman" w:hAnsi="Times New Roman"/>
          <w:sz w:val="20"/>
          <w:szCs w:val="20"/>
        </w:rPr>
        <w:t>5</w:t>
      </w:r>
      <w:r w:rsidRPr="00D82F99">
        <w:rPr>
          <w:rFonts w:ascii="Times New Roman" w:hAnsi="Times New Roman"/>
          <w:sz w:val="20"/>
          <w:szCs w:val="20"/>
        </w:rPr>
        <w:t>. Акт оказанных услуг, подписанный Сторонами, подтверждает приему Заказчиком оказанных Исполнителем услуг связи за указанный в нем период в полном объеме. Если Заказчик не подпишет Акт оказанных услуг и/или не направит Исполнителю в письменном виде мотивированный отказ от его подписания в течение 5 (пяти) календарных дней со дня получения от Исполнителя Акта оказанных услуг, оказанные Исполнителем услуги связи считаются принятыми Заказчиком в полном объеме и без замечаний.</w:t>
      </w:r>
    </w:p>
    <w:p w14:paraId="1F5F3CB7"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4.3. Плата за соединение по сети связи определяется исходя из его продолжительности, выраженной в количестве единиц тарификации соединения по сети связи.</w:t>
      </w:r>
    </w:p>
    <w:p w14:paraId="6810417E" w14:textId="76F649C1"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4.</w:t>
      </w:r>
      <w:r w:rsidR="0034124A">
        <w:rPr>
          <w:rFonts w:ascii="Times New Roman" w:hAnsi="Times New Roman"/>
          <w:sz w:val="20"/>
          <w:szCs w:val="20"/>
        </w:rPr>
        <w:t>4</w:t>
      </w:r>
      <w:r w:rsidRPr="00D82F99">
        <w:rPr>
          <w:rFonts w:ascii="Times New Roman" w:hAnsi="Times New Roman"/>
          <w:sz w:val="20"/>
          <w:szCs w:val="20"/>
        </w:rPr>
        <w:t>. Все расчеты за услуги связи осуществляются в российских рублях. Расчетный период по оказываемым услугам связи составляет 1 (один) месяц.</w:t>
      </w:r>
    </w:p>
    <w:p w14:paraId="52AD5C95" w14:textId="61220A51"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4.</w:t>
      </w:r>
      <w:r w:rsidR="0034124A">
        <w:rPr>
          <w:rFonts w:ascii="Times New Roman" w:hAnsi="Times New Roman"/>
          <w:sz w:val="20"/>
          <w:szCs w:val="20"/>
        </w:rPr>
        <w:t>5</w:t>
      </w:r>
      <w:r w:rsidRPr="00D82F99">
        <w:rPr>
          <w:rFonts w:ascii="Times New Roman" w:hAnsi="Times New Roman"/>
          <w:sz w:val="20"/>
          <w:szCs w:val="20"/>
        </w:rPr>
        <w:t>. Использование Заказчиком услуг связи тарифицируется и оплачивается Заказчиком в соответствии с выбранным тарифом.</w:t>
      </w:r>
    </w:p>
    <w:p w14:paraId="74FE3969" w14:textId="77777777" w:rsidR="00D64EF9" w:rsidRDefault="00D64EF9">
      <w:pPr>
        <w:tabs>
          <w:tab w:val="left" w:pos="709"/>
        </w:tabs>
        <w:spacing w:after="0" w:line="240" w:lineRule="auto"/>
        <w:jc w:val="both"/>
        <w:rPr>
          <w:rFonts w:ascii="Times New Roman" w:hAnsi="Times New Roman"/>
          <w:sz w:val="20"/>
          <w:szCs w:val="20"/>
        </w:rPr>
      </w:pPr>
    </w:p>
    <w:p w14:paraId="48FF6D66" w14:textId="36DE9541" w:rsidR="0040005D" w:rsidRPr="00D82F99" w:rsidRDefault="003C76DD" w:rsidP="0034124A">
      <w:pPr>
        <w:tabs>
          <w:tab w:val="left" w:pos="567"/>
        </w:tabs>
        <w:spacing w:after="0" w:line="240" w:lineRule="auto"/>
        <w:jc w:val="center"/>
        <w:rPr>
          <w:rFonts w:ascii="Times New Roman" w:hAnsi="Times New Roman"/>
          <w:b/>
          <w:bCs/>
          <w:sz w:val="20"/>
          <w:szCs w:val="20"/>
        </w:rPr>
      </w:pPr>
      <w:r w:rsidRPr="00D82F99">
        <w:rPr>
          <w:rFonts w:ascii="Times New Roman" w:hAnsi="Times New Roman"/>
          <w:b/>
          <w:bCs/>
          <w:sz w:val="20"/>
          <w:szCs w:val="20"/>
        </w:rPr>
        <w:t>5. ПРИОСТАНОВЛЕНИЕ, ИЗМЕНЕНИЕ, РАСТОРЖЕНИЕ КОНТРАКТА</w:t>
      </w:r>
    </w:p>
    <w:p w14:paraId="49CC2465" w14:textId="77777777" w:rsidR="00D64EF9" w:rsidRPr="00D82F99" w:rsidRDefault="003C76DD">
      <w:pPr>
        <w:pStyle w:val="af0"/>
        <w:spacing w:after="0" w:line="240" w:lineRule="auto"/>
        <w:ind w:left="0" w:firstLine="567"/>
        <w:jc w:val="both"/>
        <w:rPr>
          <w:rFonts w:ascii="Times New Roman" w:hAnsi="Times New Roman"/>
          <w:sz w:val="20"/>
          <w:szCs w:val="20"/>
        </w:rPr>
      </w:pPr>
      <w:r w:rsidRPr="00D82F99">
        <w:rPr>
          <w:rFonts w:ascii="Times New Roman" w:hAnsi="Times New Roman"/>
          <w:sz w:val="20"/>
          <w:szCs w:val="20"/>
        </w:rPr>
        <w:t>5.1. Исполнитель вправе приостановить оказание услуг связи в следующих случаях:</w:t>
      </w:r>
    </w:p>
    <w:p w14:paraId="379D07C4" w14:textId="77777777" w:rsidR="00D64EF9" w:rsidRPr="00D82F99" w:rsidRDefault="003C76DD">
      <w:pPr>
        <w:pStyle w:val="af0"/>
        <w:spacing w:after="0" w:line="240" w:lineRule="auto"/>
        <w:ind w:left="0" w:firstLine="567"/>
        <w:jc w:val="both"/>
        <w:rPr>
          <w:rFonts w:ascii="Times New Roman" w:hAnsi="Times New Roman"/>
          <w:sz w:val="20"/>
          <w:szCs w:val="20"/>
        </w:rPr>
      </w:pPr>
      <w:r w:rsidRPr="00D82F99">
        <w:rPr>
          <w:rFonts w:ascii="Times New Roman" w:hAnsi="Times New Roman"/>
          <w:sz w:val="20"/>
          <w:szCs w:val="20"/>
        </w:rPr>
        <w:t>5.1.1. при подключении Заказчиком абонентского устройства, не соответствующего установленным требованиям, или если Заказчик при пользовании неисправным абонентским устройством нарушает работу сети Исполнителя или других абонентов Исполнителя;</w:t>
      </w:r>
    </w:p>
    <w:p w14:paraId="1E3FB236" w14:textId="77777777" w:rsidR="00D64EF9" w:rsidRPr="00D82F99" w:rsidRDefault="003C76DD">
      <w:pPr>
        <w:pStyle w:val="af0"/>
        <w:spacing w:after="0" w:line="240" w:lineRule="auto"/>
        <w:ind w:left="0" w:firstLine="567"/>
        <w:jc w:val="both"/>
        <w:rPr>
          <w:rFonts w:ascii="Times New Roman" w:hAnsi="Times New Roman"/>
          <w:sz w:val="20"/>
          <w:szCs w:val="20"/>
        </w:rPr>
      </w:pPr>
      <w:r w:rsidRPr="00D82F99">
        <w:rPr>
          <w:rFonts w:ascii="Times New Roman" w:hAnsi="Times New Roman"/>
          <w:sz w:val="20"/>
          <w:szCs w:val="20"/>
        </w:rPr>
        <w:t>5.1.2. в случае, если Заказчик причиняет вред Исполнителю, другим абонентам и/или третьим лицам с использованием услуг Исполнителя, осуществляет неоднократные попытки активации несуществующих карт оплаты, использует услуги связи Исполнителя и выделенные по Контракту абонентские номера для проведения лотерей, голосований, викторин, конкурсов, опросов, организации рекламных или иных массовых рассылок, нарушающих требования действующего законодательства Российской Федерации, установки и использования шлюзов, систем дозвонов, оборудования для автоматизированного приема и обработки сообщений электросвязи (автоматизированных центров) и организации других мероприятий с использованием услуг связи Исполнителя и выделенных по Контракту абонентских номеров, направленных на извлечение прибыли, без письменного согласования с Исполнителем,</w:t>
      </w:r>
      <w:r w:rsidRPr="00D82F99">
        <w:rPr>
          <w:rFonts w:ascii="Times New Roman" w:eastAsia="Times New Roman" w:hAnsi="Times New Roman"/>
          <w:color w:val="000000"/>
          <w:sz w:val="24"/>
          <w:lang w:eastAsia="ru-RU"/>
        </w:rPr>
        <w:t xml:space="preserve"> </w:t>
      </w:r>
      <w:r w:rsidRPr="00D82F99">
        <w:rPr>
          <w:rFonts w:ascii="Times New Roman" w:hAnsi="Times New Roman"/>
          <w:sz w:val="20"/>
          <w:szCs w:val="20"/>
        </w:rPr>
        <w:t xml:space="preserve">при использовании услуг связи, оказываемых Исполнителем, абонентского номера, идентификационного модуля для любого рода незаконных или мошеннических действий, использования устройств, осуществляющих подмену IMEI, при нарушении Заказчиком требований, установленных действующим законодательством РФ, Контрактом, а также для предотвращения и пресечения преступлений с использованием сетей связи и средств связи. </w:t>
      </w:r>
    </w:p>
    <w:p w14:paraId="0CA48A73" w14:textId="77777777" w:rsidR="00D64EF9" w:rsidRPr="00D82F99" w:rsidRDefault="003C76DD">
      <w:pPr>
        <w:pStyle w:val="af0"/>
        <w:spacing w:after="0" w:line="240" w:lineRule="auto"/>
        <w:ind w:left="0" w:firstLine="567"/>
        <w:jc w:val="both"/>
        <w:rPr>
          <w:rFonts w:ascii="Times New Roman" w:hAnsi="Times New Roman"/>
          <w:sz w:val="20"/>
          <w:szCs w:val="20"/>
        </w:rPr>
      </w:pPr>
      <w:r w:rsidRPr="00D82F99">
        <w:rPr>
          <w:rFonts w:ascii="Times New Roman" w:hAnsi="Times New Roman"/>
          <w:sz w:val="20"/>
          <w:szCs w:val="20"/>
        </w:rPr>
        <w:t>5.2. Неиспользованный остаток внесенных Заказчиком в качестве аванса денежных средств подлежит возврату Заказчику после расторжения Контракта на основании его заявления в сроки, установленные действующим законодательством Российской Федерации.</w:t>
      </w:r>
    </w:p>
    <w:p w14:paraId="1F602689" w14:textId="77777777" w:rsidR="00D64EF9" w:rsidRPr="00D82F99" w:rsidRDefault="003C76DD">
      <w:pPr>
        <w:pStyle w:val="af0"/>
        <w:spacing w:after="0" w:line="240" w:lineRule="auto"/>
        <w:ind w:left="0" w:firstLine="567"/>
        <w:jc w:val="both"/>
        <w:rPr>
          <w:rFonts w:ascii="Times New Roman" w:hAnsi="Times New Roman"/>
          <w:sz w:val="20"/>
          <w:szCs w:val="20"/>
        </w:rPr>
      </w:pPr>
      <w:r w:rsidRPr="00D82F99">
        <w:rPr>
          <w:rFonts w:ascii="Times New Roman" w:hAnsi="Times New Roman"/>
          <w:sz w:val="20"/>
          <w:szCs w:val="20"/>
        </w:rPr>
        <w:t>5.3. При прекращении Контракта полностью / частично Исполнитель отключает от своей сети связи идентификационный(-</w:t>
      </w:r>
      <w:proofErr w:type="spellStart"/>
      <w:r w:rsidRPr="00D82F99">
        <w:rPr>
          <w:rFonts w:ascii="Times New Roman" w:hAnsi="Times New Roman"/>
          <w:sz w:val="20"/>
          <w:szCs w:val="20"/>
        </w:rPr>
        <w:t>ые</w:t>
      </w:r>
      <w:proofErr w:type="spellEnd"/>
      <w:r w:rsidRPr="00D82F99">
        <w:rPr>
          <w:rFonts w:ascii="Times New Roman" w:hAnsi="Times New Roman"/>
          <w:sz w:val="20"/>
          <w:szCs w:val="20"/>
        </w:rPr>
        <w:t>) модуль(-и) Заказчика, которому(-ым) соответствует(-ют) выделенный(-</w:t>
      </w:r>
      <w:proofErr w:type="spellStart"/>
      <w:r w:rsidRPr="00D82F99">
        <w:rPr>
          <w:rFonts w:ascii="Times New Roman" w:hAnsi="Times New Roman"/>
          <w:sz w:val="20"/>
          <w:szCs w:val="20"/>
        </w:rPr>
        <w:t>ые</w:t>
      </w:r>
      <w:proofErr w:type="spellEnd"/>
      <w:r w:rsidRPr="00D82F99">
        <w:rPr>
          <w:rFonts w:ascii="Times New Roman" w:hAnsi="Times New Roman"/>
          <w:sz w:val="20"/>
          <w:szCs w:val="20"/>
        </w:rPr>
        <w:t>) Исполнителем абонентский(-</w:t>
      </w:r>
      <w:proofErr w:type="spellStart"/>
      <w:r w:rsidRPr="00D82F99">
        <w:rPr>
          <w:rFonts w:ascii="Times New Roman" w:hAnsi="Times New Roman"/>
          <w:sz w:val="20"/>
          <w:szCs w:val="20"/>
        </w:rPr>
        <w:t>ие</w:t>
      </w:r>
      <w:proofErr w:type="spellEnd"/>
      <w:r w:rsidRPr="00D82F99">
        <w:rPr>
          <w:rFonts w:ascii="Times New Roman" w:hAnsi="Times New Roman"/>
          <w:sz w:val="20"/>
          <w:szCs w:val="20"/>
        </w:rPr>
        <w:t>) номер(а) и/или уникальный(-</w:t>
      </w:r>
      <w:proofErr w:type="spellStart"/>
      <w:r w:rsidRPr="00D82F99">
        <w:rPr>
          <w:rFonts w:ascii="Times New Roman" w:hAnsi="Times New Roman"/>
          <w:sz w:val="20"/>
          <w:szCs w:val="20"/>
        </w:rPr>
        <w:t>ые</w:t>
      </w:r>
      <w:proofErr w:type="spellEnd"/>
      <w:r w:rsidRPr="00D82F99">
        <w:rPr>
          <w:rFonts w:ascii="Times New Roman" w:hAnsi="Times New Roman"/>
          <w:sz w:val="20"/>
          <w:szCs w:val="20"/>
        </w:rPr>
        <w:t>) код(ы) идентификации. Плата за подключение Заказчика к сети Исполнителя Заказчику не возвращается.</w:t>
      </w:r>
    </w:p>
    <w:p w14:paraId="5F9B8EDB" w14:textId="061C4B20"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5.</w:t>
      </w:r>
      <w:r w:rsidR="0034124A">
        <w:rPr>
          <w:rFonts w:ascii="Times New Roman" w:hAnsi="Times New Roman"/>
          <w:sz w:val="20"/>
          <w:szCs w:val="20"/>
        </w:rPr>
        <w:t>4</w:t>
      </w:r>
      <w:r w:rsidRPr="00D82F99">
        <w:rPr>
          <w:rFonts w:ascii="Times New Roman" w:hAnsi="Times New Roman"/>
          <w:sz w:val="20"/>
          <w:szCs w:val="20"/>
        </w:rPr>
        <w:t>. Изменение условий настоящего Контракта при его исполнении не допускается, за исключением их изменения по соглашению Сторон в случаях, предусмотренных статьей 95 Федерального закона № 44-ФЗ. Изменение настоящего Контракта оформляется путем заключения Сторонами дополнительного соглашения в письменной форме либо, если такая возможность предусмотрена действующим законодательством Российской Федерации и настоящим Контрактом, путем совершения Заказчиком конклюдентных действий, перечень и порядок осуществления которых определяются Исполнителем.</w:t>
      </w:r>
    </w:p>
    <w:p w14:paraId="6DC45374" w14:textId="2EE9F0F6"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5.</w:t>
      </w:r>
      <w:r w:rsidR="0034124A">
        <w:rPr>
          <w:rFonts w:ascii="Times New Roman" w:hAnsi="Times New Roman"/>
          <w:sz w:val="20"/>
          <w:szCs w:val="20"/>
        </w:rPr>
        <w:t>5</w:t>
      </w:r>
      <w:r w:rsidRPr="00D82F99">
        <w:rPr>
          <w:rFonts w:ascii="Times New Roman" w:hAnsi="Times New Roman"/>
          <w:sz w:val="20"/>
          <w:szCs w:val="20"/>
        </w:rPr>
        <w:t>. Настоящий Контракт может быть расторгнут по соглашению Сторон, по решению суда, а также в случае одностороннего отказа Стороны Контракта от исполнения настоящего Контракта в соответствии с гражданским законодательством.</w:t>
      </w:r>
    </w:p>
    <w:p w14:paraId="1FC27890" w14:textId="77777777" w:rsidR="00D64EF9" w:rsidRPr="00D82F99" w:rsidRDefault="00D64EF9">
      <w:pPr>
        <w:spacing w:after="0" w:line="240" w:lineRule="auto"/>
        <w:ind w:firstLine="567"/>
        <w:jc w:val="both"/>
        <w:rPr>
          <w:rFonts w:ascii="Times New Roman" w:hAnsi="Times New Roman"/>
          <w:sz w:val="20"/>
          <w:szCs w:val="20"/>
        </w:rPr>
      </w:pPr>
    </w:p>
    <w:p w14:paraId="5873521F" w14:textId="1410BA8E" w:rsidR="0040005D" w:rsidRPr="00D82F99" w:rsidRDefault="003C76DD" w:rsidP="0034124A">
      <w:pPr>
        <w:tabs>
          <w:tab w:val="left" w:pos="567"/>
        </w:tabs>
        <w:spacing w:after="0" w:line="240" w:lineRule="auto"/>
        <w:jc w:val="center"/>
        <w:rPr>
          <w:rFonts w:ascii="Times New Roman" w:hAnsi="Times New Roman"/>
          <w:b/>
          <w:bCs/>
          <w:sz w:val="20"/>
          <w:szCs w:val="20"/>
        </w:rPr>
      </w:pPr>
      <w:r w:rsidRPr="00D82F99">
        <w:rPr>
          <w:rFonts w:ascii="Times New Roman" w:hAnsi="Times New Roman"/>
          <w:b/>
          <w:bCs/>
          <w:sz w:val="20"/>
          <w:szCs w:val="20"/>
        </w:rPr>
        <w:t>6. ОТВЕТСТВЕННОСТЬ СТОРОН</w:t>
      </w:r>
    </w:p>
    <w:p w14:paraId="18069355" w14:textId="77777777" w:rsidR="00D64EF9" w:rsidRPr="00D82F99" w:rsidRDefault="003C76DD">
      <w:pPr>
        <w:pStyle w:val="af0"/>
        <w:tabs>
          <w:tab w:val="left" w:pos="567"/>
        </w:tabs>
        <w:spacing w:after="0" w:line="240" w:lineRule="auto"/>
        <w:ind w:left="0" w:firstLine="567"/>
        <w:jc w:val="both"/>
        <w:rPr>
          <w:rFonts w:ascii="Times New Roman" w:hAnsi="Times New Roman"/>
          <w:bCs/>
          <w:sz w:val="20"/>
          <w:szCs w:val="20"/>
        </w:rPr>
      </w:pPr>
      <w:r w:rsidRPr="00D82F99">
        <w:rPr>
          <w:rFonts w:ascii="Times New Roman" w:hAnsi="Times New Roman"/>
          <w:bCs/>
          <w:sz w:val="20"/>
          <w:szCs w:val="20"/>
        </w:rPr>
        <w:t xml:space="preserve">6.1. </w:t>
      </w:r>
      <w:r w:rsidRPr="00D82F99">
        <w:rPr>
          <w:rFonts w:ascii="Times New Roman" w:hAnsi="Times New Roman"/>
          <w:sz w:val="20"/>
          <w:szCs w:val="20"/>
        </w:rPr>
        <w:t>За неисполнение или ненадлежащее исполнение обязательств по настоящему Контракту Исполнитель или Заказчик несут ответственность в соответствии с действующим законодательством Российской Федерации.</w:t>
      </w:r>
    </w:p>
    <w:p w14:paraId="4F4EE6CB" w14:textId="32727320" w:rsidR="00D64EF9" w:rsidRPr="00D82F99" w:rsidRDefault="003C76DD">
      <w:pPr>
        <w:pStyle w:val="af0"/>
        <w:tabs>
          <w:tab w:val="left" w:pos="709"/>
        </w:tabs>
        <w:spacing w:after="0" w:line="240" w:lineRule="auto"/>
        <w:ind w:left="0" w:firstLine="567"/>
        <w:jc w:val="both"/>
        <w:rPr>
          <w:rFonts w:ascii="Times New Roman" w:hAnsi="Times New Roman"/>
          <w:color w:val="000000"/>
          <w:sz w:val="20"/>
          <w:szCs w:val="20"/>
          <w:lang w:eastAsia="ru-RU"/>
        </w:rPr>
      </w:pPr>
      <w:r w:rsidRPr="00D82F99">
        <w:rPr>
          <w:rFonts w:ascii="Times New Roman" w:hAnsi="Times New Roman"/>
          <w:color w:val="000000"/>
          <w:sz w:val="20"/>
          <w:szCs w:val="20"/>
          <w:lang w:eastAsia="ru-RU"/>
        </w:rPr>
        <w:t xml:space="preserve">6.2. Исполнитель не несет ответственность за неисполнение или ненадлежащее исполнение обязательств по настоящему Контракту в случае, если неисполнение или ненадлежащее исполнение обязательств по Контракту произошло вследствие обстоятельств непреодолимой силы или по вине Заказчика, в том числе, при подключении Заказчиком неисправного или не соответствующего установленным требованиям абонентского устройства. Третьи лица, к услугам которых Исполнитель предоставляет доступ Заказчику, самостоятельно несут ответственность за </w:t>
      </w:r>
      <w:proofErr w:type="gramStart"/>
      <w:r w:rsidRPr="00D82F99">
        <w:rPr>
          <w:rFonts w:ascii="Times New Roman" w:hAnsi="Times New Roman"/>
          <w:color w:val="000000"/>
          <w:sz w:val="20"/>
          <w:szCs w:val="20"/>
          <w:lang w:eastAsia="ru-RU"/>
        </w:rPr>
        <w:t>не</w:t>
      </w:r>
      <w:r w:rsidR="009516B0" w:rsidRPr="00D82F99">
        <w:rPr>
          <w:rFonts w:ascii="Times New Roman" w:hAnsi="Times New Roman"/>
          <w:color w:val="000000"/>
          <w:sz w:val="20"/>
          <w:szCs w:val="20"/>
          <w:lang w:eastAsia="ru-RU"/>
        </w:rPr>
        <w:t xml:space="preserve"> </w:t>
      </w:r>
      <w:r w:rsidRPr="00D82F99">
        <w:rPr>
          <w:rFonts w:ascii="Times New Roman" w:hAnsi="Times New Roman"/>
          <w:color w:val="000000"/>
          <w:sz w:val="20"/>
          <w:szCs w:val="20"/>
          <w:lang w:eastAsia="ru-RU"/>
        </w:rPr>
        <w:t>предоставление</w:t>
      </w:r>
      <w:proofErr w:type="gramEnd"/>
      <w:r w:rsidRPr="00D82F99">
        <w:rPr>
          <w:rFonts w:ascii="Times New Roman" w:hAnsi="Times New Roman"/>
          <w:color w:val="000000"/>
          <w:sz w:val="20"/>
          <w:szCs w:val="20"/>
          <w:lang w:eastAsia="ru-RU"/>
        </w:rPr>
        <w:t xml:space="preserve"> и/или некачественное предоставление Заказчику таких услуг. Заказчик несет ответственность за действия третьих лиц, которым он передал предоставленный ему при заключении Контракта идентификационный модуль.</w:t>
      </w:r>
    </w:p>
    <w:p w14:paraId="20F8CC18" w14:textId="77777777" w:rsidR="00D64EF9" w:rsidRPr="00D82F99" w:rsidRDefault="003C76DD">
      <w:pPr>
        <w:pStyle w:val="af0"/>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6.3. Заказчик несет обязательства по оплате оказанных услуг связи, связанных с использованием утраченного(-ых) идентификационного(-ых) модуля(-ей), вплоть до момента получения Исполнителя от Заказчика уведомления об утрате идентификационного(-ых) модуля(-ей).</w:t>
      </w:r>
    </w:p>
    <w:p w14:paraId="03BA801A" w14:textId="77777777" w:rsidR="00D64EF9" w:rsidRPr="00D82F99" w:rsidRDefault="003C76DD">
      <w:pPr>
        <w:spacing w:after="0" w:line="240" w:lineRule="auto"/>
        <w:ind w:firstLine="567"/>
        <w:jc w:val="both"/>
        <w:rPr>
          <w:rFonts w:ascii="Times New Roman" w:hAnsi="Times New Roman"/>
          <w:iCs/>
          <w:sz w:val="20"/>
          <w:szCs w:val="20"/>
          <w:lang w:eastAsia="ru-RU"/>
        </w:rPr>
      </w:pPr>
      <w:r w:rsidRPr="00D82F99">
        <w:rPr>
          <w:rFonts w:ascii="Times New Roman" w:hAnsi="Times New Roman"/>
          <w:iCs/>
          <w:sz w:val="20"/>
          <w:szCs w:val="20"/>
          <w:lang w:eastAsia="ru-RU"/>
        </w:rPr>
        <w:t>6.4. Стороны не несут друг перед другом ответственности за упущенную выгоду.</w:t>
      </w:r>
    </w:p>
    <w:p w14:paraId="24D10E95" w14:textId="77777777" w:rsidR="00D64EF9" w:rsidRPr="00D82F99" w:rsidRDefault="003C76DD">
      <w:pPr>
        <w:spacing w:after="0" w:line="240" w:lineRule="auto"/>
        <w:ind w:firstLine="567"/>
        <w:jc w:val="both"/>
        <w:rPr>
          <w:rFonts w:ascii="Times New Roman" w:hAnsi="Times New Roman"/>
          <w:iCs/>
          <w:sz w:val="20"/>
          <w:szCs w:val="20"/>
          <w:lang w:eastAsia="ru-RU"/>
        </w:rPr>
      </w:pPr>
      <w:r w:rsidRPr="00D82F99">
        <w:rPr>
          <w:rFonts w:ascii="Times New Roman" w:hAnsi="Times New Roman"/>
          <w:iCs/>
          <w:sz w:val="20"/>
          <w:szCs w:val="20"/>
          <w:lang w:eastAsia="ru-RU"/>
        </w:rPr>
        <w:lastRenderedPageBreak/>
        <w:t>6.5. Исполнитель не несет ответственности за содержание и качество информации, передаваемой (получаемой) Заказчиком при пользовании услугами связи.</w:t>
      </w:r>
    </w:p>
    <w:p w14:paraId="03293942"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6.6. Заказчик подтверждает, что Абонентский номер и идентификационный модуль Исполнителем предоставляются исключительно в целях оказания услуг связи. Исполнитель не несет ответственность за последствия оказания Заказчику третьими лицами услуг с использованием (в т.ч. в качестве идентификатора Заказчика) выделенного(-ых) по Контракту абонентского(-их) номера(-</w:t>
      </w:r>
      <w:proofErr w:type="spellStart"/>
      <w:r w:rsidRPr="00D82F99">
        <w:rPr>
          <w:rFonts w:ascii="Times New Roman" w:hAnsi="Times New Roman"/>
          <w:sz w:val="20"/>
          <w:szCs w:val="20"/>
        </w:rPr>
        <w:t>ов</w:t>
      </w:r>
      <w:proofErr w:type="spellEnd"/>
      <w:r w:rsidRPr="00D82F99">
        <w:rPr>
          <w:rFonts w:ascii="Times New Roman" w:hAnsi="Times New Roman"/>
          <w:sz w:val="20"/>
          <w:szCs w:val="20"/>
        </w:rPr>
        <w:t>). Заказчик проинформирован и осознает, что подключение банковских услуг к Абонентскому номеру и использование Абонентского номера как идентификатора для доступа к различным ресурсам сети Интернет, в том числе для доступа к электронной почте, сайтам социальных сетей, мессенджерам и иным ресурсам не является безопасным и может привести к хищению денежных средств на расчетных счетах в кредитных организациях или выдаче кредитов путем замены идентификационного модуля неустановленными лицами. При использовании Заказчиком выделенного по Контракту абонентского номера для целей, не связанных с получением услуг связи, Заказчик принимает все риски возникновения убытков и негативных последствий, которые могут возникнуть у Заказчика, и отказывается от предъявления требований к Исполнителю о возмещении возникших у Заказчика убытков и любых иных требований.</w:t>
      </w:r>
    </w:p>
    <w:p w14:paraId="5F864542"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6.7.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3D1BDC3B"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 xml:space="preserve">6.8.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DC9973" w14:textId="7B1DFC20"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 xml:space="preserve">6.9. За каждый факт неисполнения или ненадлежащего 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взыскать с Заказчика штраф в размере </w:t>
      </w:r>
      <w:r w:rsidR="00CB179B">
        <w:rPr>
          <w:rFonts w:ascii="Times New Roman" w:hAnsi="Times New Roman"/>
          <w:sz w:val="20"/>
          <w:szCs w:val="20"/>
        </w:rPr>
        <w:t>1000</w:t>
      </w:r>
      <w:r w:rsidRPr="00D82F99">
        <w:rPr>
          <w:rFonts w:ascii="Times New Roman" w:hAnsi="Times New Roman"/>
          <w:sz w:val="20"/>
          <w:szCs w:val="20"/>
        </w:rPr>
        <w:t xml:space="preserve"> (</w:t>
      </w:r>
      <w:r w:rsidR="00CB179B">
        <w:rPr>
          <w:rFonts w:ascii="Times New Roman" w:hAnsi="Times New Roman"/>
          <w:sz w:val="20"/>
          <w:szCs w:val="20"/>
        </w:rPr>
        <w:t>одна тысяча</w:t>
      </w:r>
      <w:r w:rsidRPr="00D82F99">
        <w:rPr>
          <w:rFonts w:ascii="Times New Roman" w:hAnsi="Times New Roman"/>
          <w:sz w:val="20"/>
          <w:szCs w:val="20"/>
        </w:rPr>
        <w:t>) рублей</w:t>
      </w:r>
      <w:r w:rsidR="00D82F99">
        <w:rPr>
          <w:rFonts w:ascii="Times New Roman" w:hAnsi="Times New Roman"/>
          <w:sz w:val="20"/>
          <w:szCs w:val="20"/>
        </w:rPr>
        <w:t>.</w:t>
      </w:r>
    </w:p>
    <w:p w14:paraId="59F7BEB2"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6.10.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105B9E7D"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 xml:space="preserve">6.11. Пеня начисляется за каждый день просрочки исполнения Исполнителем обязательства, предусмотренного настоящим Контрактом, </w:t>
      </w:r>
      <w:r w:rsidRPr="00D82F99">
        <w:rPr>
          <w:rFonts w:ascii="Times New Roman" w:hAnsi="Times New Roman"/>
          <w:sz w:val="20"/>
          <w:szCs w:val="20"/>
          <w:lang w:eastAsia="ru-RU"/>
        </w:rPr>
        <w:t xml:space="preserve">начиная со дня, следующего после дня истечения установленного Контрактом срока исполнения обязательства, </w:t>
      </w:r>
      <w:r w:rsidRPr="00D82F99">
        <w:rPr>
          <w:rFonts w:ascii="Times New Roman" w:hAnsi="Times New Roman"/>
          <w:sz w:val="20"/>
          <w:szCs w:val="20"/>
        </w:rPr>
        <w:t>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5DBE380" w14:textId="316CD00F"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6.12.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выплачивает Заказчику штраф в размере</w:t>
      </w:r>
      <w:r w:rsidR="00CB179B">
        <w:rPr>
          <w:rFonts w:ascii="Times New Roman" w:hAnsi="Times New Roman"/>
          <w:sz w:val="20"/>
          <w:szCs w:val="20"/>
        </w:rPr>
        <w:t xml:space="preserve"> 1000</w:t>
      </w:r>
      <w:r w:rsidRPr="00D82F99">
        <w:rPr>
          <w:rFonts w:ascii="Times New Roman" w:hAnsi="Times New Roman"/>
          <w:sz w:val="20"/>
          <w:szCs w:val="20"/>
        </w:rPr>
        <w:t xml:space="preserve"> (</w:t>
      </w:r>
      <w:r w:rsidR="00CB179B">
        <w:rPr>
          <w:rFonts w:ascii="Times New Roman" w:hAnsi="Times New Roman"/>
          <w:sz w:val="20"/>
          <w:szCs w:val="20"/>
        </w:rPr>
        <w:t>одна тысяча</w:t>
      </w:r>
      <w:r w:rsidRPr="00D82F99">
        <w:rPr>
          <w:rFonts w:ascii="Times New Roman" w:hAnsi="Times New Roman"/>
          <w:sz w:val="20"/>
          <w:szCs w:val="20"/>
        </w:rPr>
        <w:t>) рублей.</w:t>
      </w:r>
    </w:p>
    <w:p w14:paraId="1F99F2C9" w14:textId="62C17B59" w:rsidR="00D64EF9" w:rsidRPr="00D82F99" w:rsidRDefault="003C76DD">
      <w:pPr>
        <w:spacing w:after="0" w:line="240" w:lineRule="auto"/>
        <w:ind w:firstLine="540"/>
        <w:jc w:val="both"/>
        <w:rPr>
          <w:rFonts w:ascii="Times New Roman" w:hAnsi="Times New Roman"/>
          <w:sz w:val="20"/>
          <w:szCs w:val="20"/>
          <w:lang w:eastAsia="ru-RU"/>
        </w:rPr>
      </w:pPr>
      <w:r w:rsidRPr="00D82F99">
        <w:rPr>
          <w:rFonts w:ascii="Times New Roman" w:hAnsi="Times New Roman"/>
          <w:sz w:val="20"/>
          <w:szCs w:val="20"/>
        </w:rPr>
        <w:t>6.1</w:t>
      </w:r>
      <w:r w:rsidR="00CB179B">
        <w:rPr>
          <w:rFonts w:ascii="Times New Roman" w:hAnsi="Times New Roman"/>
          <w:sz w:val="20"/>
          <w:szCs w:val="20"/>
        </w:rPr>
        <w:t>3</w:t>
      </w:r>
      <w:r w:rsidRPr="00D82F99">
        <w:rPr>
          <w:rFonts w:ascii="Times New Roman" w:hAnsi="Times New Roman"/>
          <w:sz w:val="20"/>
          <w:szCs w:val="20"/>
        </w:rPr>
        <w:t xml:space="preserve">. </w:t>
      </w:r>
      <w:r w:rsidRPr="00D82F99">
        <w:rPr>
          <w:rFonts w:ascii="Times New Roman" w:hAnsi="Times New Roman"/>
          <w:sz w:val="20"/>
          <w:szCs w:val="20"/>
          <w:lang w:eastAsia="ru-RU"/>
        </w:rPr>
        <w:t>Общая сумма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7003D392" w14:textId="023AD570" w:rsidR="00D64EF9" w:rsidRPr="00D82F99" w:rsidRDefault="003C76DD">
      <w:pPr>
        <w:spacing w:after="0" w:line="240" w:lineRule="auto"/>
        <w:ind w:firstLine="540"/>
        <w:jc w:val="both"/>
        <w:rPr>
          <w:rFonts w:ascii="Times New Roman" w:hAnsi="Times New Roman"/>
          <w:sz w:val="20"/>
          <w:szCs w:val="20"/>
          <w:lang w:eastAsia="ru-RU"/>
        </w:rPr>
      </w:pPr>
      <w:r w:rsidRPr="00D82F99">
        <w:rPr>
          <w:rFonts w:ascii="Times New Roman" w:hAnsi="Times New Roman"/>
          <w:sz w:val="20"/>
          <w:szCs w:val="20"/>
          <w:lang w:eastAsia="ru-RU"/>
        </w:rPr>
        <w:t>6.1</w:t>
      </w:r>
      <w:r w:rsidR="00CB179B">
        <w:rPr>
          <w:rFonts w:ascii="Times New Roman" w:hAnsi="Times New Roman"/>
          <w:sz w:val="20"/>
          <w:szCs w:val="20"/>
          <w:lang w:eastAsia="ru-RU"/>
        </w:rPr>
        <w:t>4</w:t>
      </w:r>
      <w:r w:rsidRPr="00D82F99">
        <w:rPr>
          <w:rFonts w:ascii="Times New Roman" w:hAnsi="Times New Roman"/>
          <w:sz w:val="20"/>
          <w:szCs w:val="20"/>
          <w:lang w:eastAsia="ru-RU"/>
        </w:rPr>
        <w:t>. Общая сумма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5DD87DFA" w14:textId="77777777" w:rsidR="00D64EF9" w:rsidRDefault="00D64EF9">
      <w:pPr>
        <w:spacing w:after="0" w:line="240" w:lineRule="auto"/>
        <w:jc w:val="both"/>
        <w:rPr>
          <w:rFonts w:ascii="Times New Roman" w:hAnsi="Times New Roman"/>
          <w:sz w:val="20"/>
          <w:szCs w:val="20"/>
        </w:rPr>
      </w:pPr>
    </w:p>
    <w:p w14:paraId="36638E32" w14:textId="77777777" w:rsidR="0040005D" w:rsidRPr="00D82F99" w:rsidRDefault="0040005D">
      <w:pPr>
        <w:spacing w:after="0" w:line="240" w:lineRule="auto"/>
        <w:jc w:val="both"/>
        <w:rPr>
          <w:rFonts w:ascii="Times New Roman" w:hAnsi="Times New Roman"/>
          <w:sz w:val="20"/>
          <w:szCs w:val="20"/>
        </w:rPr>
      </w:pPr>
    </w:p>
    <w:p w14:paraId="4E862EAB" w14:textId="5BE73CC3" w:rsidR="0040005D" w:rsidRPr="0034124A" w:rsidRDefault="003C76DD" w:rsidP="0034124A">
      <w:pPr>
        <w:spacing w:after="0" w:line="240" w:lineRule="auto"/>
        <w:jc w:val="center"/>
        <w:rPr>
          <w:rFonts w:ascii="Times New Roman" w:hAnsi="Times New Roman"/>
          <w:b/>
          <w:iCs/>
          <w:sz w:val="20"/>
          <w:szCs w:val="20"/>
          <w:lang w:eastAsia="ru-RU"/>
        </w:rPr>
      </w:pPr>
      <w:r w:rsidRPr="00D82F99">
        <w:rPr>
          <w:rFonts w:ascii="Times New Roman" w:hAnsi="Times New Roman"/>
          <w:b/>
          <w:iCs/>
          <w:sz w:val="20"/>
          <w:szCs w:val="20"/>
          <w:lang w:eastAsia="ru-RU"/>
        </w:rPr>
        <w:t>7. ПОРЯДОК УРЕГУЛИРОВАНИЯ СПОРОВ</w:t>
      </w:r>
    </w:p>
    <w:p w14:paraId="3A066046"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 xml:space="preserve">7.1. Заказчик вправе предъявлять Исполнителю письменные претензии, связанные с оказанием Исполнителем услуг связи. Письменные претензии направляются Заказчиком по адресу места нахождения Исполнителя, оказывающего услуги связи, или его филиала. </w:t>
      </w:r>
    </w:p>
    <w:p w14:paraId="21A83CD1"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7.2. Поступившие к Исполнителю письменные претензии подлежат рассмотрению Исполнителем в срок, установленный действующим законодательством РФ.</w:t>
      </w:r>
    </w:p>
    <w:p w14:paraId="4E31DA2B"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7.3. К претензии прилагается копия настоящего Контракта, а также иные необходимые для рассмотрения документы, в которых должны быть указаны сведения о неисполнении или ненадлежащем исполнении обязательств по настоящему Контракту, а в случае предъявления претензии о возмещении ущерба – документы, подтверждающие факт и размер причиненного ущерба.</w:t>
      </w:r>
    </w:p>
    <w:p w14:paraId="698B7EF5" w14:textId="77777777"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sz w:val="20"/>
          <w:szCs w:val="20"/>
        </w:rPr>
        <w:t>7.4. При отклонении Исполнителем претензии полностью или частично либо неполучении от Исполнителя ответа в установленные для ее рассмотрения сроки Заказчик имеет право предъявить иск в суд.</w:t>
      </w:r>
    </w:p>
    <w:p w14:paraId="279266F4" w14:textId="755333B6" w:rsidR="00D64EF9" w:rsidRPr="00D82F99" w:rsidRDefault="003C76DD">
      <w:pPr>
        <w:spacing w:after="0" w:line="240" w:lineRule="auto"/>
        <w:ind w:firstLine="567"/>
        <w:jc w:val="both"/>
        <w:rPr>
          <w:rFonts w:ascii="Times New Roman" w:hAnsi="Times New Roman"/>
          <w:color w:val="FF0000"/>
          <w:sz w:val="20"/>
          <w:szCs w:val="20"/>
        </w:rPr>
      </w:pPr>
      <w:r w:rsidRPr="00D82F99">
        <w:rPr>
          <w:rFonts w:ascii="Times New Roman" w:hAnsi="Times New Roman"/>
          <w:sz w:val="20"/>
          <w:szCs w:val="20"/>
        </w:rPr>
        <w:t xml:space="preserve">7.5. Разногласия, по которым Стороны не достигнут договоренности, подлежат рассмотрению в арбитражном суде в соответствии с положениями действующего законодательства. </w:t>
      </w:r>
    </w:p>
    <w:p w14:paraId="36847256" w14:textId="77777777" w:rsidR="00D64EF9" w:rsidRDefault="00D64EF9">
      <w:pPr>
        <w:spacing w:after="0" w:line="240" w:lineRule="auto"/>
        <w:ind w:firstLine="567"/>
        <w:jc w:val="both"/>
        <w:rPr>
          <w:rFonts w:ascii="Times New Roman" w:hAnsi="Times New Roman"/>
          <w:color w:val="FF0000"/>
          <w:sz w:val="20"/>
          <w:szCs w:val="20"/>
        </w:rPr>
      </w:pPr>
    </w:p>
    <w:p w14:paraId="1CFFE859" w14:textId="77777777" w:rsidR="0040005D" w:rsidRPr="00D82F99" w:rsidRDefault="0040005D">
      <w:pPr>
        <w:spacing w:after="0" w:line="240" w:lineRule="auto"/>
        <w:ind w:firstLine="567"/>
        <w:jc w:val="both"/>
        <w:rPr>
          <w:rFonts w:ascii="Times New Roman" w:hAnsi="Times New Roman"/>
          <w:color w:val="FF0000"/>
          <w:sz w:val="20"/>
          <w:szCs w:val="20"/>
        </w:rPr>
      </w:pPr>
    </w:p>
    <w:p w14:paraId="1DAD728B" w14:textId="5112F049" w:rsidR="0040005D" w:rsidRPr="0034124A" w:rsidRDefault="003C76DD" w:rsidP="0034124A">
      <w:pPr>
        <w:tabs>
          <w:tab w:val="left" w:pos="709"/>
        </w:tabs>
        <w:spacing w:after="0" w:line="240" w:lineRule="auto"/>
        <w:jc w:val="center"/>
        <w:rPr>
          <w:rFonts w:ascii="Times New Roman" w:hAnsi="Times New Roman"/>
          <w:b/>
          <w:sz w:val="20"/>
          <w:szCs w:val="20"/>
        </w:rPr>
      </w:pPr>
      <w:r w:rsidRPr="00D82F99">
        <w:rPr>
          <w:rFonts w:ascii="Times New Roman" w:hAnsi="Times New Roman"/>
          <w:b/>
          <w:sz w:val="20"/>
          <w:szCs w:val="20"/>
        </w:rPr>
        <w:t>8. СРОК ДЕЙСТВИЯ КОНТРАКТА</w:t>
      </w:r>
    </w:p>
    <w:p w14:paraId="69010969" w14:textId="7B417340" w:rsidR="00D64EF9" w:rsidRPr="00D82F99" w:rsidRDefault="003C76DD">
      <w:pPr>
        <w:spacing w:after="0" w:line="240" w:lineRule="auto"/>
        <w:ind w:firstLine="567"/>
        <w:jc w:val="both"/>
        <w:rPr>
          <w:rFonts w:ascii="Times New Roman" w:hAnsi="Times New Roman"/>
          <w:sz w:val="20"/>
          <w:szCs w:val="20"/>
        </w:rPr>
      </w:pPr>
      <w:r w:rsidRPr="00D82F99">
        <w:rPr>
          <w:rFonts w:ascii="Times New Roman" w:hAnsi="Times New Roman"/>
          <w:bCs/>
          <w:sz w:val="20"/>
          <w:szCs w:val="20"/>
        </w:rPr>
        <w:t>8.1. Настоящий Контракт вступает в силу с</w:t>
      </w:r>
      <w:r w:rsidR="009516B0" w:rsidRPr="00D82F99">
        <w:rPr>
          <w:rFonts w:ascii="Times New Roman" w:hAnsi="Times New Roman"/>
          <w:bCs/>
          <w:sz w:val="20"/>
          <w:szCs w:val="20"/>
        </w:rPr>
        <w:t xml:space="preserve"> </w:t>
      </w:r>
      <w:r w:rsidRPr="00D82F99">
        <w:rPr>
          <w:rFonts w:ascii="Times New Roman" w:hAnsi="Times New Roman"/>
          <w:bCs/>
          <w:sz w:val="20"/>
          <w:szCs w:val="20"/>
        </w:rPr>
        <w:t xml:space="preserve">момента подписания Сторонами и действует до </w:t>
      </w:r>
      <w:r w:rsidRPr="00D82F99">
        <w:rPr>
          <w:rFonts w:ascii="Times New Roman" w:hAnsi="Times New Roman"/>
          <w:b/>
          <w:sz w:val="20"/>
          <w:szCs w:val="20"/>
        </w:rPr>
        <w:t>«</w:t>
      </w:r>
      <w:r w:rsidR="009516B0" w:rsidRPr="00D82F99">
        <w:rPr>
          <w:rFonts w:ascii="Times New Roman" w:hAnsi="Times New Roman"/>
          <w:b/>
          <w:sz w:val="20"/>
          <w:szCs w:val="20"/>
        </w:rPr>
        <w:t>3</w:t>
      </w:r>
      <w:r w:rsidR="0034124A">
        <w:rPr>
          <w:rFonts w:ascii="Times New Roman" w:hAnsi="Times New Roman"/>
          <w:b/>
          <w:sz w:val="20"/>
          <w:szCs w:val="20"/>
        </w:rPr>
        <w:t>1</w:t>
      </w:r>
      <w:r w:rsidRPr="00D82F99">
        <w:rPr>
          <w:rFonts w:ascii="Times New Roman" w:hAnsi="Times New Roman"/>
          <w:b/>
          <w:sz w:val="20"/>
          <w:szCs w:val="20"/>
        </w:rPr>
        <w:t>» </w:t>
      </w:r>
      <w:r w:rsidR="0034124A">
        <w:rPr>
          <w:rFonts w:ascii="Times New Roman" w:hAnsi="Times New Roman"/>
          <w:b/>
          <w:sz w:val="20"/>
          <w:szCs w:val="20"/>
        </w:rPr>
        <w:t>ма</w:t>
      </w:r>
      <w:r w:rsidR="00CB179B">
        <w:rPr>
          <w:rFonts w:ascii="Times New Roman" w:hAnsi="Times New Roman"/>
          <w:b/>
          <w:sz w:val="20"/>
          <w:szCs w:val="20"/>
        </w:rPr>
        <w:t>я</w:t>
      </w:r>
      <w:r w:rsidRPr="00D82F99">
        <w:rPr>
          <w:rFonts w:ascii="Times New Roman" w:hAnsi="Times New Roman"/>
          <w:b/>
          <w:sz w:val="20"/>
          <w:szCs w:val="20"/>
        </w:rPr>
        <w:t xml:space="preserve"> 20</w:t>
      </w:r>
      <w:r w:rsidR="009516B0" w:rsidRPr="00D82F99">
        <w:rPr>
          <w:rFonts w:ascii="Times New Roman" w:hAnsi="Times New Roman"/>
          <w:b/>
          <w:sz w:val="20"/>
          <w:szCs w:val="20"/>
        </w:rPr>
        <w:t>2</w:t>
      </w:r>
      <w:r w:rsidR="0034124A">
        <w:rPr>
          <w:rFonts w:ascii="Times New Roman" w:hAnsi="Times New Roman"/>
          <w:b/>
          <w:sz w:val="20"/>
          <w:szCs w:val="20"/>
        </w:rPr>
        <w:t>7</w:t>
      </w:r>
      <w:r w:rsidRPr="00D82F99">
        <w:rPr>
          <w:rFonts w:ascii="Times New Roman" w:hAnsi="Times New Roman"/>
          <w:b/>
          <w:sz w:val="20"/>
          <w:szCs w:val="20"/>
        </w:rPr>
        <w:t xml:space="preserve"> года</w:t>
      </w:r>
      <w:r w:rsidR="004A5585" w:rsidRPr="00D82F99">
        <w:rPr>
          <w:rFonts w:ascii="Times New Roman" w:hAnsi="Times New Roman"/>
          <w:bCs/>
          <w:sz w:val="20"/>
          <w:szCs w:val="20"/>
        </w:rPr>
        <w:t>, в части оплаты Услуг до выполнения денежных обязательств</w:t>
      </w:r>
      <w:r w:rsidRPr="00D82F99">
        <w:rPr>
          <w:rFonts w:ascii="Times New Roman" w:hAnsi="Times New Roman"/>
          <w:bCs/>
          <w:sz w:val="20"/>
          <w:szCs w:val="20"/>
        </w:rPr>
        <w:t>, а в части окончательных расчетов настоящий Контракт действует до полного исполнения Сторонами своих обязательств.</w:t>
      </w:r>
    </w:p>
    <w:p w14:paraId="67D2FD60" w14:textId="77777777" w:rsidR="00D64EF9" w:rsidRPr="00D82F99" w:rsidRDefault="003C76DD">
      <w:pPr>
        <w:pStyle w:val="aff7"/>
        <w:spacing w:after="0" w:line="240" w:lineRule="auto"/>
        <w:ind w:left="0" w:firstLine="567"/>
        <w:jc w:val="both"/>
        <w:rPr>
          <w:rFonts w:ascii="Times New Roman" w:hAnsi="Times New Roman"/>
          <w:bCs/>
          <w:sz w:val="20"/>
          <w:szCs w:val="20"/>
        </w:rPr>
      </w:pPr>
      <w:r w:rsidRPr="00D82F99">
        <w:rPr>
          <w:rFonts w:ascii="Times New Roman" w:hAnsi="Times New Roman"/>
          <w:bCs/>
          <w:sz w:val="20"/>
          <w:szCs w:val="20"/>
        </w:rPr>
        <w:t xml:space="preserve">Настоящим Заказчик подтверждает, что он согласен на прекращение Исполнителем оказания услуг связи по настоящему Контракту в случае прекращения действия настоящего Контракта. </w:t>
      </w:r>
    </w:p>
    <w:p w14:paraId="4FE82F97" w14:textId="77777777" w:rsidR="00D64EF9" w:rsidRDefault="00D64EF9">
      <w:pPr>
        <w:tabs>
          <w:tab w:val="left" w:pos="709"/>
        </w:tabs>
        <w:spacing w:after="0" w:line="240" w:lineRule="auto"/>
        <w:ind w:firstLine="567"/>
        <w:jc w:val="both"/>
        <w:rPr>
          <w:rFonts w:ascii="Times New Roman" w:hAnsi="Times New Roman"/>
          <w:sz w:val="20"/>
          <w:szCs w:val="20"/>
        </w:rPr>
      </w:pPr>
    </w:p>
    <w:p w14:paraId="7C61BB1A" w14:textId="381B2F82" w:rsidR="0040005D" w:rsidRPr="00D82F99" w:rsidRDefault="00D22911">
      <w:pPr>
        <w:tabs>
          <w:tab w:val="left" w:pos="709"/>
        </w:tabs>
        <w:spacing w:after="0" w:line="240" w:lineRule="auto"/>
        <w:ind w:firstLine="567"/>
        <w:jc w:val="both"/>
        <w:rPr>
          <w:rFonts w:ascii="Times New Roman" w:hAnsi="Times New Roman"/>
          <w:sz w:val="20"/>
          <w:szCs w:val="20"/>
        </w:rPr>
      </w:pPr>
      <w:r>
        <w:rPr>
          <w:rFonts w:ascii="Times New Roman" w:hAnsi="Times New Roman"/>
          <w:sz w:val="20"/>
          <w:szCs w:val="20"/>
        </w:rPr>
        <w:t xml:space="preserve"> </w:t>
      </w:r>
    </w:p>
    <w:p w14:paraId="5C2C87D0" w14:textId="5E990C7D" w:rsidR="0040005D" w:rsidRPr="00D82F99" w:rsidRDefault="003C76DD" w:rsidP="0034124A">
      <w:pPr>
        <w:tabs>
          <w:tab w:val="left" w:pos="0"/>
        </w:tabs>
        <w:spacing w:after="0" w:line="240" w:lineRule="auto"/>
        <w:jc w:val="center"/>
        <w:rPr>
          <w:rFonts w:ascii="Times New Roman" w:hAnsi="Times New Roman"/>
          <w:b/>
          <w:bCs/>
          <w:sz w:val="20"/>
          <w:szCs w:val="20"/>
        </w:rPr>
      </w:pPr>
      <w:r w:rsidRPr="00D82F99">
        <w:rPr>
          <w:rFonts w:ascii="Times New Roman" w:hAnsi="Times New Roman"/>
          <w:b/>
          <w:bCs/>
          <w:sz w:val="20"/>
          <w:szCs w:val="20"/>
        </w:rPr>
        <w:lastRenderedPageBreak/>
        <w:t>9. ПРОЧИЕ УСЛОВИЯ</w:t>
      </w:r>
    </w:p>
    <w:p w14:paraId="0818C3FC" w14:textId="1B255234" w:rsidR="00D64EF9" w:rsidRPr="00D82F99" w:rsidRDefault="003C76DD">
      <w:pPr>
        <w:pStyle w:val="af0"/>
        <w:tabs>
          <w:tab w:val="left" w:pos="709"/>
        </w:tabs>
        <w:spacing w:after="0" w:line="240" w:lineRule="auto"/>
        <w:ind w:left="0" w:firstLine="567"/>
        <w:jc w:val="both"/>
        <w:rPr>
          <w:rFonts w:ascii="Times New Roman" w:hAnsi="Times New Roman"/>
          <w:color w:val="000000"/>
          <w:sz w:val="20"/>
          <w:szCs w:val="20"/>
        </w:rPr>
      </w:pPr>
      <w:r w:rsidRPr="00D82F99">
        <w:rPr>
          <w:rFonts w:ascii="Times New Roman" w:hAnsi="Times New Roman"/>
          <w:sz w:val="20"/>
          <w:szCs w:val="20"/>
        </w:rPr>
        <w:t>9.</w:t>
      </w:r>
      <w:r w:rsidR="00E47510">
        <w:rPr>
          <w:rFonts w:ascii="Times New Roman" w:hAnsi="Times New Roman"/>
          <w:sz w:val="20"/>
          <w:szCs w:val="20"/>
        </w:rPr>
        <w:t>1</w:t>
      </w:r>
      <w:r w:rsidRPr="00D82F99">
        <w:rPr>
          <w:rFonts w:ascii="Times New Roman" w:hAnsi="Times New Roman"/>
          <w:sz w:val="20"/>
          <w:szCs w:val="20"/>
        </w:rPr>
        <w:t xml:space="preserve">. Настоящий Контракт заключен в 2 (двух) экземплярах, имеющих одинаковую юридическую силу, по </w:t>
      </w:r>
      <w:r w:rsidRPr="00D82F99">
        <w:rPr>
          <w:rFonts w:ascii="Times New Roman" w:hAnsi="Times New Roman"/>
          <w:color w:val="000000"/>
          <w:sz w:val="20"/>
          <w:szCs w:val="20"/>
        </w:rPr>
        <w:t>одному экземпляру для каждой Стороны.</w:t>
      </w:r>
    </w:p>
    <w:p w14:paraId="392357B0" w14:textId="0906A517" w:rsidR="00D64EF9" w:rsidRPr="00D82F99" w:rsidRDefault="003C76DD">
      <w:pPr>
        <w:pStyle w:val="af0"/>
        <w:tabs>
          <w:tab w:val="left" w:pos="709"/>
        </w:tabs>
        <w:spacing w:after="0" w:line="240" w:lineRule="auto"/>
        <w:ind w:left="0" w:firstLine="567"/>
        <w:jc w:val="both"/>
        <w:rPr>
          <w:rFonts w:ascii="Times New Roman" w:hAnsi="Times New Roman"/>
          <w:color w:val="000000"/>
          <w:sz w:val="20"/>
          <w:szCs w:val="20"/>
        </w:rPr>
      </w:pPr>
      <w:r w:rsidRPr="00D82F99">
        <w:rPr>
          <w:rFonts w:ascii="Times New Roman" w:hAnsi="Times New Roman"/>
          <w:color w:val="000000"/>
          <w:sz w:val="20"/>
          <w:szCs w:val="20"/>
        </w:rPr>
        <w:t>9.</w:t>
      </w:r>
      <w:r w:rsidR="00E47510">
        <w:rPr>
          <w:rFonts w:ascii="Times New Roman" w:hAnsi="Times New Roman"/>
          <w:color w:val="000000"/>
          <w:sz w:val="20"/>
          <w:szCs w:val="20"/>
        </w:rPr>
        <w:t>2</w:t>
      </w:r>
      <w:r w:rsidRPr="00D82F99">
        <w:rPr>
          <w:rFonts w:ascii="Times New Roman" w:hAnsi="Times New Roman"/>
          <w:color w:val="000000"/>
          <w:sz w:val="20"/>
          <w:szCs w:val="20"/>
        </w:rPr>
        <w:t>. Исполнитель заявляет (декларирует) о своем соответствии единым требованиям, установленным пунктами 3 - 5, 7 - 11 части 1 и частью 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BE7DD2C" w14:textId="6EFB2D42" w:rsidR="00D64EF9" w:rsidRPr="00D82F99" w:rsidRDefault="003C76DD">
      <w:pPr>
        <w:pStyle w:val="af0"/>
        <w:tabs>
          <w:tab w:val="left" w:pos="709"/>
        </w:tabs>
        <w:spacing w:after="0" w:line="240" w:lineRule="auto"/>
        <w:ind w:left="0" w:firstLine="567"/>
        <w:jc w:val="both"/>
        <w:rPr>
          <w:rFonts w:ascii="Times New Roman" w:hAnsi="Times New Roman"/>
          <w:color w:val="000000"/>
          <w:sz w:val="20"/>
          <w:szCs w:val="20"/>
        </w:rPr>
      </w:pPr>
      <w:r w:rsidRPr="00D82F99">
        <w:rPr>
          <w:rFonts w:ascii="Times New Roman" w:hAnsi="Times New Roman"/>
          <w:color w:val="000000"/>
          <w:sz w:val="20"/>
          <w:szCs w:val="20"/>
        </w:rPr>
        <w:t>9.</w:t>
      </w:r>
      <w:r w:rsidR="00E47510">
        <w:rPr>
          <w:rFonts w:ascii="Times New Roman" w:hAnsi="Times New Roman"/>
          <w:color w:val="000000"/>
          <w:sz w:val="20"/>
          <w:szCs w:val="20"/>
        </w:rPr>
        <w:t>3</w:t>
      </w:r>
      <w:r w:rsidRPr="00D82F99">
        <w:rPr>
          <w:rFonts w:ascii="Times New Roman" w:hAnsi="Times New Roman"/>
          <w:color w:val="000000"/>
          <w:sz w:val="20"/>
          <w:szCs w:val="20"/>
        </w:rPr>
        <w:t>. Антикоррупционная оговорка.</w:t>
      </w:r>
    </w:p>
    <w:p w14:paraId="291C997B" w14:textId="7B19C894" w:rsidR="00D64EF9" w:rsidRPr="00D82F99" w:rsidRDefault="003C76DD">
      <w:pPr>
        <w:pStyle w:val="af0"/>
        <w:tabs>
          <w:tab w:val="left" w:pos="709"/>
        </w:tabs>
        <w:spacing w:after="0" w:line="240" w:lineRule="auto"/>
        <w:ind w:left="0" w:firstLine="567"/>
        <w:jc w:val="both"/>
        <w:rPr>
          <w:rFonts w:ascii="Times New Roman" w:hAnsi="Times New Roman"/>
          <w:color w:val="000000"/>
          <w:sz w:val="20"/>
          <w:szCs w:val="20"/>
        </w:rPr>
      </w:pPr>
      <w:r w:rsidRPr="00D82F99">
        <w:rPr>
          <w:rFonts w:ascii="Times New Roman" w:hAnsi="Times New Roman"/>
          <w:color w:val="000000"/>
          <w:sz w:val="20"/>
          <w:szCs w:val="20"/>
        </w:rPr>
        <w:t>9.</w:t>
      </w:r>
      <w:r w:rsidR="00E47510">
        <w:rPr>
          <w:rFonts w:ascii="Times New Roman" w:hAnsi="Times New Roman"/>
          <w:color w:val="000000"/>
          <w:sz w:val="20"/>
          <w:szCs w:val="20"/>
        </w:rPr>
        <w:t>3</w:t>
      </w:r>
      <w:r w:rsidRPr="00D82F99">
        <w:rPr>
          <w:rFonts w:ascii="Times New Roman" w:hAnsi="Times New Roman"/>
          <w:color w:val="000000"/>
          <w:sz w:val="20"/>
          <w:szCs w:val="20"/>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938DBE0" w14:textId="197326EA" w:rsidR="00D64EF9" w:rsidRPr="00D82F99" w:rsidRDefault="003C76DD">
      <w:pPr>
        <w:pStyle w:val="af0"/>
        <w:tabs>
          <w:tab w:val="left" w:pos="709"/>
        </w:tabs>
        <w:spacing w:after="0" w:line="240" w:lineRule="auto"/>
        <w:ind w:left="0" w:firstLine="567"/>
        <w:jc w:val="both"/>
        <w:rPr>
          <w:rFonts w:ascii="Times New Roman" w:hAnsi="Times New Roman"/>
          <w:color w:val="000000"/>
          <w:sz w:val="20"/>
          <w:szCs w:val="20"/>
        </w:rPr>
      </w:pPr>
      <w:r w:rsidRPr="00D82F99">
        <w:rPr>
          <w:rFonts w:ascii="Times New Roman" w:hAnsi="Times New Roman"/>
          <w:color w:val="000000"/>
          <w:sz w:val="20"/>
          <w:szCs w:val="20"/>
        </w:rPr>
        <w:t>9.</w:t>
      </w:r>
      <w:r w:rsidR="00E47510">
        <w:rPr>
          <w:rFonts w:ascii="Times New Roman" w:hAnsi="Times New Roman"/>
          <w:color w:val="000000"/>
          <w:sz w:val="20"/>
          <w:szCs w:val="20"/>
        </w:rPr>
        <w:t>3</w:t>
      </w:r>
      <w:r w:rsidRPr="00D82F99">
        <w:rPr>
          <w:rFonts w:ascii="Times New Roman" w:hAnsi="Times New Roman"/>
          <w:color w:val="000000"/>
          <w:sz w:val="20"/>
          <w:szCs w:val="20"/>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2557F233" w14:textId="6A141BB6" w:rsidR="00D64EF9" w:rsidRPr="00D82F99" w:rsidRDefault="003C76DD">
      <w:pPr>
        <w:pStyle w:val="af0"/>
        <w:tabs>
          <w:tab w:val="left" w:pos="709"/>
        </w:tabs>
        <w:spacing w:after="0" w:line="240" w:lineRule="auto"/>
        <w:ind w:left="0" w:firstLine="567"/>
        <w:jc w:val="both"/>
        <w:rPr>
          <w:rFonts w:ascii="Times New Roman" w:hAnsi="Times New Roman"/>
          <w:color w:val="000000"/>
          <w:sz w:val="20"/>
          <w:szCs w:val="20"/>
        </w:rPr>
      </w:pPr>
      <w:r w:rsidRPr="00D82F99">
        <w:rPr>
          <w:rFonts w:ascii="Times New Roman" w:hAnsi="Times New Roman"/>
          <w:color w:val="000000"/>
          <w:sz w:val="20"/>
          <w:szCs w:val="20"/>
        </w:rPr>
        <w:t>9.</w:t>
      </w:r>
      <w:r w:rsidR="00E47510">
        <w:rPr>
          <w:rFonts w:ascii="Times New Roman" w:hAnsi="Times New Roman"/>
          <w:color w:val="000000"/>
          <w:sz w:val="20"/>
          <w:szCs w:val="20"/>
        </w:rPr>
        <w:t>3</w:t>
      </w:r>
      <w:r w:rsidRPr="00D82F99">
        <w:rPr>
          <w:rFonts w:ascii="Times New Roman" w:hAnsi="Times New Roman"/>
          <w:color w:val="000000"/>
          <w:sz w:val="20"/>
          <w:szCs w:val="20"/>
        </w:rPr>
        <w:t>.3.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39F34F7E" w14:textId="34C936A9" w:rsidR="00D64EF9" w:rsidRPr="00D82F99" w:rsidRDefault="003C76DD">
      <w:pPr>
        <w:pStyle w:val="af0"/>
        <w:tabs>
          <w:tab w:val="left" w:pos="709"/>
        </w:tabs>
        <w:spacing w:after="0" w:line="240" w:lineRule="auto"/>
        <w:ind w:left="0" w:firstLine="567"/>
        <w:jc w:val="both"/>
        <w:rPr>
          <w:rFonts w:ascii="Times New Roman" w:hAnsi="Times New Roman"/>
          <w:color w:val="000000"/>
          <w:sz w:val="20"/>
          <w:szCs w:val="20"/>
        </w:rPr>
      </w:pPr>
      <w:r w:rsidRPr="00D82F99">
        <w:rPr>
          <w:rFonts w:ascii="Times New Roman" w:hAnsi="Times New Roman"/>
          <w:color w:val="000000"/>
          <w:sz w:val="20"/>
          <w:szCs w:val="20"/>
        </w:rPr>
        <w:t>9.</w:t>
      </w:r>
      <w:r w:rsidR="00E47510">
        <w:rPr>
          <w:rFonts w:ascii="Times New Roman" w:hAnsi="Times New Roman"/>
          <w:color w:val="000000"/>
          <w:sz w:val="20"/>
          <w:szCs w:val="20"/>
        </w:rPr>
        <w:t>3</w:t>
      </w:r>
      <w:r w:rsidRPr="00D82F99">
        <w:rPr>
          <w:rFonts w:ascii="Times New Roman" w:hAnsi="Times New Roman"/>
          <w:color w:val="000000"/>
          <w:sz w:val="20"/>
          <w:szCs w:val="20"/>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463D5AC2" w14:textId="679EBAF4" w:rsidR="00D64EF9" w:rsidRPr="00D82F99" w:rsidRDefault="003C76DD">
      <w:pPr>
        <w:pStyle w:val="af0"/>
        <w:tabs>
          <w:tab w:val="left" w:pos="709"/>
        </w:tabs>
        <w:spacing w:after="0" w:line="240" w:lineRule="auto"/>
        <w:ind w:left="0" w:firstLine="567"/>
        <w:jc w:val="both"/>
        <w:rPr>
          <w:rFonts w:ascii="Times New Roman" w:hAnsi="Times New Roman"/>
          <w:color w:val="000000"/>
          <w:sz w:val="20"/>
          <w:szCs w:val="20"/>
        </w:rPr>
      </w:pPr>
      <w:r w:rsidRPr="00D82F99">
        <w:rPr>
          <w:rFonts w:ascii="Times New Roman" w:hAnsi="Times New Roman"/>
          <w:color w:val="000000"/>
          <w:sz w:val="20"/>
          <w:szCs w:val="20"/>
        </w:rPr>
        <w:t>9.</w:t>
      </w:r>
      <w:r w:rsidR="00E47510">
        <w:rPr>
          <w:rFonts w:ascii="Times New Roman" w:hAnsi="Times New Roman"/>
          <w:color w:val="000000"/>
          <w:sz w:val="20"/>
          <w:szCs w:val="20"/>
        </w:rPr>
        <w:t>3</w:t>
      </w:r>
      <w:r w:rsidRPr="00D82F99">
        <w:rPr>
          <w:rFonts w:ascii="Times New Roman" w:hAnsi="Times New Roman"/>
          <w:color w:val="000000"/>
          <w:sz w:val="20"/>
          <w:szCs w:val="20"/>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47F9B21E" w14:textId="282A4E06" w:rsidR="00D64EF9" w:rsidRPr="00D82F99" w:rsidRDefault="003C76DD">
      <w:pPr>
        <w:pStyle w:val="af0"/>
        <w:tabs>
          <w:tab w:val="left" w:pos="709"/>
        </w:tabs>
        <w:spacing w:after="0" w:line="240" w:lineRule="auto"/>
        <w:ind w:left="0" w:firstLine="567"/>
        <w:jc w:val="both"/>
        <w:rPr>
          <w:rFonts w:ascii="Times New Roman" w:hAnsi="Times New Roman"/>
          <w:color w:val="000000"/>
          <w:sz w:val="20"/>
          <w:szCs w:val="20"/>
        </w:rPr>
      </w:pPr>
      <w:r w:rsidRPr="00D82F99">
        <w:rPr>
          <w:rFonts w:ascii="Times New Roman" w:hAnsi="Times New Roman"/>
          <w:color w:val="000000"/>
          <w:sz w:val="20"/>
          <w:szCs w:val="20"/>
        </w:rPr>
        <w:t>9.</w:t>
      </w:r>
      <w:r w:rsidR="00E47510">
        <w:rPr>
          <w:rFonts w:ascii="Times New Roman" w:hAnsi="Times New Roman"/>
          <w:color w:val="000000"/>
          <w:sz w:val="20"/>
          <w:szCs w:val="20"/>
        </w:rPr>
        <w:t>4</w:t>
      </w:r>
      <w:r w:rsidRPr="00D82F99">
        <w:rPr>
          <w:rFonts w:ascii="Times New Roman" w:hAnsi="Times New Roman"/>
          <w:color w:val="000000"/>
          <w:sz w:val="20"/>
          <w:szCs w:val="20"/>
        </w:rPr>
        <w:t>. Неотъемлемой частью настоящего Контракта являются следующие Приложения:</w:t>
      </w:r>
    </w:p>
    <w:p w14:paraId="513306EF" w14:textId="5F8D980A" w:rsidR="00D64EF9" w:rsidRDefault="003C76DD">
      <w:pPr>
        <w:pStyle w:val="af0"/>
        <w:numPr>
          <w:ilvl w:val="0"/>
          <w:numId w:val="20"/>
        </w:numPr>
        <w:tabs>
          <w:tab w:val="left" w:pos="709"/>
        </w:tabs>
        <w:spacing w:after="0" w:line="240" w:lineRule="auto"/>
        <w:ind w:left="0" w:firstLine="567"/>
        <w:jc w:val="both"/>
        <w:rPr>
          <w:rFonts w:ascii="Times New Roman" w:hAnsi="Times New Roman"/>
          <w:sz w:val="20"/>
          <w:szCs w:val="20"/>
        </w:rPr>
      </w:pPr>
      <w:r w:rsidRPr="00D82F99">
        <w:rPr>
          <w:rFonts w:ascii="Times New Roman" w:hAnsi="Times New Roman"/>
          <w:sz w:val="20"/>
          <w:szCs w:val="20"/>
        </w:rPr>
        <w:t>Приложение № 1 «</w:t>
      </w:r>
      <w:r w:rsidR="009F4B72">
        <w:rPr>
          <w:rFonts w:ascii="Times New Roman" w:hAnsi="Times New Roman"/>
          <w:sz w:val="20"/>
          <w:szCs w:val="20"/>
        </w:rPr>
        <w:t>Техническое задание</w:t>
      </w:r>
      <w:r w:rsidR="00BF209C">
        <w:rPr>
          <w:rFonts w:ascii="Times New Roman" w:hAnsi="Times New Roman"/>
          <w:sz w:val="20"/>
          <w:szCs w:val="20"/>
        </w:rPr>
        <w:t>»</w:t>
      </w:r>
    </w:p>
    <w:p w14:paraId="0CC11C0F" w14:textId="79FFF7BF" w:rsidR="0040005D" w:rsidRPr="00D82F99" w:rsidRDefault="003C76DD" w:rsidP="00E47510">
      <w:pPr>
        <w:pStyle w:val="afc"/>
        <w:tabs>
          <w:tab w:val="clear" w:pos="8306"/>
        </w:tabs>
        <w:ind w:right="0"/>
        <w:rPr>
          <w:rFonts w:ascii="Times New Roman" w:hAnsi="Times New Roman"/>
          <w:bCs/>
          <w:sz w:val="20"/>
        </w:rPr>
      </w:pPr>
      <w:bookmarkStart w:id="0" w:name="_Ref154976617"/>
      <w:r w:rsidRPr="00D82F99">
        <w:rPr>
          <w:rFonts w:ascii="Times New Roman" w:hAnsi="Times New Roman"/>
          <w:bCs/>
          <w:sz w:val="20"/>
        </w:rPr>
        <w:t>10. РЕКВИЗИТЫ СТОРОН</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4842"/>
      </w:tblGrid>
      <w:tr w:rsidR="00D64EF9" w:rsidRPr="00D82F99" w14:paraId="4FE58D9A" w14:textId="77777777">
        <w:tc>
          <w:tcPr>
            <w:tcW w:w="4841" w:type="dxa"/>
            <w:shd w:val="clear" w:color="auto" w:fill="BFBFBF"/>
          </w:tcPr>
          <w:p w14:paraId="2F6CECBD" w14:textId="77777777" w:rsidR="00D64EF9" w:rsidRPr="00D82F99" w:rsidRDefault="003C76DD">
            <w:pPr>
              <w:tabs>
                <w:tab w:val="left" w:pos="426"/>
                <w:tab w:val="right" w:leader="dot" w:pos="9923"/>
              </w:tabs>
              <w:spacing w:after="0" w:line="240" w:lineRule="auto"/>
              <w:jc w:val="center"/>
              <w:rPr>
                <w:rFonts w:ascii="Times New Roman" w:hAnsi="Times New Roman"/>
                <w:b/>
                <w:sz w:val="20"/>
                <w:szCs w:val="20"/>
              </w:rPr>
            </w:pPr>
            <w:r w:rsidRPr="00D82F99">
              <w:rPr>
                <w:rFonts w:ascii="Times New Roman" w:hAnsi="Times New Roman"/>
                <w:b/>
                <w:sz w:val="20"/>
                <w:szCs w:val="20"/>
              </w:rPr>
              <w:t>Данные Заказчика:</w:t>
            </w:r>
          </w:p>
        </w:tc>
        <w:tc>
          <w:tcPr>
            <w:tcW w:w="4842" w:type="dxa"/>
            <w:shd w:val="clear" w:color="auto" w:fill="BFBFBF"/>
          </w:tcPr>
          <w:p w14:paraId="00C2E55B" w14:textId="77777777" w:rsidR="00D64EF9" w:rsidRPr="00D82F99" w:rsidRDefault="003C76DD">
            <w:pPr>
              <w:tabs>
                <w:tab w:val="left" w:pos="426"/>
                <w:tab w:val="right" w:leader="dot" w:pos="9923"/>
              </w:tabs>
              <w:spacing w:after="0" w:line="240" w:lineRule="auto"/>
              <w:jc w:val="center"/>
              <w:rPr>
                <w:rFonts w:ascii="Times New Roman" w:hAnsi="Times New Roman"/>
                <w:b/>
                <w:sz w:val="20"/>
                <w:szCs w:val="20"/>
              </w:rPr>
            </w:pPr>
            <w:r w:rsidRPr="00D82F99">
              <w:rPr>
                <w:rFonts w:ascii="Times New Roman" w:hAnsi="Times New Roman"/>
                <w:b/>
                <w:sz w:val="20"/>
                <w:szCs w:val="20"/>
              </w:rPr>
              <w:t>Данные Исполнителя:</w:t>
            </w:r>
          </w:p>
        </w:tc>
      </w:tr>
      <w:tr w:rsidR="00D64EF9" w:rsidRPr="00D82F99" w14:paraId="70B723F3" w14:textId="77777777">
        <w:tc>
          <w:tcPr>
            <w:tcW w:w="4841" w:type="dxa"/>
            <w:tcBorders>
              <w:bottom w:val="single" w:sz="4" w:space="0" w:color="auto"/>
            </w:tcBorders>
          </w:tcPr>
          <w:p w14:paraId="347639F8" w14:textId="7A07974D" w:rsidR="00D64EF9" w:rsidRPr="00D82F99" w:rsidRDefault="003C76DD">
            <w:pPr>
              <w:tabs>
                <w:tab w:val="left" w:pos="426"/>
                <w:tab w:val="right" w:leader="dot" w:pos="9923"/>
              </w:tabs>
              <w:spacing w:after="0" w:line="240" w:lineRule="auto"/>
              <w:ind w:firstLine="29"/>
              <w:jc w:val="both"/>
              <w:rPr>
                <w:rFonts w:ascii="Times New Roman" w:hAnsi="Times New Roman"/>
                <w:b/>
              </w:rPr>
            </w:pPr>
            <w:r w:rsidRPr="00D82F99">
              <w:rPr>
                <w:rFonts w:ascii="Times New Roman" w:hAnsi="Times New Roman"/>
                <w:b/>
              </w:rPr>
              <w:t>Наименование:</w:t>
            </w:r>
            <w:r w:rsidR="004A5585" w:rsidRPr="00D82F99">
              <w:rPr>
                <w:rFonts w:ascii="Times New Roman" w:hAnsi="Times New Roman"/>
                <w:b/>
              </w:rPr>
              <w:t xml:space="preserve"> МТУ Ространснадзор по ЦФО</w:t>
            </w:r>
          </w:p>
          <w:p w14:paraId="3CDA6B9E" w14:textId="77777777" w:rsidR="006414E4" w:rsidRPr="00D82F99" w:rsidRDefault="006414E4">
            <w:pPr>
              <w:tabs>
                <w:tab w:val="left" w:pos="426"/>
                <w:tab w:val="right" w:leader="dot" w:pos="9923"/>
              </w:tabs>
              <w:spacing w:after="0" w:line="240" w:lineRule="auto"/>
              <w:ind w:firstLine="29"/>
              <w:jc w:val="both"/>
              <w:rPr>
                <w:rFonts w:ascii="Times New Roman" w:hAnsi="Times New Roman"/>
                <w:b/>
              </w:rPr>
            </w:pPr>
          </w:p>
          <w:p w14:paraId="369AA90D" w14:textId="0520228F" w:rsidR="00D64EF9" w:rsidRPr="00D82F99" w:rsidRDefault="003C76DD">
            <w:pPr>
              <w:tabs>
                <w:tab w:val="left" w:pos="426"/>
                <w:tab w:val="right" w:leader="dot" w:pos="9923"/>
              </w:tabs>
              <w:spacing w:after="0" w:line="240" w:lineRule="auto"/>
              <w:ind w:firstLine="29"/>
              <w:jc w:val="both"/>
              <w:rPr>
                <w:rFonts w:ascii="Times New Roman" w:hAnsi="Times New Roman"/>
                <w:bCs/>
              </w:rPr>
            </w:pPr>
            <w:r w:rsidRPr="00D82F99">
              <w:rPr>
                <w:rFonts w:ascii="Times New Roman" w:hAnsi="Times New Roman"/>
                <w:b/>
              </w:rPr>
              <w:t>Юридический адрес:</w:t>
            </w:r>
            <w:r w:rsidR="004A5585" w:rsidRPr="00D82F99">
              <w:rPr>
                <w:rFonts w:ascii="Times New Roman" w:hAnsi="Times New Roman"/>
                <w:bCs/>
              </w:rPr>
              <w:t>125475, г. Москва, ул. Петрозаводская, д.32 А</w:t>
            </w:r>
          </w:p>
          <w:p w14:paraId="665415E9" w14:textId="225F518F" w:rsidR="00D64EF9" w:rsidRPr="00D82F99" w:rsidRDefault="003C76DD">
            <w:pPr>
              <w:tabs>
                <w:tab w:val="left" w:pos="426"/>
                <w:tab w:val="right" w:leader="dot" w:pos="9923"/>
              </w:tabs>
              <w:spacing w:after="0" w:line="240" w:lineRule="auto"/>
              <w:ind w:firstLine="29"/>
              <w:jc w:val="both"/>
              <w:rPr>
                <w:rFonts w:ascii="Times New Roman" w:hAnsi="Times New Roman"/>
                <w:bCs/>
              </w:rPr>
            </w:pPr>
            <w:r w:rsidRPr="00D82F99">
              <w:rPr>
                <w:rFonts w:ascii="Times New Roman" w:hAnsi="Times New Roman"/>
                <w:b/>
              </w:rPr>
              <w:t>Фактический адрес:</w:t>
            </w:r>
            <w:r w:rsidR="004A5585" w:rsidRPr="00D82F99">
              <w:rPr>
                <w:rFonts w:ascii="Times New Roman" w:hAnsi="Times New Roman"/>
              </w:rPr>
              <w:t xml:space="preserve"> </w:t>
            </w:r>
            <w:r w:rsidR="004A5585" w:rsidRPr="00D82F99">
              <w:rPr>
                <w:rFonts w:ascii="Times New Roman" w:hAnsi="Times New Roman"/>
                <w:bCs/>
              </w:rPr>
              <w:t>125475, г. Москва, ул. Петрозаводская, д.32 А</w:t>
            </w:r>
          </w:p>
          <w:p w14:paraId="42D982B5" w14:textId="28EB3413" w:rsidR="00D64EF9" w:rsidRPr="00D82F99" w:rsidRDefault="003C76DD">
            <w:pPr>
              <w:tabs>
                <w:tab w:val="left" w:pos="426"/>
                <w:tab w:val="right" w:leader="dot" w:pos="9923"/>
              </w:tabs>
              <w:spacing w:after="0" w:line="240" w:lineRule="auto"/>
              <w:ind w:firstLine="29"/>
              <w:jc w:val="both"/>
              <w:rPr>
                <w:rFonts w:ascii="Times New Roman" w:hAnsi="Times New Roman"/>
                <w:b/>
              </w:rPr>
            </w:pPr>
            <w:r w:rsidRPr="00D82F99">
              <w:rPr>
                <w:rFonts w:ascii="Times New Roman" w:hAnsi="Times New Roman"/>
                <w:b/>
              </w:rPr>
              <w:t>ОГРН</w:t>
            </w:r>
            <w:r w:rsidR="004A5585" w:rsidRPr="00D82F99">
              <w:rPr>
                <w:rFonts w:ascii="Times New Roman" w:hAnsi="Times New Roman"/>
                <w:b/>
              </w:rPr>
              <w:t xml:space="preserve"> </w:t>
            </w:r>
            <w:r w:rsidR="004A5585" w:rsidRPr="00D82F99">
              <w:rPr>
                <w:rFonts w:ascii="Times New Roman" w:hAnsi="Times New Roman"/>
                <w:bCs/>
              </w:rPr>
              <w:t>1237700569457</w:t>
            </w:r>
          </w:p>
          <w:p w14:paraId="2D782548" w14:textId="458ECD78" w:rsidR="00D64EF9" w:rsidRPr="00D82F99" w:rsidRDefault="003C76DD">
            <w:pPr>
              <w:tabs>
                <w:tab w:val="left" w:pos="426"/>
                <w:tab w:val="right" w:leader="dot" w:pos="9923"/>
              </w:tabs>
              <w:spacing w:after="0" w:line="240" w:lineRule="auto"/>
              <w:ind w:firstLine="29"/>
              <w:jc w:val="both"/>
              <w:rPr>
                <w:rFonts w:ascii="Times New Roman" w:hAnsi="Times New Roman"/>
                <w:bCs/>
              </w:rPr>
            </w:pPr>
            <w:r w:rsidRPr="00D82F99">
              <w:rPr>
                <w:rFonts w:ascii="Times New Roman" w:hAnsi="Times New Roman"/>
                <w:b/>
              </w:rPr>
              <w:t>ИНН/КПП</w:t>
            </w:r>
            <w:r w:rsidR="004A5585" w:rsidRPr="00D82F99">
              <w:rPr>
                <w:rFonts w:ascii="Times New Roman" w:hAnsi="Times New Roman"/>
                <w:b/>
              </w:rPr>
              <w:t xml:space="preserve"> </w:t>
            </w:r>
            <w:r w:rsidR="004A5585" w:rsidRPr="00D82F99">
              <w:rPr>
                <w:rFonts w:ascii="Times New Roman" w:hAnsi="Times New Roman"/>
                <w:bCs/>
              </w:rPr>
              <w:t>7743425292/774301001</w:t>
            </w:r>
          </w:p>
          <w:p w14:paraId="753B1897" w14:textId="039DEA13" w:rsidR="00D64EF9" w:rsidRPr="00D82F99" w:rsidRDefault="003C76DD">
            <w:pPr>
              <w:tabs>
                <w:tab w:val="left" w:pos="426"/>
                <w:tab w:val="right" w:leader="dot" w:pos="9923"/>
              </w:tabs>
              <w:spacing w:after="0" w:line="240" w:lineRule="auto"/>
              <w:jc w:val="both"/>
              <w:rPr>
                <w:rFonts w:ascii="Times New Roman" w:hAnsi="Times New Roman"/>
                <w:b/>
              </w:rPr>
            </w:pPr>
            <w:r w:rsidRPr="00D82F99">
              <w:rPr>
                <w:rFonts w:ascii="Times New Roman" w:hAnsi="Times New Roman"/>
                <w:b/>
              </w:rPr>
              <w:t>Банковские реквизиты</w:t>
            </w:r>
          </w:p>
          <w:p w14:paraId="3F25C97B" w14:textId="4E2E28FC" w:rsidR="004A5585" w:rsidRPr="00D82F99" w:rsidRDefault="0034124A">
            <w:pPr>
              <w:tabs>
                <w:tab w:val="left" w:pos="426"/>
                <w:tab w:val="right" w:leader="dot" w:pos="9923"/>
              </w:tabs>
              <w:spacing w:after="0" w:line="240" w:lineRule="auto"/>
              <w:jc w:val="both"/>
              <w:rPr>
                <w:rFonts w:ascii="Times New Roman" w:hAnsi="Times New Roman"/>
                <w:bCs/>
              </w:rPr>
            </w:pPr>
            <w:r>
              <w:rPr>
                <w:rFonts w:ascii="Times New Roman" w:hAnsi="Times New Roman"/>
                <w:bCs/>
              </w:rPr>
              <w:t xml:space="preserve">ОКЦ №1 </w:t>
            </w:r>
            <w:r w:rsidR="004A5585" w:rsidRPr="00D82F99">
              <w:rPr>
                <w:rFonts w:ascii="Times New Roman" w:hAnsi="Times New Roman"/>
                <w:bCs/>
              </w:rPr>
              <w:t>ГУ Банка по ЦФО (МТУ Ространснадзо</w:t>
            </w:r>
            <w:r w:rsidR="00881015" w:rsidRPr="00D82F99">
              <w:rPr>
                <w:rFonts w:ascii="Times New Roman" w:hAnsi="Times New Roman"/>
                <w:bCs/>
              </w:rPr>
              <w:t>ра по ЦФО л/с №03731Б</w:t>
            </w:r>
            <w:r w:rsidR="00881015" w:rsidRPr="00D82F99">
              <w:rPr>
                <w:rFonts w:ascii="Times New Roman" w:hAnsi="Times New Roman"/>
                <w:bCs/>
                <w:lang w:val="en-US"/>
              </w:rPr>
              <w:t>F</w:t>
            </w:r>
            <w:r w:rsidR="00881015" w:rsidRPr="00D82F99">
              <w:rPr>
                <w:rFonts w:ascii="Times New Roman" w:hAnsi="Times New Roman"/>
                <w:bCs/>
              </w:rPr>
              <w:t>3540)</w:t>
            </w:r>
          </w:p>
          <w:p w14:paraId="772B4619" w14:textId="512BB2DC" w:rsidR="00D64EF9" w:rsidRPr="00D82F99" w:rsidRDefault="003C76DD">
            <w:pPr>
              <w:tabs>
                <w:tab w:val="left" w:pos="426"/>
                <w:tab w:val="right" w:leader="dot" w:pos="9923"/>
              </w:tabs>
              <w:spacing w:after="0" w:line="240" w:lineRule="auto"/>
              <w:ind w:firstLine="29"/>
              <w:jc w:val="both"/>
              <w:rPr>
                <w:rFonts w:ascii="Times New Roman" w:hAnsi="Times New Roman"/>
                <w:b/>
              </w:rPr>
            </w:pPr>
            <w:r w:rsidRPr="00D82F99">
              <w:rPr>
                <w:rFonts w:ascii="Times New Roman" w:hAnsi="Times New Roman"/>
                <w:b/>
              </w:rPr>
              <w:t>р/</w:t>
            </w:r>
            <w:proofErr w:type="spellStart"/>
            <w:r w:rsidRPr="00D82F99">
              <w:rPr>
                <w:rFonts w:ascii="Times New Roman" w:hAnsi="Times New Roman"/>
                <w:b/>
              </w:rPr>
              <w:t>сч</w:t>
            </w:r>
            <w:proofErr w:type="spellEnd"/>
            <w:r w:rsidR="00881015" w:rsidRPr="00D82F99">
              <w:rPr>
                <w:rFonts w:ascii="Times New Roman" w:hAnsi="Times New Roman"/>
                <w:b/>
              </w:rPr>
              <w:t xml:space="preserve"> </w:t>
            </w:r>
            <w:r w:rsidR="00881015" w:rsidRPr="00D82F99">
              <w:rPr>
                <w:rFonts w:ascii="Times New Roman" w:hAnsi="Times New Roman"/>
                <w:bCs/>
              </w:rPr>
              <w:t>40102810545370000003</w:t>
            </w:r>
          </w:p>
          <w:p w14:paraId="522D26FD" w14:textId="034DBFDA" w:rsidR="00D64EF9" w:rsidRPr="00D82F99" w:rsidRDefault="003C76DD">
            <w:pPr>
              <w:tabs>
                <w:tab w:val="left" w:pos="426"/>
                <w:tab w:val="right" w:leader="dot" w:pos="9923"/>
              </w:tabs>
              <w:spacing w:after="0" w:line="240" w:lineRule="auto"/>
              <w:ind w:firstLine="29"/>
              <w:jc w:val="both"/>
              <w:rPr>
                <w:rFonts w:ascii="Times New Roman" w:hAnsi="Times New Roman"/>
                <w:b/>
              </w:rPr>
            </w:pPr>
            <w:r w:rsidRPr="00D82F99">
              <w:rPr>
                <w:rFonts w:ascii="Times New Roman" w:hAnsi="Times New Roman"/>
                <w:b/>
              </w:rPr>
              <w:t>к/</w:t>
            </w:r>
            <w:proofErr w:type="spellStart"/>
            <w:r w:rsidRPr="00D82F99">
              <w:rPr>
                <w:rFonts w:ascii="Times New Roman" w:hAnsi="Times New Roman"/>
                <w:b/>
              </w:rPr>
              <w:t>сч</w:t>
            </w:r>
            <w:proofErr w:type="spellEnd"/>
            <w:r w:rsidR="00881015" w:rsidRPr="00D82F99">
              <w:rPr>
                <w:rFonts w:ascii="Times New Roman" w:hAnsi="Times New Roman"/>
                <w:b/>
              </w:rPr>
              <w:t xml:space="preserve"> </w:t>
            </w:r>
            <w:r w:rsidR="00881015" w:rsidRPr="00D82F99">
              <w:rPr>
                <w:rFonts w:ascii="Times New Roman" w:hAnsi="Times New Roman"/>
                <w:bCs/>
              </w:rPr>
              <w:t>03211643000000017300</w:t>
            </w:r>
          </w:p>
          <w:p w14:paraId="293DA622" w14:textId="496412F4" w:rsidR="00D64EF9" w:rsidRPr="00D82F99" w:rsidRDefault="003C76DD">
            <w:pPr>
              <w:tabs>
                <w:tab w:val="left" w:pos="426"/>
                <w:tab w:val="right" w:leader="dot" w:pos="9923"/>
              </w:tabs>
              <w:spacing w:after="0" w:line="240" w:lineRule="auto"/>
              <w:ind w:firstLine="29"/>
              <w:jc w:val="both"/>
              <w:rPr>
                <w:rFonts w:ascii="Times New Roman" w:hAnsi="Times New Roman"/>
                <w:b/>
                <w:sz w:val="20"/>
                <w:szCs w:val="20"/>
              </w:rPr>
            </w:pPr>
            <w:r w:rsidRPr="00D82F99">
              <w:rPr>
                <w:rFonts w:ascii="Times New Roman" w:hAnsi="Times New Roman"/>
                <w:b/>
              </w:rPr>
              <w:t>БИК</w:t>
            </w:r>
            <w:r w:rsidR="009B2A49" w:rsidRPr="00D82F99">
              <w:rPr>
                <w:rFonts w:ascii="Times New Roman" w:hAnsi="Times New Roman"/>
                <w:b/>
              </w:rPr>
              <w:t xml:space="preserve"> </w:t>
            </w:r>
            <w:r w:rsidR="009B2A49" w:rsidRPr="00D82F99">
              <w:rPr>
                <w:rFonts w:ascii="Times New Roman" w:hAnsi="Times New Roman"/>
                <w:bCs/>
              </w:rPr>
              <w:t>0045525988</w:t>
            </w:r>
          </w:p>
        </w:tc>
        <w:tc>
          <w:tcPr>
            <w:tcW w:w="4842" w:type="dxa"/>
            <w:tcBorders>
              <w:bottom w:val="single" w:sz="4" w:space="0" w:color="auto"/>
            </w:tcBorders>
          </w:tcPr>
          <w:p w14:paraId="3D1B213F" w14:textId="6ADF36E0" w:rsidR="00D64EF9" w:rsidRPr="00D82F99" w:rsidRDefault="003C76DD">
            <w:pPr>
              <w:tabs>
                <w:tab w:val="left" w:pos="426"/>
                <w:tab w:val="right" w:leader="dot" w:pos="9923"/>
              </w:tabs>
              <w:spacing w:after="0" w:line="240" w:lineRule="auto"/>
              <w:ind w:right="422"/>
              <w:rPr>
                <w:rFonts w:ascii="Times New Roman" w:hAnsi="Times New Roman"/>
                <w:b/>
              </w:rPr>
            </w:pPr>
            <w:r w:rsidRPr="00D82F99">
              <w:rPr>
                <w:rFonts w:ascii="Times New Roman" w:hAnsi="Times New Roman"/>
                <w:b/>
              </w:rPr>
              <w:t>Наименование</w:t>
            </w:r>
            <w:r w:rsidR="00FA4764" w:rsidRPr="00D82F99">
              <w:rPr>
                <w:rFonts w:ascii="Times New Roman" w:hAnsi="Times New Roman"/>
                <w:b/>
              </w:rPr>
              <w:t>:</w:t>
            </w:r>
          </w:p>
          <w:p w14:paraId="54D73EE2" w14:textId="1E3F1D5E" w:rsidR="00D64EF9" w:rsidRPr="00D82F99" w:rsidRDefault="003C76DD">
            <w:pPr>
              <w:tabs>
                <w:tab w:val="left" w:pos="426"/>
                <w:tab w:val="right" w:leader="dot" w:pos="9923"/>
              </w:tabs>
              <w:spacing w:after="0" w:line="240" w:lineRule="auto"/>
              <w:ind w:right="422"/>
              <w:rPr>
                <w:rFonts w:ascii="Times New Roman" w:hAnsi="Times New Roman"/>
                <w:b/>
              </w:rPr>
            </w:pPr>
            <w:r w:rsidRPr="00D82F99">
              <w:rPr>
                <w:rFonts w:ascii="Times New Roman" w:hAnsi="Times New Roman"/>
                <w:b/>
              </w:rPr>
              <w:t>Юридический адрес:</w:t>
            </w:r>
            <w:r w:rsidRPr="00D82F99">
              <w:rPr>
                <w:rFonts w:ascii="Times New Roman" w:hAnsi="Times New Roman"/>
                <w:sz w:val="18"/>
                <w:szCs w:val="18"/>
              </w:rPr>
              <w:t xml:space="preserve"> </w:t>
            </w:r>
          </w:p>
          <w:p w14:paraId="60944B80" w14:textId="4E950768" w:rsidR="00D64EF9" w:rsidRPr="00D82F99" w:rsidRDefault="003C76DD">
            <w:pPr>
              <w:tabs>
                <w:tab w:val="left" w:pos="426"/>
                <w:tab w:val="right" w:leader="dot" w:pos="9923"/>
              </w:tabs>
              <w:spacing w:after="0" w:line="240" w:lineRule="auto"/>
              <w:ind w:right="422"/>
              <w:rPr>
                <w:rFonts w:ascii="Times New Roman" w:hAnsi="Times New Roman"/>
                <w:b/>
              </w:rPr>
            </w:pPr>
            <w:r w:rsidRPr="00D82F99">
              <w:rPr>
                <w:rFonts w:ascii="Times New Roman" w:hAnsi="Times New Roman"/>
                <w:b/>
              </w:rPr>
              <w:t>Фактический адрес:</w:t>
            </w:r>
          </w:p>
          <w:p w14:paraId="342160D1" w14:textId="7A0B4CE8" w:rsidR="00D64EF9" w:rsidRPr="00D82F99" w:rsidRDefault="003C76DD">
            <w:pPr>
              <w:tabs>
                <w:tab w:val="left" w:pos="426"/>
                <w:tab w:val="right" w:leader="dot" w:pos="9923"/>
              </w:tabs>
              <w:spacing w:after="0" w:line="240" w:lineRule="auto"/>
              <w:ind w:right="422"/>
              <w:rPr>
                <w:rFonts w:ascii="Times New Roman" w:hAnsi="Times New Roman"/>
                <w:b/>
              </w:rPr>
            </w:pPr>
            <w:r w:rsidRPr="00D82F99">
              <w:rPr>
                <w:rFonts w:ascii="Times New Roman" w:hAnsi="Times New Roman"/>
                <w:b/>
              </w:rPr>
              <w:t xml:space="preserve">ОГРН </w:t>
            </w:r>
          </w:p>
          <w:p w14:paraId="7F8BFA4E" w14:textId="5EEE0799" w:rsidR="00D64EF9" w:rsidRPr="00D82F99" w:rsidRDefault="003C76DD">
            <w:pPr>
              <w:tabs>
                <w:tab w:val="left" w:pos="426"/>
                <w:tab w:val="right" w:leader="dot" w:pos="9923"/>
              </w:tabs>
              <w:spacing w:after="0" w:line="240" w:lineRule="auto"/>
              <w:ind w:right="422"/>
              <w:rPr>
                <w:rFonts w:ascii="Times New Roman" w:hAnsi="Times New Roman"/>
              </w:rPr>
            </w:pPr>
            <w:r w:rsidRPr="00D82F99">
              <w:rPr>
                <w:rFonts w:ascii="Times New Roman" w:hAnsi="Times New Roman"/>
                <w:b/>
              </w:rPr>
              <w:t>ИНН/КПП</w:t>
            </w:r>
          </w:p>
          <w:p w14:paraId="380E6E02" w14:textId="77777777" w:rsidR="00D64EF9" w:rsidRPr="00D82F99" w:rsidRDefault="00D64EF9">
            <w:pPr>
              <w:tabs>
                <w:tab w:val="left" w:pos="426"/>
                <w:tab w:val="right" w:leader="dot" w:pos="9923"/>
              </w:tabs>
              <w:spacing w:after="0" w:line="240" w:lineRule="auto"/>
              <w:ind w:right="422"/>
              <w:rPr>
                <w:rFonts w:ascii="Times New Roman" w:hAnsi="Times New Roman"/>
                <w:b/>
              </w:rPr>
            </w:pPr>
          </w:p>
          <w:p w14:paraId="1F34770F" w14:textId="21458415" w:rsidR="00D64EF9" w:rsidRPr="00D82F99" w:rsidRDefault="003C76DD">
            <w:pPr>
              <w:tabs>
                <w:tab w:val="left" w:pos="426"/>
                <w:tab w:val="right" w:leader="dot" w:pos="9923"/>
              </w:tabs>
              <w:spacing w:after="0" w:line="240" w:lineRule="auto"/>
              <w:ind w:right="422"/>
              <w:rPr>
                <w:rFonts w:ascii="Times New Roman" w:hAnsi="Times New Roman"/>
                <w:b/>
              </w:rPr>
            </w:pPr>
            <w:r w:rsidRPr="00D82F99">
              <w:rPr>
                <w:rFonts w:ascii="Times New Roman" w:hAnsi="Times New Roman"/>
                <w:b/>
              </w:rPr>
              <w:t>Банковские реквизиты</w:t>
            </w:r>
          </w:p>
          <w:p w14:paraId="3AC82AA1" w14:textId="6658206C" w:rsidR="00D64EF9" w:rsidRPr="00D82F99" w:rsidRDefault="003C76DD">
            <w:pPr>
              <w:tabs>
                <w:tab w:val="left" w:pos="426"/>
                <w:tab w:val="right" w:leader="dot" w:pos="9923"/>
              </w:tabs>
              <w:spacing w:after="0" w:line="240" w:lineRule="auto"/>
              <w:ind w:right="422"/>
              <w:rPr>
                <w:rFonts w:ascii="Times New Roman" w:hAnsi="Times New Roman"/>
                <w:b/>
              </w:rPr>
            </w:pPr>
            <w:r w:rsidRPr="00D82F99">
              <w:rPr>
                <w:rFonts w:ascii="Times New Roman" w:hAnsi="Times New Roman"/>
                <w:b/>
              </w:rPr>
              <w:t>р/</w:t>
            </w:r>
            <w:proofErr w:type="spellStart"/>
            <w:r w:rsidRPr="00D82F99">
              <w:rPr>
                <w:rFonts w:ascii="Times New Roman" w:hAnsi="Times New Roman"/>
                <w:b/>
              </w:rPr>
              <w:t>сч</w:t>
            </w:r>
            <w:proofErr w:type="spellEnd"/>
            <w:r w:rsidRPr="00D82F99">
              <w:rPr>
                <w:rFonts w:ascii="Times New Roman" w:hAnsi="Times New Roman"/>
                <w:b/>
              </w:rPr>
              <w:t xml:space="preserve"> </w:t>
            </w:r>
          </w:p>
          <w:p w14:paraId="2C183476" w14:textId="66CC5C0B" w:rsidR="00D64EF9" w:rsidRPr="00D82F99" w:rsidRDefault="003C76DD">
            <w:pPr>
              <w:tabs>
                <w:tab w:val="left" w:pos="426"/>
                <w:tab w:val="right" w:leader="dot" w:pos="9923"/>
              </w:tabs>
              <w:spacing w:after="0" w:line="240" w:lineRule="auto"/>
              <w:ind w:right="422"/>
              <w:rPr>
                <w:rFonts w:ascii="Times New Roman" w:hAnsi="Times New Roman"/>
              </w:rPr>
            </w:pPr>
            <w:r w:rsidRPr="00D82F99">
              <w:rPr>
                <w:rFonts w:ascii="Times New Roman" w:hAnsi="Times New Roman"/>
                <w:b/>
              </w:rPr>
              <w:t>к/</w:t>
            </w:r>
            <w:proofErr w:type="spellStart"/>
            <w:r w:rsidRPr="00D82F99">
              <w:rPr>
                <w:rFonts w:ascii="Times New Roman" w:hAnsi="Times New Roman"/>
                <w:b/>
              </w:rPr>
              <w:t>сч</w:t>
            </w:r>
            <w:proofErr w:type="spellEnd"/>
            <w:r w:rsidRPr="00D82F99">
              <w:rPr>
                <w:rFonts w:ascii="Times New Roman" w:hAnsi="Times New Roman"/>
                <w:b/>
              </w:rPr>
              <w:t xml:space="preserve"> </w:t>
            </w:r>
          </w:p>
          <w:p w14:paraId="37A161C4" w14:textId="17B3FFFD" w:rsidR="00D64EF9" w:rsidRPr="00D82F99" w:rsidRDefault="003C76DD">
            <w:pPr>
              <w:tabs>
                <w:tab w:val="left" w:pos="426"/>
                <w:tab w:val="right" w:leader="dot" w:pos="9923"/>
              </w:tabs>
              <w:spacing w:after="0" w:line="240" w:lineRule="auto"/>
              <w:ind w:right="422"/>
              <w:rPr>
                <w:rFonts w:ascii="Times New Roman" w:hAnsi="Times New Roman"/>
                <w:b/>
              </w:rPr>
            </w:pPr>
            <w:r w:rsidRPr="00D82F99">
              <w:rPr>
                <w:rFonts w:ascii="Times New Roman" w:hAnsi="Times New Roman"/>
                <w:b/>
              </w:rPr>
              <w:t>КПП</w:t>
            </w:r>
            <w:r w:rsidRPr="00D82F99">
              <w:rPr>
                <w:rFonts w:ascii="Times New Roman" w:hAnsi="Times New Roman"/>
              </w:rPr>
              <w:t xml:space="preserve"> </w:t>
            </w:r>
          </w:p>
          <w:p w14:paraId="4530804F" w14:textId="768C3CE8" w:rsidR="00D64EF9" w:rsidRPr="00D82F99" w:rsidRDefault="003C76DD">
            <w:pPr>
              <w:tabs>
                <w:tab w:val="left" w:pos="426"/>
                <w:tab w:val="right" w:leader="dot" w:pos="9923"/>
              </w:tabs>
              <w:spacing w:after="0" w:line="240" w:lineRule="auto"/>
              <w:ind w:firstLine="8"/>
              <w:jc w:val="both"/>
              <w:rPr>
                <w:rFonts w:ascii="Times New Roman" w:hAnsi="Times New Roman"/>
                <w:b/>
                <w:sz w:val="20"/>
                <w:szCs w:val="20"/>
              </w:rPr>
            </w:pPr>
            <w:r w:rsidRPr="00D82F99">
              <w:rPr>
                <w:rFonts w:ascii="Times New Roman" w:hAnsi="Times New Roman"/>
                <w:b/>
              </w:rPr>
              <w:t xml:space="preserve">БИК </w:t>
            </w:r>
          </w:p>
        </w:tc>
      </w:tr>
      <w:tr w:rsidR="00D64EF9" w:rsidRPr="00D82F99" w14:paraId="1F400DBF" w14:textId="77777777">
        <w:tc>
          <w:tcPr>
            <w:tcW w:w="9683" w:type="dxa"/>
            <w:gridSpan w:val="2"/>
            <w:shd w:val="clear" w:color="auto" w:fill="D9D9D9" w:themeFill="background1" w:themeFillShade="D9"/>
          </w:tcPr>
          <w:p w14:paraId="3CEB0588" w14:textId="77777777" w:rsidR="00D64EF9" w:rsidRPr="00D82F99" w:rsidRDefault="003C76DD">
            <w:pPr>
              <w:tabs>
                <w:tab w:val="left" w:pos="426"/>
                <w:tab w:val="right" w:leader="dot" w:pos="9923"/>
              </w:tabs>
              <w:spacing w:after="0" w:line="240" w:lineRule="auto"/>
              <w:jc w:val="center"/>
              <w:rPr>
                <w:rFonts w:ascii="Times New Roman" w:hAnsi="Times New Roman"/>
                <w:b/>
                <w:sz w:val="20"/>
                <w:szCs w:val="20"/>
              </w:rPr>
            </w:pPr>
            <w:r w:rsidRPr="00D82F99">
              <w:rPr>
                <w:rFonts w:ascii="Times New Roman" w:hAnsi="Times New Roman"/>
                <w:b/>
                <w:sz w:val="20"/>
                <w:szCs w:val="20"/>
              </w:rPr>
              <w:t>Контактная информация:</w:t>
            </w:r>
          </w:p>
        </w:tc>
      </w:tr>
      <w:tr w:rsidR="00D64EF9" w:rsidRPr="00D82F99" w14:paraId="207D40F3" w14:textId="77777777">
        <w:tc>
          <w:tcPr>
            <w:tcW w:w="4841" w:type="dxa"/>
          </w:tcPr>
          <w:p w14:paraId="775C1BF8" w14:textId="77777777" w:rsidR="00D64EF9" w:rsidRPr="00D82F99" w:rsidRDefault="003C76DD">
            <w:pPr>
              <w:tabs>
                <w:tab w:val="left" w:pos="426"/>
                <w:tab w:val="right" w:leader="dot" w:pos="9923"/>
              </w:tabs>
              <w:spacing w:after="0" w:line="240" w:lineRule="auto"/>
              <w:jc w:val="both"/>
              <w:rPr>
                <w:rFonts w:ascii="Times New Roman" w:hAnsi="Times New Roman"/>
                <w:b/>
                <w:sz w:val="20"/>
                <w:szCs w:val="20"/>
              </w:rPr>
            </w:pPr>
            <w:r w:rsidRPr="00D82F99">
              <w:rPr>
                <w:rFonts w:ascii="Times New Roman" w:hAnsi="Times New Roman"/>
                <w:b/>
                <w:sz w:val="20"/>
                <w:szCs w:val="20"/>
                <w:lang w:val="en-US"/>
              </w:rPr>
              <w:t>e</w:t>
            </w:r>
            <w:r w:rsidRPr="00D82F99">
              <w:rPr>
                <w:rFonts w:ascii="Times New Roman" w:hAnsi="Times New Roman"/>
                <w:b/>
                <w:sz w:val="20"/>
                <w:szCs w:val="20"/>
              </w:rPr>
              <w:t>-</w:t>
            </w:r>
            <w:r w:rsidRPr="00D82F99">
              <w:rPr>
                <w:rFonts w:ascii="Times New Roman" w:hAnsi="Times New Roman"/>
                <w:b/>
                <w:sz w:val="20"/>
                <w:szCs w:val="20"/>
                <w:lang w:val="en-US"/>
              </w:rPr>
              <w:t>mail</w:t>
            </w:r>
            <w:r w:rsidRPr="00D82F99">
              <w:rPr>
                <w:rFonts w:ascii="Times New Roman" w:hAnsi="Times New Roman"/>
                <w:b/>
                <w:sz w:val="20"/>
                <w:szCs w:val="20"/>
              </w:rPr>
              <w:t>:</w:t>
            </w:r>
          </w:p>
          <w:p w14:paraId="23A9F327" w14:textId="799E6F87" w:rsidR="00D64EF9" w:rsidRPr="00D82F99" w:rsidRDefault="003C76DD">
            <w:pPr>
              <w:tabs>
                <w:tab w:val="left" w:pos="426"/>
                <w:tab w:val="right" w:leader="dot" w:pos="9923"/>
              </w:tabs>
              <w:spacing w:after="0" w:line="240" w:lineRule="auto"/>
              <w:jc w:val="both"/>
              <w:rPr>
                <w:rFonts w:ascii="Times New Roman" w:hAnsi="Times New Roman"/>
                <w:b/>
                <w:sz w:val="20"/>
                <w:szCs w:val="20"/>
              </w:rPr>
            </w:pPr>
            <w:r w:rsidRPr="00D82F99">
              <w:rPr>
                <w:rFonts w:ascii="Times New Roman" w:hAnsi="Times New Roman"/>
                <w:b/>
                <w:sz w:val="20"/>
                <w:szCs w:val="20"/>
              </w:rPr>
              <w:t>телефон:</w:t>
            </w:r>
            <w:r w:rsidR="00BE077C">
              <w:rPr>
                <w:rFonts w:ascii="Times New Roman" w:hAnsi="Times New Roman"/>
                <w:b/>
                <w:sz w:val="20"/>
                <w:szCs w:val="20"/>
              </w:rPr>
              <w:t xml:space="preserve"> (495) 626-95-23</w:t>
            </w:r>
          </w:p>
          <w:p w14:paraId="49E1F4F6" w14:textId="77777777" w:rsidR="00D64EF9" w:rsidRPr="00D82F99" w:rsidRDefault="003C76DD">
            <w:pPr>
              <w:tabs>
                <w:tab w:val="left" w:pos="426"/>
                <w:tab w:val="right" w:leader="dot" w:pos="9923"/>
              </w:tabs>
              <w:spacing w:after="0" w:line="240" w:lineRule="auto"/>
              <w:jc w:val="both"/>
              <w:rPr>
                <w:rFonts w:ascii="Times New Roman" w:hAnsi="Times New Roman"/>
                <w:b/>
                <w:sz w:val="20"/>
                <w:szCs w:val="20"/>
              </w:rPr>
            </w:pPr>
            <w:r w:rsidRPr="00D82F99">
              <w:rPr>
                <w:rFonts w:ascii="Times New Roman" w:hAnsi="Times New Roman"/>
                <w:b/>
                <w:sz w:val="20"/>
                <w:szCs w:val="20"/>
              </w:rPr>
              <w:t>факс:</w:t>
            </w:r>
          </w:p>
          <w:p w14:paraId="7C7F5A61" w14:textId="77777777" w:rsidR="00D64EF9" w:rsidRPr="00D82F99" w:rsidRDefault="003C76DD">
            <w:pPr>
              <w:tabs>
                <w:tab w:val="left" w:pos="426"/>
                <w:tab w:val="right" w:leader="dot" w:pos="9923"/>
              </w:tabs>
              <w:spacing w:after="0" w:line="240" w:lineRule="auto"/>
              <w:jc w:val="both"/>
              <w:rPr>
                <w:rFonts w:ascii="Times New Roman" w:hAnsi="Times New Roman"/>
                <w:b/>
                <w:sz w:val="20"/>
                <w:szCs w:val="20"/>
              </w:rPr>
            </w:pPr>
            <w:r w:rsidRPr="00D82F99">
              <w:rPr>
                <w:rFonts w:ascii="Times New Roman" w:hAnsi="Times New Roman"/>
                <w:b/>
                <w:sz w:val="20"/>
                <w:szCs w:val="20"/>
              </w:rPr>
              <w:t>Ф.И.О. представителя Заказчика:</w:t>
            </w:r>
          </w:p>
        </w:tc>
        <w:tc>
          <w:tcPr>
            <w:tcW w:w="4842" w:type="dxa"/>
          </w:tcPr>
          <w:p w14:paraId="4855D946" w14:textId="4F545776" w:rsidR="00D64EF9" w:rsidRPr="00D82F99" w:rsidRDefault="00D64EF9" w:rsidP="00FA4764">
            <w:pPr>
              <w:ind w:right="422"/>
              <w:rPr>
                <w:rFonts w:ascii="Times New Roman" w:hAnsi="Times New Roman"/>
              </w:rPr>
            </w:pPr>
          </w:p>
        </w:tc>
      </w:tr>
    </w:tbl>
    <w:p w14:paraId="0031810C" w14:textId="77777777" w:rsidR="00D64EF9" w:rsidRPr="00D82F99" w:rsidRDefault="00D64EF9">
      <w:pPr>
        <w:tabs>
          <w:tab w:val="left" w:pos="426"/>
          <w:tab w:val="right" w:leader="dot" w:pos="9923"/>
        </w:tabs>
        <w:spacing w:after="0" w:line="240" w:lineRule="auto"/>
        <w:ind w:firstLine="567"/>
        <w:jc w:val="both"/>
        <w:rPr>
          <w:rFonts w:ascii="Times New Roman" w:hAnsi="Times New Roman"/>
          <w:b/>
          <w:sz w:val="20"/>
          <w:szCs w:val="20"/>
        </w:rPr>
      </w:pPr>
    </w:p>
    <w:p w14:paraId="063069E0" w14:textId="77777777" w:rsidR="00D64EF9" w:rsidRPr="00D82F99" w:rsidRDefault="003C76DD">
      <w:pPr>
        <w:pStyle w:val="af0"/>
        <w:spacing w:after="0" w:line="240" w:lineRule="auto"/>
        <w:ind w:left="0"/>
        <w:jc w:val="center"/>
        <w:rPr>
          <w:rFonts w:ascii="Times New Roman" w:hAnsi="Times New Roman"/>
          <w:b/>
          <w:sz w:val="20"/>
          <w:szCs w:val="20"/>
        </w:rPr>
      </w:pPr>
      <w:r w:rsidRPr="00D82F99">
        <w:rPr>
          <w:rFonts w:ascii="Times New Roman" w:hAnsi="Times New Roman"/>
          <w:b/>
          <w:sz w:val="20"/>
          <w:szCs w:val="20"/>
        </w:rPr>
        <w:t>ПОДПИСИ СТОРОН:</w:t>
      </w:r>
    </w:p>
    <w:p w14:paraId="0A5A78EB" w14:textId="77777777" w:rsidR="00D64EF9" w:rsidRPr="00D82F99" w:rsidRDefault="00D64EF9">
      <w:pPr>
        <w:tabs>
          <w:tab w:val="left" w:pos="709"/>
        </w:tabs>
        <w:spacing w:after="0" w:line="240" w:lineRule="auto"/>
        <w:ind w:firstLine="567"/>
        <w:jc w:val="both"/>
        <w:rPr>
          <w:rFonts w:ascii="Times New Roman" w:hAnsi="Times New Roman"/>
          <w:sz w:val="20"/>
          <w:szCs w:val="20"/>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98"/>
      </w:tblGrid>
      <w:tr w:rsidR="00D64EF9" w:rsidRPr="00D82F99" w14:paraId="5A5E9ED0" w14:textId="77777777">
        <w:tc>
          <w:tcPr>
            <w:tcW w:w="5098" w:type="dxa"/>
          </w:tcPr>
          <w:p w14:paraId="4BDD763F" w14:textId="77777777" w:rsidR="00D64EF9" w:rsidRPr="00D82F99" w:rsidRDefault="003C76DD">
            <w:pPr>
              <w:pStyle w:val="af0"/>
              <w:spacing w:after="0" w:line="240" w:lineRule="auto"/>
              <w:ind w:left="0" w:firstLine="567"/>
              <w:jc w:val="both"/>
              <w:rPr>
                <w:rFonts w:ascii="Times New Roman" w:hAnsi="Times New Roman"/>
                <w:b/>
                <w:sz w:val="20"/>
                <w:szCs w:val="20"/>
              </w:rPr>
            </w:pPr>
            <w:r w:rsidRPr="00D82F99">
              <w:rPr>
                <w:rFonts w:ascii="Times New Roman" w:hAnsi="Times New Roman"/>
                <w:b/>
                <w:sz w:val="20"/>
                <w:szCs w:val="20"/>
              </w:rPr>
              <w:t>От Заказчика:</w:t>
            </w:r>
          </w:p>
        </w:tc>
        <w:tc>
          <w:tcPr>
            <w:tcW w:w="5098" w:type="dxa"/>
          </w:tcPr>
          <w:p w14:paraId="0A0E1C41" w14:textId="77777777" w:rsidR="00D64EF9" w:rsidRPr="00D82F99" w:rsidRDefault="003C76DD">
            <w:pPr>
              <w:pStyle w:val="af0"/>
              <w:spacing w:after="0" w:line="240" w:lineRule="auto"/>
              <w:ind w:left="0" w:firstLine="567"/>
              <w:jc w:val="both"/>
              <w:rPr>
                <w:rFonts w:ascii="Times New Roman" w:hAnsi="Times New Roman"/>
                <w:b/>
                <w:sz w:val="20"/>
                <w:szCs w:val="20"/>
              </w:rPr>
            </w:pPr>
            <w:r w:rsidRPr="00D82F99">
              <w:rPr>
                <w:rFonts w:ascii="Times New Roman" w:hAnsi="Times New Roman"/>
                <w:b/>
                <w:sz w:val="20"/>
                <w:szCs w:val="20"/>
              </w:rPr>
              <w:t>От Исполнителя:</w:t>
            </w:r>
          </w:p>
        </w:tc>
      </w:tr>
      <w:tr w:rsidR="00D64EF9" w:rsidRPr="00D82F99" w14:paraId="5E9079B6" w14:textId="77777777">
        <w:tc>
          <w:tcPr>
            <w:tcW w:w="5098" w:type="dxa"/>
          </w:tcPr>
          <w:p w14:paraId="7AFF6A0D" w14:textId="488D0AF4" w:rsidR="00D64EF9" w:rsidRPr="00D82F99" w:rsidRDefault="006414E4">
            <w:pPr>
              <w:pStyle w:val="af0"/>
              <w:spacing w:after="0" w:line="240" w:lineRule="auto"/>
              <w:ind w:left="0" w:firstLine="567"/>
              <w:jc w:val="both"/>
              <w:rPr>
                <w:rFonts w:ascii="Times New Roman" w:hAnsi="Times New Roman"/>
                <w:b/>
                <w:sz w:val="20"/>
                <w:szCs w:val="20"/>
              </w:rPr>
            </w:pPr>
            <w:r w:rsidRPr="00D82F99">
              <w:rPr>
                <w:rFonts w:ascii="Times New Roman" w:hAnsi="Times New Roman"/>
                <w:sz w:val="20"/>
                <w:szCs w:val="20"/>
              </w:rPr>
              <w:t>Заместитель начальника управления</w:t>
            </w:r>
          </w:p>
        </w:tc>
        <w:tc>
          <w:tcPr>
            <w:tcW w:w="5098" w:type="dxa"/>
          </w:tcPr>
          <w:p w14:paraId="3394626B" w14:textId="77777777" w:rsidR="00D64EF9" w:rsidRPr="00D82F99" w:rsidRDefault="003C76DD">
            <w:pPr>
              <w:pStyle w:val="af0"/>
              <w:spacing w:after="0" w:line="240" w:lineRule="auto"/>
              <w:ind w:left="0" w:firstLine="567"/>
              <w:jc w:val="both"/>
              <w:rPr>
                <w:rFonts w:ascii="Times New Roman" w:hAnsi="Times New Roman"/>
                <w:b/>
                <w:sz w:val="20"/>
                <w:szCs w:val="20"/>
              </w:rPr>
            </w:pPr>
            <w:r w:rsidRPr="00D82F99">
              <w:rPr>
                <w:rFonts w:ascii="Times New Roman" w:hAnsi="Times New Roman"/>
                <w:sz w:val="20"/>
                <w:szCs w:val="20"/>
              </w:rPr>
              <w:t>Должность__________________________</w:t>
            </w:r>
          </w:p>
        </w:tc>
      </w:tr>
      <w:tr w:rsidR="00D64EF9" w:rsidRPr="00D82F99" w14:paraId="5E83530B" w14:textId="77777777">
        <w:tc>
          <w:tcPr>
            <w:tcW w:w="5098" w:type="dxa"/>
          </w:tcPr>
          <w:p w14:paraId="6B45AC0A" w14:textId="77777777" w:rsidR="00D64EF9" w:rsidRPr="00D82F99" w:rsidRDefault="00B2166F">
            <w:pPr>
              <w:pStyle w:val="af0"/>
              <w:spacing w:after="0" w:line="240" w:lineRule="auto"/>
              <w:ind w:left="0" w:firstLine="567"/>
              <w:jc w:val="both"/>
              <w:rPr>
                <w:rFonts w:ascii="Times New Roman" w:hAnsi="Times New Roman"/>
                <w:sz w:val="20"/>
                <w:szCs w:val="20"/>
              </w:rPr>
            </w:pPr>
            <w:proofErr w:type="spellStart"/>
            <w:r w:rsidRPr="00D82F99">
              <w:rPr>
                <w:rFonts w:ascii="Times New Roman" w:hAnsi="Times New Roman"/>
                <w:sz w:val="20"/>
                <w:szCs w:val="20"/>
              </w:rPr>
              <w:t>Вирясова</w:t>
            </w:r>
            <w:proofErr w:type="spellEnd"/>
            <w:r w:rsidRPr="00D82F99">
              <w:rPr>
                <w:rFonts w:ascii="Times New Roman" w:hAnsi="Times New Roman"/>
                <w:sz w:val="20"/>
                <w:szCs w:val="20"/>
              </w:rPr>
              <w:t xml:space="preserve"> И.Н.</w:t>
            </w:r>
          </w:p>
          <w:p w14:paraId="679A28F6" w14:textId="5E3BF32D" w:rsidR="00B2166F" w:rsidRPr="00E47510" w:rsidRDefault="00B2166F" w:rsidP="00E47510">
            <w:pPr>
              <w:spacing w:after="0" w:line="240" w:lineRule="auto"/>
              <w:jc w:val="both"/>
              <w:rPr>
                <w:rFonts w:ascii="Times New Roman" w:hAnsi="Times New Roman"/>
                <w:b/>
                <w:sz w:val="20"/>
                <w:szCs w:val="20"/>
              </w:rPr>
            </w:pPr>
          </w:p>
        </w:tc>
        <w:tc>
          <w:tcPr>
            <w:tcW w:w="5098" w:type="dxa"/>
          </w:tcPr>
          <w:p w14:paraId="20224A26" w14:textId="77777777" w:rsidR="00D64EF9" w:rsidRPr="00D82F99" w:rsidRDefault="003C76DD">
            <w:pPr>
              <w:pStyle w:val="af0"/>
              <w:spacing w:after="0" w:line="240" w:lineRule="auto"/>
              <w:ind w:left="0" w:firstLine="567"/>
              <w:jc w:val="both"/>
              <w:rPr>
                <w:rFonts w:ascii="Times New Roman" w:hAnsi="Times New Roman"/>
                <w:b/>
                <w:sz w:val="20"/>
                <w:szCs w:val="20"/>
              </w:rPr>
            </w:pPr>
            <w:r w:rsidRPr="00D82F99">
              <w:rPr>
                <w:rFonts w:ascii="Times New Roman" w:hAnsi="Times New Roman"/>
                <w:sz w:val="20"/>
                <w:szCs w:val="20"/>
              </w:rPr>
              <w:t>ФИО_______________________________</w:t>
            </w:r>
          </w:p>
        </w:tc>
      </w:tr>
      <w:tr w:rsidR="00D64EF9" w:rsidRPr="00D82F99" w14:paraId="64930FFD" w14:textId="77777777">
        <w:tc>
          <w:tcPr>
            <w:tcW w:w="5098" w:type="dxa"/>
          </w:tcPr>
          <w:p w14:paraId="6F15B285" w14:textId="77777777" w:rsidR="00D64EF9" w:rsidRPr="00D82F99" w:rsidRDefault="003C76DD">
            <w:pPr>
              <w:pStyle w:val="af0"/>
              <w:spacing w:after="0" w:line="240" w:lineRule="auto"/>
              <w:ind w:left="0" w:firstLine="567"/>
              <w:jc w:val="both"/>
              <w:rPr>
                <w:rFonts w:ascii="Times New Roman" w:hAnsi="Times New Roman"/>
                <w:b/>
                <w:sz w:val="20"/>
                <w:szCs w:val="20"/>
              </w:rPr>
            </w:pPr>
            <w:r w:rsidRPr="00D82F99">
              <w:rPr>
                <w:rFonts w:ascii="Times New Roman" w:hAnsi="Times New Roman"/>
                <w:sz w:val="20"/>
                <w:szCs w:val="20"/>
              </w:rPr>
              <w:t>Подпись____________________________</w:t>
            </w:r>
          </w:p>
        </w:tc>
        <w:tc>
          <w:tcPr>
            <w:tcW w:w="5098" w:type="dxa"/>
          </w:tcPr>
          <w:p w14:paraId="2E6E9D3E" w14:textId="77777777" w:rsidR="00D64EF9" w:rsidRPr="00D82F99" w:rsidRDefault="003C76DD">
            <w:pPr>
              <w:pStyle w:val="af0"/>
              <w:spacing w:after="0" w:line="240" w:lineRule="auto"/>
              <w:ind w:left="0" w:firstLine="567"/>
              <w:jc w:val="both"/>
              <w:rPr>
                <w:rFonts w:ascii="Times New Roman" w:hAnsi="Times New Roman"/>
                <w:b/>
                <w:sz w:val="20"/>
                <w:szCs w:val="20"/>
              </w:rPr>
            </w:pPr>
            <w:r w:rsidRPr="00D82F99">
              <w:rPr>
                <w:rFonts w:ascii="Times New Roman" w:hAnsi="Times New Roman"/>
                <w:sz w:val="20"/>
                <w:szCs w:val="20"/>
              </w:rPr>
              <w:t>Подпись____________________________</w:t>
            </w:r>
          </w:p>
        </w:tc>
      </w:tr>
    </w:tbl>
    <w:p w14:paraId="66F8BDCA" w14:textId="4D954D62" w:rsidR="00BF209C" w:rsidRPr="00432321" w:rsidRDefault="00BF209C" w:rsidP="0034124A">
      <w:pPr>
        <w:tabs>
          <w:tab w:val="left" w:pos="709"/>
        </w:tabs>
        <w:spacing w:after="0" w:line="240" w:lineRule="auto"/>
        <w:jc w:val="right"/>
        <w:rPr>
          <w:rFonts w:ascii="Times New Roman" w:hAnsi="Times New Roman"/>
          <w:sz w:val="20"/>
          <w:szCs w:val="20"/>
        </w:rPr>
      </w:pPr>
      <w:r w:rsidRPr="00432321">
        <w:rPr>
          <w:rFonts w:ascii="Times New Roman" w:hAnsi="Times New Roman"/>
          <w:sz w:val="20"/>
          <w:szCs w:val="20"/>
        </w:rPr>
        <w:lastRenderedPageBreak/>
        <w:t>Приложение №1</w:t>
      </w:r>
    </w:p>
    <w:p w14:paraId="07965F19" w14:textId="55E04225" w:rsidR="00BF209C" w:rsidRPr="00432321" w:rsidRDefault="00BF209C" w:rsidP="00BF209C">
      <w:pPr>
        <w:tabs>
          <w:tab w:val="left" w:pos="709"/>
        </w:tabs>
        <w:spacing w:after="0" w:line="240" w:lineRule="auto"/>
        <w:jc w:val="right"/>
        <w:rPr>
          <w:rFonts w:ascii="Times New Roman" w:hAnsi="Times New Roman"/>
          <w:sz w:val="20"/>
          <w:szCs w:val="20"/>
        </w:rPr>
      </w:pPr>
      <w:r w:rsidRPr="00432321">
        <w:rPr>
          <w:rFonts w:ascii="Times New Roman" w:hAnsi="Times New Roman"/>
          <w:sz w:val="20"/>
          <w:szCs w:val="20"/>
        </w:rPr>
        <w:t>к Контракту №__________________</w:t>
      </w:r>
    </w:p>
    <w:p w14:paraId="6BC52E75" w14:textId="7135D2F3" w:rsidR="00BF209C" w:rsidRPr="00432321" w:rsidRDefault="00BF209C" w:rsidP="00BF209C">
      <w:pPr>
        <w:tabs>
          <w:tab w:val="left" w:pos="709"/>
        </w:tabs>
        <w:spacing w:after="0" w:line="240" w:lineRule="auto"/>
        <w:jc w:val="right"/>
        <w:rPr>
          <w:rFonts w:ascii="Times New Roman" w:hAnsi="Times New Roman"/>
          <w:sz w:val="20"/>
          <w:szCs w:val="20"/>
        </w:rPr>
      </w:pPr>
      <w:r w:rsidRPr="00432321">
        <w:rPr>
          <w:rFonts w:ascii="Times New Roman" w:hAnsi="Times New Roman"/>
          <w:sz w:val="20"/>
          <w:szCs w:val="20"/>
        </w:rPr>
        <w:t>от______________________</w:t>
      </w:r>
    </w:p>
    <w:p w14:paraId="5B379233" w14:textId="77777777" w:rsidR="00BF209C" w:rsidRPr="00432321" w:rsidRDefault="00BF209C" w:rsidP="00BF209C">
      <w:pPr>
        <w:tabs>
          <w:tab w:val="left" w:pos="709"/>
        </w:tabs>
        <w:spacing w:after="0" w:line="240" w:lineRule="auto"/>
        <w:jc w:val="right"/>
        <w:rPr>
          <w:rFonts w:ascii="Arial" w:hAnsi="Arial" w:cs="Arial"/>
          <w:sz w:val="20"/>
          <w:szCs w:val="20"/>
        </w:rPr>
      </w:pPr>
    </w:p>
    <w:p w14:paraId="39D9B087" w14:textId="77777777" w:rsidR="00BF209C" w:rsidRPr="00432321" w:rsidRDefault="00BF209C" w:rsidP="00D82F99">
      <w:pPr>
        <w:tabs>
          <w:tab w:val="left" w:pos="709"/>
        </w:tabs>
        <w:spacing w:after="0" w:line="240" w:lineRule="auto"/>
        <w:rPr>
          <w:rFonts w:ascii="Arial" w:hAnsi="Arial" w:cs="Arial"/>
          <w:sz w:val="20"/>
          <w:szCs w:val="20"/>
        </w:rPr>
      </w:pPr>
    </w:p>
    <w:p w14:paraId="7DF0A0A4" w14:textId="77777777" w:rsidR="00BF209C" w:rsidRPr="00432321" w:rsidRDefault="00BF209C" w:rsidP="00BF209C">
      <w:pPr>
        <w:pStyle w:val="af0"/>
        <w:spacing w:after="0" w:line="240" w:lineRule="auto"/>
        <w:ind w:left="0"/>
        <w:jc w:val="center"/>
        <w:rPr>
          <w:rFonts w:ascii="Times New Roman" w:hAnsi="Times New Roman"/>
          <w:b/>
          <w:sz w:val="20"/>
          <w:szCs w:val="20"/>
        </w:rPr>
      </w:pPr>
      <w:r w:rsidRPr="00432321">
        <w:rPr>
          <w:rFonts w:ascii="Times New Roman" w:hAnsi="Times New Roman"/>
          <w:b/>
          <w:sz w:val="20"/>
          <w:szCs w:val="20"/>
        </w:rPr>
        <w:t>ТЕХНИЧЕСКОЕ ЗАДАНИЕ</w:t>
      </w:r>
    </w:p>
    <w:p w14:paraId="134FA5EC" w14:textId="77777777" w:rsidR="00BF209C" w:rsidRPr="00432321" w:rsidRDefault="00BF209C" w:rsidP="00BF209C">
      <w:pPr>
        <w:spacing w:after="0"/>
        <w:jc w:val="center"/>
        <w:rPr>
          <w:rFonts w:ascii="Times New Roman" w:hAnsi="Times New Roman"/>
          <w:b/>
          <w:bCs/>
          <w:sz w:val="20"/>
          <w:szCs w:val="20"/>
        </w:rPr>
      </w:pPr>
      <w:r w:rsidRPr="00432321">
        <w:rPr>
          <w:rFonts w:ascii="Times New Roman" w:hAnsi="Times New Roman"/>
          <w:b/>
          <w:bCs/>
          <w:sz w:val="20"/>
          <w:szCs w:val="20"/>
        </w:rPr>
        <w:t>1. Общие положения</w:t>
      </w:r>
    </w:p>
    <w:p w14:paraId="719D0967" w14:textId="77777777" w:rsidR="00BF209C" w:rsidRPr="00432321" w:rsidRDefault="00BF209C" w:rsidP="00BF209C">
      <w:pPr>
        <w:autoSpaceDE w:val="0"/>
        <w:autoSpaceDN w:val="0"/>
        <w:adjustRightInd w:val="0"/>
        <w:spacing w:after="0"/>
        <w:ind w:firstLine="567"/>
        <w:jc w:val="both"/>
        <w:rPr>
          <w:rFonts w:ascii="Times New Roman" w:hAnsi="Times New Roman"/>
          <w:sz w:val="20"/>
          <w:szCs w:val="20"/>
        </w:rPr>
      </w:pPr>
      <w:r w:rsidRPr="00432321">
        <w:rPr>
          <w:rFonts w:ascii="Times New Roman" w:hAnsi="Times New Roman"/>
          <w:sz w:val="20"/>
          <w:szCs w:val="20"/>
        </w:rPr>
        <w:t>1.1. Услуги связи, оказываемые по Контракту, являются комплексной услугой и включают в себя:</w:t>
      </w:r>
    </w:p>
    <w:p w14:paraId="307E96E0" w14:textId="77777777" w:rsidR="00BF209C" w:rsidRPr="00432321" w:rsidRDefault="00BF209C" w:rsidP="00BF209C">
      <w:pPr>
        <w:pStyle w:val="af0"/>
        <w:numPr>
          <w:ilvl w:val="0"/>
          <w:numId w:val="33"/>
        </w:numPr>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услуги подвижной радиотелефонной связи (доступ к сети связи Исполнителя, соединения по сети связи Исполнителя, соединения с абонентами и (или) пользователями сетей фиксированной телефонной связи сети связи общего пользования, возможность пользования услугами подвижной радиотелефонной связи при нахождении за пределами территории, указанной в лицензии, доступ к телематическим услугам связи и услугам связи по передаче данных);</w:t>
      </w:r>
    </w:p>
    <w:p w14:paraId="036EDCEE" w14:textId="77777777" w:rsidR="00BF209C" w:rsidRPr="00432321" w:rsidRDefault="00BF209C" w:rsidP="00BF209C">
      <w:pPr>
        <w:pStyle w:val="af0"/>
        <w:numPr>
          <w:ilvl w:val="0"/>
          <w:numId w:val="33"/>
        </w:numPr>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услуги связи по передаче данных, за исключением услуг связи по передаче данных для целей передачи голосовой информации (доступ к сети связи Исполнителя, соединения по сети передачи данных, доступ к услугам передачи данных, оказываемым другими операторами связи, сети передачи данных которых взаимодействуют с сетью связи Исполнителя);</w:t>
      </w:r>
    </w:p>
    <w:p w14:paraId="4F1E49DC" w14:textId="77777777" w:rsidR="00BF209C" w:rsidRPr="00432321" w:rsidRDefault="00BF209C" w:rsidP="00BF209C">
      <w:pPr>
        <w:pStyle w:val="af0"/>
        <w:numPr>
          <w:ilvl w:val="0"/>
          <w:numId w:val="33"/>
        </w:numPr>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телематические услуги связи (доступ к сети связи Исполнителя, доступ к информационным системам информационно-телекоммуникационных сетей, в том числе к сети Интернет, прием и передача телематических электронных сообщений);</w:t>
      </w:r>
    </w:p>
    <w:p w14:paraId="58046DFD" w14:textId="77777777" w:rsidR="00BF209C" w:rsidRPr="00432321" w:rsidRDefault="00BF209C" w:rsidP="00BF209C">
      <w:pPr>
        <w:pStyle w:val="af0"/>
        <w:numPr>
          <w:ilvl w:val="0"/>
          <w:numId w:val="33"/>
        </w:numPr>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иные услуги, оказываемые Исполнителем непосредственно и/или с привлечением третьих лиц, технологически неразрывно связанные с перечисленными выше услугами связи и направленные на повышение их потребительской ценности, указанные в настоящем Техническом задании и иных положения Контракта.</w:t>
      </w:r>
    </w:p>
    <w:p w14:paraId="3CFC606C" w14:textId="4E551B85" w:rsidR="00BF209C" w:rsidRPr="00432321" w:rsidRDefault="00BF209C" w:rsidP="00BF209C">
      <w:pPr>
        <w:spacing w:after="0"/>
        <w:ind w:firstLine="567"/>
        <w:jc w:val="both"/>
        <w:rPr>
          <w:rFonts w:ascii="Times New Roman" w:hAnsi="Times New Roman"/>
          <w:sz w:val="20"/>
          <w:szCs w:val="20"/>
        </w:rPr>
      </w:pPr>
      <w:r w:rsidRPr="00432321">
        <w:rPr>
          <w:rFonts w:ascii="Times New Roman" w:hAnsi="Times New Roman"/>
          <w:sz w:val="20"/>
          <w:szCs w:val="20"/>
        </w:rPr>
        <w:t xml:space="preserve">1.2. Услуги связи предоставляются на базе современных цифровых технологий, высокого качества (в том </w:t>
      </w:r>
      <w:r w:rsidRPr="00432321">
        <w:rPr>
          <w:rFonts w:ascii="Times New Roman" w:hAnsi="Times New Roman"/>
          <w:color w:val="000000" w:themeColor="text1"/>
          <w:sz w:val="20"/>
          <w:szCs w:val="20"/>
        </w:rPr>
        <w:t xml:space="preserve">числе и при самых высоких нагрузках на сеть связи), надежно защищенные от несанкционированного доступа, имеют равномерное и плотное покрытие по </w:t>
      </w:r>
      <w:r w:rsidR="00AB32A9">
        <w:rPr>
          <w:rFonts w:ascii="Times New Roman" w:hAnsi="Times New Roman"/>
          <w:color w:val="000000" w:themeColor="text1"/>
          <w:sz w:val="20"/>
          <w:szCs w:val="20"/>
          <w:u w:val="single"/>
        </w:rPr>
        <w:t>Брянской, Орловской, Курской</w:t>
      </w:r>
      <w:r w:rsidRPr="00432321">
        <w:rPr>
          <w:rFonts w:ascii="Times New Roman" w:hAnsi="Times New Roman"/>
          <w:sz w:val="20"/>
          <w:szCs w:val="20"/>
          <w:u w:val="single"/>
        </w:rPr>
        <w:t xml:space="preserve"> област</w:t>
      </w:r>
      <w:r w:rsidR="00AB32A9">
        <w:rPr>
          <w:rFonts w:ascii="Times New Roman" w:hAnsi="Times New Roman"/>
          <w:sz w:val="20"/>
          <w:szCs w:val="20"/>
          <w:u w:val="single"/>
        </w:rPr>
        <w:t>ям</w:t>
      </w:r>
      <w:r w:rsidRPr="00432321">
        <w:rPr>
          <w:rFonts w:ascii="Times New Roman" w:hAnsi="Times New Roman"/>
          <w:color w:val="000000" w:themeColor="text1"/>
          <w:sz w:val="20"/>
          <w:szCs w:val="20"/>
        </w:rPr>
        <w:t xml:space="preserve">, а также должны иметь возможность эволюционного наращивания, расширения зоны обслуживания и роуминговых отношений, экономичные тарифы </w:t>
      </w:r>
      <w:r w:rsidRPr="00432321">
        <w:rPr>
          <w:rFonts w:ascii="Times New Roman" w:hAnsi="Times New Roman"/>
          <w:sz w:val="20"/>
          <w:szCs w:val="20"/>
        </w:rPr>
        <w:t xml:space="preserve">и полный набор современных услуг для абонентских номеров, имеющихся в наличии у Заказчика в количестве </w:t>
      </w:r>
      <w:r w:rsidR="006F2404" w:rsidRPr="00432321">
        <w:rPr>
          <w:rFonts w:ascii="Times New Roman" w:hAnsi="Times New Roman"/>
          <w:sz w:val="20"/>
          <w:szCs w:val="20"/>
        </w:rPr>
        <w:t>1</w:t>
      </w:r>
      <w:r w:rsidR="00AB32A9">
        <w:rPr>
          <w:rFonts w:ascii="Times New Roman" w:hAnsi="Times New Roman"/>
          <w:sz w:val="20"/>
          <w:szCs w:val="20"/>
        </w:rPr>
        <w:t>3</w:t>
      </w:r>
      <w:r w:rsidRPr="00432321">
        <w:rPr>
          <w:rFonts w:ascii="Times New Roman" w:hAnsi="Times New Roman"/>
          <w:sz w:val="20"/>
          <w:szCs w:val="20"/>
        </w:rPr>
        <w:t xml:space="preserve"> штук в соответствии с техническими характеристиками, установленными настоящим Техническим заданием и иными условиями Контракта.</w:t>
      </w:r>
    </w:p>
    <w:p w14:paraId="3E04AD23" w14:textId="65CED780" w:rsidR="006F2404" w:rsidRDefault="006F2404" w:rsidP="006F2404">
      <w:pPr>
        <w:spacing w:after="0"/>
        <w:ind w:firstLine="567"/>
        <w:jc w:val="both"/>
        <w:rPr>
          <w:rFonts w:ascii="Times New Roman" w:hAnsi="Times New Roman"/>
          <w:sz w:val="20"/>
          <w:szCs w:val="20"/>
        </w:rPr>
      </w:pPr>
      <w:r w:rsidRPr="006F2404">
        <w:rPr>
          <w:rFonts w:ascii="Times New Roman" w:hAnsi="Times New Roman"/>
          <w:sz w:val="20"/>
          <w:szCs w:val="20"/>
        </w:rPr>
        <w:t>1.3. Исполнитель со дня вступления в силу контракта должен предоставить Заказчику возможность сохранения имеющихся в наличии абонентских номеров</w:t>
      </w:r>
      <w:r w:rsidR="00AB32A9">
        <w:rPr>
          <w:rFonts w:ascii="Times New Roman" w:hAnsi="Times New Roman"/>
          <w:sz w:val="20"/>
          <w:szCs w:val="20"/>
        </w:rPr>
        <w:t xml:space="preserve"> сотовой связи</w:t>
      </w:r>
      <w:r w:rsidRPr="006F2404">
        <w:rPr>
          <w:rFonts w:ascii="Times New Roman" w:hAnsi="Times New Roman"/>
          <w:sz w:val="20"/>
          <w:szCs w:val="20"/>
        </w:rPr>
        <w:t>, принадлежащих Заказчику, в соответствии с Постановлением Правительства РФ от 9 декабря 2014 г. N 1342 "О порядке оказания услуг телефонной связи". Все расходы за сохранение абонентских номеров несёт Исполнитель.</w:t>
      </w:r>
    </w:p>
    <w:p w14:paraId="4C906FE0" w14:textId="04FCA305" w:rsidR="00AB32A9" w:rsidRPr="00AB32A9" w:rsidRDefault="00AB32A9" w:rsidP="00AB32A9">
      <w:pPr>
        <w:spacing w:after="0"/>
        <w:ind w:firstLine="567"/>
        <w:jc w:val="both"/>
        <w:rPr>
          <w:rFonts w:ascii="Times New Roman" w:hAnsi="Times New Roman"/>
          <w:sz w:val="20"/>
          <w:szCs w:val="20"/>
        </w:rPr>
      </w:pPr>
      <w:r>
        <w:rPr>
          <w:rFonts w:ascii="Times New Roman" w:hAnsi="Times New Roman"/>
          <w:sz w:val="20"/>
          <w:szCs w:val="20"/>
        </w:rPr>
        <w:t xml:space="preserve">Для услуг мобильного интернета </w:t>
      </w:r>
      <w:r w:rsidRPr="00AB32A9">
        <w:rPr>
          <w:rFonts w:ascii="Times New Roman" w:hAnsi="Times New Roman"/>
          <w:sz w:val="20"/>
          <w:szCs w:val="20"/>
        </w:rPr>
        <w:t xml:space="preserve">Исполнитель должен предоставить Заказчику сим-карты в количестве </w:t>
      </w:r>
      <w:r>
        <w:rPr>
          <w:rFonts w:ascii="Times New Roman" w:hAnsi="Times New Roman"/>
          <w:sz w:val="20"/>
          <w:szCs w:val="20"/>
        </w:rPr>
        <w:t>10</w:t>
      </w:r>
      <w:r w:rsidRPr="00AB32A9">
        <w:rPr>
          <w:rFonts w:ascii="Times New Roman" w:hAnsi="Times New Roman"/>
          <w:sz w:val="20"/>
          <w:szCs w:val="20"/>
        </w:rPr>
        <w:t xml:space="preserve"> штук. Адрес доставки сим-карт г. </w:t>
      </w:r>
      <w:r>
        <w:rPr>
          <w:rFonts w:ascii="Times New Roman" w:hAnsi="Times New Roman"/>
          <w:sz w:val="20"/>
          <w:szCs w:val="20"/>
        </w:rPr>
        <w:t>Брянск</w:t>
      </w:r>
      <w:r w:rsidRPr="00AB32A9">
        <w:rPr>
          <w:rFonts w:ascii="Times New Roman" w:hAnsi="Times New Roman"/>
          <w:sz w:val="20"/>
          <w:szCs w:val="20"/>
        </w:rPr>
        <w:t xml:space="preserve">, ул. </w:t>
      </w:r>
      <w:r w:rsidRPr="00AB32A9">
        <w:rPr>
          <w:rFonts w:ascii="Times New Roman" w:hAnsi="Times New Roman"/>
          <w:bCs/>
          <w:iCs/>
          <w:sz w:val="20"/>
          <w:szCs w:val="20"/>
        </w:rPr>
        <w:t>Станке Димитрова, 72</w:t>
      </w:r>
      <w:r>
        <w:rPr>
          <w:rFonts w:ascii="Times New Roman" w:hAnsi="Times New Roman"/>
          <w:sz w:val="20"/>
          <w:szCs w:val="20"/>
        </w:rPr>
        <w:t>.</w:t>
      </w:r>
      <w:r w:rsidRPr="00AB32A9">
        <w:rPr>
          <w:rFonts w:ascii="Times New Roman" w:hAnsi="Times New Roman"/>
          <w:sz w:val="20"/>
          <w:szCs w:val="20"/>
        </w:rPr>
        <w:t xml:space="preserve"> Сим-карты должны быть доставлены в течении 2 рабочих дней с момента заключения контракта.</w:t>
      </w:r>
      <w:r>
        <w:rPr>
          <w:rFonts w:ascii="Times New Roman" w:hAnsi="Times New Roman"/>
          <w:sz w:val="20"/>
          <w:szCs w:val="20"/>
        </w:rPr>
        <w:t xml:space="preserve"> Контактное лицо – Матющенко Елена Эдуардовна 903-869-40-58</w:t>
      </w:r>
    </w:p>
    <w:p w14:paraId="172D6445" w14:textId="7B93C8E3" w:rsidR="00BF209C" w:rsidRPr="00432321" w:rsidRDefault="00BF209C" w:rsidP="00BF209C">
      <w:pPr>
        <w:spacing w:after="0"/>
        <w:ind w:firstLine="567"/>
        <w:rPr>
          <w:rFonts w:ascii="Times New Roman" w:hAnsi="Times New Roman"/>
          <w:color w:val="000000" w:themeColor="text1"/>
          <w:sz w:val="20"/>
          <w:szCs w:val="20"/>
        </w:rPr>
      </w:pPr>
      <w:r w:rsidRPr="00432321">
        <w:rPr>
          <w:rFonts w:ascii="Times New Roman" w:hAnsi="Times New Roman"/>
          <w:color w:val="000000" w:themeColor="text1"/>
          <w:sz w:val="20"/>
          <w:szCs w:val="20"/>
        </w:rPr>
        <w:t xml:space="preserve">1.4. Услуги предоставляются с «01» </w:t>
      </w:r>
      <w:r w:rsidR="00AB32A9">
        <w:rPr>
          <w:rFonts w:ascii="Times New Roman" w:hAnsi="Times New Roman"/>
          <w:color w:val="000000" w:themeColor="text1"/>
          <w:sz w:val="20"/>
          <w:szCs w:val="20"/>
        </w:rPr>
        <w:t>июля</w:t>
      </w:r>
      <w:r w:rsidR="0034124A" w:rsidRPr="00432321">
        <w:rPr>
          <w:rFonts w:ascii="Times New Roman" w:hAnsi="Times New Roman"/>
          <w:color w:val="000000" w:themeColor="text1"/>
          <w:sz w:val="20"/>
          <w:szCs w:val="20"/>
        </w:rPr>
        <w:t xml:space="preserve"> </w:t>
      </w:r>
      <w:r w:rsidRPr="00432321">
        <w:rPr>
          <w:rFonts w:ascii="Times New Roman" w:hAnsi="Times New Roman"/>
          <w:color w:val="000000" w:themeColor="text1"/>
          <w:sz w:val="20"/>
          <w:szCs w:val="20"/>
        </w:rPr>
        <w:t>202</w:t>
      </w:r>
      <w:r w:rsidR="0034124A" w:rsidRPr="00432321">
        <w:rPr>
          <w:rFonts w:ascii="Times New Roman" w:hAnsi="Times New Roman"/>
          <w:color w:val="000000" w:themeColor="text1"/>
          <w:sz w:val="20"/>
          <w:szCs w:val="20"/>
        </w:rPr>
        <w:t>6</w:t>
      </w:r>
      <w:r w:rsidRPr="00432321">
        <w:rPr>
          <w:rFonts w:ascii="Times New Roman" w:hAnsi="Times New Roman"/>
          <w:color w:val="000000" w:themeColor="text1"/>
          <w:sz w:val="20"/>
          <w:szCs w:val="20"/>
        </w:rPr>
        <w:t xml:space="preserve"> года </w:t>
      </w:r>
      <w:r w:rsidRPr="00432321">
        <w:rPr>
          <w:rFonts w:ascii="Times New Roman" w:hAnsi="Times New Roman"/>
          <w:sz w:val="20"/>
          <w:szCs w:val="20"/>
        </w:rPr>
        <w:t>по «3</w:t>
      </w:r>
      <w:r w:rsidR="0034124A" w:rsidRPr="00432321">
        <w:rPr>
          <w:rFonts w:ascii="Times New Roman" w:hAnsi="Times New Roman"/>
          <w:sz w:val="20"/>
          <w:szCs w:val="20"/>
        </w:rPr>
        <w:t>1</w:t>
      </w:r>
      <w:r w:rsidRPr="00432321">
        <w:rPr>
          <w:rFonts w:ascii="Times New Roman" w:hAnsi="Times New Roman"/>
          <w:sz w:val="20"/>
          <w:szCs w:val="20"/>
        </w:rPr>
        <w:t xml:space="preserve">» </w:t>
      </w:r>
      <w:r w:rsidR="00432321">
        <w:rPr>
          <w:rFonts w:ascii="Times New Roman" w:hAnsi="Times New Roman"/>
          <w:sz w:val="20"/>
          <w:szCs w:val="20"/>
        </w:rPr>
        <w:t>ма</w:t>
      </w:r>
      <w:r w:rsidRPr="00432321">
        <w:rPr>
          <w:rFonts w:ascii="Times New Roman" w:hAnsi="Times New Roman"/>
          <w:sz w:val="20"/>
          <w:szCs w:val="20"/>
        </w:rPr>
        <w:t>я 202</w:t>
      </w:r>
      <w:r w:rsidR="0034124A" w:rsidRPr="00432321">
        <w:rPr>
          <w:rFonts w:ascii="Times New Roman" w:hAnsi="Times New Roman"/>
          <w:sz w:val="20"/>
          <w:szCs w:val="20"/>
        </w:rPr>
        <w:t>7</w:t>
      </w:r>
      <w:r w:rsidRPr="00432321">
        <w:rPr>
          <w:rFonts w:ascii="Times New Roman" w:hAnsi="Times New Roman"/>
          <w:sz w:val="20"/>
          <w:szCs w:val="20"/>
        </w:rPr>
        <w:t xml:space="preserve"> года.</w:t>
      </w:r>
    </w:p>
    <w:p w14:paraId="436C6549" w14:textId="77777777" w:rsidR="00BF209C" w:rsidRPr="00432321" w:rsidRDefault="00BF209C" w:rsidP="00BF209C">
      <w:pPr>
        <w:spacing w:after="0"/>
        <w:ind w:firstLine="567"/>
        <w:rPr>
          <w:rFonts w:ascii="Times New Roman" w:hAnsi="Times New Roman"/>
          <w:sz w:val="20"/>
          <w:szCs w:val="20"/>
        </w:rPr>
      </w:pPr>
      <w:r w:rsidRPr="00432321">
        <w:rPr>
          <w:rFonts w:ascii="Times New Roman" w:hAnsi="Times New Roman"/>
          <w:sz w:val="20"/>
          <w:szCs w:val="20"/>
        </w:rPr>
        <w:t>1.5. Максимальная продолжительность одного непрерывного соединения – не менее 30 минут.</w:t>
      </w:r>
    </w:p>
    <w:p w14:paraId="30768088" w14:textId="77777777" w:rsidR="00BF209C" w:rsidRPr="00432321" w:rsidRDefault="00BF209C" w:rsidP="00BF209C">
      <w:pPr>
        <w:pStyle w:val="af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 xml:space="preserve">1.5. Идентификационные модули, необходимые для оказания услуг связи, предоставляются Исполнителем Заказчику на период срока действия Контракта с даты заключения Контракта </w:t>
      </w:r>
    </w:p>
    <w:p w14:paraId="4D2DA12B" w14:textId="77777777" w:rsidR="00BF209C" w:rsidRPr="00432321" w:rsidRDefault="00BF209C" w:rsidP="00BF209C">
      <w:pPr>
        <w:spacing w:after="0"/>
        <w:ind w:left="567"/>
        <w:rPr>
          <w:rFonts w:ascii="Times New Roman" w:hAnsi="Times New Roman"/>
          <w:sz w:val="20"/>
          <w:szCs w:val="20"/>
        </w:rPr>
      </w:pPr>
    </w:p>
    <w:p w14:paraId="6A8CDE90" w14:textId="77777777" w:rsidR="00BF209C" w:rsidRPr="00432321" w:rsidRDefault="00BF209C" w:rsidP="00BF209C">
      <w:pPr>
        <w:spacing w:after="0"/>
        <w:jc w:val="center"/>
        <w:rPr>
          <w:rFonts w:ascii="Times New Roman" w:hAnsi="Times New Roman"/>
          <w:b/>
          <w:bCs/>
          <w:sz w:val="20"/>
          <w:szCs w:val="20"/>
        </w:rPr>
      </w:pPr>
      <w:r w:rsidRPr="00432321">
        <w:rPr>
          <w:rFonts w:ascii="Times New Roman" w:hAnsi="Times New Roman"/>
          <w:b/>
          <w:bCs/>
          <w:sz w:val="20"/>
          <w:szCs w:val="20"/>
        </w:rPr>
        <w:t>2. Качественные показатели услуг связи</w:t>
      </w:r>
    </w:p>
    <w:p w14:paraId="39432263" w14:textId="77777777" w:rsidR="00BF209C" w:rsidRPr="00432321" w:rsidRDefault="00BF209C" w:rsidP="00BF209C">
      <w:pPr>
        <w:pStyle w:val="af0"/>
        <w:tabs>
          <w:tab w:val="left" w:pos="567"/>
        </w:tabs>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2.1. Услуги связи оказываются Исполнителем в соответствии с техническими нормами, определяемыми в соответствии с действующими нормативными правовыми актами в области связи, а также настоящим Техническим заданием и иными условиями Контракта.</w:t>
      </w:r>
    </w:p>
    <w:p w14:paraId="5F8B1544" w14:textId="77777777" w:rsidR="00BF209C" w:rsidRPr="00432321" w:rsidRDefault="00BF209C" w:rsidP="00BF209C">
      <w:pPr>
        <w:pStyle w:val="af0"/>
        <w:tabs>
          <w:tab w:val="left" w:pos="567"/>
        </w:tabs>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2.2. 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пользовательского (оконечного) оборудования вблизи зданий, в туннелях, в подвалах, помещениях подвального типа и других подземных сооружениях, радиопомехи, перегрузки сети связи в конкретный момент времени, программное обеспечение, установленное на пользовательском (оконечном) оборудовании Заказчика, иные характеристики пользовательского (оконечного) оборудования.</w:t>
      </w:r>
    </w:p>
    <w:p w14:paraId="75BBC1B8" w14:textId="77777777" w:rsidR="00BF209C" w:rsidRPr="00432321" w:rsidRDefault="00BF209C" w:rsidP="00BF209C">
      <w:pPr>
        <w:pStyle w:val="af0"/>
        <w:tabs>
          <w:tab w:val="left" w:pos="567"/>
        </w:tabs>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2.3. Предоставляемые Заказчику услуги связи в силу технологических и конструктивных особенностей сети Исполнителя зависят от устойчивости, надежности функционирования сетей и средств связи других операторов связи, качества услуг присоединения и пропуска трафика, предоставляемых Исполнителю, а также от качества услуг третьих лиц.</w:t>
      </w:r>
    </w:p>
    <w:p w14:paraId="3F039EE3" w14:textId="77777777" w:rsidR="00BF209C" w:rsidRPr="00432321" w:rsidRDefault="00BF209C" w:rsidP="00BF209C">
      <w:pPr>
        <w:pStyle w:val="af0"/>
        <w:tabs>
          <w:tab w:val="left" w:pos="567"/>
        </w:tabs>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2.4. Услуги связи по передаче данных, а также телематические услуги связи могут оказываться Исполнителем Заказчику с использованием средств, сооружений и каналов связи сетей подвижной радиотелефонной связи, в том числе образуемых средствами связи сети подвижной радиотелефонной связи.</w:t>
      </w:r>
    </w:p>
    <w:p w14:paraId="08F34BCD" w14:textId="77777777" w:rsidR="00BF209C" w:rsidRPr="00432321" w:rsidRDefault="00BF209C" w:rsidP="00BF209C">
      <w:pPr>
        <w:pStyle w:val="af0"/>
        <w:tabs>
          <w:tab w:val="left" w:pos="567"/>
        </w:tabs>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2.5. Услуги связи по передаче данных оказываются с использованием следующих абонентских интерфейсов: GSM/GPRS/EDGE/ UMTS/HSPA+/DC-HSPA+/LTE.</w:t>
      </w:r>
    </w:p>
    <w:p w14:paraId="78AFA912" w14:textId="77777777" w:rsidR="00BF209C" w:rsidRPr="00432321" w:rsidRDefault="00BF209C" w:rsidP="00BF209C">
      <w:pPr>
        <w:pStyle w:val="af0"/>
        <w:tabs>
          <w:tab w:val="left" w:pos="567"/>
        </w:tabs>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hAnsi="Times New Roman"/>
          <w:sz w:val="20"/>
          <w:szCs w:val="20"/>
        </w:rPr>
        <w:t>2.6. Технические показатели, характеризующие качество телематических услуг связи и услуг связи по передаче данных:</w:t>
      </w:r>
    </w:p>
    <w:p w14:paraId="05F62130" w14:textId="77777777" w:rsidR="00BF209C" w:rsidRPr="00432321" w:rsidRDefault="00BF209C" w:rsidP="00BF209C">
      <w:pPr>
        <w:pStyle w:val="af0"/>
        <w:tabs>
          <w:tab w:val="left" w:pos="567"/>
        </w:tabs>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t>2.6.1. Передача пользовательской информации с использованием сетей подвижной радиотелефонной связи производится в канальном или пакетном режиме. Полоса пропускания при передаче пользовательской информации в канальном или пакетном режиме, характеризуется максимальной скоростью передачи данных на радиоинтерфейсе.</w:t>
      </w:r>
    </w:p>
    <w:p w14:paraId="4E63D579" w14:textId="77777777" w:rsidR="00BF209C" w:rsidRPr="00432321" w:rsidRDefault="00BF209C" w:rsidP="00BF209C">
      <w:pPr>
        <w:pStyle w:val="af0"/>
        <w:tabs>
          <w:tab w:val="left" w:pos="567"/>
        </w:tabs>
        <w:autoSpaceDE w:val="0"/>
        <w:autoSpaceDN w:val="0"/>
        <w:adjustRightInd w:val="0"/>
        <w:spacing w:after="0" w:line="240" w:lineRule="auto"/>
        <w:ind w:left="0" w:firstLine="567"/>
        <w:jc w:val="both"/>
        <w:rPr>
          <w:rFonts w:ascii="Times New Roman" w:eastAsia="Times New Roman" w:hAnsi="Times New Roman"/>
          <w:sz w:val="20"/>
          <w:szCs w:val="20"/>
          <w:lang w:eastAsia="ru-RU"/>
        </w:rPr>
      </w:pPr>
      <w:r w:rsidRPr="00432321">
        <w:rPr>
          <w:rFonts w:ascii="Times New Roman" w:eastAsia="Times New Roman" w:hAnsi="Times New Roman"/>
          <w:sz w:val="20"/>
          <w:szCs w:val="20"/>
          <w:lang w:eastAsia="ru-RU"/>
        </w:rPr>
        <w:lastRenderedPageBreak/>
        <w:t xml:space="preserve">2.6.2. Технические показатели, характеризующие потерю пакетов информации, временные задержки при передаче пакетов информации, а также достоверность передачи информации являются динамическими и могут изменяться в ходе оказания услуг и передачи абонентских данных по причине возможного динамического перераспределения </w:t>
      </w:r>
      <w:proofErr w:type="spellStart"/>
      <w:r w:rsidRPr="00432321">
        <w:rPr>
          <w:rFonts w:ascii="Times New Roman" w:eastAsia="Times New Roman" w:hAnsi="Times New Roman"/>
          <w:sz w:val="20"/>
          <w:szCs w:val="20"/>
          <w:lang w:eastAsia="ru-RU"/>
        </w:rPr>
        <w:t>радиоресурсов</w:t>
      </w:r>
      <w:proofErr w:type="spellEnd"/>
      <w:r w:rsidRPr="00432321">
        <w:rPr>
          <w:rFonts w:ascii="Times New Roman" w:eastAsia="Times New Roman" w:hAnsi="Times New Roman"/>
          <w:sz w:val="20"/>
          <w:szCs w:val="20"/>
          <w:lang w:eastAsia="ru-RU"/>
        </w:rPr>
        <w:t xml:space="preserve"> между несколькими абонентами. Услуги связи предоставляются Заказчику путем выделения максимально возможного в конкретной ситуации количества ресурсов сети связи Исполнителя.</w:t>
      </w:r>
    </w:p>
    <w:p w14:paraId="67017525" w14:textId="77777777" w:rsidR="00BF209C" w:rsidRPr="00432321" w:rsidRDefault="00BF209C" w:rsidP="00BF209C">
      <w:pPr>
        <w:spacing w:after="0"/>
        <w:ind w:firstLine="360"/>
        <w:rPr>
          <w:rFonts w:ascii="Times New Roman" w:hAnsi="Times New Roman"/>
          <w:sz w:val="20"/>
          <w:szCs w:val="20"/>
        </w:rPr>
      </w:pPr>
    </w:p>
    <w:p w14:paraId="3DF805C0" w14:textId="77777777" w:rsidR="00BF209C" w:rsidRPr="00432321" w:rsidRDefault="00BF209C" w:rsidP="00BF209C">
      <w:pPr>
        <w:spacing w:after="0"/>
        <w:jc w:val="center"/>
        <w:rPr>
          <w:rFonts w:ascii="Times New Roman" w:hAnsi="Times New Roman"/>
          <w:b/>
          <w:bCs/>
          <w:sz w:val="20"/>
          <w:szCs w:val="20"/>
        </w:rPr>
      </w:pPr>
      <w:r w:rsidRPr="00432321">
        <w:rPr>
          <w:rFonts w:ascii="Times New Roman" w:hAnsi="Times New Roman"/>
          <w:b/>
          <w:bCs/>
          <w:sz w:val="20"/>
          <w:szCs w:val="20"/>
        </w:rPr>
        <w:t>3. Технические характеристики услуг связи</w:t>
      </w:r>
    </w:p>
    <w:p w14:paraId="6F017382" w14:textId="77A937DB" w:rsidR="00BF209C" w:rsidRPr="00432321" w:rsidRDefault="00BF209C" w:rsidP="00BF209C">
      <w:pPr>
        <w:shd w:val="clear" w:color="auto" w:fill="FFFFFF" w:themeFill="background1"/>
        <w:spacing w:after="0"/>
        <w:ind w:firstLine="567"/>
        <w:jc w:val="both"/>
        <w:rPr>
          <w:rFonts w:ascii="Times New Roman" w:hAnsi="Times New Roman"/>
          <w:sz w:val="20"/>
          <w:szCs w:val="20"/>
        </w:rPr>
      </w:pPr>
      <w:r w:rsidRPr="00432321">
        <w:rPr>
          <w:rFonts w:ascii="Times New Roman" w:hAnsi="Times New Roman"/>
          <w:sz w:val="20"/>
          <w:szCs w:val="20"/>
        </w:rPr>
        <w:t xml:space="preserve">3.1. Услуги связи должны соответствовать требованиям, установленным Федеральным законом от 7 июля 2003 года № 126-ФЗ «О связи», Правилами присоединения сетей электросвязи и их взаимодействия, утвержденными постановлением Правительства Российской Федерации от 21 января 2022 года № 29, Правилами оказания услуг телефонной связи, утвержденными постановлением Правительства Российской Федерации от </w:t>
      </w:r>
      <w:r w:rsidR="00DA7E85">
        <w:rPr>
          <w:rFonts w:ascii="Times New Roman" w:hAnsi="Times New Roman"/>
          <w:sz w:val="20"/>
          <w:szCs w:val="20"/>
        </w:rPr>
        <w:t>24.01.</w:t>
      </w:r>
      <w:r w:rsidRPr="00432321">
        <w:rPr>
          <w:rFonts w:ascii="Times New Roman" w:hAnsi="Times New Roman"/>
          <w:sz w:val="20"/>
          <w:szCs w:val="20"/>
        </w:rPr>
        <w:t>20</w:t>
      </w:r>
      <w:r w:rsidR="00DA7E85">
        <w:rPr>
          <w:rFonts w:ascii="Times New Roman" w:hAnsi="Times New Roman"/>
          <w:sz w:val="20"/>
          <w:szCs w:val="20"/>
        </w:rPr>
        <w:t>2</w:t>
      </w:r>
      <w:r w:rsidRPr="00432321">
        <w:rPr>
          <w:rFonts w:ascii="Times New Roman" w:hAnsi="Times New Roman"/>
          <w:sz w:val="20"/>
          <w:szCs w:val="20"/>
        </w:rPr>
        <w:t xml:space="preserve">4 года № </w:t>
      </w:r>
      <w:r w:rsidR="00DA7E85">
        <w:rPr>
          <w:rFonts w:ascii="Times New Roman" w:hAnsi="Times New Roman"/>
          <w:sz w:val="20"/>
          <w:szCs w:val="20"/>
        </w:rPr>
        <w:t>59</w:t>
      </w:r>
      <w:r w:rsidRPr="00432321">
        <w:rPr>
          <w:rFonts w:ascii="Times New Roman" w:hAnsi="Times New Roman"/>
          <w:sz w:val="20"/>
          <w:szCs w:val="20"/>
        </w:rPr>
        <w:t>, а также иным стандартам и требованиям, установленным законодательством Российской Федерации к услугам такого вида.</w:t>
      </w:r>
    </w:p>
    <w:p w14:paraId="25B93D7C" w14:textId="77777777" w:rsidR="00BF209C" w:rsidRPr="00432321" w:rsidRDefault="00BF209C" w:rsidP="00BF209C">
      <w:pPr>
        <w:shd w:val="clear" w:color="auto" w:fill="FFFFFF" w:themeFill="background1"/>
        <w:spacing w:after="0"/>
        <w:ind w:firstLine="567"/>
        <w:jc w:val="both"/>
        <w:rPr>
          <w:rFonts w:ascii="Times New Roman" w:hAnsi="Times New Roman"/>
          <w:color w:val="FF0000"/>
          <w:sz w:val="20"/>
          <w:szCs w:val="20"/>
        </w:rPr>
      </w:pPr>
      <w:r w:rsidRPr="00432321">
        <w:rPr>
          <w:rFonts w:ascii="Times New Roman" w:hAnsi="Times New Roman"/>
          <w:sz w:val="20"/>
          <w:szCs w:val="20"/>
        </w:rPr>
        <w:t>3.2. Исполнитель должен обеспечить возможность бесплатного подключения к своей сети связи пользовательского (оконечного) оборудования Заказчика стандарта GSM 900/1800/UMTS/</w:t>
      </w:r>
      <w:r w:rsidRPr="00432321">
        <w:rPr>
          <w:rFonts w:ascii="Times New Roman" w:hAnsi="Times New Roman"/>
          <w:sz w:val="20"/>
          <w:szCs w:val="20"/>
          <w:lang w:val="en-US"/>
        </w:rPr>
        <w:t>LTE</w:t>
      </w:r>
      <w:r w:rsidRPr="00432321">
        <w:rPr>
          <w:rFonts w:ascii="Times New Roman" w:hAnsi="Times New Roman"/>
          <w:sz w:val="20"/>
          <w:szCs w:val="20"/>
        </w:rPr>
        <w:t xml:space="preserve"> </w:t>
      </w:r>
    </w:p>
    <w:p w14:paraId="4E78903E" w14:textId="18943A55" w:rsidR="00BF209C" w:rsidRPr="00432321" w:rsidRDefault="00BF209C" w:rsidP="00BF209C">
      <w:pPr>
        <w:shd w:val="clear" w:color="auto" w:fill="FFFFFF" w:themeFill="background1"/>
        <w:spacing w:after="0"/>
        <w:ind w:firstLine="567"/>
        <w:jc w:val="both"/>
        <w:rPr>
          <w:rFonts w:ascii="Times New Roman" w:hAnsi="Times New Roman"/>
          <w:sz w:val="20"/>
          <w:szCs w:val="20"/>
        </w:rPr>
      </w:pPr>
      <w:r w:rsidRPr="00432321">
        <w:rPr>
          <w:rFonts w:ascii="Times New Roman" w:hAnsi="Times New Roman"/>
          <w:sz w:val="20"/>
          <w:szCs w:val="20"/>
        </w:rPr>
        <w:t>3.3. В связи с особенностями пользовательского (оконечного) оборудования Заказчика, а также производственной необходимостью, Исполнитель должен обеспечить оказание услуг связи на самых современных технологиях</w:t>
      </w:r>
      <w:r w:rsidR="00E47510" w:rsidRPr="00432321">
        <w:rPr>
          <w:rFonts w:ascii="Times New Roman" w:hAnsi="Times New Roman"/>
          <w:sz w:val="20"/>
          <w:szCs w:val="20"/>
        </w:rPr>
        <w:t xml:space="preserve"> </w:t>
      </w:r>
      <w:r w:rsidRPr="00432321">
        <w:rPr>
          <w:rFonts w:ascii="Times New Roman" w:hAnsi="Times New Roman"/>
          <w:color w:val="000000" w:themeColor="text1"/>
          <w:sz w:val="20"/>
          <w:szCs w:val="20"/>
        </w:rPr>
        <w:t xml:space="preserve">на территории </w:t>
      </w:r>
      <w:r w:rsidR="00432321">
        <w:rPr>
          <w:rFonts w:ascii="Times New Roman" w:hAnsi="Times New Roman"/>
          <w:color w:val="000000" w:themeColor="text1"/>
          <w:sz w:val="20"/>
          <w:szCs w:val="20"/>
        </w:rPr>
        <w:t>Смоленской</w:t>
      </w:r>
      <w:r w:rsidRPr="00432321">
        <w:rPr>
          <w:rFonts w:ascii="Times New Roman" w:hAnsi="Times New Roman"/>
          <w:sz w:val="20"/>
          <w:szCs w:val="20"/>
        </w:rPr>
        <w:t xml:space="preserve"> област</w:t>
      </w:r>
      <w:r w:rsidR="00432321">
        <w:rPr>
          <w:rFonts w:ascii="Times New Roman" w:hAnsi="Times New Roman"/>
          <w:sz w:val="20"/>
          <w:szCs w:val="20"/>
        </w:rPr>
        <w:t>и</w:t>
      </w:r>
      <w:r w:rsidR="00E47510" w:rsidRPr="00432321">
        <w:rPr>
          <w:rFonts w:ascii="Times New Roman" w:hAnsi="Times New Roman"/>
          <w:color w:val="000000" w:themeColor="text1"/>
          <w:sz w:val="20"/>
          <w:szCs w:val="20"/>
        </w:rPr>
        <w:t>.</w:t>
      </w:r>
    </w:p>
    <w:p w14:paraId="02427E55" w14:textId="77777777" w:rsidR="00BF209C" w:rsidRPr="00432321" w:rsidRDefault="00BF209C" w:rsidP="00BF209C">
      <w:pPr>
        <w:shd w:val="clear" w:color="auto" w:fill="FFFFFF"/>
        <w:spacing w:after="0"/>
        <w:ind w:firstLine="567"/>
        <w:rPr>
          <w:rFonts w:ascii="Times New Roman" w:hAnsi="Times New Roman"/>
          <w:sz w:val="20"/>
          <w:szCs w:val="20"/>
        </w:rPr>
      </w:pPr>
    </w:p>
    <w:p w14:paraId="4BF53442" w14:textId="77777777" w:rsidR="00BF209C" w:rsidRPr="00432321" w:rsidRDefault="00BF209C" w:rsidP="00BF209C">
      <w:pPr>
        <w:shd w:val="clear" w:color="auto" w:fill="FFFFFF" w:themeFill="background1"/>
        <w:spacing w:after="0"/>
        <w:ind w:firstLine="360"/>
        <w:jc w:val="center"/>
        <w:rPr>
          <w:rFonts w:ascii="Times New Roman" w:hAnsi="Times New Roman"/>
          <w:b/>
          <w:bCs/>
          <w:sz w:val="20"/>
          <w:szCs w:val="20"/>
        </w:rPr>
      </w:pPr>
      <w:r w:rsidRPr="00432321">
        <w:rPr>
          <w:rFonts w:ascii="Times New Roman" w:hAnsi="Times New Roman"/>
          <w:b/>
          <w:bCs/>
          <w:sz w:val="20"/>
          <w:szCs w:val="20"/>
        </w:rPr>
        <w:t>4. Дополнительные услуги, сервисы и условия, связанные с услугами связи</w:t>
      </w:r>
    </w:p>
    <w:p w14:paraId="47AEEB63" w14:textId="77777777" w:rsidR="00BF209C" w:rsidRPr="00432321" w:rsidRDefault="00BF209C" w:rsidP="00BF209C">
      <w:pPr>
        <w:numPr>
          <w:ilvl w:val="0"/>
          <w:numId w:val="35"/>
        </w:numPr>
        <w:shd w:val="clear" w:color="auto" w:fill="FFFFFF" w:themeFill="background1"/>
        <w:tabs>
          <w:tab w:val="clear" w:pos="1080"/>
          <w:tab w:val="num" w:pos="284"/>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Международный и национальный роуминг;</w:t>
      </w:r>
    </w:p>
    <w:p w14:paraId="1C891600" w14:textId="77777777" w:rsidR="00BF209C" w:rsidRPr="00432321" w:rsidRDefault="00BF209C" w:rsidP="00BF209C">
      <w:pPr>
        <w:numPr>
          <w:ilvl w:val="0"/>
          <w:numId w:val="36"/>
        </w:numPr>
        <w:shd w:val="clear" w:color="auto" w:fill="FFFFFF" w:themeFill="background1"/>
        <w:tabs>
          <w:tab w:val="clear" w:pos="1080"/>
          <w:tab w:val="num" w:pos="284"/>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Переадресация вызова;</w:t>
      </w:r>
    </w:p>
    <w:p w14:paraId="521DBA17" w14:textId="77777777" w:rsidR="00BF209C" w:rsidRPr="00432321" w:rsidRDefault="00BF209C" w:rsidP="00BF209C">
      <w:pPr>
        <w:numPr>
          <w:ilvl w:val="0"/>
          <w:numId w:val="36"/>
        </w:numPr>
        <w:shd w:val="clear" w:color="auto" w:fill="FFFFFF" w:themeFill="background1"/>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Переадресация SMS;</w:t>
      </w:r>
    </w:p>
    <w:p w14:paraId="5978F81E" w14:textId="77777777" w:rsidR="00BF209C" w:rsidRPr="00432321" w:rsidRDefault="00BF209C" w:rsidP="00BF209C">
      <w:pPr>
        <w:numPr>
          <w:ilvl w:val="0"/>
          <w:numId w:val="37"/>
        </w:numPr>
        <w:shd w:val="clear" w:color="auto" w:fill="FFFFFF" w:themeFill="background1"/>
        <w:tabs>
          <w:tab w:val="clear" w:pos="1080"/>
          <w:tab w:val="num" w:pos="284"/>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Режим ожидания/удержания вызова;</w:t>
      </w:r>
    </w:p>
    <w:p w14:paraId="10D38918" w14:textId="77777777" w:rsidR="00BF209C" w:rsidRPr="00432321" w:rsidRDefault="00BF209C" w:rsidP="00BF209C">
      <w:pPr>
        <w:numPr>
          <w:ilvl w:val="0"/>
          <w:numId w:val="38"/>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Запрет вызова;</w:t>
      </w:r>
    </w:p>
    <w:p w14:paraId="1E3F0A4E" w14:textId="77777777" w:rsidR="00BF209C" w:rsidRPr="00432321" w:rsidRDefault="00BF209C" w:rsidP="00BF209C">
      <w:pPr>
        <w:numPr>
          <w:ilvl w:val="0"/>
          <w:numId w:val="39"/>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Определитель (</w:t>
      </w:r>
      <w:proofErr w:type="spellStart"/>
      <w:r w:rsidRPr="00432321">
        <w:rPr>
          <w:rFonts w:ascii="Times New Roman" w:hAnsi="Times New Roman"/>
          <w:sz w:val="20"/>
          <w:szCs w:val="20"/>
        </w:rPr>
        <w:t>антиопределитель</w:t>
      </w:r>
      <w:proofErr w:type="spellEnd"/>
      <w:r w:rsidRPr="00432321">
        <w:rPr>
          <w:rFonts w:ascii="Times New Roman" w:hAnsi="Times New Roman"/>
          <w:sz w:val="20"/>
          <w:szCs w:val="20"/>
        </w:rPr>
        <w:t>) вызова;</w:t>
      </w:r>
    </w:p>
    <w:p w14:paraId="737B08BB" w14:textId="77777777" w:rsidR="00BF209C" w:rsidRPr="00432321" w:rsidRDefault="00BF209C" w:rsidP="00BF209C">
      <w:pPr>
        <w:numPr>
          <w:ilvl w:val="0"/>
          <w:numId w:val="40"/>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Детализированный счет;</w:t>
      </w:r>
    </w:p>
    <w:p w14:paraId="520AE931" w14:textId="77777777" w:rsidR="00BF209C" w:rsidRPr="00432321" w:rsidRDefault="00BF209C" w:rsidP="00BF209C">
      <w:pPr>
        <w:numPr>
          <w:ilvl w:val="0"/>
          <w:numId w:val="41"/>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Возможность бесплатной дистанционной замены идентификационного модуля для оперативного реагирования в случае выхода из строя или утери идентификационного модуля.</w:t>
      </w:r>
    </w:p>
    <w:p w14:paraId="07A0CF00" w14:textId="77777777" w:rsidR="00BF209C" w:rsidRPr="00432321" w:rsidRDefault="00BF209C" w:rsidP="00BF209C">
      <w:pPr>
        <w:numPr>
          <w:ilvl w:val="0"/>
          <w:numId w:val="41"/>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Возможность выбора абонентских номеров из свободного ресурса нумерации, выделенного Исполнителю;</w:t>
      </w:r>
    </w:p>
    <w:p w14:paraId="3F31F071" w14:textId="77777777" w:rsidR="00BF209C" w:rsidRPr="00432321" w:rsidRDefault="00BF209C" w:rsidP="00BF209C">
      <w:pPr>
        <w:numPr>
          <w:ilvl w:val="0"/>
          <w:numId w:val="42"/>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Блокировка (разблокировка) идентификационного модуля по требованию Заказчика в течение 2-х часов с момента обращения;</w:t>
      </w:r>
    </w:p>
    <w:p w14:paraId="79E1F6CA" w14:textId="77777777" w:rsidR="00BF209C" w:rsidRPr="00432321" w:rsidRDefault="00BF209C" w:rsidP="00BF209C">
      <w:pPr>
        <w:numPr>
          <w:ilvl w:val="0"/>
          <w:numId w:val="43"/>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Возможность замены абонентских номеров;</w:t>
      </w:r>
    </w:p>
    <w:p w14:paraId="6CC5981E" w14:textId="77777777" w:rsidR="00BF209C" w:rsidRPr="00432321" w:rsidRDefault="00BF209C" w:rsidP="00BF209C">
      <w:pPr>
        <w:numPr>
          <w:ilvl w:val="0"/>
          <w:numId w:val="44"/>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Прием/передача SMS и MMS;</w:t>
      </w:r>
    </w:p>
    <w:p w14:paraId="7369B719" w14:textId="77777777" w:rsidR="00BF209C" w:rsidRPr="00432321" w:rsidRDefault="00BF209C" w:rsidP="00BF209C">
      <w:pPr>
        <w:numPr>
          <w:ilvl w:val="0"/>
          <w:numId w:val="44"/>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Возможность бесплатного подключения дополнительных абонентских номеров;</w:t>
      </w:r>
    </w:p>
    <w:p w14:paraId="39A23231" w14:textId="77777777" w:rsidR="00BF209C" w:rsidRPr="00432321" w:rsidRDefault="00BF209C" w:rsidP="00BF209C">
      <w:pPr>
        <w:numPr>
          <w:ilvl w:val="0"/>
          <w:numId w:val="44"/>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Возможность двухфакторной авторизации для входа в систему самообслуживания Исполнителя (личный кабинет) в целях дополнительной безопасности;</w:t>
      </w:r>
    </w:p>
    <w:p w14:paraId="1E6C623C" w14:textId="77777777" w:rsidR="00BF209C" w:rsidRPr="00432321" w:rsidRDefault="00BF209C" w:rsidP="00BF209C">
      <w:pPr>
        <w:numPr>
          <w:ilvl w:val="0"/>
          <w:numId w:val="44"/>
        </w:numPr>
        <w:shd w:val="clear" w:color="auto" w:fill="FFFFFF" w:themeFill="background1"/>
        <w:tabs>
          <w:tab w:val="clear" w:pos="1080"/>
          <w:tab w:val="num" w:pos="284"/>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Все расходы, связанные с перенесением/сохранением абонентских номеров Заказчика, берет на себя Исполнитель;</w:t>
      </w:r>
    </w:p>
    <w:p w14:paraId="3F0168DF" w14:textId="77777777" w:rsidR="00BF209C" w:rsidRPr="00432321" w:rsidRDefault="00BF209C" w:rsidP="00BF209C">
      <w:pPr>
        <w:numPr>
          <w:ilvl w:val="0"/>
          <w:numId w:val="45"/>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Отсутствие гарантийных взносов при подключении роуминга;</w:t>
      </w:r>
    </w:p>
    <w:p w14:paraId="3420FB05" w14:textId="77777777" w:rsidR="00BF209C" w:rsidRPr="00432321" w:rsidRDefault="00BF209C" w:rsidP="00BF209C">
      <w:pPr>
        <w:numPr>
          <w:ilvl w:val="0"/>
          <w:numId w:val="45"/>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color w:val="FF0000"/>
          <w:sz w:val="20"/>
          <w:szCs w:val="20"/>
        </w:rPr>
      </w:pPr>
      <w:r w:rsidRPr="00432321">
        <w:rPr>
          <w:rFonts w:ascii="Times New Roman" w:hAnsi="Times New Roman"/>
          <w:sz w:val="20"/>
          <w:szCs w:val="20"/>
        </w:rPr>
        <w:t>Возможность подключения дополнительных оптимизирующих усл</w:t>
      </w:r>
      <w:r w:rsidRPr="00432321">
        <w:rPr>
          <w:rFonts w:ascii="Times New Roman" w:hAnsi="Times New Roman"/>
          <w:color w:val="000000" w:themeColor="text1"/>
          <w:sz w:val="20"/>
          <w:szCs w:val="20"/>
        </w:rPr>
        <w:t>уг.</w:t>
      </w:r>
    </w:p>
    <w:p w14:paraId="704AB7A5" w14:textId="77777777" w:rsidR="00BF209C" w:rsidRPr="00432321" w:rsidRDefault="00BF209C" w:rsidP="00BF209C">
      <w:pPr>
        <w:numPr>
          <w:ilvl w:val="0"/>
          <w:numId w:val="45"/>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Возможность переноса пакетов минут, SMS и ГБ. Неиспользованные в текущем расчетном периоде остатки основных пакетов минут, SMS и ГБ, включенных в абонентскую плату на тарифе, бесплатно переносятся и могут быть использованы до конца следующего расчетного периода. В первую очередь расходуются перенесенные объемы минут, SMS и ГБ, далее — пакеты услуг, включенные в абонентскую плату.</w:t>
      </w:r>
    </w:p>
    <w:p w14:paraId="7D74240F" w14:textId="77777777" w:rsidR="00BF209C" w:rsidRPr="00432321" w:rsidRDefault="00BF209C" w:rsidP="00BF209C">
      <w:pPr>
        <w:numPr>
          <w:ilvl w:val="0"/>
          <w:numId w:val="45"/>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Возможность использовать общие пакеты минут, SMS и ГБ, которые могут быть разделены между сотрудниками с установлением личных лимитов на определенный вид трафика в рамках объема общего пакета.</w:t>
      </w:r>
    </w:p>
    <w:p w14:paraId="6B983BAC" w14:textId="77777777" w:rsidR="00BF209C" w:rsidRPr="00432321" w:rsidRDefault="00BF209C" w:rsidP="00BF209C">
      <w:pPr>
        <w:numPr>
          <w:ilvl w:val="0"/>
          <w:numId w:val="45"/>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Звонки на номера оператора не расходуют пакет минут на номера оператора.</w:t>
      </w:r>
    </w:p>
    <w:p w14:paraId="4A3628CC" w14:textId="18969837" w:rsidR="00BF209C" w:rsidRPr="00432321" w:rsidRDefault="00BF209C" w:rsidP="00BF209C">
      <w:pPr>
        <w:numPr>
          <w:ilvl w:val="0"/>
          <w:numId w:val="45"/>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Бесплатный трафик социальных сетей;</w:t>
      </w:r>
    </w:p>
    <w:p w14:paraId="1AC808EE" w14:textId="77777777" w:rsidR="00BF209C" w:rsidRPr="00432321" w:rsidRDefault="00BF209C" w:rsidP="00BF209C">
      <w:pPr>
        <w:numPr>
          <w:ilvl w:val="0"/>
          <w:numId w:val="45"/>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 xml:space="preserve">Безлимитный доступ к сервисам </w:t>
      </w:r>
      <w:proofErr w:type="spellStart"/>
      <w:r w:rsidRPr="00432321">
        <w:rPr>
          <w:rFonts w:ascii="Times New Roman" w:hAnsi="Times New Roman"/>
          <w:sz w:val="20"/>
          <w:szCs w:val="20"/>
        </w:rPr>
        <w:t>Яндекс.Карты</w:t>
      </w:r>
      <w:proofErr w:type="spellEnd"/>
      <w:r w:rsidRPr="00432321">
        <w:rPr>
          <w:rFonts w:ascii="Times New Roman" w:hAnsi="Times New Roman"/>
          <w:sz w:val="20"/>
          <w:szCs w:val="20"/>
        </w:rPr>
        <w:t xml:space="preserve">, </w:t>
      </w:r>
      <w:proofErr w:type="spellStart"/>
      <w:r w:rsidRPr="00432321">
        <w:rPr>
          <w:rFonts w:ascii="Times New Roman" w:hAnsi="Times New Roman"/>
          <w:sz w:val="20"/>
          <w:szCs w:val="20"/>
        </w:rPr>
        <w:t>Яндекс.Навигатор</w:t>
      </w:r>
      <w:proofErr w:type="spellEnd"/>
      <w:r w:rsidRPr="00432321">
        <w:rPr>
          <w:rFonts w:ascii="Times New Roman" w:hAnsi="Times New Roman"/>
          <w:sz w:val="20"/>
          <w:szCs w:val="20"/>
        </w:rPr>
        <w:t>;</w:t>
      </w:r>
    </w:p>
    <w:p w14:paraId="070B5EBE" w14:textId="77777777" w:rsidR="00BF209C" w:rsidRPr="00432321" w:rsidRDefault="00BF209C" w:rsidP="00BF209C">
      <w:pPr>
        <w:numPr>
          <w:ilvl w:val="0"/>
          <w:numId w:val="45"/>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 xml:space="preserve">Возможность обрабатывать сообщения партнеров/сотрудников/клиентов при общении в мессенджерах, </w:t>
      </w:r>
      <w:proofErr w:type="spellStart"/>
      <w:proofErr w:type="gramStart"/>
      <w:r w:rsidRPr="00432321">
        <w:rPr>
          <w:rFonts w:ascii="Times New Roman" w:hAnsi="Times New Roman"/>
          <w:sz w:val="20"/>
          <w:szCs w:val="20"/>
        </w:rPr>
        <w:t>соц.сетях</w:t>
      </w:r>
      <w:proofErr w:type="spellEnd"/>
      <w:proofErr w:type="gramEnd"/>
      <w:r w:rsidRPr="00432321">
        <w:rPr>
          <w:rFonts w:ascii="Times New Roman" w:hAnsi="Times New Roman"/>
          <w:sz w:val="20"/>
          <w:szCs w:val="20"/>
        </w:rPr>
        <w:t xml:space="preserve"> и на сайте в режиме единого окна. А также хранить и обрабатывать информацию, принимать заявки.</w:t>
      </w:r>
    </w:p>
    <w:p w14:paraId="5A3E4F0D" w14:textId="77777777" w:rsidR="00BF209C" w:rsidRPr="00432321" w:rsidRDefault="00BF209C" w:rsidP="00BF209C">
      <w:pPr>
        <w:pStyle w:val="affa"/>
        <w:numPr>
          <w:ilvl w:val="0"/>
          <w:numId w:val="45"/>
        </w:numPr>
        <w:tabs>
          <w:tab w:val="clear" w:pos="1080"/>
          <w:tab w:val="num" w:pos="284"/>
        </w:tabs>
        <w:suppressAutoHyphens/>
        <w:spacing w:before="0" w:beforeAutospacing="0" w:after="0" w:afterAutospacing="0"/>
        <w:ind w:left="284" w:hanging="284"/>
        <w:jc w:val="both"/>
        <w:rPr>
          <w:sz w:val="20"/>
          <w:szCs w:val="20"/>
        </w:rPr>
      </w:pPr>
      <w:r w:rsidRPr="00432321">
        <w:rPr>
          <w:sz w:val="20"/>
          <w:szCs w:val="20"/>
        </w:rPr>
        <w:t xml:space="preserve">Обеспечить Заказчику бесплатную возможность устанавливать каждому пользователю Заказчика персональный бюджет расходов на услуги связи. Заказчик устанавливает каждому пользователю лимит его предполагаемых месячных расходов на услуги связи. </w:t>
      </w:r>
    </w:p>
    <w:p w14:paraId="236B901F" w14:textId="77777777" w:rsidR="00BF209C" w:rsidRPr="00432321" w:rsidRDefault="00BF209C" w:rsidP="00BF209C">
      <w:pPr>
        <w:numPr>
          <w:ilvl w:val="0"/>
          <w:numId w:val="45"/>
        </w:numPr>
        <w:tabs>
          <w:tab w:val="clear" w:pos="1080"/>
          <w:tab w:val="num" w:pos="284"/>
        </w:tabs>
        <w:autoSpaceDE w:val="0"/>
        <w:autoSpaceDN w:val="0"/>
        <w:adjustRightInd w:val="0"/>
        <w:spacing w:after="0" w:line="240" w:lineRule="auto"/>
        <w:ind w:left="284" w:hanging="284"/>
        <w:jc w:val="both"/>
        <w:rPr>
          <w:rFonts w:ascii="Times New Roman" w:hAnsi="Times New Roman"/>
          <w:sz w:val="20"/>
          <w:szCs w:val="20"/>
        </w:rPr>
      </w:pPr>
      <w:r w:rsidRPr="00432321">
        <w:rPr>
          <w:rFonts w:ascii="Times New Roman" w:hAnsi="Times New Roman"/>
          <w:sz w:val="20"/>
          <w:szCs w:val="20"/>
        </w:rPr>
        <w:t xml:space="preserve">В целях возможности потребления Заказчиком услуг связи с использованием пользовательского (оконечного) оборудования, предназначенного для работы при температурах от -40°С до +105°С, Исполнитель должен иметь возможность предоставить Заказчику специальные идентификационные модули, которые имеют повышенную </w:t>
      </w:r>
      <w:proofErr w:type="spellStart"/>
      <w:r w:rsidRPr="00432321">
        <w:rPr>
          <w:rFonts w:ascii="Times New Roman" w:hAnsi="Times New Roman"/>
          <w:sz w:val="20"/>
          <w:szCs w:val="20"/>
        </w:rPr>
        <w:t>термо</w:t>
      </w:r>
      <w:proofErr w:type="spellEnd"/>
      <w:r w:rsidRPr="00432321">
        <w:rPr>
          <w:rFonts w:ascii="Times New Roman" w:hAnsi="Times New Roman"/>
          <w:sz w:val="20"/>
          <w:szCs w:val="20"/>
        </w:rPr>
        <w:t>/</w:t>
      </w:r>
      <w:proofErr w:type="spellStart"/>
      <w:r w:rsidRPr="00432321">
        <w:rPr>
          <w:rFonts w:ascii="Times New Roman" w:hAnsi="Times New Roman"/>
          <w:sz w:val="20"/>
          <w:szCs w:val="20"/>
        </w:rPr>
        <w:t>влаго</w:t>
      </w:r>
      <w:proofErr w:type="spellEnd"/>
      <w:r w:rsidRPr="00432321">
        <w:rPr>
          <w:rFonts w:ascii="Times New Roman" w:hAnsi="Times New Roman"/>
          <w:sz w:val="20"/>
          <w:szCs w:val="20"/>
        </w:rPr>
        <w:t xml:space="preserve">/пыле и </w:t>
      </w:r>
      <w:proofErr w:type="spellStart"/>
      <w:r w:rsidRPr="00432321">
        <w:rPr>
          <w:rFonts w:ascii="Times New Roman" w:hAnsi="Times New Roman"/>
          <w:sz w:val="20"/>
          <w:szCs w:val="20"/>
        </w:rPr>
        <w:t>вибро</w:t>
      </w:r>
      <w:proofErr w:type="spellEnd"/>
      <w:r w:rsidRPr="00432321">
        <w:rPr>
          <w:rFonts w:ascii="Times New Roman" w:hAnsi="Times New Roman"/>
          <w:sz w:val="20"/>
          <w:szCs w:val="20"/>
        </w:rPr>
        <w:t>-защищенность. Формат и размеры таких модулей должны соответствовать аналогичным параметрам для стандартных идентификационных модулей, поэтому такие идентификационные модули должны иметь возможность использоваться в пользовательском (оконечном) оборудовании со стандартным SIM-холдером;</w:t>
      </w:r>
    </w:p>
    <w:p w14:paraId="7084CC67" w14:textId="77777777" w:rsidR="00BF209C" w:rsidRPr="00432321" w:rsidRDefault="00BF209C" w:rsidP="00BF209C">
      <w:pPr>
        <w:numPr>
          <w:ilvl w:val="0"/>
          <w:numId w:val="45"/>
        </w:numPr>
        <w:tabs>
          <w:tab w:val="clear" w:pos="1080"/>
          <w:tab w:val="num" w:pos="284"/>
        </w:tabs>
        <w:autoSpaceDE w:val="0"/>
        <w:autoSpaceDN w:val="0"/>
        <w:adjustRightInd w:val="0"/>
        <w:spacing w:after="0" w:line="240" w:lineRule="auto"/>
        <w:ind w:left="284" w:hanging="284"/>
        <w:jc w:val="both"/>
        <w:rPr>
          <w:rFonts w:ascii="Times New Roman" w:hAnsi="Times New Roman"/>
          <w:sz w:val="20"/>
          <w:szCs w:val="20"/>
        </w:rPr>
      </w:pPr>
      <w:r w:rsidRPr="00432321">
        <w:rPr>
          <w:rFonts w:ascii="Times New Roman" w:hAnsi="Times New Roman"/>
          <w:sz w:val="20"/>
          <w:szCs w:val="20"/>
        </w:rPr>
        <w:lastRenderedPageBreak/>
        <w:t>Исполнитель обязан обеспечить возможность круглосуточного бесплатного вызова Заказчиком экстренных оперативных служб (пожарной охраны, полиции, скорой медицинской помощи, аварийной газовой службы и других служб, полный перечень которых установлен постановлением Правительства Российской Федерации от 31 августа 2021 года № 1453);</w:t>
      </w:r>
    </w:p>
    <w:p w14:paraId="31A26EC6" w14:textId="77777777" w:rsidR="00BF209C" w:rsidRPr="00432321" w:rsidRDefault="00BF209C" w:rsidP="00BF209C">
      <w:pPr>
        <w:numPr>
          <w:ilvl w:val="0"/>
          <w:numId w:val="46"/>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Обеспечить круглосуточное бесплатное справочно-информационное обслуживание;</w:t>
      </w:r>
    </w:p>
    <w:p w14:paraId="3F807660" w14:textId="77777777" w:rsidR="00BF209C" w:rsidRPr="00432321" w:rsidRDefault="00BF209C" w:rsidP="00BF209C">
      <w:pPr>
        <w:numPr>
          <w:ilvl w:val="0"/>
          <w:numId w:val="47"/>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Обеспечить возможность обслуживания Заказчика персональным менеджером Исполнителя;</w:t>
      </w:r>
    </w:p>
    <w:p w14:paraId="3E4A0F8D" w14:textId="77777777" w:rsidR="00BF209C" w:rsidRPr="00432321" w:rsidRDefault="00BF209C" w:rsidP="00BF209C">
      <w:pPr>
        <w:numPr>
          <w:ilvl w:val="0"/>
          <w:numId w:val="44"/>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Обеспечить возможность доставки выставляемых счетов за услуги связи курьером по адресу Заказчика, указанному в Контракте;</w:t>
      </w:r>
    </w:p>
    <w:p w14:paraId="3A43636C" w14:textId="77777777" w:rsidR="00BF209C" w:rsidRPr="00432321" w:rsidRDefault="00BF209C" w:rsidP="00BF209C">
      <w:pPr>
        <w:numPr>
          <w:ilvl w:val="0"/>
          <w:numId w:val="44"/>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 xml:space="preserve">Обеспечить возможность доставки выставленных счетов через системы: </w:t>
      </w:r>
      <w:hyperlink r:id="rId10" w:history="1">
        <w:r w:rsidRPr="00432321">
          <w:rPr>
            <w:rFonts w:ascii="Times New Roman" w:hAnsi="Times New Roman"/>
            <w:sz w:val="20"/>
            <w:szCs w:val="20"/>
          </w:rPr>
          <w:t>СБИС</w:t>
        </w:r>
      </w:hyperlink>
      <w:r w:rsidRPr="00432321">
        <w:rPr>
          <w:rFonts w:ascii="Times New Roman" w:hAnsi="Times New Roman"/>
          <w:sz w:val="20"/>
          <w:szCs w:val="20"/>
        </w:rPr>
        <w:t xml:space="preserve"> (ООО «Компания Тензор»), </w:t>
      </w:r>
      <w:hyperlink r:id="rId11" w:history="1">
        <w:proofErr w:type="spellStart"/>
        <w:r w:rsidRPr="00432321">
          <w:rPr>
            <w:rFonts w:ascii="Times New Roman" w:hAnsi="Times New Roman"/>
            <w:sz w:val="20"/>
            <w:szCs w:val="20"/>
          </w:rPr>
          <w:t>Диадок</w:t>
        </w:r>
        <w:proofErr w:type="spellEnd"/>
      </w:hyperlink>
      <w:r w:rsidRPr="00432321">
        <w:rPr>
          <w:rFonts w:ascii="Times New Roman" w:hAnsi="Times New Roman"/>
          <w:sz w:val="20"/>
          <w:szCs w:val="20"/>
        </w:rPr>
        <w:t xml:space="preserve"> (ЗАО «ПФ «СКБ Контур»).  В комплект документов входят: счёт к оплате, универсальный передаточный документ, счёт-фактура и детализация счёта. Получение отчетных документов через системы ЭДО бесплатно.</w:t>
      </w:r>
    </w:p>
    <w:p w14:paraId="4649FFD9" w14:textId="77777777" w:rsidR="00BF209C" w:rsidRPr="00432321" w:rsidRDefault="00BF209C" w:rsidP="00BF209C">
      <w:pPr>
        <w:numPr>
          <w:ilvl w:val="0"/>
          <w:numId w:val="44"/>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Обеспечить возможность направления документов с помощью ЭДО, а именно:</w:t>
      </w:r>
    </w:p>
    <w:p w14:paraId="1FE90AF7" w14:textId="77777777" w:rsidR="00BF209C" w:rsidRPr="00432321" w:rsidRDefault="00BF209C" w:rsidP="00BF209C">
      <w:pPr>
        <w:pStyle w:val="af0"/>
        <w:numPr>
          <w:ilvl w:val="0"/>
          <w:numId w:val="49"/>
        </w:numPr>
        <w:shd w:val="clear" w:color="auto" w:fill="FFFFFF" w:themeFill="background1"/>
        <w:tabs>
          <w:tab w:val="left" w:pos="672"/>
        </w:tabs>
        <w:spacing w:after="0"/>
        <w:rPr>
          <w:rFonts w:ascii="Times New Roman" w:hAnsi="Times New Roman"/>
          <w:sz w:val="20"/>
          <w:szCs w:val="20"/>
        </w:rPr>
      </w:pPr>
      <w:r w:rsidRPr="00432321">
        <w:rPr>
          <w:rFonts w:ascii="Times New Roman" w:hAnsi="Times New Roman"/>
          <w:sz w:val="20"/>
          <w:szCs w:val="20"/>
        </w:rPr>
        <w:t>гарантийное письмо об оплате;</w:t>
      </w:r>
    </w:p>
    <w:p w14:paraId="4A56651F" w14:textId="77777777" w:rsidR="00BF209C" w:rsidRPr="00432321" w:rsidRDefault="00BF209C" w:rsidP="00BF209C">
      <w:pPr>
        <w:pStyle w:val="af0"/>
        <w:numPr>
          <w:ilvl w:val="0"/>
          <w:numId w:val="49"/>
        </w:numPr>
        <w:shd w:val="clear" w:color="auto" w:fill="FFFFFF" w:themeFill="background1"/>
        <w:tabs>
          <w:tab w:val="left" w:pos="672"/>
        </w:tabs>
        <w:spacing w:after="0"/>
        <w:rPr>
          <w:rFonts w:ascii="Times New Roman" w:hAnsi="Times New Roman"/>
          <w:sz w:val="20"/>
          <w:szCs w:val="20"/>
        </w:rPr>
      </w:pPr>
      <w:r w:rsidRPr="00432321">
        <w:rPr>
          <w:rFonts w:ascii="Times New Roman" w:hAnsi="Times New Roman"/>
          <w:sz w:val="20"/>
          <w:szCs w:val="20"/>
        </w:rPr>
        <w:t>перенос денежных средств;</w:t>
      </w:r>
    </w:p>
    <w:p w14:paraId="6F72235C" w14:textId="77777777" w:rsidR="00BF209C" w:rsidRPr="00432321" w:rsidRDefault="00BF209C" w:rsidP="00BF209C">
      <w:pPr>
        <w:pStyle w:val="af0"/>
        <w:numPr>
          <w:ilvl w:val="0"/>
          <w:numId w:val="49"/>
        </w:numPr>
        <w:shd w:val="clear" w:color="auto" w:fill="FFFFFF" w:themeFill="background1"/>
        <w:tabs>
          <w:tab w:val="left" w:pos="672"/>
        </w:tabs>
        <w:spacing w:after="0"/>
        <w:rPr>
          <w:rFonts w:ascii="Times New Roman" w:hAnsi="Times New Roman"/>
          <w:sz w:val="20"/>
          <w:szCs w:val="20"/>
        </w:rPr>
      </w:pPr>
      <w:r w:rsidRPr="00432321">
        <w:rPr>
          <w:rFonts w:ascii="Times New Roman" w:hAnsi="Times New Roman"/>
          <w:sz w:val="20"/>
          <w:szCs w:val="20"/>
        </w:rPr>
        <w:t>дистанционная замена (восстановление) SIM-карты;</w:t>
      </w:r>
    </w:p>
    <w:p w14:paraId="08C37D1B" w14:textId="77777777" w:rsidR="00BF209C" w:rsidRPr="00432321" w:rsidRDefault="00BF209C" w:rsidP="00BF209C">
      <w:pPr>
        <w:pStyle w:val="af0"/>
        <w:numPr>
          <w:ilvl w:val="0"/>
          <w:numId w:val="49"/>
        </w:numPr>
        <w:shd w:val="clear" w:color="auto" w:fill="FFFFFF" w:themeFill="background1"/>
        <w:tabs>
          <w:tab w:val="left" w:pos="672"/>
        </w:tabs>
        <w:spacing w:after="0"/>
        <w:rPr>
          <w:rFonts w:ascii="Times New Roman" w:hAnsi="Times New Roman"/>
          <w:sz w:val="20"/>
          <w:szCs w:val="20"/>
        </w:rPr>
      </w:pPr>
      <w:r w:rsidRPr="00432321">
        <w:rPr>
          <w:rFonts w:ascii="Times New Roman" w:hAnsi="Times New Roman"/>
          <w:sz w:val="20"/>
          <w:szCs w:val="20"/>
        </w:rPr>
        <w:t>подключение услуги «дистанционное обслуживание»;</w:t>
      </w:r>
    </w:p>
    <w:p w14:paraId="4EA331E0" w14:textId="77777777" w:rsidR="00BF209C" w:rsidRPr="00432321" w:rsidRDefault="00BF209C" w:rsidP="00BF209C">
      <w:pPr>
        <w:pStyle w:val="af0"/>
        <w:numPr>
          <w:ilvl w:val="0"/>
          <w:numId w:val="49"/>
        </w:numPr>
        <w:shd w:val="clear" w:color="auto" w:fill="FFFFFF" w:themeFill="background1"/>
        <w:tabs>
          <w:tab w:val="left" w:pos="672"/>
        </w:tabs>
        <w:spacing w:after="0"/>
        <w:rPr>
          <w:rFonts w:ascii="Times New Roman" w:hAnsi="Times New Roman"/>
          <w:sz w:val="20"/>
          <w:szCs w:val="20"/>
        </w:rPr>
      </w:pPr>
      <w:r w:rsidRPr="00432321">
        <w:rPr>
          <w:rFonts w:ascii="Times New Roman" w:hAnsi="Times New Roman"/>
          <w:sz w:val="20"/>
          <w:szCs w:val="20"/>
        </w:rPr>
        <w:t>установка кредитного лимита.</w:t>
      </w:r>
    </w:p>
    <w:p w14:paraId="65BD39A3" w14:textId="77777777" w:rsidR="00BF209C" w:rsidRPr="00432321" w:rsidRDefault="00BF209C" w:rsidP="00BF209C">
      <w:pPr>
        <w:shd w:val="clear" w:color="auto" w:fill="FFFFFF" w:themeFill="background1"/>
        <w:tabs>
          <w:tab w:val="left" w:pos="672"/>
        </w:tabs>
        <w:spacing w:after="0"/>
        <w:ind w:left="284"/>
        <w:rPr>
          <w:rFonts w:ascii="Times New Roman" w:hAnsi="Times New Roman"/>
          <w:sz w:val="20"/>
          <w:szCs w:val="20"/>
        </w:rPr>
      </w:pPr>
      <w:r w:rsidRPr="00432321">
        <w:rPr>
          <w:rFonts w:ascii="Times New Roman" w:hAnsi="Times New Roman"/>
          <w:sz w:val="20"/>
          <w:szCs w:val="20"/>
        </w:rPr>
        <w:t>Движение электронных документов организовано через аккредитованного ФНС РФ оператора электронного документооборота, ООО «Компания Тензор», с применением веб-решения СБИС. Отправка документов с сайта Исполнителя бесплатна.</w:t>
      </w:r>
    </w:p>
    <w:p w14:paraId="27590532" w14:textId="77777777" w:rsidR="00BF209C" w:rsidRPr="00432321" w:rsidRDefault="00BF209C" w:rsidP="00BF209C">
      <w:pPr>
        <w:numPr>
          <w:ilvl w:val="0"/>
          <w:numId w:val="48"/>
        </w:numPr>
        <w:shd w:val="clear" w:color="auto" w:fill="FFFFFF" w:themeFill="background1"/>
        <w:tabs>
          <w:tab w:val="clear" w:pos="1080"/>
          <w:tab w:val="num" w:pos="284"/>
          <w:tab w:val="left" w:pos="672"/>
        </w:tabs>
        <w:spacing w:after="0" w:line="240" w:lineRule="auto"/>
        <w:ind w:left="284" w:hanging="284"/>
        <w:jc w:val="both"/>
        <w:rPr>
          <w:rFonts w:ascii="Times New Roman" w:hAnsi="Times New Roman"/>
          <w:sz w:val="20"/>
          <w:szCs w:val="20"/>
        </w:rPr>
      </w:pPr>
      <w:r w:rsidRPr="00432321">
        <w:rPr>
          <w:rFonts w:ascii="Times New Roman" w:hAnsi="Times New Roman"/>
          <w:sz w:val="20"/>
          <w:szCs w:val="20"/>
        </w:rPr>
        <w:t>Обеспечить возможность предоставления отсрочки платежей без приостановления оказания услуг связи Заказчику;</w:t>
      </w:r>
    </w:p>
    <w:p w14:paraId="4EC94087" w14:textId="77777777" w:rsidR="00BF209C" w:rsidRDefault="00BF209C" w:rsidP="00BF209C">
      <w:pPr>
        <w:pStyle w:val="af0"/>
        <w:spacing w:after="0" w:line="240" w:lineRule="auto"/>
        <w:ind w:left="0" w:firstLine="567"/>
        <w:jc w:val="center"/>
        <w:rPr>
          <w:rFonts w:ascii="Times New Roman" w:hAnsi="Times New Roman"/>
          <w:b/>
          <w:sz w:val="24"/>
          <w:szCs w:val="24"/>
        </w:rPr>
      </w:pPr>
    </w:p>
    <w:p w14:paraId="58709B4D" w14:textId="77777777" w:rsidR="006F2404" w:rsidRDefault="006F2404" w:rsidP="006F2404">
      <w:pPr>
        <w:ind w:left="360" w:firstLine="360"/>
        <w:jc w:val="center"/>
        <w:outlineLvl w:val="1"/>
        <w:rPr>
          <w:rFonts w:ascii="Times New Roman" w:eastAsia="Times New Roman" w:hAnsi="Times New Roman"/>
          <w:b/>
          <w:bCs/>
          <w:sz w:val="24"/>
          <w:szCs w:val="24"/>
        </w:rPr>
      </w:pPr>
      <w:r>
        <w:rPr>
          <w:rFonts w:ascii="Times New Roman" w:hAnsi="Times New Roman"/>
          <w:b/>
          <w:bCs/>
          <w:sz w:val="24"/>
          <w:szCs w:val="24"/>
        </w:rPr>
        <w:t>Перечень действующих абонентских номеров, условия тарифа</w:t>
      </w:r>
    </w:p>
    <w:tbl>
      <w:tblPr>
        <w:tblW w:w="9728" w:type="dxa"/>
        <w:jc w:val="center"/>
        <w:tblLook w:val="00A0" w:firstRow="1" w:lastRow="0" w:firstColumn="1" w:lastColumn="0" w:noHBand="0" w:noVBand="0"/>
      </w:tblPr>
      <w:tblGrid>
        <w:gridCol w:w="1086"/>
        <w:gridCol w:w="3203"/>
        <w:gridCol w:w="5439"/>
      </w:tblGrid>
      <w:tr w:rsidR="006F2404" w14:paraId="138AED05" w14:textId="77777777" w:rsidTr="006F2404">
        <w:trPr>
          <w:trHeight w:val="433"/>
          <w:jc w:val="center"/>
        </w:trPr>
        <w:tc>
          <w:tcPr>
            <w:tcW w:w="1086" w:type="dxa"/>
            <w:tcBorders>
              <w:top w:val="single" w:sz="4" w:space="0" w:color="auto"/>
              <w:left w:val="single" w:sz="4" w:space="0" w:color="auto"/>
              <w:bottom w:val="single" w:sz="4" w:space="0" w:color="auto"/>
              <w:right w:val="single" w:sz="4" w:space="0" w:color="auto"/>
            </w:tcBorders>
            <w:vAlign w:val="center"/>
          </w:tcPr>
          <w:p w14:paraId="7302BFEC" w14:textId="77777777" w:rsidR="006F2404" w:rsidRPr="00432321" w:rsidRDefault="006F2404" w:rsidP="00F14957">
            <w:pPr>
              <w:ind w:left="26"/>
              <w:rPr>
                <w:rFonts w:ascii="Times New Roman" w:hAnsi="Times New Roman"/>
                <w:color w:val="000000"/>
                <w:sz w:val="20"/>
                <w:szCs w:val="20"/>
              </w:rPr>
            </w:pPr>
            <w:r w:rsidRPr="00432321">
              <w:rPr>
                <w:rFonts w:ascii="Times New Roman" w:hAnsi="Times New Roman"/>
                <w:color w:val="000000"/>
                <w:sz w:val="20"/>
                <w:szCs w:val="20"/>
              </w:rPr>
              <w:t>№ п/п</w:t>
            </w:r>
          </w:p>
        </w:tc>
        <w:tc>
          <w:tcPr>
            <w:tcW w:w="3203" w:type="dxa"/>
            <w:tcBorders>
              <w:top w:val="single" w:sz="4" w:space="0" w:color="auto"/>
              <w:left w:val="none" w:sz="4" w:space="0" w:color="000000"/>
              <w:bottom w:val="single" w:sz="4" w:space="0" w:color="auto"/>
              <w:right w:val="single" w:sz="4" w:space="0" w:color="auto"/>
            </w:tcBorders>
            <w:vAlign w:val="center"/>
          </w:tcPr>
          <w:p w14:paraId="4B89B09A" w14:textId="77777777" w:rsidR="006F2404" w:rsidRPr="00432321" w:rsidRDefault="006F2404" w:rsidP="00F14957">
            <w:pPr>
              <w:tabs>
                <w:tab w:val="left" w:pos="2637"/>
              </w:tabs>
              <w:ind w:left="-57"/>
              <w:jc w:val="center"/>
              <w:rPr>
                <w:b/>
                <w:color w:val="000000"/>
                <w:sz w:val="20"/>
                <w:szCs w:val="20"/>
              </w:rPr>
            </w:pPr>
            <w:r w:rsidRPr="00432321">
              <w:rPr>
                <w:rFonts w:ascii="Times New Roman" w:hAnsi="Times New Roman"/>
                <w:bCs/>
                <w:color w:val="000000"/>
                <w:sz w:val="20"/>
                <w:szCs w:val="20"/>
              </w:rPr>
              <w:t>Номера телефонов</w:t>
            </w:r>
          </w:p>
        </w:tc>
        <w:tc>
          <w:tcPr>
            <w:tcW w:w="5439" w:type="dxa"/>
            <w:tcBorders>
              <w:top w:val="single" w:sz="4" w:space="0" w:color="auto"/>
              <w:left w:val="none" w:sz="4" w:space="0" w:color="000000"/>
              <w:bottom w:val="single" w:sz="4" w:space="0" w:color="auto"/>
              <w:right w:val="single" w:sz="4" w:space="0" w:color="auto"/>
            </w:tcBorders>
            <w:vAlign w:val="center"/>
          </w:tcPr>
          <w:p w14:paraId="7C48E520" w14:textId="77777777" w:rsidR="006F2404" w:rsidRPr="00432321" w:rsidRDefault="006F2404" w:rsidP="00F14957">
            <w:pPr>
              <w:ind w:left="37"/>
              <w:jc w:val="center"/>
              <w:rPr>
                <w:rFonts w:ascii="Times New Roman" w:hAnsi="Times New Roman"/>
                <w:color w:val="000000"/>
                <w:sz w:val="20"/>
                <w:szCs w:val="20"/>
              </w:rPr>
            </w:pPr>
            <w:r w:rsidRPr="00432321">
              <w:rPr>
                <w:rFonts w:ascii="Times New Roman" w:hAnsi="Times New Roman"/>
                <w:color w:val="000000"/>
                <w:sz w:val="20"/>
                <w:szCs w:val="20"/>
              </w:rPr>
              <w:t>Характеристика тарифа на услуги</w:t>
            </w:r>
          </w:p>
        </w:tc>
      </w:tr>
      <w:tr w:rsidR="006F2404" w14:paraId="64587015" w14:textId="77777777" w:rsidTr="0040017C">
        <w:trPr>
          <w:trHeight w:val="324"/>
          <w:jc w:val="center"/>
        </w:trPr>
        <w:tc>
          <w:tcPr>
            <w:tcW w:w="1086" w:type="dxa"/>
            <w:tcBorders>
              <w:top w:val="single" w:sz="4" w:space="0" w:color="auto"/>
              <w:left w:val="single" w:sz="4" w:space="0" w:color="auto"/>
              <w:bottom w:val="single" w:sz="4" w:space="0" w:color="auto"/>
              <w:right w:val="single" w:sz="4" w:space="0" w:color="auto"/>
            </w:tcBorders>
          </w:tcPr>
          <w:p w14:paraId="53B39DF9" w14:textId="77777777" w:rsidR="006F2404" w:rsidRPr="00432321" w:rsidRDefault="006F2404" w:rsidP="0040017C">
            <w:pPr>
              <w:ind w:left="26"/>
              <w:jc w:val="center"/>
              <w:rPr>
                <w:rFonts w:ascii="Times New Roman" w:hAnsi="Times New Roman"/>
                <w:color w:val="000000"/>
                <w:sz w:val="20"/>
                <w:szCs w:val="20"/>
              </w:rPr>
            </w:pPr>
            <w:r w:rsidRPr="00432321">
              <w:rPr>
                <w:rFonts w:ascii="Times New Roman" w:hAnsi="Times New Roman"/>
                <w:color w:val="000000"/>
                <w:sz w:val="20"/>
                <w:szCs w:val="20"/>
              </w:rPr>
              <w:t>1</w:t>
            </w:r>
          </w:p>
        </w:tc>
        <w:tc>
          <w:tcPr>
            <w:tcW w:w="3203" w:type="dxa"/>
            <w:tcBorders>
              <w:top w:val="single" w:sz="4" w:space="0" w:color="auto"/>
              <w:left w:val="none" w:sz="4" w:space="0" w:color="000000"/>
              <w:bottom w:val="single" w:sz="4" w:space="0" w:color="auto"/>
              <w:right w:val="single" w:sz="4" w:space="0" w:color="auto"/>
            </w:tcBorders>
            <w:vAlign w:val="center"/>
          </w:tcPr>
          <w:p w14:paraId="6684624C" w14:textId="4C495AA5" w:rsidR="00AB32A9" w:rsidRPr="00A814A8" w:rsidRDefault="006F2404" w:rsidP="00A814A8">
            <w:pPr>
              <w:pStyle w:val="a3"/>
              <w:jc w:val="center"/>
              <w:rPr>
                <w:rFonts w:ascii="Times New Roman" w:hAnsi="Times New Roman"/>
                <w:sz w:val="20"/>
                <w:szCs w:val="20"/>
              </w:rPr>
            </w:pPr>
            <w:r w:rsidRPr="00432321">
              <w:rPr>
                <w:rFonts w:ascii="Times New Roman" w:hAnsi="Times New Roman" w:cs="Times New Roman"/>
                <w:sz w:val="20"/>
                <w:szCs w:val="20"/>
              </w:rPr>
              <w:t>+</w:t>
            </w:r>
            <w:r w:rsidR="00A814A8" w:rsidRPr="00A814A8">
              <w:rPr>
                <w:rFonts w:ascii="Times New Roman" w:hAnsi="Times New Roman"/>
                <w:sz w:val="20"/>
                <w:szCs w:val="20"/>
              </w:rPr>
              <w:t>7</w:t>
            </w:r>
            <w:r w:rsidR="00A814A8">
              <w:rPr>
                <w:rFonts w:ascii="Times New Roman" w:hAnsi="Times New Roman"/>
                <w:sz w:val="20"/>
                <w:szCs w:val="20"/>
              </w:rPr>
              <w:t xml:space="preserve"> </w:t>
            </w:r>
            <w:r w:rsidR="00A814A8" w:rsidRPr="00A814A8">
              <w:rPr>
                <w:rFonts w:ascii="Times New Roman" w:hAnsi="Times New Roman"/>
                <w:sz w:val="20"/>
                <w:szCs w:val="20"/>
              </w:rPr>
              <w:t>9102300913</w:t>
            </w:r>
          </w:p>
          <w:p w14:paraId="2CC04C66" w14:textId="2FC70FAD" w:rsidR="00AB32A9" w:rsidRPr="00432321" w:rsidRDefault="00AB32A9" w:rsidP="00F14957">
            <w:pPr>
              <w:pStyle w:val="a3"/>
              <w:jc w:val="center"/>
              <w:rPr>
                <w:rFonts w:ascii="Times New Roman" w:hAnsi="Times New Roman" w:cs="Times New Roman"/>
                <w:sz w:val="20"/>
                <w:szCs w:val="20"/>
              </w:rPr>
            </w:pPr>
          </w:p>
        </w:tc>
        <w:tc>
          <w:tcPr>
            <w:tcW w:w="5439" w:type="dxa"/>
            <w:vMerge w:val="restart"/>
            <w:tcBorders>
              <w:top w:val="single" w:sz="4" w:space="0" w:color="auto"/>
              <w:left w:val="none" w:sz="4" w:space="0" w:color="000000"/>
              <w:bottom w:val="single" w:sz="4" w:space="0" w:color="auto"/>
              <w:right w:val="single" w:sz="4" w:space="0" w:color="auto"/>
            </w:tcBorders>
          </w:tcPr>
          <w:p w14:paraId="440E355D" w14:textId="1ECCB1AB" w:rsidR="00047917" w:rsidRPr="00432321" w:rsidRDefault="00047917" w:rsidP="0040017C">
            <w:pPr>
              <w:pStyle w:val="a3"/>
              <w:rPr>
                <w:rFonts w:ascii="Times New Roman" w:eastAsia="Times New Roman" w:hAnsi="Times New Roman" w:cs="Times New Roman"/>
                <w:b/>
                <w:bCs/>
                <w:sz w:val="20"/>
                <w:szCs w:val="20"/>
              </w:rPr>
            </w:pPr>
            <w:r w:rsidRPr="00432321">
              <w:rPr>
                <w:rFonts w:ascii="Times New Roman" w:eastAsia="Times New Roman" w:hAnsi="Times New Roman" w:cs="Times New Roman"/>
                <w:b/>
                <w:bCs/>
                <w:sz w:val="20"/>
                <w:szCs w:val="20"/>
              </w:rPr>
              <w:t>Тариф на услуги №1</w:t>
            </w:r>
          </w:p>
          <w:p w14:paraId="054FD90D" w14:textId="1A9FD21E" w:rsidR="00047917" w:rsidRPr="00432321" w:rsidRDefault="00047917" w:rsidP="0040017C">
            <w:pPr>
              <w:pStyle w:val="a3"/>
              <w:rPr>
                <w:rFonts w:ascii="Times New Roman" w:eastAsia="Times New Roman" w:hAnsi="Times New Roman" w:cs="Times New Roman"/>
                <w:b/>
                <w:bCs/>
                <w:sz w:val="20"/>
                <w:szCs w:val="20"/>
              </w:rPr>
            </w:pPr>
            <w:r w:rsidRPr="00432321">
              <w:rPr>
                <w:rFonts w:ascii="Times New Roman" w:eastAsia="Times New Roman" w:hAnsi="Times New Roman" w:cs="Times New Roman"/>
                <w:b/>
                <w:bCs/>
                <w:sz w:val="20"/>
                <w:szCs w:val="20"/>
              </w:rPr>
              <w:t>(сотовая связь)</w:t>
            </w:r>
          </w:p>
          <w:p w14:paraId="683FB0F4" w14:textId="65E56A7C" w:rsidR="006F2404" w:rsidRPr="00432321" w:rsidRDefault="006F2404" w:rsidP="0040017C">
            <w:pPr>
              <w:pStyle w:val="a3"/>
              <w:rPr>
                <w:rFonts w:ascii="Times New Roman" w:hAnsi="Times New Roman" w:cs="Times New Roman"/>
                <w:sz w:val="20"/>
                <w:szCs w:val="20"/>
              </w:rPr>
            </w:pPr>
            <w:proofErr w:type="gramStart"/>
            <w:r w:rsidRPr="00432321">
              <w:rPr>
                <w:rFonts w:ascii="Times New Roman" w:eastAsia="Times New Roman" w:hAnsi="Times New Roman" w:cs="Times New Roman"/>
                <w:sz w:val="20"/>
                <w:szCs w:val="20"/>
              </w:rPr>
              <w:t>·</w:t>
            </w:r>
            <w:r w:rsidRPr="00432321">
              <w:rPr>
                <w:rFonts w:ascii="Times New Roman" w:hAnsi="Times New Roman" w:cs="Times New Roman"/>
                <w:sz w:val="20"/>
                <w:szCs w:val="20"/>
              </w:rPr>
              <w:t xml:space="preserve">  Безлимитные</w:t>
            </w:r>
            <w:proofErr w:type="gramEnd"/>
            <w:r w:rsidRPr="00432321">
              <w:rPr>
                <w:rFonts w:ascii="Times New Roman" w:hAnsi="Times New Roman" w:cs="Times New Roman"/>
                <w:sz w:val="20"/>
                <w:szCs w:val="20"/>
              </w:rPr>
              <w:t xml:space="preserve"> звонки на мобильные телефоны оператора домашнего региона, оформленные на один </w:t>
            </w:r>
            <w:r w:rsidR="0040017C">
              <w:rPr>
                <w:rFonts w:ascii="Times New Roman" w:hAnsi="Times New Roman" w:cs="Times New Roman"/>
                <w:sz w:val="20"/>
                <w:szCs w:val="20"/>
              </w:rPr>
              <w:t>контракт</w:t>
            </w:r>
          </w:p>
          <w:p w14:paraId="6E7480EA" w14:textId="1824910F" w:rsidR="006F2404" w:rsidRPr="00432321" w:rsidRDefault="006F2404" w:rsidP="0040017C">
            <w:pPr>
              <w:pStyle w:val="a3"/>
              <w:rPr>
                <w:rFonts w:ascii="Times New Roman" w:hAnsi="Times New Roman" w:cs="Times New Roman"/>
                <w:sz w:val="20"/>
                <w:szCs w:val="20"/>
              </w:rPr>
            </w:pPr>
            <w:proofErr w:type="gramStart"/>
            <w:r w:rsidRPr="00432321">
              <w:rPr>
                <w:rFonts w:ascii="Times New Roman" w:eastAsia="Times New Roman" w:hAnsi="Times New Roman" w:cs="Times New Roman"/>
                <w:sz w:val="20"/>
                <w:szCs w:val="20"/>
              </w:rPr>
              <w:t>·</w:t>
            </w:r>
            <w:r w:rsidRPr="00432321">
              <w:rPr>
                <w:rFonts w:ascii="Times New Roman" w:hAnsi="Times New Roman" w:cs="Times New Roman"/>
                <w:sz w:val="20"/>
                <w:szCs w:val="20"/>
              </w:rPr>
              <w:t xml:space="preserve">  не</w:t>
            </w:r>
            <w:proofErr w:type="gramEnd"/>
            <w:r w:rsidRPr="00432321">
              <w:rPr>
                <w:rFonts w:ascii="Times New Roman" w:hAnsi="Times New Roman" w:cs="Times New Roman"/>
                <w:sz w:val="20"/>
                <w:szCs w:val="20"/>
              </w:rPr>
              <w:t xml:space="preserve"> мнее </w:t>
            </w:r>
            <w:r w:rsidR="0040017C">
              <w:rPr>
                <w:rFonts w:ascii="Times New Roman" w:hAnsi="Times New Roman" w:cs="Times New Roman"/>
                <w:sz w:val="20"/>
                <w:szCs w:val="20"/>
              </w:rPr>
              <w:t>6</w:t>
            </w:r>
            <w:r w:rsidRPr="00432321">
              <w:rPr>
                <w:rFonts w:ascii="Times New Roman" w:hAnsi="Times New Roman" w:cs="Times New Roman"/>
                <w:sz w:val="20"/>
                <w:szCs w:val="20"/>
              </w:rPr>
              <w:t>00 минут на все сети России</w:t>
            </w:r>
          </w:p>
          <w:p w14:paraId="06829004" w14:textId="4D0D5916" w:rsidR="006F2404" w:rsidRPr="00432321" w:rsidRDefault="006F2404" w:rsidP="0040017C">
            <w:pPr>
              <w:pStyle w:val="a3"/>
              <w:rPr>
                <w:rFonts w:ascii="Times New Roman" w:hAnsi="Times New Roman" w:cs="Times New Roman"/>
                <w:sz w:val="20"/>
                <w:szCs w:val="20"/>
              </w:rPr>
            </w:pPr>
            <w:proofErr w:type="gramStart"/>
            <w:r w:rsidRPr="00432321">
              <w:rPr>
                <w:rFonts w:ascii="Times New Roman" w:eastAsia="Times New Roman" w:hAnsi="Times New Roman" w:cs="Times New Roman"/>
                <w:sz w:val="20"/>
                <w:szCs w:val="20"/>
              </w:rPr>
              <w:t>·</w:t>
            </w:r>
            <w:r w:rsidRPr="00432321">
              <w:rPr>
                <w:rFonts w:ascii="Times New Roman" w:hAnsi="Times New Roman" w:cs="Times New Roman"/>
                <w:sz w:val="20"/>
                <w:szCs w:val="20"/>
              </w:rPr>
              <w:t xml:space="preserve">  не</w:t>
            </w:r>
            <w:proofErr w:type="gramEnd"/>
            <w:r w:rsidRPr="00432321">
              <w:rPr>
                <w:rFonts w:ascii="Times New Roman" w:hAnsi="Times New Roman" w:cs="Times New Roman"/>
                <w:sz w:val="20"/>
                <w:szCs w:val="20"/>
              </w:rPr>
              <w:t xml:space="preserve"> мнее 1</w:t>
            </w:r>
            <w:r w:rsidR="0040017C">
              <w:rPr>
                <w:rFonts w:ascii="Times New Roman" w:hAnsi="Times New Roman" w:cs="Times New Roman"/>
                <w:sz w:val="20"/>
                <w:szCs w:val="20"/>
              </w:rPr>
              <w:t>0</w:t>
            </w:r>
            <w:r w:rsidRPr="00432321">
              <w:rPr>
                <w:rFonts w:ascii="Times New Roman" w:hAnsi="Times New Roman" w:cs="Times New Roman"/>
                <w:sz w:val="20"/>
                <w:szCs w:val="20"/>
              </w:rPr>
              <w:t xml:space="preserve"> Гб интернета по России</w:t>
            </w:r>
          </w:p>
          <w:p w14:paraId="59DB986F" w14:textId="14D244E9" w:rsidR="006F2404" w:rsidRPr="00432321" w:rsidRDefault="006F2404" w:rsidP="0040017C">
            <w:pPr>
              <w:pStyle w:val="a3"/>
              <w:rPr>
                <w:rFonts w:ascii="Times New Roman" w:hAnsi="Times New Roman" w:cs="Times New Roman"/>
                <w:sz w:val="20"/>
                <w:szCs w:val="20"/>
              </w:rPr>
            </w:pPr>
            <w:proofErr w:type="gramStart"/>
            <w:r w:rsidRPr="00432321">
              <w:rPr>
                <w:rFonts w:ascii="Times New Roman" w:eastAsia="Times New Roman" w:hAnsi="Times New Roman" w:cs="Times New Roman"/>
                <w:sz w:val="20"/>
                <w:szCs w:val="20"/>
              </w:rPr>
              <w:t>·</w:t>
            </w:r>
            <w:r w:rsidRPr="00432321">
              <w:rPr>
                <w:rFonts w:ascii="Times New Roman" w:hAnsi="Times New Roman" w:cs="Times New Roman"/>
                <w:sz w:val="20"/>
                <w:szCs w:val="20"/>
              </w:rPr>
              <w:t xml:space="preserve">  не</w:t>
            </w:r>
            <w:proofErr w:type="gramEnd"/>
            <w:r w:rsidRPr="00432321">
              <w:rPr>
                <w:rFonts w:ascii="Times New Roman" w:hAnsi="Times New Roman" w:cs="Times New Roman"/>
                <w:sz w:val="20"/>
                <w:szCs w:val="20"/>
              </w:rPr>
              <w:t xml:space="preserve"> мнее </w:t>
            </w:r>
            <w:r w:rsidR="0040017C">
              <w:rPr>
                <w:rFonts w:ascii="Times New Roman" w:hAnsi="Times New Roman" w:cs="Times New Roman"/>
                <w:sz w:val="20"/>
                <w:szCs w:val="20"/>
              </w:rPr>
              <w:t>5</w:t>
            </w:r>
            <w:r w:rsidRPr="00432321">
              <w:rPr>
                <w:rFonts w:ascii="Times New Roman" w:hAnsi="Times New Roman" w:cs="Times New Roman"/>
                <w:sz w:val="20"/>
                <w:szCs w:val="20"/>
              </w:rPr>
              <w:t>00 SMS</w:t>
            </w:r>
          </w:p>
          <w:p w14:paraId="5873AFE4" w14:textId="77777777" w:rsidR="006F2404" w:rsidRPr="00432321" w:rsidRDefault="006F2404" w:rsidP="0040017C">
            <w:pPr>
              <w:pStyle w:val="a3"/>
              <w:rPr>
                <w:rFonts w:ascii="Times New Roman" w:hAnsi="Times New Roman" w:cs="Times New Roman"/>
                <w:sz w:val="20"/>
                <w:szCs w:val="20"/>
              </w:rPr>
            </w:pPr>
            <w:proofErr w:type="gramStart"/>
            <w:r w:rsidRPr="00432321">
              <w:rPr>
                <w:rFonts w:ascii="Times New Roman" w:eastAsia="Times New Roman" w:hAnsi="Times New Roman" w:cs="Times New Roman"/>
                <w:sz w:val="20"/>
                <w:szCs w:val="20"/>
              </w:rPr>
              <w:t>·</w:t>
            </w:r>
            <w:r w:rsidRPr="00432321">
              <w:rPr>
                <w:rFonts w:ascii="Times New Roman" w:hAnsi="Times New Roman" w:cs="Times New Roman"/>
                <w:sz w:val="20"/>
                <w:szCs w:val="20"/>
              </w:rPr>
              <w:t xml:space="preserve">  Тариф</w:t>
            </w:r>
            <w:proofErr w:type="gramEnd"/>
            <w:r w:rsidRPr="00432321">
              <w:rPr>
                <w:rFonts w:ascii="Times New Roman" w:hAnsi="Times New Roman" w:cs="Times New Roman"/>
                <w:sz w:val="20"/>
                <w:szCs w:val="20"/>
              </w:rPr>
              <w:t xml:space="preserve"> действует на территории всей России</w:t>
            </w:r>
          </w:p>
          <w:p w14:paraId="692FA84D" w14:textId="77777777" w:rsidR="006F2404" w:rsidRPr="00432321" w:rsidRDefault="006F2404" w:rsidP="0040017C">
            <w:pPr>
              <w:rPr>
                <w:rFonts w:ascii="Times New Roman" w:hAnsi="Times New Roman"/>
                <w:color w:val="000000"/>
                <w:sz w:val="20"/>
                <w:szCs w:val="20"/>
              </w:rPr>
            </w:pPr>
            <w:proofErr w:type="gramStart"/>
            <w:r w:rsidRPr="00432321">
              <w:rPr>
                <w:rFonts w:ascii="Times New Roman" w:eastAsia="Times New Roman" w:hAnsi="Times New Roman"/>
                <w:sz w:val="20"/>
                <w:szCs w:val="20"/>
              </w:rPr>
              <w:t>·</w:t>
            </w:r>
            <w:r w:rsidRPr="00432321">
              <w:rPr>
                <w:rFonts w:ascii="Times New Roman" w:hAnsi="Times New Roman"/>
                <w:sz w:val="20"/>
                <w:szCs w:val="20"/>
              </w:rPr>
              <w:t xml:space="preserve">  все</w:t>
            </w:r>
            <w:proofErr w:type="gramEnd"/>
            <w:r w:rsidRPr="00432321">
              <w:rPr>
                <w:rFonts w:ascii="Times New Roman" w:hAnsi="Times New Roman"/>
                <w:sz w:val="20"/>
                <w:szCs w:val="20"/>
              </w:rPr>
              <w:t xml:space="preserve"> входящие бесплатно</w:t>
            </w:r>
          </w:p>
        </w:tc>
      </w:tr>
      <w:tr w:rsidR="006F2404" w14:paraId="7BB4F79D" w14:textId="77777777" w:rsidTr="0040017C">
        <w:trPr>
          <w:trHeight w:val="356"/>
          <w:jc w:val="center"/>
        </w:trPr>
        <w:tc>
          <w:tcPr>
            <w:tcW w:w="1086" w:type="dxa"/>
            <w:tcBorders>
              <w:top w:val="none" w:sz="4" w:space="0" w:color="000000"/>
              <w:left w:val="single" w:sz="4" w:space="0" w:color="auto"/>
              <w:bottom w:val="single" w:sz="4" w:space="0" w:color="auto"/>
              <w:right w:val="single" w:sz="4" w:space="0" w:color="auto"/>
            </w:tcBorders>
          </w:tcPr>
          <w:p w14:paraId="2FD0B4DD" w14:textId="77777777" w:rsidR="006F2404" w:rsidRPr="00432321" w:rsidRDefault="006F2404" w:rsidP="0040017C">
            <w:pPr>
              <w:ind w:left="26"/>
              <w:jc w:val="center"/>
              <w:rPr>
                <w:rFonts w:ascii="Times New Roman" w:hAnsi="Times New Roman"/>
                <w:color w:val="000000"/>
                <w:sz w:val="20"/>
                <w:szCs w:val="20"/>
              </w:rPr>
            </w:pPr>
            <w:r w:rsidRPr="00432321">
              <w:rPr>
                <w:rFonts w:ascii="Times New Roman" w:hAnsi="Times New Roman"/>
                <w:color w:val="000000"/>
                <w:sz w:val="20"/>
                <w:szCs w:val="20"/>
              </w:rPr>
              <w:t>2</w:t>
            </w:r>
          </w:p>
        </w:tc>
        <w:tc>
          <w:tcPr>
            <w:tcW w:w="3203" w:type="dxa"/>
            <w:tcBorders>
              <w:top w:val="none" w:sz="4" w:space="0" w:color="000000"/>
              <w:left w:val="none" w:sz="4" w:space="0" w:color="000000"/>
              <w:bottom w:val="single" w:sz="4" w:space="0" w:color="auto"/>
              <w:right w:val="single" w:sz="4" w:space="0" w:color="auto"/>
            </w:tcBorders>
            <w:vAlign w:val="center"/>
          </w:tcPr>
          <w:p w14:paraId="74C8C943" w14:textId="219369EF" w:rsidR="0040017C" w:rsidRPr="00A814A8" w:rsidRDefault="006F2404" w:rsidP="00A814A8">
            <w:pPr>
              <w:pStyle w:val="a3"/>
              <w:jc w:val="center"/>
              <w:rPr>
                <w:rFonts w:ascii="Times New Roman" w:hAnsi="Times New Roman"/>
                <w:sz w:val="20"/>
                <w:szCs w:val="20"/>
              </w:rPr>
            </w:pPr>
            <w:r w:rsidRPr="00432321">
              <w:rPr>
                <w:rFonts w:ascii="Times New Roman" w:hAnsi="Times New Roman" w:cs="Times New Roman"/>
                <w:sz w:val="20"/>
                <w:szCs w:val="20"/>
              </w:rPr>
              <w:t>+</w:t>
            </w:r>
            <w:r w:rsidR="00A814A8" w:rsidRPr="00A814A8">
              <w:rPr>
                <w:rFonts w:ascii="Times New Roman" w:hAnsi="Times New Roman"/>
                <w:sz w:val="20"/>
                <w:szCs w:val="20"/>
              </w:rPr>
              <w:t>7</w:t>
            </w:r>
            <w:r w:rsidR="00A814A8">
              <w:rPr>
                <w:rFonts w:ascii="Times New Roman" w:hAnsi="Times New Roman"/>
                <w:sz w:val="20"/>
                <w:szCs w:val="20"/>
              </w:rPr>
              <w:t xml:space="preserve"> </w:t>
            </w:r>
            <w:r w:rsidR="00A814A8" w:rsidRPr="00A814A8">
              <w:rPr>
                <w:rFonts w:ascii="Times New Roman" w:hAnsi="Times New Roman"/>
                <w:sz w:val="20"/>
                <w:szCs w:val="20"/>
              </w:rPr>
              <w:t>9102301139</w:t>
            </w:r>
          </w:p>
          <w:p w14:paraId="74B756F4" w14:textId="02B11EDE" w:rsidR="0040017C" w:rsidRPr="00432321" w:rsidRDefault="0040017C" w:rsidP="00F14957">
            <w:pPr>
              <w:pStyle w:val="a3"/>
              <w:jc w:val="center"/>
              <w:rPr>
                <w:rFonts w:ascii="Times New Roman" w:hAnsi="Times New Roman" w:cs="Times New Roman"/>
                <w:sz w:val="20"/>
                <w:szCs w:val="20"/>
              </w:rPr>
            </w:pPr>
          </w:p>
        </w:tc>
        <w:tc>
          <w:tcPr>
            <w:tcW w:w="5439" w:type="dxa"/>
            <w:vMerge/>
            <w:tcBorders>
              <w:left w:val="none" w:sz="4" w:space="0" w:color="000000"/>
              <w:bottom w:val="single" w:sz="4" w:space="0" w:color="auto"/>
              <w:right w:val="single" w:sz="4" w:space="0" w:color="auto"/>
            </w:tcBorders>
            <w:vAlign w:val="center"/>
          </w:tcPr>
          <w:p w14:paraId="388FB239" w14:textId="77777777" w:rsidR="006F2404" w:rsidRPr="00432321" w:rsidRDefault="006F2404" w:rsidP="00F14957">
            <w:pPr>
              <w:rPr>
                <w:rFonts w:ascii="Times New Roman" w:hAnsi="Times New Roman"/>
                <w:color w:val="000000"/>
                <w:sz w:val="20"/>
                <w:szCs w:val="20"/>
              </w:rPr>
            </w:pPr>
          </w:p>
        </w:tc>
      </w:tr>
      <w:tr w:rsidR="00AB32A9" w14:paraId="433E1415" w14:textId="77777777" w:rsidTr="00A814A8">
        <w:trPr>
          <w:trHeight w:val="1172"/>
          <w:jc w:val="center"/>
        </w:trPr>
        <w:tc>
          <w:tcPr>
            <w:tcW w:w="1086" w:type="dxa"/>
            <w:tcBorders>
              <w:top w:val="none" w:sz="4" w:space="0" w:color="000000"/>
              <w:left w:val="single" w:sz="4" w:space="0" w:color="auto"/>
              <w:right w:val="single" w:sz="4" w:space="0" w:color="auto"/>
            </w:tcBorders>
          </w:tcPr>
          <w:p w14:paraId="688C4A1A" w14:textId="77777777" w:rsidR="00AB32A9" w:rsidRPr="00432321" w:rsidRDefault="00AB32A9" w:rsidP="0040017C">
            <w:pPr>
              <w:ind w:left="26"/>
              <w:jc w:val="center"/>
              <w:rPr>
                <w:rFonts w:ascii="Times New Roman" w:hAnsi="Times New Roman"/>
                <w:color w:val="000000"/>
                <w:sz w:val="20"/>
                <w:szCs w:val="20"/>
              </w:rPr>
            </w:pPr>
            <w:r w:rsidRPr="00432321">
              <w:rPr>
                <w:rFonts w:ascii="Times New Roman" w:hAnsi="Times New Roman"/>
                <w:color w:val="000000"/>
                <w:sz w:val="20"/>
                <w:szCs w:val="20"/>
              </w:rPr>
              <w:t>3</w:t>
            </w:r>
          </w:p>
        </w:tc>
        <w:tc>
          <w:tcPr>
            <w:tcW w:w="3203" w:type="dxa"/>
            <w:tcBorders>
              <w:top w:val="none" w:sz="4" w:space="0" w:color="000000"/>
              <w:left w:val="none" w:sz="4" w:space="0" w:color="000000"/>
              <w:right w:val="single" w:sz="4" w:space="0" w:color="auto"/>
            </w:tcBorders>
          </w:tcPr>
          <w:p w14:paraId="6903C240" w14:textId="3D3B28A7" w:rsidR="00AB32A9" w:rsidRPr="00A814A8" w:rsidRDefault="00AB32A9" w:rsidP="00A814A8">
            <w:pPr>
              <w:pStyle w:val="a3"/>
              <w:jc w:val="center"/>
              <w:rPr>
                <w:rFonts w:ascii="Times New Roman" w:hAnsi="Times New Roman"/>
                <w:sz w:val="20"/>
                <w:szCs w:val="20"/>
              </w:rPr>
            </w:pPr>
            <w:r w:rsidRPr="00432321">
              <w:rPr>
                <w:rFonts w:ascii="Times New Roman" w:hAnsi="Times New Roman" w:cs="Times New Roman"/>
                <w:sz w:val="20"/>
                <w:szCs w:val="20"/>
              </w:rPr>
              <w:t>+</w:t>
            </w:r>
            <w:r w:rsidR="00A814A8" w:rsidRPr="00A814A8">
              <w:rPr>
                <w:rFonts w:ascii="Times New Roman" w:hAnsi="Times New Roman"/>
                <w:sz w:val="20"/>
                <w:szCs w:val="20"/>
              </w:rPr>
              <w:t>7</w:t>
            </w:r>
            <w:r w:rsidR="00A814A8">
              <w:rPr>
                <w:rFonts w:ascii="Times New Roman" w:hAnsi="Times New Roman"/>
                <w:sz w:val="20"/>
                <w:szCs w:val="20"/>
              </w:rPr>
              <w:t xml:space="preserve"> </w:t>
            </w:r>
            <w:r w:rsidR="00A814A8" w:rsidRPr="00A814A8">
              <w:rPr>
                <w:rFonts w:ascii="Times New Roman" w:hAnsi="Times New Roman"/>
                <w:sz w:val="20"/>
                <w:szCs w:val="20"/>
              </w:rPr>
              <w:t>9102301384</w:t>
            </w:r>
          </w:p>
        </w:tc>
        <w:tc>
          <w:tcPr>
            <w:tcW w:w="5439" w:type="dxa"/>
            <w:vMerge/>
            <w:tcBorders>
              <w:left w:val="none" w:sz="4" w:space="0" w:color="000000"/>
              <w:bottom w:val="single" w:sz="4" w:space="0" w:color="auto"/>
              <w:right w:val="single" w:sz="4" w:space="0" w:color="auto"/>
            </w:tcBorders>
            <w:vAlign w:val="center"/>
          </w:tcPr>
          <w:p w14:paraId="5040064A" w14:textId="77777777" w:rsidR="00AB32A9" w:rsidRPr="00432321" w:rsidRDefault="00AB32A9" w:rsidP="00F14957">
            <w:pPr>
              <w:rPr>
                <w:rFonts w:ascii="Times New Roman" w:hAnsi="Times New Roman"/>
                <w:color w:val="000000"/>
                <w:sz w:val="20"/>
                <w:szCs w:val="20"/>
              </w:rPr>
            </w:pPr>
          </w:p>
        </w:tc>
      </w:tr>
      <w:tr w:rsidR="00AB32A9" w14:paraId="04FEFC7D" w14:textId="77777777" w:rsidTr="00A814A8">
        <w:trPr>
          <w:trHeight w:val="922"/>
          <w:jc w:val="center"/>
        </w:trPr>
        <w:tc>
          <w:tcPr>
            <w:tcW w:w="1086" w:type="dxa"/>
            <w:tcBorders>
              <w:top w:val="single" w:sz="4" w:space="0" w:color="auto"/>
              <w:left w:val="single" w:sz="4" w:space="0" w:color="auto"/>
              <w:bottom w:val="single" w:sz="4" w:space="0" w:color="auto"/>
              <w:right w:val="single" w:sz="4" w:space="0" w:color="auto"/>
            </w:tcBorders>
          </w:tcPr>
          <w:p w14:paraId="5CCEF7BD" w14:textId="409A352D" w:rsidR="00AB32A9" w:rsidRPr="00432321" w:rsidRDefault="0040017C" w:rsidP="00AB32A9">
            <w:pPr>
              <w:ind w:left="26"/>
              <w:jc w:val="center"/>
              <w:rPr>
                <w:rFonts w:ascii="Times New Roman" w:hAnsi="Times New Roman"/>
                <w:color w:val="000000"/>
                <w:sz w:val="20"/>
                <w:szCs w:val="20"/>
              </w:rPr>
            </w:pPr>
            <w:r>
              <w:rPr>
                <w:rFonts w:ascii="Times New Roman" w:hAnsi="Times New Roman"/>
                <w:color w:val="000000"/>
                <w:sz w:val="20"/>
                <w:szCs w:val="20"/>
              </w:rPr>
              <w:t>4</w:t>
            </w:r>
          </w:p>
        </w:tc>
        <w:tc>
          <w:tcPr>
            <w:tcW w:w="3203" w:type="dxa"/>
            <w:tcBorders>
              <w:top w:val="single" w:sz="4" w:space="0" w:color="auto"/>
              <w:left w:val="none" w:sz="4" w:space="0" w:color="000000"/>
              <w:bottom w:val="single" w:sz="4" w:space="0" w:color="auto"/>
              <w:right w:val="single" w:sz="4" w:space="0" w:color="auto"/>
            </w:tcBorders>
          </w:tcPr>
          <w:p w14:paraId="0B030852" w14:textId="41E94F95" w:rsidR="00AB32A9" w:rsidRPr="00432321" w:rsidRDefault="00AB32A9" w:rsidP="00AB32A9">
            <w:pPr>
              <w:pStyle w:val="a3"/>
              <w:jc w:val="center"/>
              <w:rPr>
                <w:rFonts w:ascii="Times New Roman" w:hAnsi="Times New Roman"/>
                <w:sz w:val="20"/>
                <w:szCs w:val="20"/>
              </w:rPr>
            </w:pPr>
            <w:r>
              <w:rPr>
                <w:rFonts w:ascii="Times New Roman" w:hAnsi="Times New Roman"/>
                <w:sz w:val="20"/>
                <w:szCs w:val="20"/>
              </w:rPr>
              <w:t>10 сим-карт</w:t>
            </w:r>
          </w:p>
        </w:tc>
        <w:tc>
          <w:tcPr>
            <w:tcW w:w="5439" w:type="dxa"/>
            <w:tcBorders>
              <w:top w:val="single" w:sz="4" w:space="0" w:color="auto"/>
              <w:left w:val="none" w:sz="4" w:space="0" w:color="000000"/>
              <w:bottom w:val="single" w:sz="4" w:space="0" w:color="auto"/>
              <w:right w:val="single" w:sz="4" w:space="0" w:color="auto"/>
            </w:tcBorders>
          </w:tcPr>
          <w:p w14:paraId="3A6D58EC" w14:textId="77777777" w:rsidR="00AB32A9" w:rsidRPr="00432321" w:rsidRDefault="00AB32A9" w:rsidP="00A814A8">
            <w:pPr>
              <w:pStyle w:val="a3"/>
              <w:rPr>
                <w:rFonts w:ascii="Times New Roman" w:hAnsi="Times New Roman" w:cs="Times New Roman"/>
                <w:b/>
                <w:bCs/>
                <w:sz w:val="20"/>
                <w:szCs w:val="20"/>
              </w:rPr>
            </w:pPr>
            <w:r w:rsidRPr="00432321">
              <w:rPr>
                <w:rFonts w:ascii="Times New Roman" w:hAnsi="Times New Roman" w:cs="Times New Roman"/>
                <w:b/>
                <w:bCs/>
                <w:sz w:val="20"/>
                <w:szCs w:val="20"/>
              </w:rPr>
              <w:t>Тариф на услуги №2</w:t>
            </w:r>
          </w:p>
          <w:p w14:paraId="2CA2EC25" w14:textId="77777777" w:rsidR="00AB32A9" w:rsidRPr="00432321" w:rsidRDefault="00AB32A9" w:rsidP="00A814A8">
            <w:pPr>
              <w:pStyle w:val="a3"/>
              <w:rPr>
                <w:rFonts w:ascii="Times New Roman" w:hAnsi="Times New Roman" w:cs="Times New Roman"/>
                <w:b/>
                <w:bCs/>
                <w:sz w:val="20"/>
                <w:szCs w:val="20"/>
              </w:rPr>
            </w:pPr>
            <w:r w:rsidRPr="00432321">
              <w:rPr>
                <w:rFonts w:ascii="Times New Roman" w:hAnsi="Times New Roman" w:cs="Times New Roman"/>
                <w:b/>
                <w:bCs/>
                <w:sz w:val="20"/>
                <w:szCs w:val="20"/>
              </w:rPr>
              <w:t>(мобильный интернет)</w:t>
            </w:r>
          </w:p>
          <w:p w14:paraId="0F179071" w14:textId="5EEF177E" w:rsidR="00AB32A9" w:rsidRPr="00432321" w:rsidRDefault="00AB32A9" w:rsidP="00A814A8">
            <w:pPr>
              <w:pStyle w:val="a3"/>
              <w:rPr>
                <w:rFonts w:ascii="Times New Roman" w:hAnsi="Times New Roman" w:cs="Times New Roman"/>
                <w:sz w:val="20"/>
                <w:szCs w:val="20"/>
              </w:rPr>
            </w:pPr>
            <w:r w:rsidRPr="00047917">
              <w:rPr>
                <w:rFonts w:ascii="Times New Roman" w:hAnsi="Times New Roman" w:cs="Times New Roman"/>
                <w:sz w:val="20"/>
                <w:szCs w:val="20"/>
              </w:rPr>
              <w:t xml:space="preserve">Объем интернет-трафика не менее </w:t>
            </w:r>
            <w:r w:rsidR="0040017C">
              <w:rPr>
                <w:rFonts w:ascii="Times New Roman" w:hAnsi="Times New Roman" w:cs="Times New Roman"/>
                <w:sz w:val="20"/>
                <w:szCs w:val="20"/>
              </w:rPr>
              <w:t>1</w:t>
            </w:r>
            <w:r w:rsidRPr="00047917">
              <w:rPr>
                <w:rFonts w:ascii="Times New Roman" w:hAnsi="Times New Roman" w:cs="Times New Roman"/>
                <w:sz w:val="20"/>
                <w:szCs w:val="20"/>
              </w:rPr>
              <w:t>5 Гб</w:t>
            </w:r>
          </w:p>
          <w:p w14:paraId="0E62F288" w14:textId="5A3F3015" w:rsidR="00AB32A9" w:rsidRPr="00A814A8" w:rsidRDefault="00AB32A9" w:rsidP="00A814A8">
            <w:pPr>
              <w:pStyle w:val="a3"/>
              <w:rPr>
                <w:rFonts w:ascii="Times New Roman" w:hAnsi="Times New Roman" w:cs="Times New Roman"/>
                <w:sz w:val="20"/>
                <w:szCs w:val="20"/>
              </w:rPr>
            </w:pPr>
            <w:r w:rsidRPr="00432321">
              <w:rPr>
                <w:rFonts w:ascii="Times New Roman" w:hAnsi="Times New Roman" w:cs="Times New Roman"/>
                <w:sz w:val="20"/>
                <w:szCs w:val="20"/>
              </w:rPr>
              <w:t>скорость данных максимально допустимая сетью</w:t>
            </w:r>
          </w:p>
        </w:tc>
      </w:tr>
    </w:tbl>
    <w:p w14:paraId="652D704E" w14:textId="77777777" w:rsidR="006F2404" w:rsidRPr="00DB67A8" w:rsidRDefault="006F2404" w:rsidP="00BF209C">
      <w:pPr>
        <w:pStyle w:val="af0"/>
        <w:spacing w:after="0" w:line="240" w:lineRule="auto"/>
        <w:ind w:left="0" w:firstLine="567"/>
        <w:jc w:val="center"/>
        <w:rPr>
          <w:rFonts w:ascii="Times New Roman" w:hAnsi="Times New Roman"/>
          <w:b/>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98"/>
      </w:tblGrid>
      <w:tr w:rsidR="00534DFB" w:rsidRPr="00D82F99" w14:paraId="6C5524E8" w14:textId="77777777" w:rsidTr="00D038AC">
        <w:tc>
          <w:tcPr>
            <w:tcW w:w="5098" w:type="dxa"/>
          </w:tcPr>
          <w:p w14:paraId="3438B8E4" w14:textId="4FC6987F" w:rsidR="00534DFB" w:rsidRPr="00534DFB" w:rsidRDefault="00432321" w:rsidP="00D038AC">
            <w:pPr>
              <w:pStyle w:val="af0"/>
              <w:spacing w:after="0" w:line="240" w:lineRule="auto"/>
              <w:ind w:left="0" w:firstLine="567"/>
              <w:jc w:val="both"/>
              <w:rPr>
                <w:rFonts w:ascii="Times New Roman" w:hAnsi="Times New Roman"/>
                <w:b/>
                <w:sz w:val="24"/>
                <w:szCs w:val="24"/>
              </w:rPr>
            </w:pPr>
            <w:r>
              <w:rPr>
                <w:rFonts w:ascii="Times New Roman" w:hAnsi="Times New Roman"/>
                <w:b/>
                <w:sz w:val="24"/>
                <w:szCs w:val="24"/>
              </w:rPr>
              <w:t xml:space="preserve"> </w:t>
            </w:r>
          </w:p>
          <w:p w14:paraId="74A39AC0" w14:textId="514737E9" w:rsidR="00534DFB" w:rsidRPr="00534DFB" w:rsidRDefault="00534DFB" w:rsidP="00D038AC">
            <w:pPr>
              <w:pStyle w:val="af0"/>
              <w:spacing w:after="0" w:line="240" w:lineRule="auto"/>
              <w:ind w:left="0" w:firstLine="567"/>
              <w:jc w:val="both"/>
              <w:rPr>
                <w:rFonts w:ascii="Times New Roman" w:hAnsi="Times New Roman"/>
                <w:b/>
                <w:sz w:val="24"/>
                <w:szCs w:val="24"/>
              </w:rPr>
            </w:pPr>
            <w:r w:rsidRPr="00534DFB">
              <w:rPr>
                <w:rFonts w:ascii="Times New Roman" w:hAnsi="Times New Roman"/>
                <w:b/>
                <w:sz w:val="24"/>
                <w:szCs w:val="24"/>
              </w:rPr>
              <w:t>От Заказчика:</w:t>
            </w:r>
          </w:p>
        </w:tc>
        <w:tc>
          <w:tcPr>
            <w:tcW w:w="5098" w:type="dxa"/>
          </w:tcPr>
          <w:p w14:paraId="1D110ADB" w14:textId="77777777" w:rsidR="00534DFB" w:rsidRPr="00534DFB" w:rsidRDefault="00534DFB" w:rsidP="00D038AC">
            <w:pPr>
              <w:pStyle w:val="af0"/>
              <w:spacing w:after="0" w:line="240" w:lineRule="auto"/>
              <w:ind w:left="0" w:firstLine="567"/>
              <w:jc w:val="both"/>
              <w:rPr>
                <w:rFonts w:ascii="Times New Roman" w:hAnsi="Times New Roman"/>
                <w:b/>
                <w:sz w:val="24"/>
                <w:szCs w:val="24"/>
              </w:rPr>
            </w:pPr>
          </w:p>
          <w:p w14:paraId="4374A119" w14:textId="7F19D519" w:rsidR="00534DFB" w:rsidRPr="00534DFB" w:rsidRDefault="00534DFB" w:rsidP="00D038AC">
            <w:pPr>
              <w:pStyle w:val="af0"/>
              <w:spacing w:after="0" w:line="240" w:lineRule="auto"/>
              <w:ind w:left="0" w:firstLine="567"/>
              <w:jc w:val="both"/>
              <w:rPr>
                <w:rFonts w:ascii="Times New Roman" w:hAnsi="Times New Roman"/>
                <w:b/>
                <w:sz w:val="24"/>
                <w:szCs w:val="24"/>
              </w:rPr>
            </w:pPr>
            <w:r w:rsidRPr="00534DFB">
              <w:rPr>
                <w:rFonts w:ascii="Times New Roman" w:hAnsi="Times New Roman"/>
                <w:b/>
                <w:sz w:val="24"/>
                <w:szCs w:val="24"/>
              </w:rPr>
              <w:t>От Исполнителя:</w:t>
            </w:r>
          </w:p>
        </w:tc>
      </w:tr>
      <w:tr w:rsidR="00534DFB" w:rsidRPr="00D82F99" w14:paraId="221F7182" w14:textId="77777777" w:rsidTr="00D038AC">
        <w:tc>
          <w:tcPr>
            <w:tcW w:w="5098" w:type="dxa"/>
          </w:tcPr>
          <w:p w14:paraId="1975B68B" w14:textId="77777777" w:rsidR="00534DFB" w:rsidRPr="00534DFB" w:rsidRDefault="00534DFB" w:rsidP="00D038AC">
            <w:pPr>
              <w:pStyle w:val="af0"/>
              <w:spacing w:after="0" w:line="240" w:lineRule="auto"/>
              <w:ind w:left="0" w:firstLine="567"/>
              <w:jc w:val="both"/>
              <w:rPr>
                <w:rFonts w:ascii="Times New Roman" w:hAnsi="Times New Roman"/>
                <w:b/>
                <w:sz w:val="24"/>
                <w:szCs w:val="24"/>
              </w:rPr>
            </w:pPr>
            <w:r w:rsidRPr="00534DFB">
              <w:rPr>
                <w:rFonts w:ascii="Times New Roman" w:hAnsi="Times New Roman"/>
                <w:sz w:val="24"/>
                <w:szCs w:val="24"/>
              </w:rPr>
              <w:t>Заместитель начальника управления</w:t>
            </w:r>
          </w:p>
        </w:tc>
        <w:tc>
          <w:tcPr>
            <w:tcW w:w="5098" w:type="dxa"/>
          </w:tcPr>
          <w:p w14:paraId="53E8B974" w14:textId="77777777" w:rsidR="00534DFB" w:rsidRPr="00534DFB" w:rsidRDefault="00534DFB" w:rsidP="00D038AC">
            <w:pPr>
              <w:pStyle w:val="af0"/>
              <w:spacing w:after="0" w:line="240" w:lineRule="auto"/>
              <w:ind w:left="0" w:firstLine="567"/>
              <w:jc w:val="both"/>
              <w:rPr>
                <w:rFonts w:ascii="Times New Roman" w:hAnsi="Times New Roman"/>
                <w:b/>
                <w:sz w:val="24"/>
                <w:szCs w:val="24"/>
              </w:rPr>
            </w:pPr>
            <w:r w:rsidRPr="00534DFB">
              <w:rPr>
                <w:rFonts w:ascii="Times New Roman" w:hAnsi="Times New Roman"/>
                <w:sz w:val="24"/>
                <w:szCs w:val="24"/>
              </w:rPr>
              <w:t>Должность__________________________</w:t>
            </w:r>
          </w:p>
        </w:tc>
      </w:tr>
      <w:tr w:rsidR="00534DFB" w:rsidRPr="00D82F99" w14:paraId="18528155" w14:textId="77777777" w:rsidTr="00D038AC">
        <w:tc>
          <w:tcPr>
            <w:tcW w:w="5098" w:type="dxa"/>
          </w:tcPr>
          <w:p w14:paraId="2B523DF4" w14:textId="77777777" w:rsidR="00534DFB" w:rsidRPr="00534DFB" w:rsidRDefault="00534DFB" w:rsidP="00D038AC">
            <w:pPr>
              <w:pStyle w:val="af0"/>
              <w:spacing w:after="0" w:line="240" w:lineRule="auto"/>
              <w:ind w:left="0" w:firstLine="567"/>
              <w:jc w:val="both"/>
              <w:rPr>
                <w:rFonts w:ascii="Times New Roman" w:hAnsi="Times New Roman"/>
                <w:sz w:val="24"/>
                <w:szCs w:val="24"/>
              </w:rPr>
            </w:pPr>
            <w:proofErr w:type="spellStart"/>
            <w:r w:rsidRPr="00534DFB">
              <w:rPr>
                <w:rFonts w:ascii="Times New Roman" w:hAnsi="Times New Roman"/>
                <w:sz w:val="24"/>
                <w:szCs w:val="24"/>
              </w:rPr>
              <w:t>Вирясова</w:t>
            </w:r>
            <w:proofErr w:type="spellEnd"/>
            <w:r w:rsidRPr="00534DFB">
              <w:rPr>
                <w:rFonts w:ascii="Times New Roman" w:hAnsi="Times New Roman"/>
                <w:sz w:val="24"/>
                <w:szCs w:val="24"/>
              </w:rPr>
              <w:t xml:space="preserve"> И.Н.</w:t>
            </w:r>
          </w:p>
          <w:p w14:paraId="0BD5B5B9" w14:textId="77777777" w:rsidR="00534DFB" w:rsidRPr="00534DFB" w:rsidRDefault="00534DFB" w:rsidP="00534DFB">
            <w:pPr>
              <w:spacing w:after="0" w:line="240" w:lineRule="auto"/>
              <w:jc w:val="both"/>
              <w:rPr>
                <w:rFonts w:ascii="Times New Roman" w:hAnsi="Times New Roman"/>
                <w:b/>
                <w:sz w:val="24"/>
                <w:szCs w:val="24"/>
              </w:rPr>
            </w:pPr>
          </w:p>
        </w:tc>
        <w:tc>
          <w:tcPr>
            <w:tcW w:w="5098" w:type="dxa"/>
          </w:tcPr>
          <w:p w14:paraId="20A941EA" w14:textId="77777777" w:rsidR="00534DFB" w:rsidRPr="00534DFB" w:rsidRDefault="00534DFB" w:rsidP="00D038AC">
            <w:pPr>
              <w:pStyle w:val="af0"/>
              <w:spacing w:after="0" w:line="240" w:lineRule="auto"/>
              <w:ind w:left="0" w:firstLine="567"/>
              <w:jc w:val="both"/>
              <w:rPr>
                <w:rFonts w:ascii="Times New Roman" w:hAnsi="Times New Roman"/>
                <w:b/>
                <w:sz w:val="24"/>
                <w:szCs w:val="24"/>
              </w:rPr>
            </w:pPr>
            <w:r w:rsidRPr="00534DFB">
              <w:rPr>
                <w:rFonts w:ascii="Times New Roman" w:hAnsi="Times New Roman"/>
                <w:sz w:val="24"/>
                <w:szCs w:val="24"/>
              </w:rPr>
              <w:t>ФИО_______________________________</w:t>
            </w:r>
          </w:p>
        </w:tc>
      </w:tr>
      <w:tr w:rsidR="00534DFB" w:rsidRPr="00D82F99" w14:paraId="4ED72932" w14:textId="77777777" w:rsidTr="00D038AC">
        <w:tc>
          <w:tcPr>
            <w:tcW w:w="5098" w:type="dxa"/>
          </w:tcPr>
          <w:p w14:paraId="30384CC2" w14:textId="77777777" w:rsidR="00534DFB" w:rsidRPr="00534DFB" w:rsidRDefault="00534DFB" w:rsidP="00D038AC">
            <w:pPr>
              <w:pStyle w:val="af0"/>
              <w:spacing w:after="0" w:line="240" w:lineRule="auto"/>
              <w:ind w:left="0" w:firstLine="567"/>
              <w:jc w:val="both"/>
              <w:rPr>
                <w:rFonts w:ascii="Times New Roman" w:hAnsi="Times New Roman"/>
                <w:b/>
                <w:sz w:val="20"/>
                <w:szCs w:val="20"/>
              </w:rPr>
            </w:pPr>
            <w:r w:rsidRPr="00534DFB">
              <w:rPr>
                <w:rFonts w:ascii="Times New Roman" w:hAnsi="Times New Roman"/>
                <w:sz w:val="20"/>
                <w:szCs w:val="20"/>
              </w:rPr>
              <w:t>Подпись____________________________</w:t>
            </w:r>
          </w:p>
        </w:tc>
        <w:tc>
          <w:tcPr>
            <w:tcW w:w="5098" w:type="dxa"/>
          </w:tcPr>
          <w:p w14:paraId="7AE56EC3" w14:textId="77777777" w:rsidR="00534DFB" w:rsidRPr="00534DFB" w:rsidRDefault="00534DFB" w:rsidP="00D038AC">
            <w:pPr>
              <w:pStyle w:val="af0"/>
              <w:spacing w:after="0" w:line="240" w:lineRule="auto"/>
              <w:ind w:left="0" w:firstLine="567"/>
              <w:jc w:val="both"/>
              <w:rPr>
                <w:rFonts w:ascii="Times New Roman" w:hAnsi="Times New Roman"/>
                <w:b/>
                <w:sz w:val="20"/>
                <w:szCs w:val="20"/>
              </w:rPr>
            </w:pPr>
            <w:r w:rsidRPr="00534DFB">
              <w:rPr>
                <w:rFonts w:ascii="Times New Roman" w:hAnsi="Times New Roman"/>
                <w:sz w:val="20"/>
                <w:szCs w:val="20"/>
              </w:rPr>
              <w:t>Подпись____________________________</w:t>
            </w:r>
          </w:p>
        </w:tc>
      </w:tr>
    </w:tbl>
    <w:p w14:paraId="532E3674" w14:textId="77777777" w:rsidR="00BF209C" w:rsidRDefault="00BF209C" w:rsidP="00534DFB">
      <w:pPr>
        <w:tabs>
          <w:tab w:val="left" w:pos="709"/>
        </w:tabs>
        <w:spacing w:after="0" w:line="240" w:lineRule="auto"/>
        <w:jc w:val="both"/>
        <w:rPr>
          <w:rFonts w:ascii="Arial" w:hAnsi="Arial" w:cs="Arial"/>
          <w:sz w:val="20"/>
          <w:szCs w:val="20"/>
        </w:rPr>
      </w:pPr>
    </w:p>
    <w:sectPr w:rsidR="00BF209C" w:rsidSect="00183720">
      <w:footerReference w:type="default" r:id="rId12"/>
      <w:pgSz w:w="11906" w:h="16838"/>
      <w:pgMar w:top="851" w:right="56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1204" w14:textId="77777777" w:rsidR="00BA263F" w:rsidRDefault="00BA263F">
      <w:pPr>
        <w:spacing w:after="0" w:line="240" w:lineRule="auto"/>
      </w:pPr>
      <w:r>
        <w:separator/>
      </w:r>
    </w:p>
  </w:endnote>
  <w:endnote w:type="continuationSeparator" w:id="0">
    <w:p w14:paraId="505BB597" w14:textId="77777777" w:rsidR="00BA263F" w:rsidRDefault="00BA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le2RussiaText-Bold">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3A39" w14:textId="77777777" w:rsidR="00D64EF9" w:rsidRDefault="00D64EF9">
    <w:pPr>
      <w:pStyle w:val="aff"/>
      <w:tabs>
        <w:tab w:val="clear" w:pos="4153"/>
        <w:tab w:val="clear" w:pos="8306"/>
        <w:tab w:val="left" w:pos="33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D431" w14:textId="77777777" w:rsidR="00BA263F" w:rsidRDefault="00BA263F">
      <w:pPr>
        <w:spacing w:after="0" w:line="240" w:lineRule="auto"/>
      </w:pPr>
      <w:r>
        <w:separator/>
      </w:r>
    </w:p>
  </w:footnote>
  <w:footnote w:type="continuationSeparator" w:id="0">
    <w:p w14:paraId="6890B6EA" w14:textId="77777777" w:rsidR="00BA263F" w:rsidRDefault="00BA2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D9F"/>
    <w:multiLevelType w:val="multilevel"/>
    <w:tmpl w:val="48A44A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603CCB"/>
    <w:multiLevelType w:val="hybridMultilevel"/>
    <w:tmpl w:val="E056FB42"/>
    <w:lvl w:ilvl="0" w:tplc="D3AA9D64">
      <w:start w:val="1"/>
      <w:numFmt w:val="bullet"/>
      <w:lvlText w:val=""/>
      <w:lvlJc w:val="left"/>
      <w:pPr>
        <w:ind w:left="1429" w:hanging="360"/>
      </w:pPr>
      <w:rPr>
        <w:rFonts w:ascii="Symbol" w:hAnsi="Symbol" w:hint="default"/>
      </w:rPr>
    </w:lvl>
    <w:lvl w:ilvl="1" w:tplc="8F7892E6">
      <w:start w:val="1"/>
      <w:numFmt w:val="bullet"/>
      <w:lvlText w:val="o"/>
      <w:lvlJc w:val="left"/>
      <w:pPr>
        <w:ind w:left="2149" w:hanging="360"/>
      </w:pPr>
      <w:rPr>
        <w:rFonts w:ascii="Courier New" w:hAnsi="Courier New" w:cs="Courier New" w:hint="default"/>
      </w:rPr>
    </w:lvl>
    <w:lvl w:ilvl="2" w:tplc="15CC8474">
      <w:start w:val="1"/>
      <w:numFmt w:val="bullet"/>
      <w:lvlText w:val=""/>
      <w:lvlJc w:val="left"/>
      <w:pPr>
        <w:ind w:left="2869" w:hanging="360"/>
      </w:pPr>
      <w:rPr>
        <w:rFonts w:ascii="Wingdings" w:hAnsi="Wingdings" w:hint="default"/>
      </w:rPr>
    </w:lvl>
    <w:lvl w:ilvl="3" w:tplc="E3085BE2">
      <w:start w:val="1"/>
      <w:numFmt w:val="bullet"/>
      <w:lvlText w:val=""/>
      <w:lvlJc w:val="left"/>
      <w:pPr>
        <w:ind w:left="3589" w:hanging="360"/>
      </w:pPr>
      <w:rPr>
        <w:rFonts w:ascii="Symbol" w:hAnsi="Symbol" w:hint="default"/>
      </w:rPr>
    </w:lvl>
    <w:lvl w:ilvl="4" w:tplc="65E2107E">
      <w:start w:val="1"/>
      <w:numFmt w:val="bullet"/>
      <w:lvlText w:val="o"/>
      <w:lvlJc w:val="left"/>
      <w:pPr>
        <w:ind w:left="4309" w:hanging="360"/>
      </w:pPr>
      <w:rPr>
        <w:rFonts w:ascii="Courier New" w:hAnsi="Courier New" w:cs="Courier New" w:hint="default"/>
      </w:rPr>
    </w:lvl>
    <w:lvl w:ilvl="5" w:tplc="FED2454E">
      <w:start w:val="1"/>
      <w:numFmt w:val="bullet"/>
      <w:lvlText w:val=""/>
      <w:lvlJc w:val="left"/>
      <w:pPr>
        <w:ind w:left="5029" w:hanging="360"/>
      </w:pPr>
      <w:rPr>
        <w:rFonts w:ascii="Wingdings" w:hAnsi="Wingdings" w:hint="default"/>
      </w:rPr>
    </w:lvl>
    <w:lvl w:ilvl="6" w:tplc="478E8642">
      <w:start w:val="1"/>
      <w:numFmt w:val="bullet"/>
      <w:lvlText w:val=""/>
      <w:lvlJc w:val="left"/>
      <w:pPr>
        <w:ind w:left="5749" w:hanging="360"/>
      </w:pPr>
      <w:rPr>
        <w:rFonts w:ascii="Symbol" w:hAnsi="Symbol" w:hint="default"/>
      </w:rPr>
    </w:lvl>
    <w:lvl w:ilvl="7" w:tplc="1FFA24F6">
      <w:start w:val="1"/>
      <w:numFmt w:val="bullet"/>
      <w:lvlText w:val="o"/>
      <w:lvlJc w:val="left"/>
      <w:pPr>
        <w:ind w:left="6469" w:hanging="360"/>
      </w:pPr>
      <w:rPr>
        <w:rFonts w:ascii="Courier New" w:hAnsi="Courier New" w:cs="Courier New" w:hint="default"/>
      </w:rPr>
    </w:lvl>
    <w:lvl w:ilvl="8" w:tplc="73E8E6AC">
      <w:start w:val="1"/>
      <w:numFmt w:val="bullet"/>
      <w:lvlText w:val=""/>
      <w:lvlJc w:val="left"/>
      <w:pPr>
        <w:ind w:left="7189" w:hanging="360"/>
      </w:pPr>
      <w:rPr>
        <w:rFonts w:ascii="Wingdings" w:hAnsi="Wingdings" w:hint="default"/>
      </w:rPr>
    </w:lvl>
  </w:abstractNum>
  <w:abstractNum w:abstractNumId="2" w15:restartNumberingAfterBreak="0">
    <w:nsid w:val="07D64ADE"/>
    <w:multiLevelType w:val="hybridMultilevel"/>
    <w:tmpl w:val="EB0251F8"/>
    <w:lvl w:ilvl="0" w:tplc="F028CF40">
      <w:start w:val="1"/>
      <w:numFmt w:val="decimal"/>
      <w:lvlText w:val="%1."/>
      <w:lvlJc w:val="left"/>
      <w:pPr>
        <w:ind w:left="720" w:hanging="360"/>
      </w:pPr>
      <w:rPr>
        <w:rFonts w:hint="default"/>
        <w:b w:val="0"/>
      </w:rPr>
    </w:lvl>
    <w:lvl w:ilvl="1" w:tplc="6AA00D7E">
      <w:start w:val="1"/>
      <w:numFmt w:val="lowerLetter"/>
      <w:lvlText w:val="%2."/>
      <w:lvlJc w:val="left"/>
      <w:pPr>
        <w:ind w:left="1440" w:hanging="360"/>
      </w:pPr>
    </w:lvl>
    <w:lvl w:ilvl="2" w:tplc="EB6049A2">
      <w:start w:val="1"/>
      <w:numFmt w:val="lowerRoman"/>
      <w:lvlText w:val="%3."/>
      <w:lvlJc w:val="right"/>
      <w:pPr>
        <w:ind w:left="2160" w:hanging="180"/>
      </w:pPr>
    </w:lvl>
    <w:lvl w:ilvl="3" w:tplc="247627A6">
      <w:start w:val="1"/>
      <w:numFmt w:val="decimal"/>
      <w:lvlText w:val="%4."/>
      <w:lvlJc w:val="left"/>
      <w:pPr>
        <w:ind w:left="2880" w:hanging="360"/>
      </w:pPr>
    </w:lvl>
    <w:lvl w:ilvl="4" w:tplc="81F4EDAC">
      <w:start w:val="1"/>
      <w:numFmt w:val="lowerLetter"/>
      <w:lvlText w:val="%5."/>
      <w:lvlJc w:val="left"/>
      <w:pPr>
        <w:ind w:left="3600" w:hanging="360"/>
      </w:pPr>
    </w:lvl>
    <w:lvl w:ilvl="5" w:tplc="8AAECBF8">
      <w:start w:val="1"/>
      <w:numFmt w:val="lowerRoman"/>
      <w:lvlText w:val="%6."/>
      <w:lvlJc w:val="right"/>
      <w:pPr>
        <w:ind w:left="4320" w:hanging="180"/>
      </w:pPr>
    </w:lvl>
    <w:lvl w:ilvl="6" w:tplc="A33601B0">
      <w:start w:val="1"/>
      <w:numFmt w:val="decimal"/>
      <w:lvlText w:val="%7."/>
      <w:lvlJc w:val="left"/>
      <w:pPr>
        <w:ind w:left="5040" w:hanging="360"/>
      </w:pPr>
    </w:lvl>
    <w:lvl w:ilvl="7" w:tplc="1DD4A134">
      <w:start w:val="1"/>
      <w:numFmt w:val="lowerLetter"/>
      <w:lvlText w:val="%8."/>
      <w:lvlJc w:val="left"/>
      <w:pPr>
        <w:ind w:left="5760" w:hanging="360"/>
      </w:pPr>
    </w:lvl>
    <w:lvl w:ilvl="8" w:tplc="CF16248E">
      <w:start w:val="1"/>
      <w:numFmt w:val="lowerRoman"/>
      <w:lvlText w:val="%9."/>
      <w:lvlJc w:val="right"/>
      <w:pPr>
        <w:ind w:left="6480" w:hanging="180"/>
      </w:pPr>
    </w:lvl>
  </w:abstractNum>
  <w:abstractNum w:abstractNumId="3" w15:restartNumberingAfterBreak="0">
    <w:nsid w:val="0CD6232D"/>
    <w:multiLevelType w:val="multilevel"/>
    <w:tmpl w:val="6E3EB99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A7697"/>
    <w:multiLevelType w:val="hybridMultilevel"/>
    <w:tmpl w:val="69CA08E2"/>
    <w:lvl w:ilvl="0" w:tplc="3D765480">
      <w:start w:val="1"/>
      <w:numFmt w:val="bullet"/>
      <w:lvlText w:val=""/>
      <w:lvlJc w:val="left"/>
      <w:pPr>
        <w:tabs>
          <w:tab w:val="num" w:pos="1080"/>
        </w:tabs>
        <w:ind w:left="1080" w:hanging="360"/>
      </w:pPr>
      <w:rPr>
        <w:rFonts w:ascii="Symbol" w:hAnsi="Symbol" w:hint="default"/>
        <w:color w:val="auto"/>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35013A7"/>
    <w:multiLevelType w:val="hybridMultilevel"/>
    <w:tmpl w:val="5FCEE9C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7AA010D"/>
    <w:multiLevelType w:val="hybridMultilevel"/>
    <w:tmpl w:val="EECC8B0A"/>
    <w:lvl w:ilvl="0" w:tplc="6234BD50">
      <w:start w:val="1"/>
      <w:numFmt w:val="decimal"/>
      <w:lvlText w:val="%1."/>
      <w:lvlJc w:val="left"/>
      <w:pPr>
        <w:ind w:left="720" w:hanging="360"/>
      </w:pPr>
      <w:rPr>
        <w:rFonts w:hint="default"/>
      </w:rPr>
    </w:lvl>
    <w:lvl w:ilvl="1" w:tplc="2C90F6E0">
      <w:start w:val="1"/>
      <w:numFmt w:val="bullet"/>
      <w:lvlText w:val="o"/>
      <w:lvlJc w:val="left"/>
      <w:pPr>
        <w:ind w:left="1440" w:hanging="360"/>
      </w:pPr>
      <w:rPr>
        <w:rFonts w:ascii="Courier New" w:hAnsi="Courier New" w:cs="Courier New" w:hint="default"/>
      </w:rPr>
    </w:lvl>
    <w:lvl w:ilvl="2" w:tplc="9CC01788">
      <w:start w:val="1"/>
      <w:numFmt w:val="bullet"/>
      <w:lvlText w:val=""/>
      <w:lvlJc w:val="left"/>
      <w:pPr>
        <w:ind w:left="2160" w:hanging="360"/>
      </w:pPr>
      <w:rPr>
        <w:rFonts w:ascii="Wingdings" w:hAnsi="Wingdings" w:hint="default"/>
      </w:rPr>
    </w:lvl>
    <w:lvl w:ilvl="3" w:tplc="0BDA0206">
      <w:start w:val="1"/>
      <w:numFmt w:val="bullet"/>
      <w:lvlText w:val=""/>
      <w:lvlJc w:val="left"/>
      <w:pPr>
        <w:ind w:left="2880" w:hanging="360"/>
      </w:pPr>
      <w:rPr>
        <w:rFonts w:ascii="Symbol" w:hAnsi="Symbol" w:hint="default"/>
      </w:rPr>
    </w:lvl>
    <w:lvl w:ilvl="4" w:tplc="17846E0A">
      <w:start w:val="1"/>
      <w:numFmt w:val="bullet"/>
      <w:lvlText w:val="o"/>
      <w:lvlJc w:val="left"/>
      <w:pPr>
        <w:ind w:left="3600" w:hanging="360"/>
      </w:pPr>
      <w:rPr>
        <w:rFonts w:ascii="Courier New" w:hAnsi="Courier New" w:cs="Courier New" w:hint="default"/>
      </w:rPr>
    </w:lvl>
    <w:lvl w:ilvl="5" w:tplc="F4FCE954">
      <w:start w:val="1"/>
      <w:numFmt w:val="bullet"/>
      <w:lvlText w:val=""/>
      <w:lvlJc w:val="left"/>
      <w:pPr>
        <w:ind w:left="4320" w:hanging="360"/>
      </w:pPr>
      <w:rPr>
        <w:rFonts w:ascii="Wingdings" w:hAnsi="Wingdings" w:hint="default"/>
      </w:rPr>
    </w:lvl>
    <w:lvl w:ilvl="6" w:tplc="B7DADE08">
      <w:start w:val="1"/>
      <w:numFmt w:val="bullet"/>
      <w:lvlText w:val=""/>
      <w:lvlJc w:val="left"/>
      <w:pPr>
        <w:ind w:left="5040" w:hanging="360"/>
      </w:pPr>
      <w:rPr>
        <w:rFonts w:ascii="Symbol" w:hAnsi="Symbol" w:hint="default"/>
      </w:rPr>
    </w:lvl>
    <w:lvl w:ilvl="7" w:tplc="81D43078">
      <w:start w:val="1"/>
      <w:numFmt w:val="bullet"/>
      <w:lvlText w:val="o"/>
      <w:lvlJc w:val="left"/>
      <w:pPr>
        <w:ind w:left="5760" w:hanging="360"/>
      </w:pPr>
      <w:rPr>
        <w:rFonts w:ascii="Courier New" w:hAnsi="Courier New" w:cs="Courier New" w:hint="default"/>
      </w:rPr>
    </w:lvl>
    <w:lvl w:ilvl="8" w:tplc="B888D49E">
      <w:start w:val="1"/>
      <w:numFmt w:val="bullet"/>
      <w:lvlText w:val=""/>
      <w:lvlJc w:val="left"/>
      <w:pPr>
        <w:ind w:left="6480" w:hanging="360"/>
      </w:pPr>
      <w:rPr>
        <w:rFonts w:ascii="Wingdings" w:hAnsi="Wingdings" w:hint="default"/>
      </w:rPr>
    </w:lvl>
  </w:abstractNum>
  <w:abstractNum w:abstractNumId="7" w15:restartNumberingAfterBreak="0">
    <w:nsid w:val="1DA33174"/>
    <w:multiLevelType w:val="hybridMultilevel"/>
    <w:tmpl w:val="B51C969A"/>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EA67BDA"/>
    <w:multiLevelType w:val="hybridMultilevel"/>
    <w:tmpl w:val="7AB2605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F4D07D0"/>
    <w:multiLevelType w:val="hybridMultilevel"/>
    <w:tmpl w:val="B87048C4"/>
    <w:lvl w:ilvl="0" w:tplc="116EFFA4">
      <w:start w:val="3"/>
      <w:numFmt w:val="bullet"/>
      <w:lvlText w:val="•"/>
      <w:lvlJc w:val="left"/>
      <w:pPr>
        <w:ind w:left="1065" w:hanging="705"/>
      </w:pPr>
      <w:rPr>
        <w:rFonts w:ascii="Times New Roman" w:eastAsia="Calibri" w:hAnsi="Times New Roman" w:cs="Times New Roman" w:hint="default"/>
      </w:rPr>
    </w:lvl>
    <w:lvl w:ilvl="1" w:tplc="CB9A5BAC">
      <w:start w:val="1"/>
      <w:numFmt w:val="bullet"/>
      <w:lvlText w:val="o"/>
      <w:lvlJc w:val="left"/>
      <w:pPr>
        <w:ind w:left="1440" w:hanging="360"/>
      </w:pPr>
      <w:rPr>
        <w:rFonts w:ascii="Courier New" w:hAnsi="Courier New" w:cs="Courier New" w:hint="default"/>
      </w:rPr>
    </w:lvl>
    <w:lvl w:ilvl="2" w:tplc="34C03132">
      <w:start w:val="1"/>
      <w:numFmt w:val="bullet"/>
      <w:lvlText w:val=""/>
      <w:lvlJc w:val="left"/>
      <w:pPr>
        <w:ind w:left="2160" w:hanging="360"/>
      </w:pPr>
      <w:rPr>
        <w:rFonts w:ascii="Wingdings" w:hAnsi="Wingdings" w:hint="default"/>
      </w:rPr>
    </w:lvl>
    <w:lvl w:ilvl="3" w:tplc="B242F994">
      <w:start w:val="1"/>
      <w:numFmt w:val="bullet"/>
      <w:lvlText w:val=""/>
      <w:lvlJc w:val="left"/>
      <w:pPr>
        <w:ind w:left="2880" w:hanging="360"/>
      </w:pPr>
      <w:rPr>
        <w:rFonts w:ascii="Symbol" w:hAnsi="Symbol" w:hint="default"/>
      </w:rPr>
    </w:lvl>
    <w:lvl w:ilvl="4" w:tplc="5120D1CE">
      <w:start w:val="1"/>
      <w:numFmt w:val="bullet"/>
      <w:lvlText w:val="o"/>
      <w:lvlJc w:val="left"/>
      <w:pPr>
        <w:ind w:left="3600" w:hanging="360"/>
      </w:pPr>
      <w:rPr>
        <w:rFonts w:ascii="Courier New" w:hAnsi="Courier New" w:cs="Courier New" w:hint="default"/>
      </w:rPr>
    </w:lvl>
    <w:lvl w:ilvl="5" w:tplc="893C455A">
      <w:start w:val="1"/>
      <w:numFmt w:val="bullet"/>
      <w:lvlText w:val=""/>
      <w:lvlJc w:val="left"/>
      <w:pPr>
        <w:ind w:left="4320" w:hanging="360"/>
      </w:pPr>
      <w:rPr>
        <w:rFonts w:ascii="Wingdings" w:hAnsi="Wingdings" w:hint="default"/>
      </w:rPr>
    </w:lvl>
    <w:lvl w:ilvl="6" w:tplc="223EE5FA">
      <w:start w:val="1"/>
      <w:numFmt w:val="bullet"/>
      <w:lvlText w:val=""/>
      <w:lvlJc w:val="left"/>
      <w:pPr>
        <w:ind w:left="5040" w:hanging="360"/>
      </w:pPr>
      <w:rPr>
        <w:rFonts w:ascii="Symbol" w:hAnsi="Symbol" w:hint="default"/>
      </w:rPr>
    </w:lvl>
    <w:lvl w:ilvl="7" w:tplc="5E6CCC9C">
      <w:start w:val="1"/>
      <w:numFmt w:val="bullet"/>
      <w:lvlText w:val="o"/>
      <w:lvlJc w:val="left"/>
      <w:pPr>
        <w:ind w:left="5760" w:hanging="360"/>
      </w:pPr>
      <w:rPr>
        <w:rFonts w:ascii="Courier New" w:hAnsi="Courier New" w:cs="Courier New" w:hint="default"/>
      </w:rPr>
    </w:lvl>
    <w:lvl w:ilvl="8" w:tplc="2D72D754">
      <w:start w:val="1"/>
      <w:numFmt w:val="bullet"/>
      <w:lvlText w:val=""/>
      <w:lvlJc w:val="left"/>
      <w:pPr>
        <w:ind w:left="6480" w:hanging="360"/>
      </w:pPr>
      <w:rPr>
        <w:rFonts w:ascii="Wingdings" w:hAnsi="Wingdings" w:hint="default"/>
      </w:rPr>
    </w:lvl>
  </w:abstractNum>
  <w:abstractNum w:abstractNumId="10" w15:restartNumberingAfterBreak="0">
    <w:nsid w:val="25ED4104"/>
    <w:multiLevelType w:val="hybridMultilevel"/>
    <w:tmpl w:val="DD7C6838"/>
    <w:lvl w:ilvl="0" w:tplc="C3FEA254">
      <w:start w:val="1"/>
      <w:numFmt w:val="bullet"/>
      <w:lvlText w:val=""/>
      <w:lvlJc w:val="left"/>
      <w:pPr>
        <w:ind w:left="720" w:hanging="360"/>
      </w:pPr>
      <w:rPr>
        <w:rFonts w:ascii="Symbol" w:hAnsi="Symbol" w:hint="default"/>
      </w:rPr>
    </w:lvl>
    <w:lvl w:ilvl="1" w:tplc="FA9264B8">
      <w:start w:val="1"/>
      <w:numFmt w:val="bullet"/>
      <w:lvlText w:val="o"/>
      <w:lvlJc w:val="left"/>
      <w:pPr>
        <w:ind w:left="1440" w:hanging="360"/>
      </w:pPr>
      <w:rPr>
        <w:rFonts w:ascii="Courier New" w:hAnsi="Courier New" w:cs="Courier New" w:hint="default"/>
      </w:rPr>
    </w:lvl>
    <w:lvl w:ilvl="2" w:tplc="7FB016E2">
      <w:start w:val="1"/>
      <w:numFmt w:val="bullet"/>
      <w:lvlText w:val=""/>
      <w:lvlJc w:val="left"/>
      <w:pPr>
        <w:ind w:left="2160" w:hanging="360"/>
      </w:pPr>
      <w:rPr>
        <w:rFonts w:ascii="Wingdings" w:hAnsi="Wingdings" w:hint="default"/>
      </w:rPr>
    </w:lvl>
    <w:lvl w:ilvl="3" w:tplc="1D7A46FA">
      <w:start w:val="1"/>
      <w:numFmt w:val="bullet"/>
      <w:lvlText w:val=""/>
      <w:lvlJc w:val="left"/>
      <w:pPr>
        <w:ind w:left="2880" w:hanging="360"/>
      </w:pPr>
      <w:rPr>
        <w:rFonts w:ascii="Symbol" w:hAnsi="Symbol" w:hint="default"/>
      </w:rPr>
    </w:lvl>
    <w:lvl w:ilvl="4" w:tplc="59F80966">
      <w:start w:val="1"/>
      <w:numFmt w:val="bullet"/>
      <w:lvlText w:val="o"/>
      <w:lvlJc w:val="left"/>
      <w:pPr>
        <w:ind w:left="3600" w:hanging="360"/>
      </w:pPr>
      <w:rPr>
        <w:rFonts w:ascii="Courier New" w:hAnsi="Courier New" w:cs="Courier New" w:hint="default"/>
      </w:rPr>
    </w:lvl>
    <w:lvl w:ilvl="5" w:tplc="0BFE8624">
      <w:start w:val="1"/>
      <w:numFmt w:val="bullet"/>
      <w:lvlText w:val=""/>
      <w:lvlJc w:val="left"/>
      <w:pPr>
        <w:ind w:left="4320" w:hanging="360"/>
      </w:pPr>
      <w:rPr>
        <w:rFonts w:ascii="Wingdings" w:hAnsi="Wingdings" w:hint="default"/>
      </w:rPr>
    </w:lvl>
    <w:lvl w:ilvl="6" w:tplc="B2F61266">
      <w:start w:val="1"/>
      <w:numFmt w:val="bullet"/>
      <w:lvlText w:val=""/>
      <w:lvlJc w:val="left"/>
      <w:pPr>
        <w:ind w:left="5040" w:hanging="360"/>
      </w:pPr>
      <w:rPr>
        <w:rFonts w:ascii="Symbol" w:hAnsi="Symbol" w:hint="default"/>
      </w:rPr>
    </w:lvl>
    <w:lvl w:ilvl="7" w:tplc="1A78F47E">
      <w:start w:val="1"/>
      <w:numFmt w:val="bullet"/>
      <w:lvlText w:val="o"/>
      <w:lvlJc w:val="left"/>
      <w:pPr>
        <w:ind w:left="5760" w:hanging="360"/>
      </w:pPr>
      <w:rPr>
        <w:rFonts w:ascii="Courier New" w:hAnsi="Courier New" w:cs="Courier New" w:hint="default"/>
      </w:rPr>
    </w:lvl>
    <w:lvl w:ilvl="8" w:tplc="1AF826F8">
      <w:start w:val="1"/>
      <w:numFmt w:val="bullet"/>
      <w:lvlText w:val=""/>
      <w:lvlJc w:val="left"/>
      <w:pPr>
        <w:ind w:left="6480" w:hanging="360"/>
      </w:pPr>
      <w:rPr>
        <w:rFonts w:ascii="Wingdings" w:hAnsi="Wingdings" w:hint="default"/>
      </w:rPr>
    </w:lvl>
  </w:abstractNum>
  <w:abstractNum w:abstractNumId="11" w15:restartNumberingAfterBreak="0">
    <w:nsid w:val="273C512F"/>
    <w:multiLevelType w:val="multilevel"/>
    <w:tmpl w:val="680CED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A55225"/>
    <w:multiLevelType w:val="hybridMultilevel"/>
    <w:tmpl w:val="48AE9D82"/>
    <w:lvl w:ilvl="0" w:tplc="F28A2F7E">
      <w:start w:val="3"/>
      <w:numFmt w:val="bullet"/>
      <w:lvlText w:val="•"/>
      <w:lvlJc w:val="left"/>
      <w:pPr>
        <w:ind w:left="1065" w:hanging="705"/>
      </w:pPr>
      <w:rPr>
        <w:rFonts w:ascii="Times New Roman" w:eastAsia="Calibri" w:hAnsi="Times New Roman" w:cs="Times New Roman" w:hint="default"/>
      </w:rPr>
    </w:lvl>
    <w:lvl w:ilvl="1" w:tplc="6F0C9200">
      <w:start w:val="1"/>
      <w:numFmt w:val="bullet"/>
      <w:lvlText w:val="o"/>
      <w:lvlJc w:val="left"/>
      <w:pPr>
        <w:ind w:left="1440" w:hanging="360"/>
      </w:pPr>
      <w:rPr>
        <w:rFonts w:ascii="Courier New" w:hAnsi="Courier New" w:cs="Courier New" w:hint="default"/>
      </w:rPr>
    </w:lvl>
    <w:lvl w:ilvl="2" w:tplc="7704453A">
      <w:start w:val="1"/>
      <w:numFmt w:val="bullet"/>
      <w:lvlText w:val=""/>
      <w:lvlJc w:val="left"/>
      <w:pPr>
        <w:ind w:left="2160" w:hanging="360"/>
      </w:pPr>
      <w:rPr>
        <w:rFonts w:ascii="Wingdings" w:hAnsi="Wingdings" w:hint="default"/>
      </w:rPr>
    </w:lvl>
    <w:lvl w:ilvl="3" w:tplc="20360984">
      <w:start w:val="1"/>
      <w:numFmt w:val="bullet"/>
      <w:lvlText w:val=""/>
      <w:lvlJc w:val="left"/>
      <w:pPr>
        <w:ind w:left="2880" w:hanging="360"/>
      </w:pPr>
      <w:rPr>
        <w:rFonts w:ascii="Symbol" w:hAnsi="Symbol" w:hint="default"/>
      </w:rPr>
    </w:lvl>
    <w:lvl w:ilvl="4" w:tplc="571E8554">
      <w:start w:val="1"/>
      <w:numFmt w:val="bullet"/>
      <w:lvlText w:val="o"/>
      <w:lvlJc w:val="left"/>
      <w:pPr>
        <w:ind w:left="3600" w:hanging="360"/>
      </w:pPr>
      <w:rPr>
        <w:rFonts w:ascii="Courier New" w:hAnsi="Courier New" w:cs="Courier New" w:hint="default"/>
      </w:rPr>
    </w:lvl>
    <w:lvl w:ilvl="5" w:tplc="5B8A3C2C">
      <w:start w:val="1"/>
      <w:numFmt w:val="bullet"/>
      <w:lvlText w:val=""/>
      <w:lvlJc w:val="left"/>
      <w:pPr>
        <w:ind w:left="4320" w:hanging="360"/>
      </w:pPr>
      <w:rPr>
        <w:rFonts w:ascii="Wingdings" w:hAnsi="Wingdings" w:hint="default"/>
      </w:rPr>
    </w:lvl>
    <w:lvl w:ilvl="6" w:tplc="F8AEE512">
      <w:start w:val="1"/>
      <w:numFmt w:val="bullet"/>
      <w:lvlText w:val=""/>
      <w:lvlJc w:val="left"/>
      <w:pPr>
        <w:ind w:left="5040" w:hanging="360"/>
      </w:pPr>
      <w:rPr>
        <w:rFonts w:ascii="Symbol" w:hAnsi="Symbol" w:hint="default"/>
      </w:rPr>
    </w:lvl>
    <w:lvl w:ilvl="7" w:tplc="905C950A">
      <w:start w:val="1"/>
      <w:numFmt w:val="bullet"/>
      <w:lvlText w:val="o"/>
      <w:lvlJc w:val="left"/>
      <w:pPr>
        <w:ind w:left="5760" w:hanging="360"/>
      </w:pPr>
      <w:rPr>
        <w:rFonts w:ascii="Courier New" w:hAnsi="Courier New" w:cs="Courier New" w:hint="default"/>
      </w:rPr>
    </w:lvl>
    <w:lvl w:ilvl="8" w:tplc="15FCD6C2">
      <w:start w:val="1"/>
      <w:numFmt w:val="bullet"/>
      <w:lvlText w:val=""/>
      <w:lvlJc w:val="left"/>
      <w:pPr>
        <w:ind w:left="6480" w:hanging="360"/>
      </w:pPr>
      <w:rPr>
        <w:rFonts w:ascii="Wingdings" w:hAnsi="Wingdings" w:hint="default"/>
      </w:rPr>
    </w:lvl>
  </w:abstractNum>
  <w:abstractNum w:abstractNumId="13" w15:restartNumberingAfterBreak="0">
    <w:nsid w:val="2D165399"/>
    <w:multiLevelType w:val="hybridMultilevel"/>
    <w:tmpl w:val="DCCC1A58"/>
    <w:lvl w:ilvl="0" w:tplc="2684F53E">
      <w:start w:val="1"/>
      <w:numFmt w:val="bullet"/>
      <w:lvlText w:val=""/>
      <w:lvlJc w:val="left"/>
      <w:pPr>
        <w:ind w:left="720" w:hanging="360"/>
      </w:pPr>
      <w:rPr>
        <w:rFonts w:ascii="Symbol" w:hAnsi="Symbol" w:hint="default"/>
      </w:rPr>
    </w:lvl>
    <w:lvl w:ilvl="1" w:tplc="F22E8BB6">
      <w:start w:val="1"/>
      <w:numFmt w:val="bullet"/>
      <w:lvlText w:val="o"/>
      <w:lvlJc w:val="left"/>
      <w:pPr>
        <w:ind w:left="1440" w:hanging="360"/>
      </w:pPr>
      <w:rPr>
        <w:rFonts w:ascii="Courier New" w:hAnsi="Courier New" w:cs="Courier New" w:hint="default"/>
      </w:rPr>
    </w:lvl>
    <w:lvl w:ilvl="2" w:tplc="67B05A2C">
      <w:start w:val="1"/>
      <w:numFmt w:val="bullet"/>
      <w:lvlText w:val=""/>
      <w:lvlJc w:val="left"/>
      <w:pPr>
        <w:ind w:left="2160" w:hanging="360"/>
      </w:pPr>
      <w:rPr>
        <w:rFonts w:ascii="Wingdings" w:hAnsi="Wingdings" w:hint="default"/>
      </w:rPr>
    </w:lvl>
    <w:lvl w:ilvl="3" w:tplc="D77097C4">
      <w:start w:val="1"/>
      <w:numFmt w:val="bullet"/>
      <w:lvlText w:val=""/>
      <w:lvlJc w:val="left"/>
      <w:pPr>
        <w:ind w:left="2880" w:hanging="360"/>
      </w:pPr>
      <w:rPr>
        <w:rFonts w:ascii="Symbol" w:hAnsi="Symbol" w:hint="default"/>
      </w:rPr>
    </w:lvl>
    <w:lvl w:ilvl="4" w:tplc="DDA46766">
      <w:start w:val="1"/>
      <w:numFmt w:val="bullet"/>
      <w:lvlText w:val="o"/>
      <w:lvlJc w:val="left"/>
      <w:pPr>
        <w:ind w:left="3600" w:hanging="360"/>
      </w:pPr>
      <w:rPr>
        <w:rFonts w:ascii="Courier New" w:hAnsi="Courier New" w:cs="Courier New" w:hint="default"/>
      </w:rPr>
    </w:lvl>
    <w:lvl w:ilvl="5" w:tplc="2F66B78E">
      <w:start w:val="1"/>
      <w:numFmt w:val="bullet"/>
      <w:lvlText w:val=""/>
      <w:lvlJc w:val="left"/>
      <w:pPr>
        <w:ind w:left="4320" w:hanging="360"/>
      </w:pPr>
      <w:rPr>
        <w:rFonts w:ascii="Wingdings" w:hAnsi="Wingdings" w:hint="default"/>
      </w:rPr>
    </w:lvl>
    <w:lvl w:ilvl="6" w:tplc="5A804C24">
      <w:start w:val="1"/>
      <w:numFmt w:val="bullet"/>
      <w:lvlText w:val=""/>
      <w:lvlJc w:val="left"/>
      <w:pPr>
        <w:ind w:left="5040" w:hanging="360"/>
      </w:pPr>
      <w:rPr>
        <w:rFonts w:ascii="Symbol" w:hAnsi="Symbol" w:hint="default"/>
      </w:rPr>
    </w:lvl>
    <w:lvl w:ilvl="7" w:tplc="6CA8C878">
      <w:start w:val="1"/>
      <w:numFmt w:val="bullet"/>
      <w:lvlText w:val="o"/>
      <w:lvlJc w:val="left"/>
      <w:pPr>
        <w:ind w:left="5760" w:hanging="360"/>
      </w:pPr>
      <w:rPr>
        <w:rFonts w:ascii="Courier New" w:hAnsi="Courier New" w:cs="Courier New" w:hint="default"/>
      </w:rPr>
    </w:lvl>
    <w:lvl w:ilvl="8" w:tplc="5F9072A2">
      <w:start w:val="1"/>
      <w:numFmt w:val="bullet"/>
      <w:lvlText w:val=""/>
      <w:lvlJc w:val="left"/>
      <w:pPr>
        <w:ind w:left="6480" w:hanging="360"/>
      </w:pPr>
      <w:rPr>
        <w:rFonts w:ascii="Wingdings" w:hAnsi="Wingdings" w:hint="default"/>
      </w:rPr>
    </w:lvl>
  </w:abstractNum>
  <w:abstractNum w:abstractNumId="14" w15:restartNumberingAfterBreak="0">
    <w:nsid w:val="2F935104"/>
    <w:multiLevelType w:val="hybridMultilevel"/>
    <w:tmpl w:val="BCA46992"/>
    <w:lvl w:ilvl="0" w:tplc="72303410">
      <w:start w:val="3"/>
      <w:numFmt w:val="bullet"/>
      <w:lvlText w:val="•"/>
      <w:lvlJc w:val="left"/>
      <w:pPr>
        <w:ind w:left="1065" w:hanging="705"/>
      </w:pPr>
      <w:rPr>
        <w:rFonts w:ascii="Times New Roman" w:eastAsia="Calibri" w:hAnsi="Times New Roman" w:cs="Times New Roman" w:hint="default"/>
      </w:rPr>
    </w:lvl>
    <w:lvl w:ilvl="1" w:tplc="B672C830">
      <w:start w:val="1"/>
      <w:numFmt w:val="bullet"/>
      <w:lvlText w:val="o"/>
      <w:lvlJc w:val="left"/>
      <w:pPr>
        <w:ind w:left="1440" w:hanging="360"/>
      </w:pPr>
      <w:rPr>
        <w:rFonts w:ascii="Courier New" w:hAnsi="Courier New" w:cs="Courier New" w:hint="default"/>
      </w:rPr>
    </w:lvl>
    <w:lvl w:ilvl="2" w:tplc="855A750C">
      <w:start w:val="1"/>
      <w:numFmt w:val="bullet"/>
      <w:lvlText w:val=""/>
      <w:lvlJc w:val="left"/>
      <w:pPr>
        <w:ind w:left="2160" w:hanging="360"/>
      </w:pPr>
      <w:rPr>
        <w:rFonts w:ascii="Wingdings" w:hAnsi="Wingdings" w:hint="default"/>
      </w:rPr>
    </w:lvl>
    <w:lvl w:ilvl="3" w:tplc="E7A2C47E">
      <w:start w:val="1"/>
      <w:numFmt w:val="bullet"/>
      <w:lvlText w:val=""/>
      <w:lvlJc w:val="left"/>
      <w:pPr>
        <w:ind w:left="2880" w:hanging="360"/>
      </w:pPr>
      <w:rPr>
        <w:rFonts w:ascii="Symbol" w:hAnsi="Symbol" w:hint="default"/>
      </w:rPr>
    </w:lvl>
    <w:lvl w:ilvl="4" w:tplc="8AB60A6A">
      <w:start w:val="1"/>
      <w:numFmt w:val="bullet"/>
      <w:lvlText w:val="o"/>
      <w:lvlJc w:val="left"/>
      <w:pPr>
        <w:ind w:left="3600" w:hanging="360"/>
      </w:pPr>
      <w:rPr>
        <w:rFonts w:ascii="Courier New" w:hAnsi="Courier New" w:cs="Courier New" w:hint="default"/>
      </w:rPr>
    </w:lvl>
    <w:lvl w:ilvl="5" w:tplc="E0DAB99C">
      <w:start w:val="1"/>
      <w:numFmt w:val="bullet"/>
      <w:lvlText w:val=""/>
      <w:lvlJc w:val="left"/>
      <w:pPr>
        <w:ind w:left="4320" w:hanging="360"/>
      </w:pPr>
      <w:rPr>
        <w:rFonts w:ascii="Wingdings" w:hAnsi="Wingdings" w:hint="default"/>
      </w:rPr>
    </w:lvl>
    <w:lvl w:ilvl="6" w:tplc="37E2470C">
      <w:start w:val="1"/>
      <w:numFmt w:val="bullet"/>
      <w:lvlText w:val=""/>
      <w:lvlJc w:val="left"/>
      <w:pPr>
        <w:ind w:left="5040" w:hanging="360"/>
      </w:pPr>
      <w:rPr>
        <w:rFonts w:ascii="Symbol" w:hAnsi="Symbol" w:hint="default"/>
      </w:rPr>
    </w:lvl>
    <w:lvl w:ilvl="7" w:tplc="1CBCDE2E">
      <w:start w:val="1"/>
      <w:numFmt w:val="bullet"/>
      <w:lvlText w:val="o"/>
      <w:lvlJc w:val="left"/>
      <w:pPr>
        <w:ind w:left="5760" w:hanging="360"/>
      </w:pPr>
      <w:rPr>
        <w:rFonts w:ascii="Courier New" w:hAnsi="Courier New" w:cs="Courier New" w:hint="default"/>
      </w:rPr>
    </w:lvl>
    <w:lvl w:ilvl="8" w:tplc="055E49DC">
      <w:start w:val="1"/>
      <w:numFmt w:val="bullet"/>
      <w:lvlText w:val=""/>
      <w:lvlJc w:val="left"/>
      <w:pPr>
        <w:ind w:left="6480" w:hanging="360"/>
      </w:pPr>
      <w:rPr>
        <w:rFonts w:ascii="Wingdings" w:hAnsi="Wingdings" w:hint="default"/>
      </w:rPr>
    </w:lvl>
  </w:abstractNum>
  <w:abstractNum w:abstractNumId="15" w15:restartNumberingAfterBreak="0">
    <w:nsid w:val="30D10B3C"/>
    <w:multiLevelType w:val="hybridMultilevel"/>
    <w:tmpl w:val="5A4C922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10415E7"/>
    <w:multiLevelType w:val="hybridMultilevel"/>
    <w:tmpl w:val="F3B29F36"/>
    <w:lvl w:ilvl="0" w:tplc="7076D402">
      <w:start w:val="1"/>
      <w:numFmt w:val="bullet"/>
      <w:lvlText w:val=""/>
      <w:lvlJc w:val="left"/>
      <w:pPr>
        <w:ind w:left="720" w:hanging="360"/>
      </w:pPr>
      <w:rPr>
        <w:rFonts w:ascii="Symbol" w:hAnsi="Symbol" w:hint="default"/>
      </w:rPr>
    </w:lvl>
    <w:lvl w:ilvl="1" w:tplc="C9BA881E">
      <w:start w:val="1"/>
      <w:numFmt w:val="bullet"/>
      <w:lvlText w:val="o"/>
      <w:lvlJc w:val="left"/>
      <w:pPr>
        <w:ind w:left="1440" w:hanging="360"/>
      </w:pPr>
      <w:rPr>
        <w:rFonts w:ascii="Courier New" w:hAnsi="Courier New" w:cs="Courier New" w:hint="default"/>
      </w:rPr>
    </w:lvl>
    <w:lvl w:ilvl="2" w:tplc="661A597E">
      <w:start w:val="1"/>
      <w:numFmt w:val="bullet"/>
      <w:lvlText w:val=""/>
      <w:lvlJc w:val="left"/>
      <w:pPr>
        <w:ind w:left="2160" w:hanging="360"/>
      </w:pPr>
      <w:rPr>
        <w:rFonts w:ascii="Wingdings" w:hAnsi="Wingdings" w:hint="default"/>
      </w:rPr>
    </w:lvl>
    <w:lvl w:ilvl="3" w:tplc="9E70ACDE">
      <w:start w:val="1"/>
      <w:numFmt w:val="bullet"/>
      <w:lvlText w:val=""/>
      <w:lvlJc w:val="left"/>
      <w:pPr>
        <w:ind w:left="2880" w:hanging="360"/>
      </w:pPr>
      <w:rPr>
        <w:rFonts w:ascii="Symbol" w:hAnsi="Symbol" w:hint="default"/>
      </w:rPr>
    </w:lvl>
    <w:lvl w:ilvl="4" w:tplc="58B80DC0">
      <w:start w:val="1"/>
      <w:numFmt w:val="bullet"/>
      <w:lvlText w:val="o"/>
      <w:lvlJc w:val="left"/>
      <w:pPr>
        <w:ind w:left="3600" w:hanging="360"/>
      </w:pPr>
      <w:rPr>
        <w:rFonts w:ascii="Courier New" w:hAnsi="Courier New" w:cs="Courier New" w:hint="default"/>
      </w:rPr>
    </w:lvl>
    <w:lvl w:ilvl="5" w:tplc="E7009BD2">
      <w:start w:val="1"/>
      <w:numFmt w:val="bullet"/>
      <w:lvlText w:val=""/>
      <w:lvlJc w:val="left"/>
      <w:pPr>
        <w:ind w:left="4320" w:hanging="360"/>
      </w:pPr>
      <w:rPr>
        <w:rFonts w:ascii="Wingdings" w:hAnsi="Wingdings" w:hint="default"/>
      </w:rPr>
    </w:lvl>
    <w:lvl w:ilvl="6" w:tplc="588C62C2">
      <w:start w:val="1"/>
      <w:numFmt w:val="bullet"/>
      <w:lvlText w:val=""/>
      <w:lvlJc w:val="left"/>
      <w:pPr>
        <w:ind w:left="5040" w:hanging="360"/>
      </w:pPr>
      <w:rPr>
        <w:rFonts w:ascii="Symbol" w:hAnsi="Symbol" w:hint="default"/>
      </w:rPr>
    </w:lvl>
    <w:lvl w:ilvl="7" w:tplc="0136DB74">
      <w:start w:val="1"/>
      <w:numFmt w:val="bullet"/>
      <w:lvlText w:val="o"/>
      <w:lvlJc w:val="left"/>
      <w:pPr>
        <w:ind w:left="5760" w:hanging="360"/>
      </w:pPr>
      <w:rPr>
        <w:rFonts w:ascii="Courier New" w:hAnsi="Courier New" w:cs="Courier New" w:hint="default"/>
      </w:rPr>
    </w:lvl>
    <w:lvl w:ilvl="8" w:tplc="A4F612F0">
      <w:start w:val="1"/>
      <w:numFmt w:val="bullet"/>
      <w:lvlText w:val=""/>
      <w:lvlJc w:val="left"/>
      <w:pPr>
        <w:ind w:left="6480" w:hanging="360"/>
      </w:pPr>
      <w:rPr>
        <w:rFonts w:ascii="Wingdings" w:hAnsi="Wingdings" w:hint="default"/>
      </w:rPr>
    </w:lvl>
  </w:abstractNum>
  <w:abstractNum w:abstractNumId="17" w15:restartNumberingAfterBreak="0">
    <w:nsid w:val="317A4905"/>
    <w:multiLevelType w:val="hybridMultilevel"/>
    <w:tmpl w:val="F8300A9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1FD6BB6"/>
    <w:multiLevelType w:val="hybridMultilevel"/>
    <w:tmpl w:val="E90C071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210506C"/>
    <w:multiLevelType w:val="hybridMultilevel"/>
    <w:tmpl w:val="F4A88B8E"/>
    <w:lvl w:ilvl="0" w:tplc="4336FD66">
      <w:start w:val="1"/>
      <w:numFmt w:val="decimal"/>
      <w:lvlText w:val="%1."/>
      <w:lvlJc w:val="left"/>
      <w:pPr>
        <w:ind w:left="720" w:hanging="360"/>
      </w:pPr>
      <w:rPr>
        <w:rFonts w:ascii="Tele2RussiaText-Bold" w:hAnsi="Tele2RussiaText-Bold" w:cs="Times New Roman" w:hint="default"/>
      </w:rPr>
    </w:lvl>
    <w:lvl w:ilvl="1" w:tplc="CC823D24">
      <w:start w:val="1"/>
      <w:numFmt w:val="lowerLetter"/>
      <w:lvlText w:val="%2."/>
      <w:lvlJc w:val="left"/>
      <w:pPr>
        <w:ind w:left="1440" w:hanging="360"/>
      </w:pPr>
      <w:rPr>
        <w:rFonts w:cs="Times New Roman"/>
      </w:rPr>
    </w:lvl>
    <w:lvl w:ilvl="2" w:tplc="F8F45054">
      <w:start w:val="1"/>
      <w:numFmt w:val="lowerRoman"/>
      <w:lvlText w:val="%3."/>
      <w:lvlJc w:val="right"/>
      <w:pPr>
        <w:ind w:left="2160" w:hanging="180"/>
      </w:pPr>
      <w:rPr>
        <w:rFonts w:cs="Times New Roman"/>
      </w:rPr>
    </w:lvl>
    <w:lvl w:ilvl="3" w:tplc="2FCC1472">
      <w:start w:val="1"/>
      <w:numFmt w:val="decimal"/>
      <w:lvlText w:val="%4."/>
      <w:lvlJc w:val="left"/>
      <w:pPr>
        <w:ind w:left="2880" w:hanging="360"/>
      </w:pPr>
      <w:rPr>
        <w:rFonts w:cs="Times New Roman"/>
      </w:rPr>
    </w:lvl>
    <w:lvl w:ilvl="4" w:tplc="AE70B368">
      <w:start w:val="1"/>
      <w:numFmt w:val="lowerLetter"/>
      <w:lvlText w:val="%5."/>
      <w:lvlJc w:val="left"/>
      <w:pPr>
        <w:ind w:left="3600" w:hanging="360"/>
      </w:pPr>
      <w:rPr>
        <w:rFonts w:cs="Times New Roman"/>
      </w:rPr>
    </w:lvl>
    <w:lvl w:ilvl="5" w:tplc="0E588AF6">
      <w:start w:val="1"/>
      <w:numFmt w:val="lowerRoman"/>
      <w:lvlText w:val="%6."/>
      <w:lvlJc w:val="right"/>
      <w:pPr>
        <w:ind w:left="4320" w:hanging="180"/>
      </w:pPr>
      <w:rPr>
        <w:rFonts w:cs="Times New Roman"/>
      </w:rPr>
    </w:lvl>
    <w:lvl w:ilvl="6" w:tplc="80746918">
      <w:start w:val="1"/>
      <w:numFmt w:val="decimal"/>
      <w:lvlText w:val="%7."/>
      <w:lvlJc w:val="left"/>
      <w:pPr>
        <w:ind w:left="5040" w:hanging="360"/>
      </w:pPr>
      <w:rPr>
        <w:rFonts w:cs="Times New Roman"/>
      </w:rPr>
    </w:lvl>
    <w:lvl w:ilvl="7" w:tplc="28D4BA56">
      <w:start w:val="1"/>
      <w:numFmt w:val="lowerLetter"/>
      <w:lvlText w:val="%8."/>
      <w:lvlJc w:val="left"/>
      <w:pPr>
        <w:ind w:left="5760" w:hanging="360"/>
      </w:pPr>
      <w:rPr>
        <w:rFonts w:cs="Times New Roman"/>
      </w:rPr>
    </w:lvl>
    <w:lvl w:ilvl="8" w:tplc="0AA82C2A">
      <w:start w:val="1"/>
      <w:numFmt w:val="lowerRoman"/>
      <w:lvlText w:val="%9."/>
      <w:lvlJc w:val="right"/>
      <w:pPr>
        <w:ind w:left="6480" w:hanging="180"/>
      </w:pPr>
      <w:rPr>
        <w:rFonts w:cs="Times New Roman"/>
      </w:rPr>
    </w:lvl>
  </w:abstractNum>
  <w:abstractNum w:abstractNumId="20" w15:restartNumberingAfterBreak="0">
    <w:nsid w:val="32521E70"/>
    <w:multiLevelType w:val="multilevel"/>
    <w:tmpl w:val="D03E94B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D5EDA"/>
    <w:multiLevelType w:val="multilevel"/>
    <w:tmpl w:val="1332DD5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6246A0"/>
    <w:multiLevelType w:val="hybridMultilevel"/>
    <w:tmpl w:val="3476DD78"/>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6884B4A"/>
    <w:multiLevelType w:val="hybridMultilevel"/>
    <w:tmpl w:val="69181724"/>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AC02840"/>
    <w:multiLevelType w:val="hybridMultilevel"/>
    <w:tmpl w:val="D26CF8DA"/>
    <w:lvl w:ilvl="0" w:tplc="6158D56A">
      <w:start w:val="1"/>
      <w:numFmt w:val="bullet"/>
      <w:lvlText w:val=""/>
      <w:lvlJc w:val="left"/>
      <w:pPr>
        <w:ind w:left="720" w:hanging="360"/>
      </w:pPr>
      <w:rPr>
        <w:rFonts w:ascii="Times New Roman" w:hAnsi="Times New Roman" w:cs="Times New Roman" w:hint="default"/>
      </w:rPr>
    </w:lvl>
    <w:lvl w:ilvl="1" w:tplc="DD5A731A">
      <w:start w:val="1"/>
      <w:numFmt w:val="bullet"/>
      <w:lvlText w:val="o"/>
      <w:lvlJc w:val="left"/>
      <w:pPr>
        <w:ind w:left="1440" w:hanging="360"/>
      </w:pPr>
      <w:rPr>
        <w:rFonts w:ascii="Courier New" w:hAnsi="Courier New" w:cs="Courier New" w:hint="default"/>
      </w:rPr>
    </w:lvl>
    <w:lvl w:ilvl="2" w:tplc="441C6886">
      <w:start w:val="1"/>
      <w:numFmt w:val="bullet"/>
      <w:lvlText w:val=""/>
      <w:lvlJc w:val="left"/>
      <w:pPr>
        <w:ind w:left="2160" w:hanging="360"/>
      </w:pPr>
      <w:rPr>
        <w:rFonts w:ascii="Wingdings" w:hAnsi="Wingdings" w:hint="default"/>
      </w:rPr>
    </w:lvl>
    <w:lvl w:ilvl="3" w:tplc="32DA35A6">
      <w:start w:val="1"/>
      <w:numFmt w:val="bullet"/>
      <w:lvlText w:val=""/>
      <w:lvlJc w:val="left"/>
      <w:pPr>
        <w:ind w:left="2880" w:hanging="360"/>
      </w:pPr>
      <w:rPr>
        <w:rFonts w:ascii="Symbol" w:hAnsi="Symbol" w:hint="default"/>
      </w:rPr>
    </w:lvl>
    <w:lvl w:ilvl="4" w:tplc="A03A78A2">
      <w:start w:val="1"/>
      <w:numFmt w:val="bullet"/>
      <w:lvlText w:val="o"/>
      <w:lvlJc w:val="left"/>
      <w:pPr>
        <w:ind w:left="3600" w:hanging="360"/>
      </w:pPr>
      <w:rPr>
        <w:rFonts w:ascii="Courier New" w:hAnsi="Courier New" w:cs="Courier New" w:hint="default"/>
      </w:rPr>
    </w:lvl>
    <w:lvl w:ilvl="5" w:tplc="794E0980">
      <w:start w:val="1"/>
      <w:numFmt w:val="bullet"/>
      <w:lvlText w:val=""/>
      <w:lvlJc w:val="left"/>
      <w:pPr>
        <w:ind w:left="4320" w:hanging="360"/>
      </w:pPr>
      <w:rPr>
        <w:rFonts w:ascii="Wingdings" w:hAnsi="Wingdings" w:hint="default"/>
      </w:rPr>
    </w:lvl>
    <w:lvl w:ilvl="6" w:tplc="B664C218">
      <w:start w:val="1"/>
      <w:numFmt w:val="bullet"/>
      <w:lvlText w:val=""/>
      <w:lvlJc w:val="left"/>
      <w:pPr>
        <w:ind w:left="5040" w:hanging="360"/>
      </w:pPr>
      <w:rPr>
        <w:rFonts w:ascii="Symbol" w:hAnsi="Symbol" w:hint="default"/>
      </w:rPr>
    </w:lvl>
    <w:lvl w:ilvl="7" w:tplc="B080ACCA">
      <w:start w:val="1"/>
      <w:numFmt w:val="bullet"/>
      <w:lvlText w:val="o"/>
      <w:lvlJc w:val="left"/>
      <w:pPr>
        <w:ind w:left="5760" w:hanging="360"/>
      </w:pPr>
      <w:rPr>
        <w:rFonts w:ascii="Courier New" w:hAnsi="Courier New" w:cs="Courier New" w:hint="default"/>
      </w:rPr>
    </w:lvl>
    <w:lvl w:ilvl="8" w:tplc="6658D0CE">
      <w:start w:val="1"/>
      <w:numFmt w:val="bullet"/>
      <w:lvlText w:val=""/>
      <w:lvlJc w:val="left"/>
      <w:pPr>
        <w:ind w:left="6480" w:hanging="360"/>
      </w:pPr>
      <w:rPr>
        <w:rFonts w:ascii="Wingdings" w:hAnsi="Wingdings" w:hint="default"/>
      </w:rPr>
    </w:lvl>
  </w:abstractNum>
  <w:abstractNum w:abstractNumId="25" w15:restartNumberingAfterBreak="0">
    <w:nsid w:val="3C18260E"/>
    <w:multiLevelType w:val="hybridMultilevel"/>
    <w:tmpl w:val="1EC85116"/>
    <w:lvl w:ilvl="0" w:tplc="2EA86976">
      <w:start w:val="1"/>
      <w:numFmt w:val="bullet"/>
      <w:lvlText w:val=""/>
      <w:lvlJc w:val="left"/>
      <w:pPr>
        <w:ind w:left="720" w:hanging="360"/>
      </w:pPr>
      <w:rPr>
        <w:rFonts w:ascii="Symbol" w:hAnsi="Symbol" w:hint="default"/>
      </w:rPr>
    </w:lvl>
    <w:lvl w:ilvl="1" w:tplc="4232CE08">
      <w:start w:val="1"/>
      <w:numFmt w:val="bullet"/>
      <w:lvlText w:val="o"/>
      <w:lvlJc w:val="left"/>
      <w:pPr>
        <w:ind w:left="1440" w:hanging="360"/>
      </w:pPr>
      <w:rPr>
        <w:rFonts w:ascii="Courier New" w:hAnsi="Courier New" w:cs="Courier New" w:hint="default"/>
      </w:rPr>
    </w:lvl>
    <w:lvl w:ilvl="2" w:tplc="A1942D76">
      <w:start w:val="1"/>
      <w:numFmt w:val="bullet"/>
      <w:lvlText w:val=""/>
      <w:lvlJc w:val="left"/>
      <w:pPr>
        <w:ind w:left="2160" w:hanging="360"/>
      </w:pPr>
      <w:rPr>
        <w:rFonts w:ascii="Wingdings" w:hAnsi="Wingdings" w:hint="default"/>
      </w:rPr>
    </w:lvl>
    <w:lvl w:ilvl="3" w:tplc="94CCEC36">
      <w:start w:val="1"/>
      <w:numFmt w:val="bullet"/>
      <w:lvlText w:val=""/>
      <w:lvlJc w:val="left"/>
      <w:pPr>
        <w:ind w:left="2880" w:hanging="360"/>
      </w:pPr>
      <w:rPr>
        <w:rFonts w:ascii="Symbol" w:hAnsi="Symbol" w:hint="default"/>
      </w:rPr>
    </w:lvl>
    <w:lvl w:ilvl="4" w:tplc="85B60A10">
      <w:start w:val="1"/>
      <w:numFmt w:val="bullet"/>
      <w:lvlText w:val="o"/>
      <w:lvlJc w:val="left"/>
      <w:pPr>
        <w:ind w:left="3600" w:hanging="360"/>
      </w:pPr>
      <w:rPr>
        <w:rFonts w:ascii="Courier New" w:hAnsi="Courier New" w:cs="Courier New" w:hint="default"/>
      </w:rPr>
    </w:lvl>
    <w:lvl w:ilvl="5" w:tplc="6BCAA972">
      <w:start w:val="1"/>
      <w:numFmt w:val="bullet"/>
      <w:lvlText w:val=""/>
      <w:lvlJc w:val="left"/>
      <w:pPr>
        <w:ind w:left="4320" w:hanging="360"/>
      </w:pPr>
      <w:rPr>
        <w:rFonts w:ascii="Wingdings" w:hAnsi="Wingdings" w:hint="default"/>
      </w:rPr>
    </w:lvl>
    <w:lvl w:ilvl="6" w:tplc="F6DC0A46">
      <w:start w:val="1"/>
      <w:numFmt w:val="bullet"/>
      <w:lvlText w:val=""/>
      <w:lvlJc w:val="left"/>
      <w:pPr>
        <w:ind w:left="5040" w:hanging="360"/>
      </w:pPr>
      <w:rPr>
        <w:rFonts w:ascii="Symbol" w:hAnsi="Symbol" w:hint="default"/>
      </w:rPr>
    </w:lvl>
    <w:lvl w:ilvl="7" w:tplc="91D2B556">
      <w:start w:val="1"/>
      <w:numFmt w:val="bullet"/>
      <w:lvlText w:val="o"/>
      <w:lvlJc w:val="left"/>
      <w:pPr>
        <w:ind w:left="5760" w:hanging="360"/>
      </w:pPr>
      <w:rPr>
        <w:rFonts w:ascii="Courier New" w:hAnsi="Courier New" w:cs="Courier New" w:hint="default"/>
      </w:rPr>
    </w:lvl>
    <w:lvl w:ilvl="8" w:tplc="53D451C0">
      <w:start w:val="1"/>
      <w:numFmt w:val="bullet"/>
      <w:lvlText w:val=""/>
      <w:lvlJc w:val="left"/>
      <w:pPr>
        <w:ind w:left="6480" w:hanging="360"/>
      </w:pPr>
      <w:rPr>
        <w:rFonts w:ascii="Wingdings" w:hAnsi="Wingdings" w:hint="default"/>
      </w:rPr>
    </w:lvl>
  </w:abstractNum>
  <w:abstractNum w:abstractNumId="26" w15:restartNumberingAfterBreak="0">
    <w:nsid w:val="428C2A3F"/>
    <w:multiLevelType w:val="hybridMultilevel"/>
    <w:tmpl w:val="D048DDA0"/>
    <w:lvl w:ilvl="0" w:tplc="36221708">
      <w:start w:val="3"/>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0C51BB"/>
    <w:multiLevelType w:val="hybridMultilevel"/>
    <w:tmpl w:val="62E8F086"/>
    <w:lvl w:ilvl="0" w:tplc="EE0CD8D2">
      <w:start w:val="1"/>
      <w:numFmt w:val="decimal"/>
      <w:lvlText w:val="%1."/>
      <w:lvlJc w:val="left"/>
      <w:pPr>
        <w:ind w:left="870" w:hanging="360"/>
      </w:pPr>
      <w:rPr>
        <w:rFonts w:hint="default"/>
      </w:rPr>
    </w:lvl>
    <w:lvl w:ilvl="1" w:tplc="6868DCE6">
      <w:start w:val="1"/>
      <w:numFmt w:val="lowerLetter"/>
      <w:lvlText w:val="%2."/>
      <w:lvlJc w:val="left"/>
      <w:pPr>
        <w:ind w:left="1590" w:hanging="360"/>
      </w:pPr>
    </w:lvl>
    <w:lvl w:ilvl="2" w:tplc="EAFA3F3E">
      <w:start w:val="1"/>
      <w:numFmt w:val="lowerRoman"/>
      <w:lvlText w:val="%3."/>
      <w:lvlJc w:val="right"/>
      <w:pPr>
        <w:ind w:left="2310" w:hanging="180"/>
      </w:pPr>
    </w:lvl>
    <w:lvl w:ilvl="3" w:tplc="7EF02802">
      <w:start w:val="1"/>
      <w:numFmt w:val="decimal"/>
      <w:lvlText w:val="%4."/>
      <w:lvlJc w:val="left"/>
      <w:pPr>
        <w:ind w:left="3030" w:hanging="360"/>
      </w:pPr>
    </w:lvl>
    <w:lvl w:ilvl="4" w:tplc="4BD24E00">
      <w:start w:val="1"/>
      <w:numFmt w:val="lowerLetter"/>
      <w:lvlText w:val="%5."/>
      <w:lvlJc w:val="left"/>
      <w:pPr>
        <w:ind w:left="3750" w:hanging="360"/>
      </w:pPr>
    </w:lvl>
    <w:lvl w:ilvl="5" w:tplc="E3200858">
      <w:start w:val="1"/>
      <w:numFmt w:val="lowerRoman"/>
      <w:lvlText w:val="%6."/>
      <w:lvlJc w:val="right"/>
      <w:pPr>
        <w:ind w:left="4470" w:hanging="180"/>
      </w:pPr>
    </w:lvl>
    <w:lvl w:ilvl="6" w:tplc="75FA96EC">
      <w:start w:val="1"/>
      <w:numFmt w:val="decimal"/>
      <w:lvlText w:val="%7."/>
      <w:lvlJc w:val="left"/>
      <w:pPr>
        <w:ind w:left="5190" w:hanging="360"/>
      </w:pPr>
    </w:lvl>
    <w:lvl w:ilvl="7" w:tplc="7AAEE832">
      <w:start w:val="1"/>
      <w:numFmt w:val="lowerLetter"/>
      <w:lvlText w:val="%8."/>
      <w:lvlJc w:val="left"/>
      <w:pPr>
        <w:ind w:left="5910" w:hanging="360"/>
      </w:pPr>
    </w:lvl>
    <w:lvl w:ilvl="8" w:tplc="5E2AE216">
      <w:start w:val="1"/>
      <w:numFmt w:val="lowerRoman"/>
      <w:lvlText w:val="%9."/>
      <w:lvlJc w:val="right"/>
      <w:pPr>
        <w:ind w:left="6630" w:hanging="180"/>
      </w:pPr>
    </w:lvl>
  </w:abstractNum>
  <w:abstractNum w:abstractNumId="28" w15:restartNumberingAfterBreak="0">
    <w:nsid w:val="552770BB"/>
    <w:multiLevelType w:val="multilevel"/>
    <w:tmpl w:val="267A79D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2930EB"/>
    <w:multiLevelType w:val="hybridMultilevel"/>
    <w:tmpl w:val="AC20D428"/>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AF12570"/>
    <w:multiLevelType w:val="multilevel"/>
    <w:tmpl w:val="DF4C298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311273"/>
    <w:multiLevelType w:val="hybridMultilevel"/>
    <w:tmpl w:val="E3140792"/>
    <w:lvl w:ilvl="0" w:tplc="BF26B978">
      <w:start w:val="1"/>
      <w:numFmt w:val="bullet"/>
      <w:lvlText w:val=""/>
      <w:lvlJc w:val="left"/>
      <w:pPr>
        <w:ind w:left="720" w:hanging="360"/>
      </w:pPr>
      <w:rPr>
        <w:rFonts w:ascii="Symbol" w:hAnsi="Symbol" w:hint="default"/>
      </w:rPr>
    </w:lvl>
    <w:lvl w:ilvl="1" w:tplc="A09E487A">
      <w:start w:val="1"/>
      <w:numFmt w:val="bullet"/>
      <w:lvlText w:val="o"/>
      <w:lvlJc w:val="left"/>
      <w:pPr>
        <w:ind w:left="1440" w:hanging="360"/>
      </w:pPr>
      <w:rPr>
        <w:rFonts w:ascii="Courier New" w:hAnsi="Courier New" w:hint="default"/>
      </w:rPr>
    </w:lvl>
    <w:lvl w:ilvl="2" w:tplc="CF384116">
      <w:start w:val="1"/>
      <w:numFmt w:val="bullet"/>
      <w:lvlText w:val=""/>
      <w:lvlJc w:val="left"/>
      <w:pPr>
        <w:ind w:left="2160" w:hanging="360"/>
      </w:pPr>
      <w:rPr>
        <w:rFonts w:ascii="Wingdings" w:hAnsi="Wingdings" w:hint="default"/>
      </w:rPr>
    </w:lvl>
    <w:lvl w:ilvl="3" w:tplc="4E30F6BE">
      <w:start w:val="1"/>
      <w:numFmt w:val="bullet"/>
      <w:lvlText w:val=""/>
      <w:lvlJc w:val="left"/>
      <w:pPr>
        <w:ind w:left="2880" w:hanging="360"/>
      </w:pPr>
      <w:rPr>
        <w:rFonts w:ascii="Symbol" w:hAnsi="Symbol" w:hint="default"/>
      </w:rPr>
    </w:lvl>
    <w:lvl w:ilvl="4" w:tplc="8234A3D0">
      <w:start w:val="1"/>
      <w:numFmt w:val="bullet"/>
      <w:lvlText w:val="o"/>
      <w:lvlJc w:val="left"/>
      <w:pPr>
        <w:ind w:left="3600" w:hanging="360"/>
      </w:pPr>
      <w:rPr>
        <w:rFonts w:ascii="Courier New" w:hAnsi="Courier New" w:hint="default"/>
      </w:rPr>
    </w:lvl>
    <w:lvl w:ilvl="5" w:tplc="D160F1FA">
      <w:start w:val="1"/>
      <w:numFmt w:val="bullet"/>
      <w:lvlText w:val=""/>
      <w:lvlJc w:val="left"/>
      <w:pPr>
        <w:ind w:left="4320" w:hanging="360"/>
      </w:pPr>
      <w:rPr>
        <w:rFonts w:ascii="Wingdings" w:hAnsi="Wingdings" w:hint="default"/>
      </w:rPr>
    </w:lvl>
    <w:lvl w:ilvl="6" w:tplc="B17692F8">
      <w:start w:val="1"/>
      <w:numFmt w:val="bullet"/>
      <w:lvlText w:val=""/>
      <w:lvlJc w:val="left"/>
      <w:pPr>
        <w:ind w:left="5040" w:hanging="360"/>
      </w:pPr>
      <w:rPr>
        <w:rFonts w:ascii="Symbol" w:hAnsi="Symbol" w:hint="default"/>
      </w:rPr>
    </w:lvl>
    <w:lvl w:ilvl="7" w:tplc="BEBCA22E">
      <w:start w:val="1"/>
      <w:numFmt w:val="bullet"/>
      <w:lvlText w:val="o"/>
      <w:lvlJc w:val="left"/>
      <w:pPr>
        <w:ind w:left="5760" w:hanging="360"/>
      </w:pPr>
      <w:rPr>
        <w:rFonts w:ascii="Courier New" w:hAnsi="Courier New" w:hint="default"/>
      </w:rPr>
    </w:lvl>
    <w:lvl w:ilvl="8" w:tplc="3D228C84">
      <w:start w:val="1"/>
      <w:numFmt w:val="bullet"/>
      <w:lvlText w:val=""/>
      <w:lvlJc w:val="left"/>
      <w:pPr>
        <w:ind w:left="6480" w:hanging="360"/>
      </w:pPr>
      <w:rPr>
        <w:rFonts w:ascii="Wingdings" w:hAnsi="Wingdings" w:hint="default"/>
      </w:rPr>
    </w:lvl>
  </w:abstractNum>
  <w:abstractNum w:abstractNumId="32" w15:restartNumberingAfterBreak="0">
    <w:nsid w:val="5F1F6D7A"/>
    <w:multiLevelType w:val="hybridMultilevel"/>
    <w:tmpl w:val="83980528"/>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FE050F5"/>
    <w:multiLevelType w:val="hybridMultilevel"/>
    <w:tmpl w:val="0AF6F4C4"/>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0EF78E2"/>
    <w:multiLevelType w:val="multilevel"/>
    <w:tmpl w:val="AECC5726"/>
    <w:lvl w:ilvl="0">
      <w:start w:val="1"/>
      <w:numFmt w:val="decimal"/>
      <w:lvlText w:val="%1."/>
      <w:lvlJc w:val="left"/>
      <w:pPr>
        <w:ind w:left="720" w:hanging="360"/>
      </w:pPr>
      <w:rPr>
        <w:rFonts w:ascii="Tele2RussiaText-Bold" w:hAnsi="Tele2RussiaText-Bold"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1CF7DB9"/>
    <w:multiLevelType w:val="hybridMultilevel"/>
    <w:tmpl w:val="0E5E8F56"/>
    <w:lvl w:ilvl="0" w:tplc="6D386A44">
      <w:start w:val="1"/>
      <w:numFmt w:val="decimal"/>
      <w:lvlText w:val="%1."/>
      <w:lvlJc w:val="left"/>
      <w:pPr>
        <w:ind w:left="720" w:hanging="360"/>
      </w:pPr>
      <w:rPr>
        <w:rFonts w:hint="default"/>
      </w:rPr>
    </w:lvl>
    <w:lvl w:ilvl="1" w:tplc="1BA4DE7E">
      <w:start w:val="1"/>
      <w:numFmt w:val="lowerLetter"/>
      <w:lvlText w:val="%2."/>
      <w:lvlJc w:val="left"/>
      <w:pPr>
        <w:ind w:left="1440" w:hanging="360"/>
      </w:pPr>
    </w:lvl>
    <w:lvl w:ilvl="2" w:tplc="26A84532">
      <w:start w:val="1"/>
      <w:numFmt w:val="lowerRoman"/>
      <w:lvlText w:val="%3."/>
      <w:lvlJc w:val="right"/>
      <w:pPr>
        <w:ind w:left="2160" w:hanging="180"/>
      </w:pPr>
    </w:lvl>
    <w:lvl w:ilvl="3" w:tplc="243A5124">
      <w:start w:val="1"/>
      <w:numFmt w:val="decimal"/>
      <w:lvlText w:val="%4."/>
      <w:lvlJc w:val="left"/>
      <w:pPr>
        <w:ind w:left="2880" w:hanging="360"/>
      </w:pPr>
    </w:lvl>
    <w:lvl w:ilvl="4" w:tplc="47EA64B4">
      <w:start w:val="1"/>
      <w:numFmt w:val="lowerLetter"/>
      <w:lvlText w:val="%5."/>
      <w:lvlJc w:val="left"/>
      <w:pPr>
        <w:ind w:left="3600" w:hanging="360"/>
      </w:pPr>
    </w:lvl>
    <w:lvl w:ilvl="5" w:tplc="A6C8D0DE">
      <w:start w:val="1"/>
      <w:numFmt w:val="lowerRoman"/>
      <w:lvlText w:val="%6."/>
      <w:lvlJc w:val="right"/>
      <w:pPr>
        <w:ind w:left="4320" w:hanging="180"/>
      </w:pPr>
    </w:lvl>
    <w:lvl w:ilvl="6" w:tplc="7FBA921A">
      <w:start w:val="1"/>
      <w:numFmt w:val="decimal"/>
      <w:lvlText w:val="%7."/>
      <w:lvlJc w:val="left"/>
      <w:pPr>
        <w:ind w:left="5040" w:hanging="360"/>
      </w:pPr>
    </w:lvl>
    <w:lvl w:ilvl="7" w:tplc="7DA0F272">
      <w:start w:val="1"/>
      <w:numFmt w:val="lowerLetter"/>
      <w:lvlText w:val="%8."/>
      <w:lvlJc w:val="left"/>
      <w:pPr>
        <w:ind w:left="5760" w:hanging="360"/>
      </w:pPr>
    </w:lvl>
    <w:lvl w:ilvl="8" w:tplc="9DD0C2E4">
      <w:start w:val="1"/>
      <w:numFmt w:val="lowerRoman"/>
      <w:lvlText w:val="%9."/>
      <w:lvlJc w:val="right"/>
      <w:pPr>
        <w:ind w:left="6480" w:hanging="180"/>
      </w:pPr>
    </w:lvl>
  </w:abstractNum>
  <w:abstractNum w:abstractNumId="36" w15:restartNumberingAfterBreak="0">
    <w:nsid w:val="627E3734"/>
    <w:multiLevelType w:val="hybridMultilevel"/>
    <w:tmpl w:val="1E7E1F7E"/>
    <w:lvl w:ilvl="0" w:tplc="36221708">
      <w:start w:val="3"/>
      <w:numFmt w:val="bullet"/>
      <w:lvlText w:val="•"/>
      <w:lvlJc w:val="left"/>
      <w:pPr>
        <w:ind w:left="1050" w:hanging="360"/>
      </w:pPr>
      <w:rPr>
        <w:rFonts w:ascii="Times New Roman" w:eastAsia="Calibri"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7" w15:restartNumberingAfterBreak="0">
    <w:nsid w:val="676721FD"/>
    <w:multiLevelType w:val="multilevel"/>
    <w:tmpl w:val="3FC0331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7E25E1"/>
    <w:multiLevelType w:val="multilevel"/>
    <w:tmpl w:val="A21480E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D7456B"/>
    <w:multiLevelType w:val="hybridMultilevel"/>
    <w:tmpl w:val="B90EC09A"/>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68E612EC"/>
    <w:multiLevelType w:val="hybridMultilevel"/>
    <w:tmpl w:val="3C02A258"/>
    <w:lvl w:ilvl="0" w:tplc="B30A1D84">
      <w:start w:val="1"/>
      <w:numFmt w:val="bullet"/>
      <w:lvlText w:val=""/>
      <w:lvlJc w:val="left"/>
      <w:pPr>
        <w:ind w:left="720" w:hanging="360"/>
      </w:pPr>
      <w:rPr>
        <w:rFonts w:ascii="Symbol" w:hAnsi="Symbol" w:hint="default"/>
      </w:rPr>
    </w:lvl>
    <w:lvl w:ilvl="1" w:tplc="CF0EE12A">
      <w:start w:val="1"/>
      <w:numFmt w:val="bullet"/>
      <w:lvlText w:val="o"/>
      <w:lvlJc w:val="left"/>
      <w:pPr>
        <w:ind w:left="1440" w:hanging="360"/>
      </w:pPr>
      <w:rPr>
        <w:rFonts w:ascii="Courier New" w:hAnsi="Courier New" w:hint="default"/>
      </w:rPr>
    </w:lvl>
    <w:lvl w:ilvl="2" w:tplc="C108EF5A">
      <w:start w:val="1"/>
      <w:numFmt w:val="bullet"/>
      <w:lvlText w:val=""/>
      <w:lvlJc w:val="left"/>
      <w:pPr>
        <w:ind w:left="2160" w:hanging="360"/>
      </w:pPr>
      <w:rPr>
        <w:rFonts w:ascii="Wingdings" w:hAnsi="Wingdings" w:hint="default"/>
      </w:rPr>
    </w:lvl>
    <w:lvl w:ilvl="3" w:tplc="D22EA400">
      <w:start w:val="1"/>
      <w:numFmt w:val="bullet"/>
      <w:lvlText w:val=""/>
      <w:lvlJc w:val="left"/>
      <w:pPr>
        <w:ind w:left="2880" w:hanging="360"/>
      </w:pPr>
      <w:rPr>
        <w:rFonts w:ascii="Symbol" w:hAnsi="Symbol" w:hint="default"/>
      </w:rPr>
    </w:lvl>
    <w:lvl w:ilvl="4" w:tplc="1798A686">
      <w:start w:val="1"/>
      <w:numFmt w:val="bullet"/>
      <w:lvlText w:val="o"/>
      <w:lvlJc w:val="left"/>
      <w:pPr>
        <w:ind w:left="3600" w:hanging="360"/>
      </w:pPr>
      <w:rPr>
        <w:rFonts w:ascii="Courier New" w:hAnsi="Courier New" w:hint="default"/>
      </w:rPr>
    </w:lvl>
    <w:lvl w:ilvl="5" w:tplc="FEE2E856">
      <w:start w:val="1"/>
      <w:numFmt w:val="bullet"/>
      <w:lvlText w:val=""/>
      <w:lvlJc w:val="left"/>
      <w:pPr>
        <w:ind w:left="4320" w:hanging="360"/>
      </w:pPr>
      <w:rPr>
        <w:rFonts w:ascii="Wingdings" w:hAnsi="Wingdings" w:hint="default"/>
      </w:rPr>
    </w:lvl>
    <w:lvl w:ilvl="6" w:tplc="E82EB324">
      <w:start w:val="1"/>
      <w:numFmt w:val="bullet"/>
      <w:lvlText w:val=""/>
      <w:lvlJc w:val="left"/>
      <w:pPr>
        <w:ind w:left="5040" w:hanging="360"/>
      </w:pPr>
      <w:rPr>
        <w:rFonts w:ascii="Symbol" w:hAnsi="Symbol" w:hint="default"/>
      </w:rPr>
    </w:lvl>
    <w:lvl w:ilvl="7" w:tplc="E39C5738">
      <w:start w:val="1"/>
      <w:numFmt w:val="bullet"/>
      <w:lvlText w:val="o"/>
      <w:lvlJc w:val="left"/>
      <w:pPr>
        <w:ind w:left="5760" w:hanging="360"/>
      </w:pPr>
      <w:rPr>
        <w:rFonts w:ascii="Courier New" w:hAnsi="Courier New" w:hint="default"/>
      </w:rPr>
    </w:lvl>
    <w:lvl w:ilvl="8" w:tplc="6EF8985A">
      <w:start w:val="1"/>
      <w:numFmt w:val="bullet"/>
      <w:lvlText w:val=""/>
      <w:lvlJc w:val="left"/>
      <w:pPr>
        <w:ind w:left="6480" w:hanging="360"/>
      </w:pPr>
      <w:rPr>
        <w:rFonts w:ascii="Wingdings" w:hAnsi="Wingdings" w:hint="default"/>
      </w:rPr>
    </w:lvl>
  </w:abstractNum>
  <w:abstractNum w:abstractNumId="41" w15:restartNumberingAfterBreak="0">
    <w:nsid w:val="6E2A0CE1"/>
    <w:multiLevelType w:val="hybridMultilevel"/>
    <w:tmpl w:val="A8B6C90A"/>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E916D5B"/>
    <w:multiLevelType w:val="hybridMultilevel"/>
    <w:tmpl w:val="276CB06A"/>
    <w:lvl w:ilvl="0" w:tplc="6C5A0FF6">
      <w:start w:val="3"/>
      <w:numFmt w:val="bullet"/>
      <w:lvlText w:val="•"/>
      <w:lvlJc w:val="left"/>
      <w:pPr>
        <w:ind w:left="1065" w:hanging="705"/>
      </w:pPr>
      <w:rPr>
        <w:rFonts w:ascii="Times New Roman" w:eastAsia="Calibri" w:hAnsi="Times New Roman" w:cs="Times New Roman" w:hint="default"/>
      </w:rPr>
    </w:lvl>
    <w:lvl w:ilvl="1" w:tplc="BCE65C7C">
      <w:start w:val="1"/>
      <w:numFmt w:val="bullet"/>
      <w:lvlText w:val="o"/>
      <w:lvlJc w:val="left"/>
      <w:pPr>
        <w:ind w:left="1440" w:hanging="360"/>
      </w:pPr>
      <w:rPr>
        <w:rFonts w:ascii="Courier New" w:hAnsi="Courier New" w:cs="Courier New" w:hint="default"/>
      </w:rPr>
    </w:lvl>
    <w:lvl w:ilvl="2" w:tplc="7116D968">
      <w:start w:val="1"/>
      <w:numFmt w:val="bullet"/>
      <w:lvlText w:val=""/>
      <w:lvlJc w:val="left"/>
      <w:pPr>
        <w:ind w:left="2160" w:hanging="360"/>
      </w:pPr>
      <w:rPr>
        <w:rFonts w:ascii="Wingdings" w:hAnsi="Wingdings" w:hint="default"/>
      </w:rPr>
    </w:lvl>
    <w:lvl w:ilvl="3" w:tplc="F41A2510">
      <w:start w:val="1"/>
      <w:numFmt w:val="bullet"/>
      <w:lvlText w:val=""/>
      <w:lvlJc w:val="left"/>
      <w:pPr>
        <w:ind w:left="2880" w:hanging="360"/>
      </w:pPr>
      <w:rPr>
        <w:rFonts w:ascii="Symbol" w:hAnsi="Symbol" w:hint="default"/>
      </w:rPr>
    </w:lvl>
    <w:lvl w:ilvl="4" w:tplc="521EA34C">
      <w:start w:val="1"/>
      <w:numFmt w:val="bullet"/>
      <w:lvlText w:val="o"/>
      <w:lvlJc w:val="left"/>
      <w:pPr>
        <w:ind w:left="3600" w:hanging="360"/>
      </w:pPr>
      <w:rPr>
        <w:rFonts w:ascii="Courier New" w:hAnsi="Courier New" w:cs="Courier New" w:hint="default"/>
      </w:rPr>
    </w:lvl>
    <w:lvl w:ilvl="5" w:tplc="3E661BE0">
      <w:start w:val="1"/>
      <w:numFmt w:val="bullet"/>
      <w:lvlText w:val=""/>
      <w:lvlJc w:val="left"/>
      <w:pPr>
        <w:ind w:left="4320" w:hanging="360"/>
      </w:pPr>
      <w:rPr>
        <w:rFonts w:ascii="Wingdings" w:hAnsi="Wingdings" w:hint="default"/>
      </w:rPr>
    </w:lvl>
    <w:lvl w:ilvl="6" w:tplc="B36E370A">
      <w:start w:val="1"/>
      <w:numFmt w:val="bullet"/>
      <w:lvlText w:val=""/>
      <w:lvlJc w:val="left"/>
      <w:pPr>
        <w:ind w:left="5040" w:hanging="360"/>
      </w:pPr>
      <w:rPr>
        <w:rFonts w:ascii="Symbol" w:hAnsi="Symbol" w:hint="default"/>
      </w:rPr>
    </w:lvl>
    <w:lvl w:ilvl="7" w:tplc="C32AB07C">
      <w:start w:val="1"/>
      <w:numFmt w:val="bullet"/>
      <w:lvlText w:val="o"/>
      <w:lvlJc w:val="left"/>
      <w:pPr>
        <w:ind w:left="5760" w:hanging="360"/>
      </w:pPr>
      <w:rPr>
        <w:rFonts w:ascii="Courier New" w:hAnsi="Courier New" w:cs="Courier New" w:hint="default"/>
      </w:rPr>
    </w:lvl>
    <w:lvl w:ilvl="8" w:tplc="F5403DDE">
      <w:start w:val="1"/>
      <w:numFmt w:val="bullet"/>
      <w:lvlText w:val=""/>
      <w:lvlJc w:val="left"/>
      <w:pPr>
        <w:ind w:left="6480" w:hanging="360"/>
      </w:pPr>
      <w:rPr>
        <w:rFonts w:ascii="Wingdings" w:hAnsi="Wingdings" w:hint="default"/>
      </w:rPr>
    </w:lvl>
  </w:abstractNum>
  <w:abstractNum w:abstractNumId="43" w15:restartNumberingAfterBreak="0">
    <w:nsid w:val="726B478B"/>
    <w:multiLevelType w:val="hybridMultilevel"/>
    <w:tmpl w:val="B65EB608"/>
    <w:lvl w:ilvl="0" w:tplc="BE068982">
      <w:start w:val="3"/>
      <w:numFmt w:val="bullet"/>
      <w:lvlText w:val="•"/>
      <w:lvlJc w:val="left"/>
      <w:pPr>
        <w:ind w:left="1065" w:hanging="705"/>
      </w:pPr>
      <w:rPr>
        <w:rFonts w:ascii="Times New Roman" w:eastAsia="Calibri" w:hAnsi="Times New Roman" w:cs="Times New Roman" w:hint="default"/>
      </w:rPr>
    </w:lvl>
    <w:lvl w:ilvl="1" w:tplc="C94E3B9C">
      <w:start w:val="1"/>
      <w:numFmt w:val="bullet"/>
      <w:lvlText w:val="o"/>
      <w:lvlJc w:val="left"/>
      <w:pPr>
        <w:ind w:left="1440" w:hanging="360"/>
      </w:pPr>
      <w:rPr>
        <w:rFonts w:ascii="Courier New" w:hAnsi="Courier New" w:cs="Courier New" w:hint="default"/>
      </w:rPr>
    </w:lvl>
    <w:lvl w:ilvl="2" w:tplc="537C57DA">
      <w:start w:val="1"/>
      <w:numFmt w:val="bullet"/>
      <w:lvlText w:val=""/>
      <w:lvlJc w:val="left"/>
      <w:pPr>
        <w:ind w:left="2160" w:hanging="360"/>
      </w:pPr>
      <w:rPr>
        <w:rFonts w:ascii="Wingdings" w:hAnsi="Wingdings" w:hint="default"/>
      </w:rPr>
    </w:lvl>
    <w:lvl w:ilvl="3" w:tplc="AA4A5792">
      <w:start w:val="1"/>
      <w:numFmt w:val="bullet"/>
      <w:lvlText w:val=""/>
      <w:lvlJc w:val="left"/>
      <w:pPr>
        <w:ind w:left="2880" w:hanging="360"/>
      </w:pPr>
      <w:rPr>
        <w:rFonts w:ascii="Symbol" w:hAnsi="Symbol" w:hint="default"/>
      </w:rPr>
    </w:lvl>
    <w:lvl w:ilvl="4" w:tplc="DBFC0166">
      <w:start w:val="1"/>
      <w:numFmt w:val="bullet"/>
      <w:lvlText w:val="o"/>
      <w:lvlJc w:val="left"/>
      <w:pPr>
        <w:ind w:left="3600" w:hanging="360"/>
      </w:pPr>
      <w:rPr>
        <w:rFonts w:ascii="Courier New" w:hAnsi="Courier New" w:cs="Courier New" w:hint="default"/>
      </w:rPr>
    </w:lvl>
    <w:lvl w:ilvl="5" w:tplc="130E4AD8">
      <w:start w:val="1"/>
      <w:numFmt w:val="bullet"/>
      <w:lvlText w:val=""/>
      <w:lvlJc w:val="left"/>
      <w:pPr>
        <w:ind w:left="4320" w:hanging="360"/>
      </w:pPr>
      <w:rPr>
        <w:rFonts w:ascii="Wingdings" w:hAnsi="Wingdings" w:hint="default"/>
      </w:rPr>
    </w:lvl>
    <w:lvl w:ilvl="6" w:tplc="A2FE5A0E">
      <w:start w:val="1"/>
      <w:numFmt w:val="bullet"/>
      <w:lvlText w:val=""/>
      <w:lvlJc w:val="left"/>
      <w:pPr>
        <w:ind w:left="5040" w:hanging="360"/>
      </w:pPr>
      <w:rPr>
        <w:rFonts w:ascii="Symbol" w:hAnsi="Symbol" w:hint="default"/>
      </w:rPr>
    </w:lvl>
    <w:lvl w:ilvl="7" w:tplc="1D743F3A">
      <w:start w:val="1"/>
      <w:numFmt w:val="bullet"/>
      <w:lvlText w:val="o"/>
      <w:lvlJc w:val="left"/>
      <w:pPr>
        <w:ind w:left="5760" w:hanging="360"/>
      </w:pPr>
      <w:rPr>
        <w:rFonts w:ascii="Courier New" w:hAnsi="Courier New" w:cs="Courier New" w:hint="default"/>
      </w:rPr>
    </w:lvl>
    <w:lvl w:ilvl="8" w:tplc="2356E286">
      <w:start w:val="1"/>
      <w:numFmt w:val="bullet"/>
      <w:lvlText w:val=""/>
      <w:lvlJc w:val="left"/>
      <w:pPr>
        <w:ind w:left="6480" w:hanging="360"/>
      </w:pPr>
      <w:rPr>
        <w:rFonts w:ascii="Wingdings" w:hAnsi="Wingdings" w:hint="default"/>
      </w:rPr>
    </w:lvl>
  </w:abstractNum>
  <w:abstractNum w:abstractNumId="44" w15:restartNumberingAfterBreak="0">
    <w:nsid w:val="77D87D72"/>
    <w:multiLevelType w:val="multilevel"/>
    <w:tmpl w:val="9154B3B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5" w15:restartNumberingAfterBreak="0">
    <w:nsid w:val="78C9035E"/>
    <w:multiLevelType w:val="hybridMultilevel"/>
    <w:tmpl w:val="972E3AD4"/>
    <w:lvl w:ilvl="0" w:tplc="51E09440">
      <w:start w:val="1"/>
      <w:numFmt w:val="bullet"/>
      <w:lvlText w:val=""/>
      <w:lvlJc w:val="left"/>
      <w:pPr>
        <w:ind w:left="720" w:hanging="360"/>
      </w:pPr>
      <w:rPr>
        <w:rFonts w:ascii="Symbol" w:hAnsi="Symbol" w:hint="default"/>
      </w:rPr>
    </w:lvl>
    <w:lvl w:ilvl="1" w:tplc="C8DA1086">
      <w:start w:val="1"/>
      <w:numFmt w:val="bullet"/>
      <w:lvlText w:val="o"/>
      <w:lvlJc w:val="left"/>
      <w:pPr>
        <w:ind w:left="1440" w:hanging="360"/>
      </w:pPr>
      <w:rPr>
        <w:rFonts w:ascii="Courier New" w:hAnsi="Courier New" w:cs="Courier New" w:hint="default"/>
      </w:rPr>
    </w:lvl>
    <w:lvl w:ilvl="2" w:tplc="48D2F8D8">
      <w:start w:val="1"/>
      <w:numFmt w:val="bullet"/>
      <w:lvlText w:val=""/>
      <w:lvlJc w:val="left"/>
      <w:pPr>
        <w:ind w:left="2160" w:hanging="360"/>
      </w:pPr>
      <w:rPr>
        <w:rFonts w:ascii="Wingdings" w:hAnsi="Wingdings" w:hint="default"/>
      </w:rPr>
    </w:lvl>
    <w:lvl w:ilvl="3" w:tplc="36746F86">
      <w:start w:val="1"/>
      <w:numFmt w:val="bullet"/>
      <w:lvlText w:val=""/>
      <w:lvlJc w:val="left"/>
      <w:pPr>
        <w:ind w:left="2880" w:hanging="360"/>
      </w:pPr>
      <w:rPr>
        <w:rFonts w:ascii="Symbol" w:hAnsi="Symbol" w:hint="default"/>
      </w:rPr>
    </w:lvl>
    <w:lvl w:ilvl="4" w:tplc="FC62BD6C">
      <w:start w:val="1"/>
      <w:numFmt w:val="bullet"/>
      <w:lvlText w:val="o"/>
      <w:lvlJc w:val="left"/>
      <w:pPr>
        <w:ind w:left="3600" w:hanging="360"/>
      </w:pPr>
      <w:rPr>
        <w:rFonts w:ascii="Courier New" w:hAnsi="Courier New" w:cs="Courier New" w:hint="default"/>
      </w:rPr>
    </w:lvl>
    <w:lvl w:ilvl="5" w:tplc="57C472A2">
      <w:start w:val="1"/>
      <w:numFmt w:val="bullet"/>
      <w:lvlText w:val=""/>
      <w:lvlJc w:val="left"/>
      <w:pPr>
        <w:ind w:left="4320" w:hanging="360"/>
      </w:pPr>
      <w:rPr>
        <w:rFonts w:ascii="Wingdings" w:hAnsi="Wingdings" w:hint="default"/>
      </w:rPr>
    </w:lvl>
    <w:lvl w:ilvl="6" w:tplc="46221468">
      <w:start w:val="1"/>
      <w:numFmt w:val="bullet"/>
      <w:lvlText w:val=""/>
      <w:lvlJc w:val="left"/>
      <w:pPr>
        <w:ind w:left="5040" w:hanging="360"/>
      </w:pPr>
      <w:rPr>
        <w:rFonts w:ascii="Symbol" w:hAnsi="Symbol" w:hint="default"/>
      </w:rPr>
    </w:lvl>
    <w:lvl w:ilvl="7" w:tplc="2974C2D8">
      <w:start w:val="1"/>
      <w:numFmt w:val="bullet"/>
      <w:lvlText w:val="o"/>
      <w:lvlJc w:val="left"/>
      <w:pPr>
        <w:ind w:left="5760" w:hanging="360"/>
      </w:pPr>
      <w:rPr>
        <w:rFonts w:ascii="Courier New" w:hAnsi="Courier New" w:cs="Courier New" w:hint="default"/>
      </w:rPr>
    </w:lvl>
    <w:lvl w:ilvl="8" w:tplc="6410237E">
      <w:start w:val="1"/>
      <w:numFmt w:val="bullet"/>
      <w:lvlText w:val=""/>
      <w:lvlJc w:val="left"/>
      <w:pPr>
        <w:ind w:left="6480" w:hanging="360"/>
      </w:pPr>
      <w:rPr>
        <w:rFonts w:ascii="Wingdings" w:hAnsi="Wingdings" w:hint="default"/>
      </w:rPr>
    </w:lvl>
  </w:abstractNum>
  <w:abstractNum w:abstractNumId="46" w15:restartNumberingAfterBreak="0">
    <w:nsid w:val="7A444775"/>
    <w:multiLevelType w:val="hybridMultilevel"/>
    <w:tmpl w:val="326EECC4"/>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7B1E7A3E"/>
    <w:multiLevelType w:val="hybridMultilevel"/>
    <w:tmpl w:val="EEF00EF6"/>
    <w:lvl w:ilvl="0" w:tplc="5664B82A">
      <w:start w:val="1"/>
      <w:numFmt w:val="bullet"/>
      <w:lvlText w:val=""/>
      <w:lvlJc w:val="left"/>
      <w:pPr>
        <w:ind w:left="754" w:hanging="360"/>
      </w:pPr>
      <w:rPr>
        <w:rFonts w:ascii="Symbol" w:hAnsi="Symbol" w:hint="default"/>
      </w:rPr>
    </w:lvl>
    <w:lvl w:ilvl="1" w:tplc="A8123402">
      <w:start w:val="1"/>
      <w:numFmt w:val="bullet"/>
      <w:lvlText w:val="o"/>
      <w:lvlJc w:val="left"/>
      <w:pPr>
        <w:ind w:left="1474" w:hanging="360"/>
      </w:pPr>
      <w:rPr>
        <w:rFonts w:ascii="Courier New" w:hAnsi="Courier New" w:cs="Courier New" w:hint="default"/>
      </w:rPr>
    </w:lvl>
    <w:lvl w:ilvl="2" w:tplc="AF480E06">
      <w:start w:val="1"/>
      <w:numFmt w:val="bullet"/>
      <w:lvlText w:val=""/>
      <w:lvlJc w:val="left"/>
      <w:pPr>
        <w:ind w:left="2194" w:hanging="360"/>
      </w:pPr>
      <w:rPr>
        <w:rFonts w:ascii="Wingdings" w:hAnsi="Wingdings" w:hint="default"/>
      </w:rPr>
    </w:lvl>
    <w:lvl w:ilvl="3" w:tplc="7CBCD004">
      <w:start w:val="1"/>
      <w:numFmt w:val="bullet"/>
      <w:lvlText w:val=""/>
      <w:lvlJc w:val="left"/>
      <w:pPr>
        <w:ind w:left="2914" w:hanging="360"/>
      </w:pPr>
      <w:rPr>
        <w:rFonts w:ascii="Symbol" w:hAnsi="Symbol" w:hint="default"/>
      </w:rPr>
    </w:lvl>
    <w:lvl w:ilvl="4" w:tplc="CD5E21C6">
      <w:start w:val="1"/>
      <w:numFmt w:val="bullet"/>
      <w:lvlText w:val="o"/>
      <w:lvlJc w:val="left"/>
      <w:pPr>
        <w:ind w:left="3634" w:hanging="360"/>
      </w:pPr>
      <w:rPr>
        <w:rFonts w:ascii="Courier New" w:hAnsi="Courier New" w:cs="Courier New" w:hint="default"/>
      </w:rPr>
    </w:lvl>
    <w:lvl w:ilvl="5" w:tplc="00E461F8">
      <w:start w:val="1"/>
      <w:numFmt w:val="bullet"/>
      <w:lvlText w:val=""/>
      <w:lvlJc w:val="left"/>
      <w:pPr>
        <w:ind w:left="4354" w:hanging="360"/>
      </w:pPr>
      <w:rPr>
        <w:rFonts w:ascii="Wingdings" w:hAnsi="Wingdings" w:hint="default"/>
      </w:rPr>
    </w:lvl>
    <w:lvl w:ilvl="6" w:tplc="06BCBB12">
      <w:start w:val="1"/>
      <w:numFmt w:val="bullet"/>
      <w:lvlText w:val=""/>
      <w:lvlJc w:val="left"/>
      <w:pPr>
        <w:ind w:left="5074" w:hanging="360"/>
      </w:pPr>
      <w:rPr>
        <w:rFonts w:ascii="Symbol" w:hAnsi="Symbol" w:hint="default"/>
      </w:rPr>
    </w:lvl>
    <w:lvl w:ilvl="7" w:tplc="35C6734C">
      <w:start w:val="1"/>
      <w:numFmt w:val="bullet"/>
      <w:lvlText w:val="o"/>
      <w:lvlJc w:val="left"/>
      <w:pPr>
        <w:ind w:left="5794" w:hanging="360"/>
      </w:pPr>
      <w:rPr>
        <w:rFonts w:ascii="Courier New" w:hAnsi="Courier New" w:cs="Courier New" w:hint="default"/>
      </w:rPr>
    </w:lvl>
    <w:lvl w:ilvl="8" w:tplc="B54497CA">
      <w:start w:val="1"/>
      <w:numFmt w:val="bullet"/>
      <w:lvlText w:val=""/>
      <w:lvlJc w:val="left"/>
      <w:pPr>
        <w:ind w:left="6514" w:hanging="360"/>
      </w:pPr>
      <w:rPr>
        <w:rFonts w:ascii="Wingdings" w:hAnsi="Wingdings" w:hint="default"/>
      </w:rPr>
    </w:lvl>
  </w:abstractNum>
  <w:abstractNum w:abstractNumId="48" w15:restartNumberingAfterBreak="0">
    <w:nsid w:val="7CF5247B"/>
    <w:multiLevelType w:val="hybridMultilevel"/>
    <w:tmpl w:val="7A58E664"/>
    <w:lvl w:ilvl="0" w:tplc="212255E6">
      <w:start w:val="3"/>
      <w:numFmt w:val="bullet"/>
      <w:lvlText w:val="•"/>
      <w:lvlJc w:val="left"/>
      <w:pPr>
        <w:ind w:left="1287" w:hanging="360"/>
      </w:pPr>
      <w:rPr>
        <w:rFonts w:ascii="Times New Roman" w:eastAsia="Calibri" w:hAnsi="Times New Roman" w:cs="Times New Roman" w:hint="default"/>
      </w:rPr>
    </w:lvl>
    <w:lvl w:ilvl="1" w:tplc="EF2ACA32">
      <w:start w:val="1"/>
      <w:numFmt w:val="bullet"/>
      <w:lvlText w:val="o"/>
      <w:lvlJc w:val="left"/>
      <w:pPr>
        <w:ind w:left="2007" w:hanging="360"/>
      </w:pPr>
      <w:rPr>
        <w:rFonts w:ascii="Courier New" w:hAnsi="Courier New" w:cs="Courier New" w:hint="default"/>
      </w:rPr>
    </w:lvl>
    <w:lvl w:ilvl="2" w:tplc="6BF2A59A">
      <w:start w:val="1"/>
      <w:numFmt w:val="bullet"/>
      <w:lvlText w:val=""/>
      <w:lvlJc w:val="left"/>
      <w:pPr>
        <w:ind w:left="2727" w:hanging="360"/>
      </w:pPr>
      <w:rPr>
        <w:rFonts w:ascii="Wingdings" w:hAnsi="Wingdings" w:hint="default"/>
      </w:rPr>
    </w:lvl>
    <w:lvl w:ilvl="3" w:tplc="800A6F8E">
      <w:start w:val="1"/>
      <w:numFmt w:val="bullet"/>
      <w:lvlText w:val=""/>
      <w:lvlJc w:val="left"/>
      <w:pPr>
        <w:ind w:left="3447" w:hanging="360"/>
      </w:pPr>
      <w:rPr>
        <w:rFonts w:ascii="Symbol" w:hAnsi="Symbol" w:hint="default"/>
      </w:rPr>
    </w:lvl>
    <w:lvl w:ilvl="4" w:tplc="0DDE5BA8">
      <w:start w:val="1"/>
      <w:numFmt w:val="bullet"/>
      <w:lvlText w:val="o"/>
      <w:lvlJc w:val="left"/>
      <w:pPr>
        <w:ind w:left="4167" w:hanging="360"/>
      </w:pPr>
      <w:rPr>
        <w:rFonts w:ascii="Courier New" w:hAnsi="Courier New" w:cs="Courier New" w:hint="default"/>
      </w:rPr>
    </w:lvl>
    <w:lvl w:ilvl="5" w:tplc="BAAE5F64">
      <w:start w:val="1"/>
      <w:numFmt w:val="bullet"/>
      <w:lvlText w:val=""/>
      <w:lvlJc w:val="left"/>
      <w:pPr>
        <w:ind w:left="4887" w:hanging="360"/>
      </w:pPr>
      <w:rPr>
        <w:rFonts w:ascii="Wingdings" w:hAnsi="Wingdings" w:hint="default"/>
      </w:rPr>
    </w:lvl>
    <w:lvl w:ilvl="6" w:tplc="19180F7A">
      <w:start w:val="1"/>
      <w:numFmt w:val="bullet"/>
      <w:lvlText w:val=""/>
      <w:lvlJc w:val="left"/>
      <w:pPr>
        <w:ind w:left="5607" w:hanging="360"/>
      </w:pPr>
      <w:rPr>
        <w:rFonts w:ascii="Symbol" w:hAnsi="Symbol" w:hint="default"/>
      </w:rPr>
    </w:lvl>
    <w:lvl w:ilvl="7" w:tplc="F9BE7F52">
      <w:start w:val="1"/>
      <w:numFmt w:val="bullet"/>
      <w:lvlText w:val="o"/>
      <w:lvlJc w:val="left"/>
      <w:pPr>
        <w:ind w:left="6327" w:hanging="360"/>
      </w:pPr>
      <w:rPr>
        <w:rFonts w:ascii="Courier New" w:hAnsi="Courier New" w:cs="Courier New" w:hint="default"/>
      </w:rPr>
    </w:lvl>
    <w:lvl w:ilvl="8" w:tplc="F94A3520">
      <w:start w:val="1"/>
      <w:numFmt w:val="bullet"/>
      <w:lvlText w:val=""/>
      <w:lvlJc w:val="left"/>
      <w:pPr>
        <w:ind w:left="7047" w:hanging="360"/>
      </w:pPr>
      <w:rPr>
        <w:rFonts w:ascii="Wingdings" w:hAnsi="Wingdings" w:hint="default"/>
      </w:rPr>
    </w:lvl>
  </w:abstractNum>
  <w:num w:numId="1" w16cid:durableId="742681003">
    <w:abstractNumId w:val="34"/>
  </w:num>
  <w:num w:numId="2" w16cid:durableId="222645083">
    <w:abstractNumId w:val="19"/>
  </w:num>
  <w:num w:numId="3" w16cid:durableId="1117411130">
    <w:abstractNumId w:val="40"/>
  </w:num>
  <w:num w:numId="4" w16cid:durableId="1986861033">
    <w:abstractNumId w:val="31"/>
  </w:num>
  <w:num w:numId="5" w16cid:durableId="426928162">
    <w:abstractNumId w:val="24"/>
  </w:num>
  <w:num w:numId="6" w16cid:durableId="39521345">
    <w:abstractNumId w:val="16"/>
  </w:num>
  <w:num w:numId="7" w16cid:durableId="1424034571">
    <w:abstractNumId w:val="14"/>
  </w:num>
  <w:num w:numId="8" w16cid:durableId="304749443">
    <w:abstractNumId w:val="43"/>
  </w:num>
  <w:num w:numId="9" w16cid:durableId="819425029">
    <w:abstractNumId w:val="9"/>
  </w:num>
  <w:num w:numId="10" w16cid:durableId="249118677">
    <w:abstractNumId w:val="42"/>
  </w:num>
  <w:num w:numId="11" w16cid:durableId="1246502015">
    <w:abstractNumId w:val="0"/>
  </w:num>
  <w:num w:numId="12" w16cid:durableId="1950892182">
    <w:abstractNumId w:val="12"/>
  </w:num>
  <w:num w:numId="13" w16cid:durableId="647171399">
    <w:abstractNumId w:val="13"/>
  </w:num>
  <w:num w:numId="14" w16cid:durableId="1475877107">
    <w:abstractNumId w:val="35"/>
  </w:num>
  <w:num w:numId="15" w16cid:durableId="1063914074">
    <w:abstractNumId w:val="11"/>
  </w:num>
  <w:num w:numId="16" w16cid:durableId="1263879422">
    <w:abstractNumId w:val="38"/>
  </w:num>
  <w:num w:numId="17" w16cid:durableId="1688829775">
    <w:abstractNumId w:val="30"/>
  </w:num>
  <w:num w:numId="18" w16cid:durableId="703751750">
    <w:abstractNumId w:val="21"/>
  </w:num>
  <w:num w:numId="19" w16cid:durableId="2134400096">
    <w:abstractNumId w:val="28"/>
  </w:num>
  <w:num w:numId="20" w16cid:durableId="418790556">
    <w:abstractNumId w:val="10"/>
  </w:num>
  <w:num w:numId="21" w16cid:durableId="1345479347">
    <w:abstractNumId w:val="27"/>
  </w:num>
  <w:num w:numId="22" w16cid:durableId="478881388">
    <w:abstractNumId w:val="45"/>
  </w:num>
  <w:num w:numId="23" w16cid:durableId="472869051">
    <w:abstractNumId w:val="6"/>
  </w:num>
  <w:num w:numId="24" w16cid:durableId="2117290114">
    <w:abstractNumId w:val="25"/>
  </w:num>
  <w:num w:numId="25" w16cid:durableId="204098462">
    <w:abstractNumId w:val="47"/>
  </w:num>
  <w:num w:numId="26" w16cid:durableId="2052486560">
    <w:abstractNumId w:val="37"/>
  </w:num>
  <w:num w:numId="27" w16cid:durableId="820275327">
    <w:abstractNumId w:val="20"/>
  </w:num>
  <w:num w:numId="28" w16cid:durableId="1957711237">
    <w:abstractNumId w:val="3"/>
  </w:num>
  <w:num w:numId="29" w16cid:durableId="2046908714">
    <w:abstractNumId w:val="44"/>
  </w:num>
  <w:num w:numId="30" w16cid:durableId="89355064">
    <w:abstractNumId w:val="48"/>
  </w:num>
  <w:num w:numId="31" w16cid:durableId="114450296">
    <w:abstractNumId w:val="2"/>
  </w:num>
  <w:num w:numId="32" w16cid:durableId="1716394096">
    <w:abstractNumId w:val="1"/>
  </w:num>
  <w:num w:numId="33" w16cid:durableId="275527731">
    <w:abstractNumId w:val="26"/>
  </w:num>
  <w:num w:numId="34" w16cid:durableId="75015630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74742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61350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449586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51198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50344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4826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114100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05578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683466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9285565">
    <w:abstractNumId w:val="23"/>
  </w:num>
  <w:num w:numId="45" w16cid:durableId="282885802">
    <w:abstractNumId w:val="4"/>
  </w:num>
  <w:num w:numId="46" w16cid:durableId="213655927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73559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55381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626650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F9"/>
    <w:rsid w:val="00016BE3"/>
    <w:rsid w:val="00047917"/>
    <w:rsid w:val="000A60AC"/>
    <w:rsid w:val="00117C96"/>
    <w:rsid w:val="00140277"/>
    <w:rsid w:val="00183720"/>
    <w:rsid w:val="001901FE"/>
    <w:rsid w:val="00190D9F"/>
    <w:rsid w:val="001F4479"/>
    <w:rsid w:val="00221D5E"/>
    <w:rsid w:val="002A5C03"/>
    <w:rsid w:val="002B626B"/>
    <w:rsid w:val="002F4E4E"/>
    <w:rsid w:val="003042B4"/>
    <w:rsid w:val="00324C67"/>
    <w:rsid w:val="0034124A"/>
    <w:rsid w:val="0035198B"/>
    <w:rsid w:val="003C76DD"/>
    <w:rsid w:val="003D7550"/>
    <w:rsid w:val="0040005D"/>
    <w:rsid w:val="0040017C"/>
    <w:rsid w:val="00432321"/>
    <w:rsid w:val="004A5585"/>
    <w:rsid w:val="005062DB"/>
    <w:rsid w:val="00521C07"/>
    <w:rsid w:val="00534DFB"/>
    <w:rsid w:val="00567CCC"/>
    <w:rsid w:val="005705E4"/>
    <w:rsid w:val="005B7F28"/>
    <w:rsid w:val="005C79E4"/>
    <w:rsid w:val="005F5777"/>
    <w:rsid w:val="00602AAE"/>
    <w:rsid w:val="00607AFF"/>
    <w:rsid w:val="00626080"/>
    <w:rsid w:val="006277F1"/>
    <w:rsid w:val="006414E4"/>
    <w:rsid w:val="00651D93"/>
    <w:rsid w:val="00664110"/>
    <w:rsid w:val="00667A44"/>
    <w:rsid w:val="00684A25"/>
    <w:rsid w:val="006C7035"/>
    <w:rsid w:val="006F2404"/>
    <w:rsid w:val="007454C3"/>
    <w:rsid w:val="00760BAF"/>
    <w:rsid w:val="00762A8D"/>
    <w:rsid w:val="0077439B"/>
    <w:rsid w:val="0078311B"/>
    <w:rsid w:val="008537EE"/>
    <w:rsid w:val="00881015"/>
    <w:rsid w:val="009516B0"/>
    <w:rsid w:val="00957448"/>
    <w:rsid w:val="009A2CB7"/>
    <w:rsid w:val="009A6B5B"/>
    <w:rsid w:val="009B2A49"/>
    <w:rsid w:val="009E274C"/>
    <w:rsid w:val="009F4B72"/>
    <w:rsid w:val="00A814A8"/>
    <w:rsid w:val="00A96E32"/>
    <w:rsid w:val="00AB32A9"/>
    <w:rsid w:val="00B2166F"/>
    <w:rsid w:val="00B87B18"/>
    <w:rsid w:val="00BA263F"/>
    <w:rsid w:val="00BA5090"/>
    <w:rsid w:val="00BC202A"/>
    <w:rsid w:val="00BE077C"/>
    <w:rsid w:val="00BF209C"/>
    <w:rsid w:val="00C210F2"/>
    <w:rsid w:val="00C22C76"/>
    <w:rsid w:val="00C8597A"/>
    <w:rsid w:val="00C872D8"/>
    <w:rsid w:val="00CB179B"/>
    <w:rsid w:val="00D1162E"/>
    <w:rsid w:val="00D22911"/>
    <w:rsid w:val="00D26F1D"/>
    <w:rsid w:val="00D4202D"/>
    <w:rsid w:val="00D46EA4"/>
    <w:rsid w:val="00D64EF9"/>
    <w:rsid w:val="00D82F99"/>
    <w:rsid w:val="00D96C1A"/>
    <w:rsid w:val="00DA7E85"/>
    <w:rsid w:val="00E34BB8"/>
    <w:rsid w:val="00E47510"/>
    <w:rsid w:val="00EB23EC"/>
    <w:rsid w:val="00ED180C"/>
    <w:rsid w:val="00EF679E"/>
    <w:rsid w:val="00F1149B"/>
    <w:rsid w:val="00F73130"/>
    <w:rsid w:val="00FA4764"/>
    <w:rsid w:val="00FA7C67"/>
    <w:rsid w:val="00FD0025"/>
    <w:rsid w:val="00FF07AA"/>
    <w:rsid w:val="00FF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29CF"/>
  <w15:docId w15:val="{1B797936-B374-4B37-A4B6-C79EA7DE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List Paragraph"/>
    <w:basedOn w:val="a"/>
    <w:link w:val="af1"/>
    <w:uiPriority w:val="34"/>
    <w:qFormat/>
    <w:pPr>
      <w:ind w:left="720"/>
      <w:contextualSpacing/>
    </w:pPr>
  </w:style>
  <w:style w:type="paragraph" w:styleId="af2">
    <w:name w:val="Balloon Text"/>
    <w:basedOn w:val="a"/>
    <w:link w:val="af3"/>
    <w:uiPriority w:val="99"/>
    <w:semiHidden/>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Pr>
      <w:rFonts w:ascii="Tahoma" w:eastAsia="Calibri" w:hAnsi="Tahoma" w:cs="Tahoma"/>
      <w:sz w:val="16"/>
      <w:szCs w:val="16"/>
    </w:rPr>
  </w:style>
  <w:style w:type="character" w:styleId="af4">
    <w:name w:val="Hyperlink"/>
    <w:basedOn w:val="a0"/>
    <w:uiPriority w:val="99"/>
    <w:rPr>
      <w:rFonts w:cs="Times New Roman"/>
      <w:color w:val="0000FF"/>
      <w:u w:val="single"/>
    </w:rPr>
  </w:style>
  <w:style w:type="character" w:styleId="af5">
    <w:name w:val="annotation reference"/>
    <w:basedOn w:val="a0"/>
    <w:uiPriority w:val="99"/>
    <w:semiHidden/>
    <w:unhideWhenUsed/>
    <w:rPr>
      <w:sz w:val="16"/>
      <w:szCs w:val="16"/>
    </w:rPr>
  </w:style>
  <w:style w:type="paragraph" w:styleId="af6">
    <w:name w:val="annotation text"/>
    <w:basedOn w:val="a"/>
    <w:link w:val="af7"/>
    <w:uiPriority w:val="99"/>
    <w:semiHidden/>
    <w:unhideWhenUsed/>
    <w:pPr>
      <w:spacing w:line="240" w:lineRule="auto"/>
    </w:pPr>
    <w:rPr>
      <w:sz w:val="20"/>
      <w:szCs w:val="20"/>
    </w:rPr>
  </w:style>
  <w:style w:type="character" w:customStyle="1" w:styleId="af7">
    <w:name w:val="Текст примечания Знак"/>
    <w:basedOn w:val="a0"/>
    <w:link w:val="af6"/>
    <w:uiPriority w:val="99"/>
    <w:semiHidden/>
    <w:rPr>
      <w:rFonts w:ascii="Calibri" w:eastAsia="Calibri" w:hAnsi="Calibri" w:cs="Times New Roman"/>
      <w:sz w:val="20"/>
      <w:szCs w:val="20"/>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basedOn w:val="af7"/>
    <w:link w:val="af8"/>
    <w:uiPriority w:val="99"/>
    <w:semiHidden/>
    <w:rPr>
      <w:rFonts w:ascii="Calibri" w:eastAsia="Calibri" w:hAnsi="Calibri" w:cs="Times New Roman"/>
      <w:b/>
      <w:bCs/>
      <w:sz w:val="20"/>
      <w:szCs w:val="20"/>
    </w:rPr>
  </w:style>
  <w:style w:type="paragraph" w:customStyle="1" w:styleId="BulletSymbols">
    <w:name w:val="Bullet Symbols"/>
    <w:pPr>
      <w:widowControl w:val="0"/>
      <w:spacing w:after="0" w:line="240" w:lineRule="auto"/>
    </w:pPr>
    <w:rPr>
      <w:rFonts w:ascii="StarSymbol" w:eastAsia="StarSymbol" w:hAnsi="StarSymbol" w:cs="Times New Roman"/>
      <w:sz w:val="24"/>
      <w:szCs w:val="24"/>
      <w:lang w:eastAsia="ar-SA"/>
    </w:rPr>
  </w:style>
  <w:style w:type="paragraph" w:customStyle="1" w:styleId="afa">
    <w:name w:val="Знак"/>
    <w:basedOn w:val="a"/>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fb"/>
    <w:pPr>
      <w:shd w:val="clear" w:color="auto" w:fill="000080"/>
      <w:tabs>
        <w:tab w:val="num" w:pos="777"/>
      </w:tabs>
      <w:spacing w:before="80" w:after="80" w:line="436" w:lineRule="exact"/>
      <w:ind w:left="777" w:hanging="420"/>
      <w:jc w:val="both"/>
      <w:outlineLvl w:val="3"/>
    </w:pPr>
    <w:rPr>
      <w:rFonts w:ascii="Arial" w:eastAsia="Arial" w:hAnsi="Arial" w:cs="Arial"/>
      <w:b/>
      <w:sz w:val="24"/>
      <w:szCs w:val="24"/>
      <w:lang w:val="en-US" w:eastAsia="zh-CN"/>
    </w:rPr>
  </w:style>
  <w:style w:type="paragraph" w:styleId="afc">
    <w:name w:val="Title"/>
    <w:basedOn w:val="a"/>
    <w:link w:val="afd"/>
    <w:qFormat/>
    <w:pPr>
      <w:tabs>
        <w:tab w:val="left" w:pos="8306"/>
      </w:tabs>
      <w:spacing w:after="0" w:line="240" w:lineRule="auto"/>
      <w:ind w:right="-483"/>
      <w:jc w:val="center"/>
    </w:pPr>
    <w:rPr>
      <w:rFonts w:ascii="Arial" w:eastAsia="Times New Roman" w:hAnsi="Arial"/>
      <w:b/>
      <w:szCs w:val="20"/>
      <w:lang w:eastAsia="ru-RU"/>
    </w:rPr>
  </w:style>
  <w:style w:type="character" w:customStyle="1" w:styleId="afe">
    <w:name w:val="Название Знак"/>
    <w:basedOn w:val="a0"/>
    <w:rPr>
      <w:rFonts w:asciiTheme="majorHAnsi" w:eastAsiaTheme="majorEastAsia" w:hAnsiTheme="majorHAnsi" w:cstheme="majorBidi"/>
      <w:spacing w:val="-10"/>
      <w:sz w:val="56"/>
      <w:szCs w:val="56"/>
    </w:rPr>
  </w:style>
  <w:style w:type="paragraph" w:styleId="aff">
    <w:name w:val="footer"/>
    <w:basedOn w:val="a"/>
    <w:link w:val="aff0"/>
    <w:uiPriority w:val="9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f0">
    <w:name w:val="Нижний колонтитул Знак"/>
    <w:basedOn w:val="a0"/>
    <w:link w:val="aff"/>
    <w:uiPriority w:val="99"/>
    <w:rPr>
      <w:rFonts w:ascii="Times New Roman" w:eastAsia="Times New Roman" w:hAnsi="Times New Roman" w:cs="Times New Roman"/>
      <w:sz w:val="20"/>
      <w:szCs w:val="20"/>
      <w:lang w:eastAsia="ru-RU"/>
    </w:rPr>
  </w:style>
  <w:style w:type="character" w:customStyle="1" w:styleId="afd">
    <w:name w:val="Заголовок Знак"/>
    <w:link w:val="afc"/>
    <w:rPr>
      <w:rFonts w:ascii="Arial" w:eastAsia="Times New Roman" w:hAnsi="Arial" w:cs="Times New Roman"/>
      <w:b/>
      <w:szCs w:val="20"/>
      <w:lang w:eastAsia="ru-RU"/>
    </w:rPr>
  </w:style>
  <w:style w:type="character" w:customStyle="1" w:styleId="af1">
    <w:name w:val="Абзац списка Знак"/>
    <w:link w:val="af0"/>
    <w:uiPriority w:val="34"/>
    <w:rPr>
      <w:rFonts w:ascii="Calibri" w:eastAsia="Calibri" w:hAnsi="Calibri" w:cs="Times New Roman"/>
    </w:rPr>
  </w:style>
  <w:style w:type="paragraph" w:styleId="afb">
    <w:name w:val="Document Map"/>
    <w:basedOn w:val="a"/>
    <w:link w:val="aff1"/>
    <w:uiPriority w:val="99"/>
    <w:semiHidden/>
    <w:unhideWhenUsed/>
    <w:pPr>
      <w:spacing w:after="0" w:line="240" w:lineRule="auto"/>
    </w:pPr>
    <w:rPr>
      <w:rFonts w:ascii="Tahoma" w:hAnsi="Tahoma" w:cs="Tahoma"/>
      <w:sz w:val="16"/>
      <w:szCs w:val="16"/>
    </w:rPr>
  </w:style>
  <w:style w:type="character" w:customStyle="1" w:styleId="aff1">
    <w:name w:val="Схема документа Знак"/>
    <w:basedOn w:val="a0"/>
    <w:link w:val="afb"/>
    <w:uiPriority w:val="99"/>
    <w:semiHidden/>
    <w:rPr>
      <w:rFonts w:ascii="Tahoma" w:eastAsia="Calibri" w:hAnsi="Tahoma" w:cs="Tahoma"/>
      <w:sz w:val="16"/>
      <w:szCs w:val="16"/>
    </w:rPr>
  </w:style>
  <w:style w:type="paragraph" w:customStyle="1" w:styleId="ConsNormal">
    <w:name w:val="ConsNormal"/>
    <w:pPr>
      <w:spacing w:after="0" w:line="240" w:lineRule="auto"/>
      <w:ind w:right="19772" w:firstLine="720"/>
    </w:pPr>
    <w:rPr>
      <w:rFonts w:ascii="Arial" w:eastAsia="Times New Roman" w:hAnsi="Arial" w:cs="Arial"/>
      <w:lang w:eastAsia="ru-RU"/>
    </w:rPr>
  </w:style>
  <w:style w:type="paragraph" w:customStyle="1" w:styleId="Arial8">
    <w:name w:val="Arial 8 обычный"/>
    <w:basedOn w:val="a"/>
    <w:link w:val="Arial80"/>
    <w:qFormat/>
    <w:pPr>
      <w:spacing w:after="0" w:line="240" w:lineRule="auto"/>
      <w:ind w:right="-314"/>
    </w:pPr>
    <w:rPr>
      <w:rFonts w:ascii="Arial" w:eastAsia="Times New Roman" w:hAnsi="Arial" w:cs="Arial"/>
      <w:sz w:val="16"/>
      <w:szCs w:val="24"/>
      <w:lang w:val="en-US" w:eastAsia="ru-RU"/>
    </w:rPr>
  </w:style>
  <w:style w:type="paragraph" w:customStyle="1" w:styleId="Arial10">
    <w:name w:val="Arial 10 жирный"/>
    <w:basedOn w:val="a"/>
    <w:link w:val="Arial100"/>
    <w:qFormat/>
    <w:pPr>
      <w:spacing w:before="120" w:after="0" w:line="240" w:lineRule="auto"/>
      <w:jc w:val="both"/>
    </w:pPr>
    <w:rPr>
      <w:rFonts w:ascii="Arial" w:eastAsia="Times New Roman" w:hAnsi="Arial" w:cs="Arial"/>
      <w:b/>
      <w:sz w:val="20"/>
      <w:szCs w:val="20"/>
      <w:lang w:val="en-US" w:eastAsia="ru-RU"/>
    </w:rPr>
  </w:style>
  <w:style w:type="character" w:customStyle="1" w:styleId="Arial80">
    <w:name w:val="Arial 8 обычный Знак"/>
    <w:link w:val="Arial8"/>
    <w:rPr>
      <w:rFonts w:ascii="Arial" w:eastAsia="Times New Roman" w:hAnsi="Arial" w:cs="Arial"/>
      <w:sz w:val="16"/>
      <w:szCs w:val="24"/>
      <w:lang w:val="en-US" w:eastAsia="ru-RU"/>
    </w:rPr>
  </w:style>
  <w:style w:type="paragraph" w:customStyle="1" w:styleId="Arial81">
    <w:name w:val="Arial 8 жирный"/>
    <w:basedOn w:val="a"/>
    <w:link w:val="Arial82"/>
    <w:qFormat/>
    <w:pPr>
      <w:spacing w:after="0" w:line="240" w:lineRule="auto"/>
      <w:jc w:val="center"/>
    </w:pPr>
    <w:rPr>
      <w:rFonts w:ascii="Arial" w:eastAsia="Times New Roman" w:hAnsi="Arial" w:cs="Arial"/>
      <w:b/>
      <w:sz w:val="16"/>
      <w:szCs w:val="16"/>
      <w:lang w:val="en-US" w:eastAsia="ru-RU"/>
    </w:rPr>
  </w:style>
  <w:style w:type="character" w:customStyle="1" w:styleId="Arial100">
    <w:name w:val="Arial 10 жирный Знак"/>
    <w:link w:val="Arial10"/>
    <w:rPr>
      <w:rFonts w:ascii="Arial" w:eastAsia="Times New Roman" w:hAnsi="Arial" w:cs="Arial"/>
      <w:b/>
      <w:sz w:val="20"/>
      <w:szCs w:val="20"/>
      <w:lang w:val="en-US" w:eastAsia="ru-RU"/>
    </w:rPr>
  </w:style>
  <w:style w:type="character" w:customStyle="1" w:styleId="Arial82">
    <w:name w:val="Arial 8 жирный Знак"/>
    <w:link w:val="Arial81"/>
    <w:rPr>
      <w:rFonts w:ascii="Arial" w:eastAsia="Times New Roman" w:hAnsi="Arial" w:cs="Arial"/>
      <w:b/>
      <w:sz w:val="16"/>
      <w:szCs w:val="16"/>
      <w:lang w:val="en-US" w:eastAsia="ru-RU"/>
    </w:rPr>
  </w:style>
  <w:style w:type="table" w:styleId="aff2">
    <w:name w:val="Table Grid"/>
    <w:basedOn w:val="a1"/>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header"/>
    <w:basedOn w:val="a"/>
    <w:link w:val="aff4"/>
    <w:uiPriority w:val="99"/>
    <w:unhideWhenUsed/>
    <w:pPr>
      <w:tabs>
        <w:tab w:val="center" w:pos="4677"/>
        <w:tab w:val="right" w:pos="9355"/>
      </w:tabs>
      <w:spacing w:after="0" w:line="240" w:lineRule="auto"/>
    </w:pPr>
  </w:style>
  <w:style w:type="character" w:customStyle="1" w:styleId="aff4">
    <w:name w:val="Верхний колонтитул Знак"/>
    <w:basedOn w:val="a0"/>
    <w:link w:val="aff3"/>
    <w:uiPriority w:val="99"/>
    <w:rPr>
      <w:rFonts w:ascii="Calibri" w:eastAsia="Calibri" w:hAnsi="Calibri" w:cs="Times New Roman"/>
    </w:rPr>
  </w:style>
  <w:style w:type="paragraph" w:styleId="25">
    <w:name w:val="Body Text Indent 2"/>
    <w:basedOn w:val="a"/>
    <w:link w:val="26"/>
    <w:pPr>
      <w:spacing w:after="0" w:line="240" w:lineRule="auto"/>
      <w:ind w:firstLine="709"/>
      <w:jc w:val="both"/>
    </w:pPr>
    <w:rPr>
      <w:rFonts w:ascii="Times New Roman" w:eastAsia="Times New Roman" w:hAnsi="Times New Roman"/>
      <w:szCs w:val="24"/>
      <w:lang w:eastAsia="ru-RU"/>
    </w:rPr>
  </w:style>
  <w:style w:type="character" w:customStyle="1" w:styleId="26">
    <w:name w:val="Основной текст с отступом 2 Знак"/>
    <w:basedOn w:val="a0"/>
    <w:link w:val="25"/>
    <w:rPr>
      <w:rFonts w:ascii="Times New Roman" w:eastAsia="Times New Roman" w:hAnsi="Times New Roman" w:cs="Times New Roman"/>
      <w:szCs w:val="24"/>
      <w:lang w:eastAsia="ru-RU"/>
    </w:rPr>
  </w:style>
  <w:style w:type="paragraph" w:styleId="aff5">
    <w:name w:val="Plain Text"/>
    <w:basedOn w:val="a"/>
    <w:link w:val="aff6"/>
    <w:uiPriority w:val="99"/>
    <w:semiHidden/>
    <w:unhideWhenUsed/>
    <w:pPr>
      <w:spacing w:after="0" w:line="240" w:lineRule="auto"/>
    </w:pPr>
    <w:rPr>
      <w:rFonts w:ascii="Tahoma" w:eastAsiaTheme="minorHAnsi" w:hAnsi="Tahoma" w:cs="Tahoma"/>
    </w:rPr>
  </w:style>
  <w:style w:type="character" w:customStyle="1" w:styleId="aff6">
    <w:name w:val="Текст Знак"/>
    <w:basedOn w:val="a0"/>
    <w:link w:val="aff5"/>
    <w:uiPriority w:val="99"/>
    <w:semiHidden/>
    <w:rPr>
      <w:rFonts w:ascii="Tahoma" w:hAnsi="Tahoma" w:cs="Tahoma"/>
    </w:rPr>
  </w:style>
  <w:style w:type="paragraph" w:styleId="aff7">
    <w:name w:val="Body Text Indent"/>
    <w:basedOn w:val="a"/>
    <w:link w:val="aff8"/>
    <w:uiPriority w:val="99"/>
    <w:unhideWhenUsed/>
    <w:pPr>
      <w:spacing w:after="120"/>
      <w:ind w:left="283"/>
    </w:pPr>
  </w:style>
  <w:style w:type="character" w:customStyle="1" w:styleId="aff8">
    <w:name w:val="Основной текст с отступом Знак"/>
    <w:basedOn w:val="a0"/>
    <w:link w:val="aff7"/>
    <w:uiPriority w:val="99"/>
    <w:rPr>
      <w:rFonts w:ascii="Calibri" w:eastAsia="Calibri" w:hAnsi="Calibri" w:cs="Times New Roman"/>
    </w:rPr>
  </w:style>
  <w:style w:type="character" w:styleId="aff9">
    <w:name w:val="footnote reference"/>
    <w:uiPriority w:val="99"/>
    <w:rPr>
      <w:vertAlign w:val="superscript"/>
    </w:rPr>
  </w:style>
  <w:style w:type="paragraph" w:styleId="affa">
    <w:name w:val="Normal (Web)"/>
    <w:basedOn w:val="a"/>
    <w:uiPriority w:val="99"/>
    <w:rsid w:val="00BF209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adoc.ru/" TargetMode="External"/><Relationship Id="rId5" Type="http://schemas.openxmlformats.org/officeDocument/2006/relationships/styles" Target="styles.xml"/><Relationship Id="rId10" Type="http://schemas.openxmlformats.org/officeDocument/2006/relationships/hyperlink" Target="https://sbis.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91FC41DA97A764BA30D25AE04DDEE4F" ma:contentTypeVersion="1" ma:contentTypeDescription="Создание документа." ma:contentTypeScope="" ma:versionID="43c504ea64c21c10a1e051bee4233e02">
  <xsd:schema xmlns:xsd="http://www.w3.org/2001/XMLSchema" xmlns:xs="http://www.w3.org/2001/XMLSchema" xmlns:p="http://schemas.microsoft.com/office/2006/metadata/properties" xmlns:ns2="36fc9f54-52d7-47e2-b2d8-bf9771d044b5" targetNamespace="http://schemas.microsoft.com/office/2006/metadata/properties" ma:root="true" ma:fieldsID="fbd0db263c4a9d30e6cf72e6d238c7f1" ns2:_="">
    <xsd:import namespace="36fc9f54-52d7-47e2-b2d8-bf9771d044b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c9f54-52d7-47e2-b2d8-bf9771d044b5"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0B226-C1F6-42AA-AD05-26AA112C28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186112-5C8B-4C43-9919-D4DFDDDEF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c9f54-52d7-47e2-b2d8-bf9771d04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801E7-C38F-4FDB-9488-1F102E71B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7463</Words>
  <Characters>42544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Rudakov Evgeny</dc:creator>
  <cp:keywords/>
  <dc:description/>
  <cp:lastModifiedBy>пользователь</cp:lastModifiedBy>
  <cp:revision>49</cp:revision>
  <cp:lastPrinted>2025-05-21T06:28:00Z</cp:lastPrinted>
  <dcterms:created xsi:type="dcterms:W3CDTF">2025-05-15T09:07:00Z</dcterms:created>
  <dcterms:modified xsi:type="dcterms:W3CDTF">2026-06-25T06:20:00Z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0x010100A91FC41DA97A764BA30D25AE04DDEE4F</vt:lpwstr>
  </property>
</Properties>
</file>