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0" w:rsidRPr="00852A8A" w:rsidRDefault="00370B60" w:rsidP="00370B60">
      <w:pPr>
        <w:widowControl/>
        <w:suppressAutoHyphens w:val="0"/>
        <w:autoSpaceDE/>
        <w:autoSpaceDN w:val="0"/>
        <w:jc w:val="center"/>
        <w:rPr>
          <w:b/>
          <w:sz w:val="24"/>
          <w:szCs w:val="24"/>
          <w:lang w:eastAsia="ru-RU"/>
        </w:rPr>
      </w:pPr>
    </w:p>
    <w:p w:rsidR="00370B60" w:rsidRPr="00852A8A" w:rsidRDefault="00370B60" w:rsidP="00547F67">
      <w:pPr>
        <w:widowControl/>
        <w:suppressAutoHyphens w:val="0"/>
        <w:autoSpaceDE/>
        <w:autoSpaceDN w:val="0"/>
        <w:jc w:val="center"/>
        <w:rPr>
          <w:b/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Техническое задание</w:t>
      </w:r>
    </w:p>
    <w:p w:rsidR="00370B60" w:rsidRPr="00852A8A" w:rsidRDefault="00370B60" w:rsidP="00370B60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</w:p>
    <w:p w:rsidR="00370B60" w:rsidRPr="00852A8A" w:rsidRDefault="00370B60" w:rsidP="00370B60">
      <w:pPr>
        <w:widowControl/>
        <w:suppressAutoHyphens w:val="0"/>
        <w:autoSpaceDE/>
        <w:autoSpaceDN w:val="0"/>
        <w:jc w:val="both"/>
        <w:rPr>
          <w:b/>
          <w:sz w:val="24"/>
          <w:szCs w:val="24"/>
          <w:lang w:eastAsia="ru-RU"/>
        </w:rPr>
      </w:pPr>
    </w:p>
    <w:p w:rsidR="000770AC" w:rsidRPr="00852A8A" w:rsidRDefault="00370B60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ar-SA"/>
        </w:rPr>
      </w:pPr>
      <w:r w:rsidRPr="00852A8A">
        <w:rPr>
          <w:b/>
          <w:sz w:val="24"/>
          <w:szCs w:val="24"/>
          <w:lang w:eastAsia="ru-RU"/>
        </w:rPr>
        <w:t xml:space="preserve">1. Наименование объекта закупки: </w:t>
      </w:r>
      <w:r w:rsidR="000770AC" w:rsidRPr="00852A8A">
        <w:rPr>
          <w:sz w:val="24"/>
          <w:szCs w:val="24"/>
          <w:lang w:eastAsia="ar-SA"/>
        </w:rPr>
        <w:t xml:space="preserve">Оказание услуг по проведению </w:t>
      </w:r>
      <w:proofErr w:type="gramStart"/>
      <w:r w:rsidR="000770AC" w:rsidRPr="00852A8A">
        <w:rPr>
          <w:sz w:val="24"/>
          <w:szCs w:val="24"/>
          <w:lang w:eastAsia="ar-SA"/>
        </w:rPr>
        <w:t>производственного</w:t>
      </w:r>
      <w:proofErr w:type="gramEnd"/>
      <w:r w:rsidR="000770AC" w:rsidRPr="00852A8A">
        <w:rPr>
          <w:sz w:val="24"/>
          <w:szCs w:val="24"/>
          <w:lang w:eastAsia="ar-SA"/>
        </w:rPr>
        <w:t xml:space="preserve"> 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i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852A8A">
        <w:rPr>
          <w:sz w:val="24"/>
          <w:szCs w:val="24"/>
          <w:lang w:eastAsia="ar-SA"/>
        </w:rPr>
        <w:t>контроля за</w:t>
      </w:r>
      <w:proofErr w:type="gramEnd"/>
      <w:r w:rsidRPr="00852A8A">
        <w:rPr>
          <w:sz w:val="24"/>
          <w:szCs w:val="24"/>
          <w:lang w:eastAsia="ar-SA"/>
        </w:rPr>
        <w:t xml:space="preserve"> соблюдением санитарных норм условий работы с источником ионизирующего излучения в отношении мобильного инспекционно-досмотрового комплекса "МИДК СТ2630-М и мобильного инспекционно-досмотрового комплекса обратного рассеивания "МРК-1 для нужд Смоленской таможни</w:t>
      </w:r>
      <w:r w:rsidRPr="00852A8A">
        <w:rPr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70B60" w:rsidRPr="00852A8A" w:rsidRDefault="00370B60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 xml:space="preserve">2. Заказчик - </w:t>
      </w:r>
      <w:r w:rsidRPr="00852A8A">
        <w:rPr>
          <w:sz w:val="24"/>
          <w:szCs w:val="24"/>
          <w:lang w:eastAsia="ru-RU"/>
        </w:rPr>
        <w:t>Приокский тыловой таможенный пост, расположенный по адресу: 248008, Калужская область, г. Калуга, ул. Литвиновская, д. 2А.</w:t>
      </w:r>
    </w:p>
    <w:p w:rsidR="000770AC" w:rsidRPr="00852A8A" w:rsidRDefault="00370B60" w:rsidP="00370B60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3. Исполнитель</w:t>
      </w:r>
      <w:r w:rsidRPr="00852A8A">
        <w:rPr>
          <w:sz w:val="24"/>
          <w:szCs w:val="24"/>
          <w:lang w:eastAsia="ru-RU"/>
        </w:rPr>
        <w:t xml:space="preserve"> – </w:t>
      </w:r>
      <w:r w:rsidR="000770AC" w:rsidRPr="00852A8A">
        <w:rPr>
          <w:sz w:val="24"/>
          <w:szCs w:val="24"/>
          <w:lang w:eastAsia="ru-RU"/>
        </w:rPr>
        <w:t xml:space="preserve">лицо, оказывающее услуги по проведению производственного </w:t>
      </w:r>
      <w:proofErr w:type="gramStart"/>
      <w:r w:rsidR="000770AC" w:rsidRPr="00852A8A">
        <w:rPr>
          <w:sz w:val="24"/>
          <w:szCs w:val="24"/>
          <w:lang w:eastAsia="ru-RU"/>
        </w:rPr>
        <w:t>контроля за</w:t>
      </w:r>
      <w:proofErr w:type="gramEnd"/>
      <w:r w:rsidR="000770AC" w:rsidRPr="00852A8A">
        <w:rPr>
          <w:sz w:val="24"/>
          <w:szCs w:val="24"/>
          <w:lang w:eastAsia="ru-RU"/>
        </w:rPr>
        <w:t xml:space="preserve"> соблюдением санитарных норм для нужд Смоленской таможни </w:t>
      </w:r>
    </w:p>
    <w:p w:rsidR="00370B60" w:rsidRPr="00852A8A" w:rsidRDefault="00370B60" w:rsidP="00370B60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 xml:space="preserve">4. </w:t>
      </w:r>
      <w:proofErr w:type="gramStart"/>
      <w:r w:rsidRPr="00852A8A">
        <w:rPr>
          <w:b/>
          <w:sz w:val="24"/>
          <w:szCs w:val="24"/>
          <w:lang w:eastAsia="ru-RU"/>
        </w:rPr>
        <w:t>Получатель услуг</w:t>
      </w:r>
      <w:r w:rsidRPr="00852A8A">
        <w:rPr>
          <w:sz w:val="24"/>
          <w:szCs w:val="24"/>
          <w:lang w:eastAsia="ru-RU"/>
        </w:rPr>
        <w:t xml:space="preserve"> – Смоленская таможня, расположенная по адресу: 214032, Смоленская область, г. Смоленск, ул. Лавочкина, д. 105.</w:t>
      </w:r>
      <w:proofErr w:type="gramEnd"/>
    </w:p>
    <w:p w:rsidR="000770AC" w:rsidRPr="00852A8A" w:rsidRDefault="00370B60" w:rsidP="00370B60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5. Представитель Получателя услуг</w:t>
      </w:r>
      <w:r w:rsidRPr="00852A8A">
        <w:rPr>
          <w:sz w:val="24"/>
          <w:szCs w:val="24"/>
          <w:lang w:eastAsia="ru-RU"/>
        </w:rPr>
        <w:t xml:space="preserve"> – должностное лицо Смоленской таможни, ответственное за координацию действий с Исполнителем при оказании услуг по </w:t>
      </w:r>
      <w:r w:rsidR="000770AC" w:rsidRPr="00852A8A">
        <w:rPr>
          <w:sz w:val="24"/>
          <w:szCs w:val="24"/>
          <w:lang w:eastAsia="ru-RU"/>
        </w:rPr>
        <w:t xml:space="preserve">проведению производственного </w:t>
      </w:r>
      <w:proofErr w:type="gramStart"/>
      <w:r w:rsidR="000770AC" w:rsidRPr="00852A8A">
        <w:rPr>
          <w:sz w:val="24"/>
          <w:szCs w:val="24"/>
          <w:lang w:eastAsia="ru-RU"/>
        </w:rPr>
        <w:t>контроля за</w:t>
      </w:r>
      <w:proofErr w:type="gramEnd"/>
      <w:r w:rsidR="000770AC" w:rsidRPr="00852A8A">
        <w:rPr>
          <w:sz w:val="24"/>
          <w:szCs w:val="24"/>
          <w:lang w:eastAsia="ru-RU"/>
        </w:rPr>
        <w:t xml:space="preserve"> соблюдением санитарных норм для нужд Смоленской таможни </w:t>
      </w:r>
    </w:p>
    <w:p w:rsidR="000770AC" w:rsidRPr="00852A8A" w:rsidRDefault="00370B60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6. Услуги</w:t>
      </w:r>
      <w:r w:rsidRPr="00852A8A">
        <w:rPr>
          <w:sz w:val="24"/>
          <w:szCs w:val="24"/>
          <w:lang w:eastAsia="ru-RU"/>
        </w:rPr>
        <w:t xml:space="preserve"> - </w:t>
      </w:r>
      <w:r w:rsidR="000770AC" w:rsidRPr="00852A8A">
        <w:rPr>
          <w:sz w:val="24"/>
          <w:szCs w:val="24"/>
          <w:lang w:eastAsia="ru-RU"/>
        </w:rPr>
        <w:t xml:space="preserve">в  услуги входит проведение производственного </w:t>
      </w:r>
      <w:proofErr w:type="gramStart"/>
      <w:r w:rsidR="000770AC" w:rsidRPr="00852A8A">
        <w:rPr>
          <w:sz w:val="24"/>
          <w:szCs w:val="24"/>
          <w:lang w:eastAsia="ru-RU"/>
        </w:rPr>
        <w:t>контроля за</w:t>
      </w:r>
      <w:proofErr w:type="gramEnd"/>
      <w:r w:rsidR="000770AC" w:rsidRPr="00852A8A">
        <w:rPr>
          <w:sz w:val="24"/>
          <w:szCs w:val="24"/>
          <w:lang w:eastAsia="ru-RU"/>
        </w:rPr>
        <w:t xml:space="preserve"> соблюдением санитарных норм условий работы с источником ионизирующего излучения в виде измерения мощности дозы рентгеновского, гамма излучения и гигиенической оценки исследуемых параметров.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>Услуги проводятся в отношении: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>1) Мобильного инспекционно-досмотрового комплекса «МИДК СТ2630-М» № 004, 2-го типа.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 xml:space="preserve">2) Мобильного инспекционно-досмотровый комплекс обратного рассеивания «МРК-1» 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>№ 01, 2-го типа.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>По результатам контроля оформление заключения и протокола испытаний.</w:t>
      </w:r>
    </w:p>
    <w:p w:rsidR="00370B60" w:rsidRPr="00852A8A" w:rsidRDefault="00370B60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8. Место оказания услуг</w:t>
      </w:r>
      <w:r w:rsidRPr="00852A8A">
        <w:rPr>
          <w:sz w:val="24"/>
          <w:szCs w:val="24"/>
          <w:lang w:eastAsia="ru-RU"/>
        </w:rPr>
        <w:t xml:space="preserve"> 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 xml:space="preserve">В отношении: </w:t>
      </w:r>
    </w:p>
    <w:p w:rsidR="000770AC" w:rsidRPr="00852A8A" w:rsidRDefault="000770AC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 xml:space="preserve">Мобильного инспекционно-досмотрового комплекса «МИДК СТ2630-М»  и Мобильного инспекционно-досмотровый комплекс обратного рассеивания «МРК-1» - на территории СВХ ООО "Альфа Транс"» по адресу: Смоленская область, </w:t>
      </w:r>
      <w:proofErr w:type="spellStart"/>
      <w:r w:rsidRPr="00852A8A">
        <w:rPr>
          <w:sz w:val="24"/>
          <w:szCs w:val="24"/>
          <w:lang w:eastAsia="ru-RU"/>
        </w:rPr>
        <w:t>Краснинский</w:t>
      </w:r>
      <w:proofErr w:type="spellEnd"/>
      <w:r w:rsidRPr="00852A8A">
        <w:rPr>
          <w:sz w:val="24"/>
          <w:szCs w:val="24"/>
          <w:lang w:eastAsia="ru-RU"/>
        </w:rPr>
        <w:t xml:space="preserve"> р-н, в 250 м. западнее д. Буда и севернее (в 650 м.) железной дороги Москва-Минск.</w:t>
      </w:r>
    </w:p>
    <w:p w:rsidR="00370B60" w:rsidRPr="00852A8A" w:rsidRDefault="00370B60" w:rsidP="000770AC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9. Срок оказания услуг</w:t>
      </w:r>
      <w:r w:rsidRPr="00852A8A">
        <w:rPr>
          <w:sz w:val="24"/>
          <w:szCs w:val="24"/>
          <w:lang w:eastAsia="ru-RU"/>
        </w:rPr>
        <w:t xml:space="preserve"> – </w:t>
      </w:r>
      <w:proofErr w:type="gramStart"/>
      <w:r w:rsidR="00547F67" w:rsidRPr="00852A8A">
        <w:rPr>
          <w:sz w:val="24"/>
          <w:szCs w:val="24"/>
          <w:lang w:eastAsia="ru-RU"/>
        </w:rPr>
        <w:t>с даты заключения</w:t>
      </w:r>
      <w:proofErr w:type="gramEnd"/>
      <w:r w:rsidR="00547F67" w:rsidRPr="00852A8A">
        <w:rPr>
          <w:sz w:val="24"/>
          <w:szCs w:val="24"/>
          <w:lang w:eastAsia="ru-RU"/>
        </w:rPr>
        <w:t xml:space="preserve"> Контракта по 28.11.2026.</w:t>
      </w:r>
    </w:p>
    <w:p w:rsidR="00370B60" w:rsidRPr="00852A8A" w:rsidRDefault="00370B60" w:rsidP="00370B60">
      <w:pPr>
        <w:widowControl/>
        <w:suppressAutoHyphens w:val="0"/>
        <w:autoSpaceDE/>
        <w:autoSpaceDN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 xml:space="preserve">10. Количество услуг - </w:t>
      </w:r>
      <w:r w:rsidRPr="00852A8A">
        <w:rPr>
          <w:sz w:val="24"/>
          <w:szCs w:val="24"/>
          <w:lang w:eastAsia="ru-RU"/>
        </w:rPr>
        <w:t xml:space="preserve"> согласно Перечню подлежащих оказанию услуг (Таблица № 1).</w:t>
      </w:r>
    </w:p>
    <w:p w:rsidR="00370B60" w:rsidRPr="00852A8A" w:rsidRDefault="00370B60" w:rsidP="00370B60">
      <w:pPr>
        <w:widowControl/>
        <w:suppressAutoHyphens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370B60" w:rsidRPr="00852A8A" w:rsidRDefault="00370B60" w:rsidP="00370B60">
      <w:pPr>
        <w:widowControl/>
        <w:suppressAutoHyphens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370B60" w:rsidRPr="00852A8A" w:rsidRDefault="00370B60" w:rsidP="00370B60">
      <w:pPr>
        <w:widowControl/>
        <w:suppressAutoHyphens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52A8A">
        <w:rPr>
          <w:rFonts w:eastAsia="Calibri"/>
          <w:b/>
          <w:sz w:val="24"/>
          <w:szCs w:val="24"/>
          <w:lang w:eastAsia="en-US"/>
        </w:rPr>
        <w:t>Перечень подлежащих оказанию услуг</w:t>
      </w:r>
    </w:p>
    <w:p w:rsidR="00370B60" w:rsidRPr="00852A8A" w:rsidRDefault="00370B60" w:rsidP="00370B60">
      <w:pPr>
        <w:widowControl/>
        <w:suppressAutoHyphens w:val="0"/>
        <w:autoSpaceDN w:val="0"/>
        <w:adjustRightInd w:val="0"/>
        <w:rPr>
          <w:b/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>Таблица № 1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248"/>
        <w:gridCol w:w="2410"/>
        <w:gridCol w:w="1134"/>
        <w:gridCol w:w="1134"/>
      </w:tblGrid>
      <w:tr w:rsidR="00C80BD8" w:rsidRPr="00852A8A" w:rsidTr="00C80B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2A8A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2A8A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b/>
                <w:sz w:val="24"/>
                <w:szCs w:val="24"/>
                <w:lang w:eastAsia="ru-RU"/>
              </w:rPr>
              <w:t>Место оказания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80BD8" w:rsidRPr="00852A8A" w:rsidTr="00C80BD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 xml:space="preserve">Проведение производственного 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 xml:space="preserve"> соблюдением санитарных норм</w:t>
            </w:r>
            <w:r w:rsidRPr="00852A8A">
              <w:rPr>
                <w:sz w:val="24"/>
                <w:szCs w:val="24"/>
                <w:lang w:eastAsia="ru-RU"/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 xml:space="preserve">условий работы с источником ионизирующего излучения в отношении мобильного инспекционно-досмотрового комплекса «МИДК СТ2630-М» </w:t>
            </w:r>
            <w:r w:rsidRPr="00852A8A">
              <w:rPr>
                <w:sz w:val="24"/>
                <w:szCs w:val="24"/>
                <w:lang w:eastAsia="ru-RU" w:bidi="ru-RU"/>
              </w:rPr>
              <w:br/>
              <w:t>№ 004, 2-го типа,</w:t>
            </w:r>
            <w:r w:rsidRPr="00852A8A">
              <w:rPr>
                <w:sz w:val="24"/>
                <w:szCs w:val="24"/>
                <w:lang w:eastAsia="ru-RU"/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 xml:space="preserve">на основе </w:t>
            </w:r>
            <w:r w:rsidRPr="00852A8A">
              <w:rPr>
                <w:sz w:val="24"/>
                <w:szCs w:val="24"/>
                <w:lang w:eastAsia="ru-RU" w:bidi="ru-RU"/>
              </w:rPr>
              <w:lastRenderedPageBreak/>
              <w:t>ускорителей электронов СТ-2630М  на базе автомобиля «</w:t>
            </w:r>
            <w:proofErr w:type="spellStart"/>
            <w:r w:rsidRPr="00852A8A">
              <w:rPr>
                <w:sz w:val="24"/>
                <w:szCs w:val="24"/>
                <w:lang w:eastAsia="ru-RU" w:bidi="ru-RU"/>
              </w:rPr>
              <w:t>Скания</w:t>
            </w:r>
            <w:proofErr w:type="spellEnd"/>
            <w:r w:rsidRPr="00852A8A">
              <w:rPr>
                <w:sz w:val="24"/>
                <w:szCs w:val="24"/>
                <w:lang w:eastAsia="ru-RU" w:bidi="ru-RU"/>
              </w:rPr>
              <w:t>», год выпуска-2018 – 1шт. в виде:</w:t>
            </w:r>
          </w:p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lastRenderedPageBreak/>
              <w:t xml:space="preserve">На территории </w:t>
            </w:r>
          </w:p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СВХ ООО "Альфа Транс"</w:t>
            </w:r>
            <w:r w:rsidRPr="00852A8A">
              <w:rPr>
                <w:sz w:val="24"/>
                <w:szCs w:val="24"/>
                <w:lang w:eastAsia="ru-RU"/>
              </w:rPr>
              <w:t xml:space="preserve">» по адресу: Смоленская область, </w:t>
            </w:r>
            <w:proofErr w:type="spellStart"/>
            <w:r w:rsidRPr="00852A8A">
              <w:rPr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852A8A">
              <w:rPr>
                <w:sz w:val="24"/>
                <w:szCs w:val="24"/>
                <w:lang w:eastAsia="ru-RU"/>
              </w:rPr>
              <w:t xml:space="preserve"> р-н, в 250 м. западнее д. Буда и севернее (в 650 м.) железной </w:t>
            </w:r>
            <w:r w:rsidRPr="00852A8A">
              <w:rPr>
                <w:sz w:val="24"/>
                <w:szCs w:val="24"/>
                <w:lang w:eastAsia="ru-RU"/>
              </w:rPr>
              <w:lastRenderedPageBreak/>
              <w:t>дороги Москва-Минск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80BD8" w:rsidRPr="00852A8A" w:rsidTr="00C80BD8">
        <w:trPr>
          <w:trHeight w:val="2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- Измерение мощности дозы рентгеновского излучения на границе зоны ограничения доступа.</w:t>
            </w:r>
            <w:r w:rsidRPr="00852A8A">
              <w:rPr>
                <w:i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56</w:t>
            </w:r>
          </w:p>
        </w:tc>
      </w:tr>
      <w:tr w:rsidR="00C80BD8" w:rsidRPr="00852A8A" w:rsidTr="00C80BD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- Измерение мощности дозы гамма излучения на территории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.</w:t>
            </w:r>
            <w:proofErr w:type="gramEnd"/>
            <w:r w:rsidRPr="00852A8A">
              <w:rPr>
                <w:i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>(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п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>озиция 17.023 Прейскуранта)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80BD8" w:rsidRPr="00852A8A" w:rsidTr="00C80BD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Гигиеническая оценка с целью установления соответствия нормативным документам исследуемых параметров (протоколы исследований) с оформлением экспертных заключений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.</w:t>
            </w:r>
            <w:proofErr w:type="gramEnd"/>
            <w:r w:rsidRPr="00852A8A">
              <w:rPr>
                <w:i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>(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п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>озиция 3.001 Прейскуранта)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80BD8" w:rsidRPr="00852A8A" w:rsidTr="00C80BD8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80BD8" w:rsidRPr="00852A8A" w:rsidTr="00C80BD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 xml:space="preserve">Проведение производственного 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 xml:space="preserve"> соблюдением санитарных норм условий работы с источником ионизирующего излучения в отношении мобильного инспекционно-досмотровый комплекс обратного рассеивания «МРК-1» № 01, 2-го типа в виде:</w:t>
            </w:r>
          </w:p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 xml:space="preserve">На территории </w:t>
            </w:r>
          </w:p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СВХ ООО "Альфа Транс"</w:t>
            </w:r>
            <w:r w:rsidRPr="00852A8A">
              <w:rPr>
                <w:sz w:val="24"/>
                <w:szCs w:val="24"/>
                <w:lang w:eastAsia="ru-RU"/>
              </w:rPr>
              <w:t xml:space="preserve">» по адресу: Смоленская область, </w:t>
            </w:r>
            <w:proofErr w:type="spellStart"/>
            <w:r w:rsidRPr="00852A8A">
              <w:rPr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852A8A">
              <w:rPr>
                <w:sz w:val="24"/>
                <w:szCs w:val="24"/>
                <w:lang w:eastAsia="ru-RU"/>
              </w:rPr>
              <w:t xml:space="preserve"> р-н, в 250 м. западнее д. Буда и севернее (в 650 м.) железной дороги Москва-Минск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80BD8" w:rsidRPr="00852A8A" w:rsidTr="00C80BD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- Измерение мощности дозы рентгеновского излучения на границе зоны ограничения доступа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.</w:t>
            </w:r>
            <w:proofErr w:type="gramEnd"/>
            <w:r w:rsidRPr="00852A8A">
              <w:rPr>
                <w:i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>(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п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>озиция 17.024 Прейскуранта)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73</w:t>
            </w:r>
          </w:p>
        </w:tc>
      </w:tr>
      <w:tr w:rsidR="00C80BD8" w:rsidRPr="00852A8A" w:rsidTr="00C80BD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- Измерение мощности дозы гамма излучения на территории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.</w:t>
            </w:r>
            <w:proofErr w:type="gramEnd"/>
            <w:r w:rsidRPr="00852A8A">
              <w:rPr>
                <w:i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>(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п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>озиция 17.023 Прейскуранта)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80BD8" w:rsidRPr="00852A8A" w:rsidTr="00C80BD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 w:bidi="ru-RU"/>
              </w:rPr>
            </w:pPr>
            <w:r w:rsidRPr="00852A8A">
              <w:rPr>
                <w:sz w:val="24"/>
                <w:szCs w:val="24"/>
                <w:lang w:eastAsia="ru-RU" w:bidi="ru-RU"/>
              </w:rPr>
              <w:t>Гигиеническая оценка с целью установления соответствия нормативным документам исследуемых параметров (протоколы исследований) с оформлением экспертных заключений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.</w:t>
            </w:r>
            <w:proofErr w:type="gramEnd"/>
            <w:r w:rsidRPr="00852A8A">
              <w:rPr>
                <w:i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2A8A">
              <w:rPr>
                <w:sz w:val="24"/>
                <w:szCs w:val="24"/>
                <w:lang w:eastAsia="ru-RU" w:bidi="ru-RU"/>
              </w:rPr>
              <w:t>(</w:t>
            </w:r>
            <w:proofErr w:type="gramStart"/>
            <w:r w:rsidRPr="00852A8A">
              <w:rPr>
                <w:sz w:val="24"/>
                <w:szCs w:val="24"/>
                <w:lang w:eastAsia="ru-RU" w:bidi="ru-RU"/>
              </w:rPr>
              <w:t>п</w:t>
            </w:r>
            <w:proofErr w:type="gramEnd"/>
            <w:r w:rsidRPr="00852A8A">
              <w:rPr>
                <w:sz w:val="24"/>
                <w:szCs w:val="24"/>
                <w:lang w:eastAsia="ru-RU" w:bidi="ru-RU"/>
              </w:rPr>
              <w:t>озиция 3.001 Прейскуранта)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8" w:rsidRPr="00852A8A" w:rsidRDefault="00C80BD8" w:rsidP="00C80BD8">
            <w:pPr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52A8A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370B60" w:rsidRPr="00852A8A" w:rsidRDefault="00370B60" w:rsidP="00370B60">
      <w:pPr>
        <w:widowControl/>
        <w:suppressAutoHyphens w:val="0"/>
        <w:autoSpaceDN w:val="0"/>
        <w:adjustRightInd w:val="0"/>
        <w:rPr>
          <w:b/>
          <w:sz w:val="24"/>
          <w:szCs w:val="24"/>
          <w:highlight w:val="yellow"/>
          <w:lang w:eastAsia="ru-RU"/>
        </w:rPr>
      </w:pPr>
    </w:p>
    <w:p w:rsidR="00852A8A" w:rsidRDefault="00852A8A" w:rsidP="00E0123D">
      <w:pPr>
        <w:jc w:val="both"/>
        <w:rPr>
          <w:b/>
          <w:spacing w:val="-2"/>
          <w:sz w:val="24"/>
          <w:szCs w:val="24"/>
          <w:lang w:eastAsia="ru-RU"/>
        </w:rPr>
      </w:pPr>
    </w:p>
    <w:p w:rsidR="00E0123D" w:rsidRPr="00852A8A" w:rsidRDefault="00370B60" w:rsidP="00E0123D">
      <w:pPr>
        <w:jc w:val="both"/>
        <w:rPr>
          <w:sz w:val="24"/>
          <w:szCs w:val="24"/>
          <w:lang w:eastAsia="ru-RU"/>
        </w:rPr>
      </w:pPr>
      <w:r w:rsidRPr="00852A8A">
        <w:rPr>
          <w:b/>
          <w:spacing w:val="-2"/>
          <w:sz w:val="24"/>
          <w:szCs w:val="24"/>
          <w:lang w:eastAsia="ru-RU"/>
        </w:rPr>
        <w:t>12.</w:t>
      </w:r>
      <w:r w:rsidR="00E0123D" w:rsidRPr="00852A8A">
        <w:rPr>
          <w:sz w:val="24"/>
          <w:szCs w:val="24"/>
        </w:rPr>
        <w:t xml:space="preserve"> </w:t>
      </w:r>
      <w:proofErr w:type="gramStart"/>
      <w:r w:rsidR="00E0123D" w:rsidRPr="00852A8A">
        <w:rPr>
          <w:b/>
          <w:spacing w:val="-2"/>
          <w:sz w:val="24"/>
          <w:szCs w:val="24"/>
          <w:lang w:eastAsia="ru-RU"/>
        </w:rPr>
        <w:t>Порядок проведения производственного контроля за соблюдением санитарных норм условий работы с источником ионизирующего излучения в отношении «МИДК СТ2630-М» и «МРК-1»:</w:t>
      </w:r>
      <w:r w:rsidR="00E0123D" w:rsidRPr="00852A8A">
        <w:rPr>
          <w:sz w:val="24"/>
          <w:szCs w:val="24"/>
          <w:lang w:eastAsia="ru-RU"/>
        </w:rPr>
        <w:t xml:space="preserve"> получатель услуги направляет Исполнителю информацию (по телефону или электронной почтой) о готовности предоставить «МИДК СТ2630-М» и «МРК-1» и согласовывает с ним дату прибытия представителя Исполнителя в место оказания услуг для  осуществления работ. </w:t>
      </w:r>
      <w:proofErr w:type="gramEnd"/>
    </w:p>
    <w:p w:rsidR="00852A8A" w:rsidRDefault="00852A8A" w:rsidP="00E0123D">
      <w:pPr>
        <w:jc w:val="both"/>
        <w:rPr>
          <w:b/>
          <w:sz w:val="24"/>
          <w:szCs w:val="24"/>
          <w:lang w:eastAsia="ru-RU"/>
        </w:rPr>
      </w:pPr>
    </w:p>
    <w:p w:rsidR="00852A8A" w:rsidRDefault="00852A8A" w:rsidP="00E0123D">
      <w:pPr>
        <w:jc w:val="both"/>
        <w:rPr>
          <w:b/>
          <w:sz w:val="24"/>
          <w:szCs w:val="24"/>
          <w:lang w:eastAsia="ru-RU"/>
        </w:rPr>
      </w:pPr>
    </w:p>
    <w:p w:rsidR="00E0123D" w:rsidRPr="00852A8A" w:rsidRDefault="00E0123D" w:rsidP="00E0123D">
      <w:pP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852A8A">
        <w:rPr>
          <w:b/>
          <w:sz w:val="24"/>
          <w:szCs w:val="24"/>
          <w:lang w:eastAsia="ru-RU"/>
        </w:rPr>
        <w:lastRenderedPageBreak/>
        <w:t xml:space="preserve">12.1 </w:t>
      </w:r>
      <w:r w:rsidRPr="00852A8A">
        <w:rPr>
          <w:sz w:val="24"/>
          <w:szCs w:val="24"/>
          <w:lang w:eastAsia="ru-RU"/>
        </w:rPr>
        <w:t>Цена контракта включает в себя транспортные расходы, расходы на доставку представителей Исполнителя до места выполнения работ и обратно, страхование, уплату налогов, таможенных пошлин, сборов и других обязательных платежей, стоимость материалов применяемых при оказании услуг и другие затраты, связанные с исполнением Контракта.</w:t>
      </w:r>
    </w:p>
    <w:p w:rsidR="00B5325F" w:rsidRPr="00852A8A" w:rsidRDefault="00E0123D" w:rsidP="00B5325F">
      <w:pPr>
        <w:tabs>
          <w:tab w:val="left" w:pos="285"/>
        </w:tabs>
        <w:snapToGrid w:val="0"/>
        <w:jc w:val="both"/>
        <w:rPr>
          <w:sz w:val="24"/>
          <w:szCs w:val="24"/>
          <w:lang w:eastAsia="ru-RU"/>
        </w:rPr>
      </w:pPr>
      <w:r w:rsidRPr="00852A8A">
        <w:rPr>
          <w:b/>
          <w:sz w:val="24"/>
          <w:szCs w:val="24"/>
          <w:lang w:eastAsia="ru-RU"/>
        </w:rPr>
        <w:t xml:space="preserve">13. </w:t>
      </w:r>
      <w:r w:rsidR="00B5325F" w:rsidRPr="00852A8A">
        <w:rPr>
          <w:sz w:val="24"/>
          <w:szCs w:val="24"/>
          <w:lang w:eastAsia="ru-RU"/>
        </w:rPr>
        <w:t>Услуги оказываются на основании аттестата аккредитации испытательной лаборатории (центра) в системе аккредитации лабораторий  радиационного контроля, выданных Федеральной службой по аккредитации. Применяемые приборы и оборудование  радиационного контроля должны иметь действующие свидетельства о поверке.</w:t>
      </w:r>
    </w:p>
    <w:p w:rsidR="00E0123D" w:rsidRPr="00852A8A" w:rsidRDefault="00E0123D" w:rsidP="00E0123D">
      <w:pPr>
        <w:jc w:val="both"/>
        <w:rPr>
          <w:b/>
          <w:sz w:val="24"/>
          <w:szCs w:val="24"/>
          <w:lang w:eastAsia="ru-RU"/>
        </w:rPr>
      </w:pPr>
    </w:p>
    <w:p w:rsidR="00C80BD8" w:rsidRPr="00C80BD8" w:rsidRDefault="00C80BD8" w:rsidP="00C80BD8">
      <w:pPr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852A8A">
        <w:rPr>
          <w:sz w:val="24"/>
          <w:szCs w:val="24"/>
          <w:lang w:eastAsia="ru-RU"/>
        </w:rPr>
        <w:t>Контактное лицо</w:t>
      </w:r>
      <w:r w:rsidRPr="00C80BD8">
        <w:rPr>
          <w:sz w:val="24"/>
          <w:szCs w:val="24"/>
          <w:lang w:eastAsia="ru-RU"/>
        </w:rPr>
        <w:t>:</w:t>
      </w:r>
      <w:r w:rsidRPr="00852A8A">
        <w:rPr>
          <w:sz w:val="24"/>
          <w:szCs w:val="24"/>
          <w:lang w:eastAsia="ru-RU"/>
        </w:rPr>
        <w:t xml:space="preserve"> </w:t>
      </w:r>
      <w:proofErr w:type="spellStart"/>
      <w:r w:rsidRPr="00852A8A">
        <w:rPr>
          <w:sz w:val="24"/>
          <w:szCs w:val="24"/>
          <w:lang w:eastAsia="ru-RU"/>
        </w:rPr>
        <w:t>Блящев</w:t>
      </w:r>
      <w:proofErr w:type="spellEnd"/>
      <w:r w:rsidRPr="00852A8A">
        <w:rPr>
          <w:sz w:val="24"/>
          <w:szCs w:val="24"/>
          <w:lang w:eastAsia="ru-RU"/>
        </w:rPr>
        <w:t xml:space="preserve"> Станислав Леонидович</w:t>
      </w:r>
      <w:r w:rsidRPr="00852A8A">
        <w:rPr>
          <w:iCs/>
          <w:sz w:val="24"/>
          <w:szCs w:val="24"/>
          <w:lang w:eastAsia="ru-RU"/>
        </w:rPr>
        <w:t xml:space="preserve"> – главный государственный таможенный</w:t>
      </w:r>
      <w:r w:rsidRPr="00C80BD8">
        <w:rPr>
          <w:iCs/>
          <w:sz w:val="24"/>
          <w:szCs w:val="24"/>
          <w:lang w:eastAsia="ru-RU"/>
        </w:rPr>
        <w:t xml:space="preserve"> инспектор </w:t>
      </w:r>
      <w:r w:rsidRPr="00852A8A">
        <w:rPr>
          <w:iCs/>
          <w:sz w:val="24"/>
          <w:szCs w:val="24"/>
          <w:lang w:eastAsia="ru-RU"/>
        </w:rPr>
        <w:t xml:space="preserve">отдела таможенных процедур и таможенного контроля </w:t>
      </w:r>
      <w:r w:rsidRPr="00C80BD8">
        <w:rPr>
          <w:iCs/>
          <w:sz w:val="24"/>
          <w:szCs w:val="24"/>
          <w:lang w:eastAsia="ru-RU"/>
        </w:rPr>
        <w:t xml:space="preserve">Смоленской </w:t>
      </w:r>
      <w:r w:rsidR="00852A8A" w:rsidRPr="00852A8A">
        <w:rPr>
          <w:iCs/>
          <w:sz w:val="24"/>
          <w:szCs w:val="24"/>
          <w:lang w:eastAsia="ru-RU"/>
        </w:rPr>
        <w:t>таможни.(4812)200971</w:t>
      </w:r>
      <w:r w:rsidRPr="00C80BD8">
        <w:rPr>
          <w:iCs/>
          <w:sz w:val="24"/>
          <w:szCs w:val="24"/>
          <w:lang w:eastAsia="ru-RU"/>
        </w:rPr>
        <w:t xml:space="preserve">,  </w:t>
      </w:r>
      <w:hyperlink r:id="rId5" w:tgtFrame="_blank" w:history="1">
        <w:r w:rsidR="00852A8A" w:rsidRPr="00852A8A">
          <w:rPr>
            <w:rStyle w:val="a3"/>
            <w:rFonts w:ascii="Calibri" w:hAnsi="Calibri" w:cs="Calibri"/>
            <w:color w:val="0077FF"/>
            <w:sz w:val="24"/>
            <w:szCs w:val="24"/>
            <w:shd w:val="clear" w:color="auto" w:fill="FFFFFF"/>
          </w:rPr>
          <w:t>BlyaschevSL@ctu.customs.gov.ru</w:t>
        </w:r>
      </w:hyperlink>
      <w:r w:rsidR="00852A8A" w:rsidRPr="00852A8A">
        <w:rPr>
          <w:rFonts w:ascii="Calibri" w:hAnsi="Calibri" w:cs="Calibri"/>
          <w:color w:val="1A1A1A"/>
          <w:sz w:val="24"/>
          <w:szCs w:val="24"/>
          <w:shd w:val="clear" w:color="auto" w:fill="FFFFFF"/>
        </w:rPr>
        <w:t> </w:t>
      </w:r>
    </w:p>
    <w:p w:rsidR="00852A8A" w:rsidRPr="00852A8A" w:rsidRDefault="00852A8A" w:rsidP="00C80BD8">
      <w:pPr>
        <w:widowControl/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suppressAutoHyphens w:val="0"/>
        <w:autoSpaceDE/>
        <w:jc w:val="both"/>
        <w:rPr>
          <w:sz w:val="24"/>
          <w:szCs w:val="24"/>
          <w:lang w:eastAsia="ru-RU" w:bidi="ru-RU"/>
        </w:rPr>
      </w:pPr>
    </w:p>
    <w:p w:rsidR="00852A8A" w:rsidRPr="00852A8A" w:rsidRDefault="00C80BD8" w:rsidP="00C80BD8">
      <w:pPr>
        <w:widowControl/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suppressAutoHyphens w:val="0"/>
        <w:autoSpaceDE/>
        <w:jc w:val="both"/>
        <w:rPr>
          <w:sz w:val="24"/>
          <w:szCs w:val="24"/>
          <w:lang w:eastAsia="ru-RU" w:bidi="ru-RU"/>
        </w:rPr>
      </w:pPr>
      <w:r w:rsidRPr="00C80BD8">
        <w:rPr>
          <w:sz w:val="24"/>
          <w:szCs w:val="24"/>
          <w:lang w:eastAsia="ru-RU" w:bidi="ru-RU"/>
        </w:rPr>
        <w:t xml:space="preserve">Неотъемлемой частью Технического задания являются: </w:t>
      </w:r>
      <w:r w:rsidR="00852A8A" w:rsidRPr="00852A8A">
        <w:rPr>
          <w:sz w:val="24"/>
          <w:szCs w:val="24"/>
          <w:lang w:eastAsia="ru-RU" w:bidi="ru-RU"/>
        </w:rPr>
        <w:t>а</w:t>
      </w:r>
      <w:r w:rsidRPr="00C80BD8">
        <w:rPr>
          <w:sz w:val="24"/>
          <w:szCs w:val="24"/>
          <w:lang w:eastAsia="ru-RU" w:bidi="ru-RU"/>
        </w:rPr>
        <w:t>кт приемки товаров/работ/услуг по форме ф. 0510452 (Приказ Министерства финансов РФ № 144н от 30.10.2024) (отдельным файлом);</w:t>
      </w:r>
      <w:r w:rsidR="00852A8A" w:rsidRPr="00852A8A">
        <w:rPr>
          <w:sz w:val="24"/>
          <w:szCs w:val="24"/>
          <w:lang w:eastAsia="ru-RU" w:bidi="ru-RU"/>
        </w:rPr>
        <w:t xml:space="preserve"> а</w:t>
      </w:r>
      <w:r w:rsidRPr="00C80BD8">
        <w:rPr>
          <w:sz w:val="24"/>
          <w:szCs w:val="24"/>
          <w:lang w:eastAsia="ru-RU" w:bidi="ru-RU"/>
        </w:rPr>
        <w:t xml:space="preserve">кт об оказании услуг (рекомендуемая форма) (отдельным файлом). </w:t>
      </w:r>
    </w:p>
    <w:p w:rsidR="00852A8A" w:rsidRPr="00852A8A" w:rsidRDefault="00852A8A" w:rsidP="00C80BD8">
      <w:pPr>
        <w:widowControl/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suppressAutoHyphens w:val="0"/>
        <w:autoSpaceDE/>
        <w:jc w:val="both"/>
        <w:rPr>
          <w:sz w:val="24"/>
          <w:szCs w:val="24"/>
          <w:lang w:eastAsia="ru-RU"/>
        </w:rPr>
      </w:pPr>
    </w:p>
    <w:p w:rsidR="00C80BD8" w:rsidRPr="00C80BD8" w:rsidRDefault="00C80BD8" w:rsidP="00C80BD8">
      <w:pPr>
        <w:widowControl/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suppressAutoHyphens w:val="0"/>
        <w:autoSpaceDE/>
        <w:jc w:val="both"/>
        <w:rPr>
          <w:iCs/>
          <w:sz w:val="24"/>
          <w:szCs w:val="24"/>
          <w:lang w:eastAsia="ru-RU" w:bidi="ru-RU"/>
        </w:rPr>
      </w:pPr>
      <w:r w:rsidRPr="00C80BD8">
        <w:rPr>
          <w:sz w:val="24"/>
          <w:szCs w:val="24"/>
          <w:lang w:eastAsia="ru-RU"/>
        </w:rPr>
        <w:t>При изменен</w:t>
      </w:r>
      <w:proofErr w:type="gramStart"/>
      <w:r w:rsidRPr="00C80BD8">
        <w:rPr>
          <w:sz w:val="24"/>
          <w:szCs w:val="24"/>
          <w:lang w:eastAsia="ru-RU"/>
        </w:rPr>
        <w:t>ии у о</w:t>
      </w:r>
      <w:proofErr w:type="gramEnd"/>
      <w:r w:rsidRPr="00C80BD8">
        <w:rPr>
          <w:sz w:val="24"/>
          <w:szCs w:val="24"/>
          <w:lang w:eastAsia="ru-RU"/>
        </w:rPr>
        <w:t>дной из Сторон местонахождения, наименования, банковских и других реквизитов она обязана в течение 10 (десяти) рабочих дней письменно известить об этом другую Сторону. Данное письмо является неотъемлемой частью настоящего Контракта.</w:t>
      </w:r>
    </w:p>
    <w:p w:rsidR="00C80BD8" w:rsidRPr="00C80BD8" w:rsidRDefault="00C80BD8" w:rsidP="00C80BD8">
      <w:pPr>
        <w:widowControl/>
        <w:suppressAutoHyphens w:val="0"/>
        <w:autoSpaceDE/>
        <w:ind w:right="140"/>
        <w:rPr>
          <w:sz w:val="24"/>
          <w:szCs w:val="24"/>
          <w:lang w:eastAsia="ru-RU"/>
        </w:rPr>
      </w:pPr>
    </w:p>
    <w:p w:rsidR="00C80BD8" w:rsidRPr="00C80BD8" w:rsidRDefault="00C80BD8" w:rsidP="00C80BD8">
      <w:pPr>
        <w:widowControl/>
        <w:suppressAutoHyphens w:val="0"/>
        <w:autoSpaceDE/>
        <w:ind w:right="140"/>
        <w:jc w:val="center"/>
        <w:rPr>
          <w:sz w:val="24"/>
          <w:szCs w:val="24"/>
          <w:lang w:eastAsia="ru-RU"/>
        </w:rPr>
      </w:pPr>
    </w:p>
    <w:p w:rsidR="00E0123D" w:rsidRPr="00852A8A" w:rsidRDefault="00E0123D" w:rsidP="00E0123D">
      <w:pPr>
        <w:jc w:val="both"/>
        <w:rPr>
          <w:b/>
          <w:sz w:val="24"/>
          <w:szCs w:val="24"/>
          <w:lang w:eastAsia="ru-RU"/>
        </w:rPr>
      </w:pPr>
    </w:p>
    <w:p w:rsidR="00370B60" w:rsidRPr="00852A8A" w:rsidRDefault="00370B60" w:rsidP="00547F67">
      <w:pPr>
        <w:shd w:val="clear" w:color="auto" w:fill="FFFFFF"/>
        <w:tabs>
          <w:tab w:val="left" w:leader="underscore" w:pos="10037"/>
        </w:tabs>
        <w:suppressAutoHyphens w:val="0"/>
        <w:autoSpaceDN w:val="0"/>
        <w:adjustRightInd w:val="0"/>
        <w:jc w:val="both"/>
        <w:rPr>
          <w:spacing w:val="-4"/>
          <w:sz w:val="24"/>
          <w:szCs w:val="24"/>
          <w:lang w:eastAsia="en-US"/>
        </w:rPr>
      </w:pPr>
    </w:p>
    <w:p w:rsidR="00FE447B" w:rsidRPr="00852A8A" w:rsidRDefault="00FE447B">
      <w:pPr>
        <w:rPr>
          <w:sz w:val="24"/>
          <w:szCs w:val="24"/>
        </w:rPr>
      </w:pPr>
    </w:p>
    <w:sectPr w:rsidR="00FE447B" w:rsidRPr="0085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60"/>
    <w:rsid w:val="000770AC"/>
    <w:rsid w:val="00370B60"/>
    <w:rsid w:val="00547F67"/>
    <w:rsid w:val="00852A8A"/>
    <w:rsid w:val="00B5325F"/>
    <w:rsid w:val="00C80BD8"/>
    <w:rsid w:val="00E0123D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A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yaschevSL@ctu.custom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Минцева Ольга Александровна</dc:creator>
  <cp:lastModifiedBy>PTTP_OOIZDI-15</cp:lastModifiedBy>
  <cp:revision>5</cp:revision>
  <dcterms:created xsi:type="dcterms:W3CDTF">2023-07-12T06:51:00Z</dcterms:created>
  <dcterms:modified xsi:type="dcterms:W3CDTF">2026-06-19T11:50:00Z</dcterms:modified>
</cp:coreProperties>
</file>