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53A" w:rsidRDefault="00B2130B">
      <w:pPr>
        <w:jc w:val="center"/>
        <w:rPr>
          <w:sz w:val="24"/>
        </w:rPr>
      </w:pPr>
      <w:r>
        <w:rPr>
          <w:b/>
          <w:sz w:val="24"/>
        </w:rPr>
        <w:t xml:space="preserve">Государственный контракт № </w:t>
      </w:r>
      <w:r w:rsidR="008A56F1">
        <w:rPr>
          <w:b/>
          <w:sz w:val="24"/>
        </w:rPr>
        <w:t>ПРОЕКТ</w:t>
      </w:r>
    </w:p>
    <w:p w:rsidR="0051153A" w:rsidRDefault="00B2130B">
      <w:pPr>
        <w:jc w:val="center"/>
        <w:rPr>
          <w:b/>
          <w:sz w:val="24"/>
        </w:rPr>
      </w:pPr>
      <w:r>
        <w:rPr>
          <w:b/>
          <w:sz w:val="24"/>
        </w:rPr>
        <w:t>на оказание образовательных услуг по повышению квалификации</w:t>
      </w:r>
    </w:p>
    <w:p w:rsidR="0051153A" w:rsidRDefault="00B2130B">
      <w:pPr>
        <w:jc w:val="center"/>
        <w:rPr>
          <w:b/>
          <w:sz w:val="24"/>
        </w:rPr>
      </w:pPr>
      <w:r>
        <w:rPr>
          <w:b/>
          <w:sz w:val="24"/>
        </w:rPr>
        <w:t>ИКЗ: _______________________</w:t>
      </w:r>
    </w:p>
    <w:p w:rsidR="0051153A" w:rsidRDefault="0051153A">
      <w:pPr>
        <w:jc w:val="both"/>
        <w:rPr>
          <w:b/>
          <w:sz w:val="24"/>
        </w:rPr>
      </w:pPr>
    </w:p>
    <w:p w:rsidR="0051153A" w:rsidRDefault="00B2130B">
      <w:pPr>
        <w:jc w:val="both"/>
        <w:rPr>
          <w:sz w:val="24"/>
        </w:rPr>
      </w:pPr>
      <w:r>
        <w:rPr>
          <w:b/>
          <w:sz w:val="24"/>
        </w:rPr>
        <w:t xml:space="preserve">г. Киров </w:t>
      </w:r>
      <w:r>
        <w:rPr>
          <w:sz w:val="24"/>
        </w:rPr>
        <w:tab/>
      </w:r>
      <w:r>
        <w:rPr>
          <w:sz w:val="24"/>
        </w:rPr>
        <w:tab/>
      </w:r>
      <w:r>
        <w:rPr>
          <w:sz w:val="24"/>
        </w:rPr>
        <w:tab/>
      </w:r>
      <w:r>
        <w:rPr>
          <w:sz w:val="24"/>
        </w:rPr>
        <w:tab/>
      </w:r>
      <w:r>
        <w:rPr>
          <w:sz w:val="24"/>
        </w:rPr>
        <w:tab/>
      </w:r>
      <w:r>
        <w:rPr>
          <w:sz w:val="24"/>
        </w:rPr>
        <w:tab/>
        <w:t xml:space="preserve">                                                   «___» _____ 2026 года</w:t>
      </w:r>
    </w:p>
    <w:p w:rsidR="0051153A" w:rsidRDefault="0051153A">
      <w:pPr>
        <w:tabs>
          <w:tab w:val="left" w:pos="10050"/>
        </w:tabs>
        <w:ind w:right="142" w:firstLine="697"/>
        <w:jc w:val="both"/>
        <w:rPr>
          <w:b/>
          <w:sz w:val="24"/>
        </w:rPr>
      </w:pPr>
    </w:p>
    <w:p w:rsidR="0051153A" w:rsidRPr="00337E71" w:rsidRDefault="00B2130B">
      <w:pPr>
        <w:ind w:firstLine="567"/>
        <w:jc w:val="both"/>
        <w:rPr>
          <w:sz w:val="24"/>
          <w:szCs w:val="24"/>
        </w:rPr>
      </w:pPr>
      <w:proofErr w:type="gramStart"/>
      <w:r>
        <w:rPr>
          <w:sz w:val="24"/>
        </w:rPr>
        <w:t xml:space="preserve">Главное управление Министерства Российской Федерации по делам гражданской обороны, чрезвычайным ситуациям и ликвидации последствий </w:t>
      </w:r>
      <w:r w:rsidRPr="00337E71">
        <w:rPr>
          <w:sz w:val="24"/>
        </w:rPr>
        <w:t xml:space="preserve">стихийных бедствий по Кировской области (Главное управление МЧС России по Кировской области), именуемое в дальнейшем «Заказчик», в лице первого заместителя начальника  </w:t>
      </w:r>
      <w:r w:rsidRPr="00337E71">
        <w:rPr>
          <w:sz w:val="24"/>
          <w:szCs w:val="24"/>
        </w:rPr>
        <w:t xml:space="preserve">Главного управления МЧС России по Кировской области </w:t>
      </w:r>
      <w:proofErr w:type="spellStart"/>
      <w:r w:rsidRPr="00337E71">
        <w:rPr>
          <w:sz w:val="24"/>
          <w:szCs w:val="24"/>
        </w:rPr>
        <w:t>Шатунова</w:t>
      </w:r>
      <w:proofErr w:type="spellEnd"/>
      <w:r w:rsidRPr="00337E71">
        <w:rPr>
          <w:sz w:val="24"/>
          <w:szCs w:val="24"/>
        </w:rPr>
        <w:t xml:space="preserve"> Николая Александровича, действующего на основа</w:t>
      </w:r>
      <w:r w:rsidR="00337E71" w:rsidRPr="00337E71">
        <w:rPr>
          <w:sz w:val="24"/>
          <w:szCs w:val="24"/>
        </w:rPr>
        <w:t xml:space="preserve">нии доверенности от 26.06.2026 </w:t>
      </w:r>
      <w:r w:rsidR="00337E71" w:rsidRPr="00337E71">
        <w:rPr>
          <w:sz w:val="24"/>
          <w:szCs w:val="24"/>
        </w:rPr>
        <w:br/>
      </w:r>
      <w:r w:rsidRPr="00337E71">
        <w:rPr>
          <w:sz w:val="24"/>
          <w:szCs w:val="24"/>
        </w:rPr>
        <w:t>№ ДВ-164-12-7-21 с одной стороны,</w:t>
      </w:r>
      <w:r w:rsidRPr="00337E71">
        <w:rPr>
          <w:rStyle w:val="1"/>
          <w:sz w:val="24"/>
          <w:szCs w:val="24"/>
        </w:rPr>
        <w:t xml:space="preserve"> и</w:t>
      </w:r>
      <w:proofErr w:type="gramEnd"/>
    </w:p>
    <w:p w:rsidR="0051153A" w:rsidRDefault="00B2130B">
      <w:pPr>
        <w:ind w:firstLine="284"/>
        <w:jc w:val="both"/>
        <w:rPr>
          <w:sz w:val="24"/>
        </w:rPr>
      </w:pPr>
      <w:proofErr w:type="gramStart"/>
      <w:r w:rsidRPr="00337E71">
        <w:rPr>
          <w:rStyle w:val="1"/>
          <w:sz w:val="24"/>
          <w:szCs w:val="24"/>
        </w:rPr>
        <w:t xml:space="preserve">_______________________________, Лицензия на осуществление образовательной деятельности: № _________ от ___________г. выдана __________________________, в лице ____________________, </w:t>
      </w:r>
      <w:r w:rsidRPr="00337E71">
        <w:rPr>
          <w:sz w:val="24"/>
          <w:szCs w:val="24"/>
        </w:rPr>
        <w:t>Уведомление о регистрации в реестре организаций, оказывающих услуги в области охраны труда</w:t>
      </w:r>
      <w:r w:rsidRPr="00337E71">
        <w:rPr>
          <w:sz w:val="24"/>
          <w:szCs w:val="24"/>
        </w:rPr>
        <w:br/>
        <w:t>№ ____ от ________ г,</w:t>
      </w:r>
      <w:r w:rsidRPr="00337E71">
        <w:rPr>
          <w:rStyle w:val="1"/>
          <w:sz w:val="24"/>
          <w:szCs w:val="24"/>
        </w:rPr>
        <w:t xml:space="preserve">   действующего на основании _______, именуемое в дальнейшем «Исполнитель»,  с другой стороны, именуемые в дальнейшем «Стороны», </w:t>
      </w:r>
      <w:r w:rsidRPr="00337E71">
        <w:rPr>
          <w:sz w:val="24"/>
          <w:szCs w:val="24"/>
        </w:rPr>
        <w:t>в соответствии</w:t>
      </w:r>
      <w:r w:rsidRPr="00337E71">
        <w:rPr>
          <w:rStyle w:val="1"/>
          <w:sz w:val="24"/>
          <w:szCs w:val="24"/>
        </w:rPr>
        <w:t xml:space="preserve"> с п. 4 ч.1 ст. 93 Федерального  закона  от  05.04.2013  №  4</w:t>
      </w:r>
      <w:r>
        <w:rPr>
          <w:rStyle w:val="1"/>
          <w:sz w:val="24"/>
        </w:rPr>
        <w:t>4-ФЗ Федерального закона от 05.04.2013 N 44-ФЗ  «О контрактной</w:t>
      </w:r>
      <w:proofErr w:type="gramEnd"/>
      <w:r>
        <w:rPr>
          <w:rStyle w:val="1"/>
          <w:sz w:val="24"/>
        </w:rPr>
        <w:t xml:space="preserve"> системе в сфере закупок товаров, работ, услуг для обеспечения государственных и муниципальных нужд», заключили Контракт о нижеследующем.</w:t>
      </w:r>
    </w:p>
    <w:p w:rsidR="0051153A" w:rsidRDefault="0051153A">
      <w:pPr>
        <w:ind w:firstLine="567"/>
        <w:jc w:val="both"/>
        <w:rPr>
          <w:sz w:val="24"/>
        </w:rPr>
      </w:pPr>
    </w:p>
    <w:p w:rsidR="0051153A" w:rsidRDefault="00B2130B">
      <w:pPr>
        <w:ind w:firstLine="567"/>
        <w:jc w:val="center"/>
        <w:rPr>
          <w:b/>
          <w:sz w:val="24"/>
        </w:rPr>
      </w:pPr>
      <w:r>
        <w:rPr>
          <w:b/>
          <w:sz w:val="24"/>
        </w:rPr>
        <w:t>1                 Предмет Контракта.</w:t>
      </w:r>
    </w:p>
    <w:tbl>
      <w:tblPr>
        <w:tblW w:w="10346" w:type="dxa"/>
        <w:tblInd w:w="2" w:type="dxa"/>
        <w:tblLayout w:type="fixed"/>
        <w:tblCellMar>
          <w:left w:w="0" w:type="dxa"/>
          <w:right w:w="0" w:type="dxa"/>
        </w:tblCellMar>
        <w:tblLook w:val="04A0"/>
      </w:tblPr>
      <w:tblGrid>
        <w:gridCol w:w="10346"/>
      </w:tblGrid>
      <w:tr w:rsidR="0051153A">
        <w:tc>
          <w:tcPr>
            <w:tcW w:w="10346" w:type="dxa"/>
            <w:shd w:val="clear" w:color="auto" w:fill="auto"/>
            <w:vAlign w:val="bottom"/>
          </w:tcPr>
          <w:p w:rsidR="00B2130B" w:rsidRDefault="00B2130B">
            <w:pPr>
              <w:ind w:firstLine="567"/>
              <w:jc w:val="both"/>
              <w:rPr>
                <w:color w:val="auto"/>
                <w:sz w:val="24"/>
              </w:rPr>
            </w:pPr>
            <w:proofErr w:type="gramStart"/>
            <w:r>
              <w:rPr>
                <w:color w:val="auto"/>
                <w:sz w:val="24"/>
              </w:rPr>
              <w:t>1.1.Заказчик поручает, а Исполнитель принимает на себя обязательства по оказанию образовательных услуг по дополнительной профессиональной программе повышения квалификации «Профессиональное обучение по программе квалификации водителей, осуществляющих перевозки опасных грузов в соответствии с Европейским соглашением о международной дорожной перевозке опасных грузов (Базовый курс и Специализированный курс по перевозке в цистернах)» (далее – Программа) для водительского состава  Главного управления</w:t>
            </w:r>
            <w:proofErr w:type="gramEnd"/>
          </w:p>
          <w:p w:rsidR="0051153A" w:rsidRDefault="00B2130B">
            <w:pPr>
              <w:ind w:firstLine="567"/>
              <w:jc w:val="both"/>
              <w:rPr>
                <w:color w:val="auto"/>
                <w:sz w:val="24"/>
              </w:rPr>
            </w:pPr>
            <w:bookmarkStart w:id="0" w:name="_GoBack"/>
            <w:bookmarkEnd w:id="0"/>
            <w:r>
              <w:rPr>
                <w:color w:val="auto"/>
                <w:sz w:val="24"/>
              </w:rPr>
              <w:t>МЧС России по Кировской области (далее – Обучающиеся), перечень и объем которых указан в Описании объекта закупки и спецификации (Приложение № 1, 2), являющихся неотъемлемой частью настоящего Контракта.</w:t>
            </w:r>
          </w:p>
        </w:tc>
      </w:tr>
      <w:tr w:rsidR="0051153A">
        <w:trPr>
          <w:trHeight w:val="785"/>
        </w:trPr>
        <w:tc>
          <w:tcPr>
            <w:tcW w:w="10346" w:type="dxa"/>
            <w:shd w:val="clear" w:color="auto" w:fill="auto"/>
            <w:vAlign w:val="bottom"/>
          </w:tcPr>
          <w:p w:rsidR="0051153A" w:rsidRDefault="00B2130B">
            <w:pPr>
              <w:ind w:firstLine="567"/>
              <w:jc w:val="both"/>
              <w:rPr>
                <w:color w:val="auto"/>
                <w:sz w:val="24"/>
              </w:rPr>
            </w:pPr>
            <w:r>
              <w:rPr>
                <w:color w:val="auto"/>
                <w:sz w:val="24"/>
              </w:rPr>
              <w:t>1.2.Сроки оказания услуг: с момента подписания Контракта по 30.10.2026.</w:t>
            </w:r>
          </w:p>
          <w:p w:rsidR="0051153A" w:rsidRDefault="00B2130B">
            <w:pPr>
              <w:ind w:firstLine="567"/>
              <w:jc w:val="both"/>
              <w:rPr>
                <w:color w:val="auto"/>
                <w:sz w:val="24"/>
              </w:rPr>
            </w:pPr>
            <w:r>
              <w:rPr>
                <w:color w:val="auto"/>
                <w:sz w:val="24"/>
              </w:rPr>
              <w:t>1.3.Услуги, предусмотренные Контрактом, считаются оказанными с момента подписания Сторонами Акта сдачи-приемки оказанных услуг.</w:t>
            </w:r>
          </w:p>
        </w:tc>
      </w:tr>
    </w:tbl>
    <w:p w:rsidR="0051153A" w:rsidRDefault="0051153A">
      <w:pPr>
        <w:tabs>
          <w:tab w:val="left" w:pos="142"/>
        </w:tabs>
        <w:rPr>
          <w:b/>
          <w:color w:val="auto"/>
          <w:sz w:val="24"/>
        </w:rPr>
      </w:pPr>
    </w:p>
    <w:p w:rsidR="0051153A" w:rsidRDefault="00B2130B">
      <w:pPr>
        <w:jc w:val="center"/>
        <w:rPr>
          <w:b/>
          <w:color w:val="auto"/>
          <w:sz w:val="24"/>
        </w:rPr>
      </w:pPr>
      <w:r>
        <w:rPr>
          <w:b/>
          <w:color w:val="auto"/>
          <w:sz w:val="24"/>
        </w:rPr>
        <w:t>2            Взаимодействия Сторон.</w:t>
      </w:r>
    </w:p>
    <w:tbl>
      <w:tblPr>
        <w:tblW w:w="10346" w:type="dxa"/>
        <w:tblInd w:w="2" w:type="dxa"/>
        <w:tblLayout w:type="fixed"/>
        <w:tblCellMar>
          <w:left w:w="0" w:type="dxa"/>
          <w:right w:w="0" w:type="dxa"/>
        </w:tblCellMar>
        <w:tblLook w:val="04A0"/>
      </w:tblPr>
      <w:tblGrid>
        <w:gridCol w:w="10346"/>
      </w:tblGrid>
      <w:tr w:rsidR="0051153A">
        <w:trPr>
          <w:trHeight w:val="60"/>
        </w:trPr>
        <w:tc>
          <w:tcPr>
            <w:tcW w:w="10346" w:type="dxa"/>
            <w:shd w:val="clear" w:color="auto" w:fill="auto"/>
            <w:vAlign w:val="bottom"/>
          </w:tcPr>
          <w:p w:rsidR="0051153A" w:rsidRDefault="00B2130B">
            <w:pPr>
              <w:ind w:firstLine="567"/>
              <w:jc w:val="both"/>
              <w:rPr>
                <w:color w:val="auto"/>
                <w:sz w:val="24"/>
              </w:rPr>
            </w:pPr>
            <w:r>
              <w:rPr>
                <w:color w:val="auto"/>
                <w:sz w:val="24"/>
              </w:rPr>
              <w:t>2.1.Исполнитель вправе:</w:t>
            </w:r>
          </w:p>
          <w:p w:rsidR="0051153A" w:rsidRDefault="00B2130B">
            <w:pPr>
              <w:ind w:firstLine="567"/>
              <w:jc w:val="both"/>
              <w:rPr>
                <w:color w:val="auto"/>
                <w:sz w:val="24"/>
              </w:rPr>
            </w:pPr>
            <w:r>
              <w:rPr>
                <w:color w:val="auto"/>
                <w:sz w:val="24"/>
              </w:rPr>
              <w:t xml:space="preserve">2.1.1.Самостоятельно осуществлять образовательный процесс, устанавливать системы оценок, формы, порядок и периодичность промежуточной аттестации </w:t>
            </w:r>
            <w:proofErr w:type="gramStart"/>
            <w:r>
              <w:rPr>
                <w:color w:val="auto"/>
                <w:sz w:val="24"/>
              </w:rPr>
              <w:t>Обучающегося</w:t>
            </w:r>
            <w:proofErr w:type="gramEnd"/>
            <w:r>
              <w:rPr>
                <w:color w:val="auto"/>
                <w:sz w:val="24"/>
              </w:rPr>
              <w:t>;</w:t>
            </w:r>
          </w:p>
          <w:p w:rsidR="0051153A" w:rsidRDefault="00B2130B">
            <w:pPr>
              <w:ind w:firstLine="567"/>
              <w:jc w:val="both"/>
              <w:rPr>
                <w:color w:val="auto"/>
                <w:sz w:val="24"/>
              </w:rPr>
            </w:pPr>
            <w:r>
              <w:rPr>
                <w:color w:val="auto"/>
                <w:sz w:val="24"/>
              </w:rPr>
              <w:t>2.1.2.Привлекать для преподавания дисциплин, предусмотренных Программой, на договорной основе, высококвалифицированных специалистов, а также преподавателей российских образовательных организаций;</w:t>
            </w:r>
          </w:p>
          <w:p w:rsidR="0051153A" w:rsidRDefault="00B2130B">
            <w:pPr>
              <w:ind w:firstLine="567"/>
              <w:jc w:val="both"/>
              <w:rPr>
                <w:color w:val="auto"/>
                <w:sz w:val="24"/>
              </w:rPr>
            </w:pPr>
            <w:r>
              <w:rPr>
                <w:color w:val="auto"/>
                <w:sz w:val="24"/>
              </w:rPr>
              <w:t>2.1.3.Отчислить Обучающегося, проходящего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 контрольных заданий, о чем Заказчик информируется в трехдневный срок.</w:t>
            </w:r>
          </w:p>
        </w:tc>
      </w:tr>
      <w:tr w:rsidR="0051153A">
        <w:trPr>
          <w:trHeight w:val="60"/>
        </w:trPr>
        <w:tc>
          <w:tcPr>
            <w:tcW w:w="10346" w:type="dxa"/>
            <w:shd w:val="clear" w:color="auto" w:fill="auto"/>
            <w:vAlign w:val="bottom"/>
          </w:tcPr>
          <w:p w:rsidR="0051153A" w:rsidRDefault="00B2130B">
            <w:pPr>
              <w:ind w:firstLine="567"/>
              <w:jc w:val="both"/>
              <w:rPr>
                <w:color w:val="auto"/>
                <w:sz w:val="24"/>
              </w:rPr>
            </w:pPr>
            <w:r>
              <w:rPr>
                <w:color w:val="auto"/>
                <w:sz w:val="24"/>
              </w:rPr>
              <w:t>2.2. Заказчик вправе:</w:t>
            </w:r>
          </w:p>
          <w:p w:rsidR="0051153A" w:rsidRDefault="00B2130B">
            <w:pPr>
              <w:ind w:firstLine="567"/>
              <w:jc w:val="both"/>
              <w:rPr>
                <w:color w:val="auto"/>
                <w:sz w:val="24"/>
              </w:rPr>
            </w:pPr>
            <w:r>
              <w:rPr>
                <w:color w:val="auto"/>
                <w:sz w:val="24"/>
              </w:rPr>
              <w:t>2.2.1. Получать информацию от Исполнителя по вопросам организации и обеспечения надлежащего предоставления услуг, предусмотренных разделом 1 настоящего Контракта.</w:t>
            </w:r>
          </w:p>
          <w:p w:rsidR="0051153A" w:rsidRDefault="00B2130B">
            <w:pPr>
              <w:ind w:firstLine="567"/>
              <w:jc w:val="both"/>
              <w:rPr>
                <w:color w:val="auto"/>
                <w:sz w:val="24"/>
              </w:rPr>
            </w:pPr>
            <w:r>
              <w:rPr>
                <w:color w:val="auto"/>
                <w:sz w:val="24"/>
              </w:rPr>
              <w:t xml:space="preserve">2.2.2. Проверять ход и качество </w:t>
            </w:r>
            <w:proofErr w:type="gramStart"/>
            <w:r>
              <w:rPr>
                <w:color w:val="auto"/>
                <w:sz w:val="24"/>
              </w:rPr>
              <w:t>выполнения</w:t>
            </w:r>
            <w:proofErr w:type="gramEnd"/>
            <w:r>
              <w:rPr>
                <w:color w:val="auto"/>
                <w:sz w:val="24"/>
              </w:rPr>
              <w:t xml:space="preserve"> Исполнителем задания, не вмешиваясь в его деятельность; давать Исполнителю указания по выполнению задания.</w:t>
            </w:r>
          </w:p>
          <w:p w:rsidR="0051153A" w:rsidRDefault="00B2130B">
            <w:pPr>
              <w:ind w:firstLine="567"/>
              <w:jc w:val="both"/>
              <w:rPr>
                <w:color w:val="auto"/>
                <w:sz w:val="24"/>
              </w:rPr>
            </w:pPr>
            <w:r>
              <w:rPr>
                <w:color w:val="auto"/>
                <w:sz w:val="24"/>
              </w:rPr>
              <w:t>2.2.3. Требовать устранения имеющихся недостатков и дефектов в согласованные с Исполнителем сроки.</w:t>
            </w:r>
          </w:p>
          <w:p w:rsidR="0051153A" w:rsidRDefault="00B2130B">
            <w:pPr>
              <w:ind w:firstLine="567"/>
              <w:jc w:val="both"/>
              <w:rPr>
                <w:color w:val="auto"/>
                <w:sz w:val="24"/>
              </w:rPr>
            </w:pPr>
            <w:r>
              <w:rPr>
                <w:color w:val="auto"/>
                <w:sz w:val="24"/>
              </w:rPr>
              <w:t>2.2.4. Принять решения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1153A" w:rsidRDefault="00B2130B">
            <w:pPr>
              <w:ind w:firstLine="567"/>
              <w:jc w:val="both"/>
              <w:rPr>
                <w:color w:val="auto"/>
                <w:sz w:val="24"/>
              </w:rPr>
            </w:pPr>
            <w:r>
              <w:rPr>
                <w:color w:val="auto"/>
                <w:sz w:val="24"/>
              </w:rPr>
              <w:t xml:space="preserve">2.2.5. Получать полную и достоверную информацию об оценке своих знаний, умений, </w:t>
            </w:r>
            <w:r>
              <w:rPr>
                <w:color w:val="auto"/>
                <w:sz w:val="24"/>
              </w:rPr>
              <w:lastRenderedPageBreak/>
              <w:t>навыков и компетенций, а также о критериях этой оценки.</w:t>
            </w:r>
          </w:p>
          <w:p w:rsidR="0051153A" w:rsidRDefault="00B2130B">
            <w:pPr>
              <w:ind w:firstLine="567"/>
              <w:jc w:val="both"/>
              <w:rPr>
                <w:color w:val="auto"/>
                <w:sz w:val="24"/>
              </w:rPr>
            </w:pPr>
            <w:r>
              <w:rPr>
                <w:color w:val="auto"/>
                <w:sz w:val="24"/>
              </w:rPr>
              <w:t>2.2.6.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tc>
      </w:tr>
      <w:tr w:rsidR="0051153A">
        <w:trPr>
          <w:trHeight w:val="20"/>
        </w:trPr>
        <w:tc>
          <w:tcPr>
            <w:tcW w:w="10346" w:type="dxa"/>
            <w:shd w:val="clear" w:color="auto" w:fill="auto"/>
            <w:vAlign w:val="bottom"/>
          </w:tcPr>
          <w:p w:rsidR="0051153A" w:rsidRDefault="00B2130B">
            <w:pPr>
              <w:ind w:firstLine="567"/>
              <w:jc w:val="both"/>
              <w:rPr>
                <w:color w:val="auto"/>
                <w:sz w:val="24"/>
              </w:rPr>
            </w:pPr>
            <w:r>
              <w:rPr>
                <w:color w:val="auto"/>
                <w:sz w:val="24"/>
              </w:rPr>
              <w:lastRenderedPageBreak/>
              <w:t>2.3. Исполнитель обязан:</w:t>
            </w:r>
          </w:p>
          <w:p w:rsidR="0051153A" w:rsidRDefault="00B2130B">
            <w:pPr>
              <w:ind w:firstLine="567"/>
              <w:jc w:val="both"/>
              <w:rPr>
                <w:color w:val="auto"/>
                <w:sz w:val="24"/>
              </w:rPr>
            </w:pPr>
            <w:r>
              <w:rPr>
                <w:color w:val="auto"/>
                <w:sz w:val="24"/>
              </w:rPr>
              <w:t>2.3.1. За 10 дней до начала занятий представить на согласование Заказчику учебно-тематический план.</w:t>
            </w:r>
          </w:p>
          <w:p w:rsidR="0051153A" w:rsidRDefault="00B2130B">
            <w:pPr>
              <w:ind w:firstLine="567"/>
              <w:jc w:val="both"/>
              <w:rPr>
                <w:color w:val="auto"/>
                <w:sz w:val="24"/>
              </w:rPr>
            </w:pPr>
            <w:r>
              <w:rPr>
                <w:color w:val="auto"/>
                <w:sz w:val="24"/>
              </w:rPr>
              <w:t>2.3.2. Организовать   и  обеспечить   надлежащее   исполнение   услуг, предусмотренных  в  п.  1.1  настоящего Контракта.</w:t>
            </w:r>
          </w:p>
          <w:p w:rsidR="0051153A" w:rsidRDefault="00B2130B">
            <w:pPr>
              <w:ind w:firstLine="567"/>
              <w:jc w:val="both"/>
              <w:rPr>
                <w:color w:val="auto"/>
                <w:sz w:val="24"/>
              </w:rPr>
            </w:pPr>
            <w:r>
              <w:rPr>
                <w:color w:val="auto"/>
                <w:sz w:val="24"/>
              </w:rPr>
              <w:t>2.3.3. По требованию Заказчика своими средствами и за свой счет в срок, согласованный с Заказчиком, устранить допущенные в оказанных Услугах по его вине недостатки или иные отступления от условий Контракта.</w:t>
            </w:r>
          </w:p>
          <w:p w:rsidR="0051153A" w:rsidRDefault="00B2130B">
            <w:pPr>
              <w:ind w:firstLine="567"/>
              <w:jc w:val="both"/>
              <w:rPr>
                <w:color w:val="auto"/>
                <w:sz w:val="24"/>
              </w:rPr>
            </w:pPr>
            <w:r>
              <w:rPr>
                <w:color w:val="auto"/>
                <w:sz w:val="24"/>
              </w:rPr>
              <w:t>2.3.4.</w:t>
            </w:r>
            <w:r>
              <w:rPr>
                <w:color w:val="auto"/>
                <w:sz w:val="24"/>
              </w:rPr>
              <w:tab/>
              <w:t>Предоставлять по запросам Заказчика иную информацию о ходе исполнения Контракта.</w:t>
            </w:r>
          </w:p>
          <w:p w:rsidR="0051153A" w:rsidRDefault="00B2130B">
            <w:pPr>
              <w:ind w:firstLine="567"/>
              <w:jc w:val="both"/>
              <w:rPr>
                <w:color w:val="auto"/>
                <w:sz w:val="24"/>
              </w:rPr>
            </w:pPr>
            <w:r>
              <w:rPr>
                <w:color w:val="auto"/>
                <w:sz w:val="24"/>
              </w:rPr>
              <w:t>2.3.5.</w:t>
            </w:r>
            <w:r>
              <w:rPr>
                <w:color w:val="auto"/>
                <w:sz w:val="24"/>
              </w:rPr>
              <w:tab/>
              <w:t>Выполнять иные обязанности, предусмотренные Контрактом.</w:t>
            </w:r>
          </w:p>
          <w:p w:rsidR="0051153A" w:rsidRDefault="00B2130B">
            <w:pPr>
              <w:pStyle w:val="msonormalcxspmiddle1"/>
              <w:spacing w:beforeAutospacing="0" w:afterAutospacing="0"/>
              <w:ind w:firstLine="567"/>
              <w:jc w:val="both"/>
              <w:rPr>
                <w:rFonts w:ascii="Times New Roman" w:hAnsi="Times New Roman"/>
                <w:color w:val="auto"/>
              </w:rPr>
            </w:pPr>
            <w:r>
              <w:rPr>
                <w:rFonts w:ascii="Times New Roman" w:hAnsi="Times New Roman"/>
                <w:color w:val="auto"/>
              </w:rPr>
              <w:t>2.3.6. Оказать услуги в соответствии с требованиями Федерального закона от 29.12.2012 № 273-ФЗ «Об образовании в Российской Федерации», Федерального закона от 04.05.2011 № 99-ФЗ «О лицензировании отдельных видов деятельности», и других нормативно-правовых актов, установленных законодательством РФ.</w:t>
            </w:r>
          </w:p>
          <w:p w:rsidR="0051153A" w:rsidRDefault="00B2130B">
            <w:pPr>
              <w:ind w:firstLine="567"/>
              <w:jc w:val="both"/>
              <w:rPr>
                <w:color w:val="auto"/>
                <w:sz w:val="24"/>
              </w:rPr>
            </w:pPr>
            <w:r>
              <w:rPr>
                <w:color w:val="auto"/>
                <w:sz w:val="24"/>
              </w:rPr>
              <w:t>2.3.7. Организовать учебный процесс и обеспечить необходимые условия для освоения федеральными государственными гражданскими служащими образовательной программы в соответствии с государственными требованиями к повышению квалификации и учебным планом образовательной программы.</w:t>
            </w:r>
          </w:p>
          <w:p w:rsidR="0051153A" w:rsidRDefault="00B2130B">
            <w:pPr>
              <w:tabs>
                <w:tab w:val="left" w:pos="540"/>
              </w:tabs>
              <w:ind w:firstLine="567"/>
              <w:jc w:val="both"/>
              <w:rPr>
                <w:color w:val="auto"/>
                <w:sz w:val="24"/>
              </w:rPr>
            </w:pPr>
            <w:r>
              <w:rPr>
                <w:color w:val="auto"/>
                <w:sz w:val="24"/>
              </w:rPr>
              <w:t>2.3.8. Обеспечить каждого слушателя учебно-методическими материалами необходимыми для учебного процесса.</w:t>
            </w:r>
          </w:p>
          <w:p w:rsidR="0051153A" w:rsidRDefault="00B2130B">
            <w:pPr>
              <w:pStyle w:val="msonormalcxspmiddle1"/>
              <w:spacing w:beforeAutospacing="0" w:afterAutospacing="0"/>
              <w:ind w:firstLine="567"/>
              <w:jc w:val="both"/>
              <w:rPr>
                <w:rFonts w:ascii="Times New Roman" w:hAnsi="Times New Roman"/>
                <w:color w:val="auto"/>
              </w:rPr>
            </w:pPr>
            <w:r>
              <w:rPr>
                <w:rFonts w:ascii="Times New Roman" w:hAnsi="Times New Roman"/>
                <w:color w:val="auto"/>
              </w:rPr>
              <w:t>2.3.9. По окончании курсов повышения квалификации провести итоговую аттестацию и при успешном завершении курса обучения выдать удостоверения о повышении квалификации установленного образца, в соответствии с пройденной образовательной программой.</w:t>
            </w:r>
          </w:p>
          <w:p w:rsidR="0051153A" w:rsidRDefault="00B2130B">
            <w:pPr>
              <w:ind w:firstLine="567"/>
              <w:jc w:val="both"/>
              <w:rPr>
                <w:color w:val="auto"/>
                <w:sz w:val="24"/>
              </w:rPr>
            </w:pPr>
            <w:r>
              <w:rPr>
                <w:color w:val="auto"/>
                <w:sz w:val="24"/>
              </w:rPr>
              <w:t>2.3.10. Исполнитель не вправе передавать свои права и обязанности по настоящему Контракту третьим лицам.</w:t>
            </w:r>
          </w:p>
        </w:tc>
      </w:tr>
      <w:tr w:rsidR="0051153A">
        <w:trPr>
          <w:trHeight w:val="60"/>
        </w:trPr>
        <w:tc>
          <w:tcPr>
            <w:tcW w:w="10346" w:type="dxa"/>
            <w:shd w:val="clear" w:color="auto" w:fill="auto"/>
            <w:vAlign w:val="bottom"/>
          </w:tcPr>
          <w:p w:rsidR="0051153A" w:rsidRDefault="00B2130B">
            <w:pPr>
              <w:ind w:firstLine="567"/>
              <w:jc w:val="both"/>
              <w:rPr>
                <w:color w:val="auto"/>
                <w:sz w:val="24"/>
              </w:rPr>
            </w:pPr>
            <w:r>
              <w:rPr>
                <w:color w:val="auto"/>
                <w:sz w:val="24"/>
              </w:rPr>
              <w:t>2.3.11.Своими силами и за свой счет устранять допущенные по вине Исполнителя в оказанных Услугах недостатки;</w:t>
            </w:r>
          </w:p>
          <w:p w:rsidR="0051153A" w:rsidRDefault="00B2130B">
            <w:pPr>
              <w:ind w:firstLine="567"/>
              <w:jc w:val="both"/>
              <w:rPr>
                <w:color w:val="auto"/>
                <w:sz w:val="24"/>
              </w:rPr>
            </w:pPr>
            <w:r>
              <w:rPr>
                <w:color w:val="auto"/>
                <w:sz w:val="24"/>
              </w:rPr>
              <w:t>2.3.12.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tc>
      </w:tr>
      <w:tr w:rsidR="0051153A">
        <w:trPr>
          <w:trHeight w:val="60"/>
        </w:trPr>
        <w:tc>
          <w:tcPr>
            <w:tcW w:w="10346" w:type="dxa"/>
            <w:shd w:val="clear" w:color="auto" w:fill="auto"/>
            <w:vAlign w:val="bottom"/>
          </w:tcPr>
          <w:p w:rsidR="0051153A" w:rsidRDefault="00B2130B">
            <w:pPr>
              <w:ind w:firstLine="567"/>
              <w:jc w:val="both"/>
              <w:rPr>
                <w:color w:val="auto"/>
                <w:sz w:val="24"/>
              </w:rPr>
            </w:pPr>
            <w:r>
              <w:rPr>
                <w:color w:val="auto"/>
                <w:sz w:val="24"/>
              </w:rPr>
              <w:t>2.4.Заказчик обязан:</w:t>
            </w:r>
          </w:p>
          <w:p w:rsidR="0051153A" w:rsidRDefault="00B2130B">
            <w:pPr>
              <w:ind w:firstLine="567"/>
              <w:jc w:val="both"/>
              <w:rPr>
                <w:color w:val="auto"/>
                <w:sz w:val="24"/>
              </w:rPr>
            </w:pPr>
            <w:r>
              <w:rPr>
                <w:color w:val="auto"/>
                <w:sz w:val="24"/>
              </w:rPr>
              <w:t>2.4.1. Предоставить в течение 3 дней с момента получения документов, указанных в п.2.3.1. настоящего Контракта поименный список лиц для проведения курсов повышения квалификации.</w:t>
            </w:r>
          </w:p>
          <w:p w:rsidR="0051153A" w:rsidRDefault="00B2130B">
            <w:pPr>
              <w:ind w:firstLine="567"/>
              <w:jc w:val="both"/>
              <w:rPr>
                <w:color w:val="auto"/>
                <w:sz w:val="24"/>
              </w:rPr>
            </w:pPr>
            <w:r>
              <w:rPr>
                <w:color w:val="auto"/>
                <w:sz w:val="24"/>
              </w:rPr>
              <w:t xml:space="preserve">2.4.2. Обеспечивать </w:t>
            </w:r>
            <w:proofErr w:type="gramStart"/>
            <w:r>
              <w:rPr>
                <w:color w:val="auto"/>
                <w:sz w:val="24"/>
              </w:rPr>
              <w:t>обучающимися</w:t>
            </w:r>
            <w:proofErr w:type="gramEnd"/>
            <w:r>
              <w:rPr>
                <w:color w:val="auto"/>
                <w:sz w:val="24"/>
              </w:rPr>
              <w:t xml:space="preserve"> освоение образовательную программу, выполнение контрольных заданий, прохождения итоговой аттестации.</w:t>
            </w:r>
          </w:p>
          <w:p w:rsidR="0051153A" w:rsidRDefault="00B2130B">
            <w:pPr>
              <w:ind w:firstLine="567"/>
              <w:jc w:val="both"/>
              <w:rPr>
                <w:color w:val="auto"/>
                <w:sz w:val="24"/>
              </w:rPr>
            </w:pPr>
            <w:r>
              <w:rPr>
                <w:color w:val="auto"/>
                <w:sz w:val="24"/>
              </w:rPr>
              <w:t>2.4.3.Обеспечить приемку Услуг, оказанных Исполнителем, и при отсутствии претензий относительно их объема, качества и соблюдения сроков их оказания подписать Акт сдачи-приемки оказанных услуг.</w:t>
            </w:r>
          </w:p>
        </w:tc>
      </w:tr>
    </w:tbl>
    <w:p w:rsidR="0051153A" w:rsidRDefault="00B2130B">
      <w:pPr>
        <w:widowControl w:val="0"/>
        <w:tabs>
          <w:tab w:val="left" w:pos="567"/>
        </w:tabs>
        <w:jc w:val="center"/>
        <w:rPr>
          <w:b/>
          <w:color w:val="auto"/>
          <w:sz w:val="24"/>
        </w:rPr>
      </w:pPr>
      <w:r>
        <w:rPr>
          <w:b/>
          <w:color w:val="auto"/>
          <w:sz w:val="24"/>
        </w:rPr>
        <w:t>3         Стоимость образовательных услуг, сроки и порядок их оплаты.</w:t>
      </w:r>
    </w:p>
    <w:p w:rsidR="0051153A" w:rsidRDefault="00B2130B">
      <w:pPr>
        <w:ind w:firstLine="567"/>
        <w:jc w:val="both"/>
        <w:rPr>
          <w:color w:val="auto"/>
          <w:sz w:val="24"/>
        </w:rPr>
      </w:pPr>
      <w:r>
        <w:rPr>
          <w:color w:val="auto"/>
          <w:sz w:val="24"/>
        </w:rPr>
        <w:t>3.1. Цена Контракта составляет ______,__ (____________) рублей 00 копеек, НДС/НДС не облагается.</w:t>
      </w:r>
    </w:p>
    <w:p w:rsidR="0051153A" w:rsidRDefault="00B2130B">
      <w:pPr>
        <w:ind w:firstLine="567"/>
        <w:jc w:val="both"/>
        <w:rPr>
          <w:color w:val="auto"/>
          <w:sz w:val="24"/>
        </w:rPr>
      </w:pPr>
      <w:r>
        <w:rPr>
          <w:color w:val="auto"/>
          <w:sz w:val="24"/>
        </w:rPr>
        <w:t>Источник финансирования – Федеральный бюджет. КБК 17707051040192040244</w:t>
      </w:r>
    </w:p>
    <w:p w:rsidR="0051153A" w:rsidRDefault="00B2130B">
      <w:pPr>
        <w:ind w:firstLine="567"/>
        <w:jc w:val="both"/>
        <w:rPr>
          <w:color w:val="auto"/>
          <w:sz w:val="24"/>
        </w:rPr>
      </w:pPr>
      <w:r>
        <w:rPr>
          <w:color w:val="auto"/>
          <w:sz w:val="24"/>
        </w:rPr>
        <w:t>3.2. Цена Контракта является твердой и не подлежит изменению в течение срока действия Контракта, за исключением случаев, предусмотренных законодательством Российской Федерации.</w:t>
      </w:r>
    </w:p>
    <w:p w:rsidR="0051153A" w:rsidRDefault="00B2130B">
      <w:pPr>
        <w:ind w:firstLine="567"/>
        <w:jc w:val="both"/>
        <w:rPr>
          <w:color w:val="auto"/>
          <w:sz w:val="24"/>
        </w:rPr>
      </w:pPr>
      <w:r>
        <w:rPr>
          <w:color w:val="auto"/>
          <w:sz w:val="24"/>
        </w:rPr>
        <w:t>3.3.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51153A" w:rsidRDefault="00B2130B">
      <w:pPr>
        <w:pStyle w:val="BodyText221"/>
        <w:ind w:right="0" w:firstLine="567"/>
        <w:rPr>
          <w:rFonts w:ascii="Times New Roman" w:hAnsi="Times New Roman"/>
          <w:color w:val="auto"/>
        </w:rPr>
      </w:pPr>
      <w:r>
        <w:rPr>
          <w:rFonts w:ascii="Times New Roman" w:hAnsi="Times New Roman"/>
          <w:color w:val="auto"/>
        </w:rPr>
        <w:t>3.4. Оплата услуг осуществляется Заказчиком за фактически оказанные услуги по безналичному расчету в течение 7 (семи) рабочих дней с момента подписания Сторонами Акта сдачи-приемки оказанных услуг и получения счета (счета-фактуры), выставленных Исполнителем.</w:t>
      </w:r>
    </w:p>
    <w:p w:rsidR="0051153A" w:rsidRDefault="00B2130B">
      <w:pPr>
        <w:pStyle w:val="BodyText221"/>
        <w:ind w:right="0" w:firstLine="567"/>
        <w:rPr>
          <w:rFonts w:ascii="Times New Roman" w:hAnsi="Times New Roman"/>
          <w:color w:val="auto"/>
        </w:rPr>
      </w:pPr>
      <w:r>
        <w:rPr>
          <w:rFonts w:ascii="Times New Roman" w:hAnsi="Times New Roman"/>
          <w:color w:val="auto"/>
        </w:rPr>
        <w:t xml:space="preserve">3.5. </w:t>
      </w:r>
      <w:proofErr w:type="gramStart"/>
      <w:r>
        <w:rPr>
          <w:rFonts w:ascii="Times New Roman" w:hAnsi="Times New Roman"/>
          <w:color w:val="auto"/>
        </w:rPr>
        <w:t xml:space="preserve">В соответствии со статьями 219 и 226.1 Бюджетного кодекса РФ и приказа Минфина России от 21.12.2015 № 204н «О порядке утверждения и доведения до главных распорядителей, </w:t>
      </w:r>
      <w:r>
        <w:rPr>
          <w:rFonts w:ascii="Times New Roman" w:hAnsi="Times New Roman"/>
          <w:color w:val="auto"/>
        </w:rPr>
        <w:lastRenderedPageBreak/>
        <w:t>распорядителей и получателей средств федерального бюджета предельного объема оплаты денежных обязательств и о внесении изменений в некоторые приказы Министерства финансов Российской Федерации» оплата за оказанные услуги осуществляется в рамках доведенных предельных объемов финансирования, отраженных на</w:t>
      </w:r>
      <w:proofErr w:type="gramEnd"/>
      <w:r>
        <w:rPr>
          <w:rFonts w:ascii="Times New Roman" w:hAnsi="Times New Roman"/>
          <w:color w:val="auto"/>
        </w:rPr>
        <w:t xml:space="preserve"> лицевом </w:t>
      </w:r>
      <w:proofErr w:type="gramStart"/>
      <w:r>
        <w:rPr>
          <w:rFonts w:ascii="Times New Roman" w:hAnsi="Times New Roman"/>
          <w:color w:val="auto"/>
        </w:rPr>
        <w:t>счете</w:t>
      </w:r>
      <w:proofErr w:type="gramEnd"/>
      <w:r>
        <w:rPr>
          <w:rFonts w:ascii="Times New Roman" w:hAnsi="Times New Roman"/>
          <w:color w:val="auto"/>
        </w:rPr>
        <w:t xml:space="preserve"> Заказчика.</w:t>
      </w:r>
    </w:p>
    <w:p w:rsidR="0051153A" w:rsidRDefault="00B2130B">
      <w:pPr>
        <w:pStyle w:val="410"/>
        <w:ind w:firstLine="567"/>
        <w:jc w:val="both"/>
        <w:rPr>
          <w:rFonts w:ascii="Times New Roman" w:hAnsi="Times New Roman"/>
          <w:color w:val="auto"/>
          <w:sz w:val="24"/>
        </w:rPr>
      </w:pPr>
      <w:r>
        <w:rPr>
          <w:rFonts w:ascii="Times New Roman" w:hAnsi="Times New Roman"/>
          <w:color w:val="auto"/>
          <w:sz w:val="24"/>
        </w:rPr>
        <w:t>3.6. </w:t>
      </w:r>
      <w:proofErr w:type="gramStart"/>
      <w:r>
        <w:rPr>
          <w:rFonts w:ascii="Times New Roman" w:hAnsi="Times New Roman"/>
          <w:color w:val="auto"/>
          <w:sz w:val="24"/>
        </w:rPr>
        <w:t>Документы, подтверждающие возникновение денежного обязательства (счет (счет-фактура), Акт сдачи-приемки оказанных услуг), предоставляются Заказчику для своевременной регистрации в органе федерального казначейства не позднее 1 (одного) рабочего дня после фактического оказания услуг.</w:t>
      </w:r>
      <w:proofErr w:type="gramEnd"/>
    </w:p>
    <w:p w:rsidR="0051153A" w:rsidRDefault="00B2130B">
      <w:pPr>
        <w:ind w:firstLine="567"/>
        <w:jc w:val="both"/>
        <w:rPr>
          <w:color w:val="auto"/>
          <w:sz w:val="24"/>
        </w:rPr>
      </w:pPr>
      <w:r>
        <w:rPr>
          <w:color w:val="auto"/>
          <w:sz w:val="24"/>
        </w:rPr>
        <w:t>3.7. В случае неисполнения или ненадлежащего исполнения Исполнителем обязательств по настоящему Контракту Заказчик вправе неустойку (штрафы, пени) согласно п. 5.3, 5.5 Контракта удержать за счет суммы, подлежащей уплате за оказанные услуги на основании акта приемки услуги.</w:t>
      </w:r>
    </w:p>
    <w:p w:rsidR="0051153A" w:rsidRDefault="00B2130B">
      <w:pPr>
        <w:ind w:firstLine="567"/>
        <w:jc w:val="both"/>
        <w:rPr>
          <w:color w:val="auto"/>
          <w:sz w:val="24"/>
        </w:rPr>
      </w:pPr>
      <w:r>
        <w:rPr>
          <w:color w:val="auto"/>
          <w:sz w:val="24"/>
        </w:rPr>
        <w:t>3.8. Заказчик считается исполнившим свое обязательство по оплате Услуг с момента (даты) списания денежных сре</w:t>
      </w:r>
      <w:proofErr w:type="gramStart"/>
      <w:r>
        <w:rPr>
          <w:color w:val="auto"/>
          <w:sz w:val="24"/>
        </w:rPr>
        <w:t>дств с р</w:t>
      </w:r>
      <w:proofErr w:type="gramEnd"/>
      <w:r>
        <w:rPr>
          <w:color w:val="auto"/>
          <w:sz w:val="24"/>
        </w:rPr>
        <w:t>асчетного счета Заказчика, указанного в разделе 8 настоящего Контракта.</w:t>
      </w:r>
    </w:p>
    <w:p w:rsidR="0051153A" w:rsidRDefault="00B2130B">
      <w:pPr>
        <w:pStyle w:val="BodyText221"/>
        <w:tabs>
          <w:tab w:val="left" w:pos="567"/>
        </w:tabs>
        <w:ind w:right="0" w:firstLine="567"/>
        <w:rPr>
          <w:rFonts w:ascii="Times New Roman" w:hAnsi="Times New Roman"/>
          <w:color w:val="auto"/>
        </w:rPr>
      </w:pPr>
      <w:r>
        <w:rPr>
          <w:rFonts w:ascii="Times New Roman" w:hAnsi="Times New Roman"/>
          <w:color w:val="auto"/>
        </w:rPr>
        <w:t>В случае изменения банковских реквизитов, указанных в разделе 8 настоящего контракта, Исполнитель обязан в однодневный срок сообщить об этом Заказчику с указанием новых банковских реквизитов в письменной или электронной форме по адресам, указанным в разделе 8.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51153A" w:rsidRDefault="00B2130B">
      <w:pPr>
        <w:pStyle w:val="BodyText221"/>
        <w:tabs>
          <w:tab w:val="left" w:pos="567"/>
        </w:tabs>
        <w:ind w:right="0" w:firstLine="567"/>
        <w:rPr>
          <w:rFonts w:ascii="Times New Roman" w:hAnsi="Times New Roman"/>
          <w:color w:val="auto"/>
        </w:rPr>
      </w:pPr>
      <w:r>
        <w:rPr>
          <w:rFonts w:ascii="Times New Roman" w:hAnsi="Times New Roman"/>
          <w:color w:val="auto"/>
        </w:rPr>
        <w:t>Письменное уведомление об изменении банковских реквизитов вступает в силу в день его получения Заказчиком и является неотъемлемой частью настоящего Контракта.</w:t>
      </w:r>
    </w:p>
    <w:p w:rsidR="0051153A" w:rsidRDefault="00B2130B">
      <w:pPr>
        <w:ind w:firstLine="567"/>
        <w:jc w:val="both"/>
        <w:rPr>
          <w:color w:val="auto"/>
          <w:sz w:val="24"/>
        </w:rPr>
      </w:pPr>
      <w:r>
        <w:rPr>
          <w:color w:val="auto"/>
          <w:sz w:val="24"/>
        </w:rPr>
        <w:t>3.9. В случае невозможности освоения программы по вине Заказчика, оплате подлежат только фактически оказанные Исполнителем по Контракту Услуги.</w:t>
      </w:r>
    </w:p>
    <w:p w:rsidR="0051153A" w:rsidRDefault="00B2130B">
      <w:pPr>
        <w:pStyle w:val="ad"/>
        <w:spacing w:line="240" w:lineRule="auto"/>
        <w:ind w:firstLine="567"/>
        <w:rPr>
          <w:color w:val="auto"/>
          <w:sz w:val="24"/>
        </w:rPr>
      </w:pPr>
      <w:r>
        <w:rPr>
          <w:color w:val="auto"/>
          <w:sz w:val="24"/>
        </w:rPr>
        <w:t>3.10. В случае отчисления Обучающегося, по причинам, указанным в 2.1.3. Контракта, услуги Исполнителя оплачиваются в объеме, равном фактически оказанным Услугам.</w:t>
      </w:r>
    </w:p>
    <w:p w:rsidR="0051153A" w:rsidRDefault="00B2130B">
      <w:pPr>
        <w:ind w:firstLine="709"/>
        <w:jc w:val="both"/>
        <w:rPr>
          <w:color w:val="auto"/>
          <w:sz w:val="24"/>
          <w:szCs w:val="24"/>
        </w:rPr>
      </w:pPr>
      <w:r>
        <w:rPr>
          <w:color w:val="auto"/>
          <w:sz w:val="24"/>
          <w:szCs w:val="24"/>
        </w:rPr>
        <w:t>3.11. По окончании  исполнения  Сторонами  обязательств по Контракту Исполнитель  подписывает Заказчику акт сверки расчетов по Контракту, согласно форме 0510477.</w:t>
      </w:r>
    </w:p>
    <w:p w:rsidR="0051153A" w:rsidRDefault="0051153A">
      <w:pPr>
        <w:pStyle w:val="ad"/>
        <w:spacing w:line="240" w:lineRule="auto"/>
        <w:ind w:firstLine="567"/>
        <w:rPr>
          <w:color w:val="auto"/>
          <w:sz w:val="24"/>
        </w:rPr>
      </w:pPr>
    </w:p>
    <w:p w:rsidR="0051153A" w:rsidRDefault="0051153A">
      <w:pPr>
        <w:pStyle w:val="ad"/>
        <w:spacing w:line="240" w:lineRule="auto"/>
        <w:ind w:firstLine="567"/>
        <w:rPr>
          <w:color w:val="auto"/>
          <w:sz w:val="24"/>
        </w:rPr>
      </w:pPr>
    </w:p>
    <w:p w:rsidR="0051153A" w:rsidRDefault="00B2130B">
      <w:pPr>
        <w:widowControl w:val="0"/>
        <w:jc w:val="center"/>
        <w:rPr>
          <w:b/>
          <w:color w:val="auto"/>
          <w:sz w:val="24"/>
        </w:rPr>
      </w:pPr>
      <w:r>
        <w:rPr>
          <w:b/>
          <w:color w:val="auto"/>
          <w:sz w:val="24"/>
        </w:rPr>
        <w:t>4         Порядок сдачи-приемки услуг.</w:t>
      </w:r>
    </w:p>
    <w:p w:rsidR="0051153A" w:rsidRDefault="00B2130B">
      <w:pPr>
        <w:ind w:firstLine="567"/>
        <w:jc w:val="both"/>
        <w:rPr>
          <w:color w:val="auto"/>
          <w:sz w:val="24"/>
        </w:rPr>
      </w:pPr>
      <w:r>
        <w:rPr>
          <w:color w:val="auto"/>
          <w:sz w:val="24"/>
        </w:rPr>
        <w:t>4.1. Услуги оказываются Исполнителем по месту нахождения Исполнителя.</w:t>
      </w:r>
    </w:p>
    <w:p w:rsidR="0051153A" w:rsidRDefault="00B2130B">
      <w:pPr>
        <w:ind w:firstLine="567"/>
        <w:jc w:val="both"/>
        <w:rPr>
          <w:color w:val="auto"/>
          <w:sz w:val="24"/>
        </w:rPr>
      </w:pPr>
      <w:r>
        <w:rPr>
          <w:color w:val="auto"/>
          <w:sz w:val="24"/>
        </w:rPr>
        <w:t xml:space="preserve">4.2. Приемка услуг производится в г. Киров, ул. </w:t>
      </w:r>
      <w:proofErr w:type="spellStart"/>
      <w:r>
        <w:rPr>
          <w:color w:val="auto"/>
          <w:sz w:val="24"/>
        </w:rPr>
        <w:t>Маклина</w:t>
      </w:r>
      <w:proofErr w:type="spellEnd"/>
      <w:r>
        <w:rPr>
          <w:color w:val="auto"/>
          <w:sz w:val="24"/>
        </w:rPr>
        <w:t>, 65 после оказания услуг представителем Заказчика. Заказчик вправе привлечь приемочную комиссию.</w:t>
      </w:r>
    </w:p>
    <w:p w:rsidR="0051153A" w:rsidRDefault="00B2130B">
      <w:pPr>
        <w:ind w:firstLine="567"/>
        <w:jc w:val="both"/>
        <w:rPr>
          <w:color w:val="auto"/>
          <w:sz w:val="24"/>
        </w:rPr>
      </w:pPr>
      <w:r>
        <w:rPr>
          <w:color w:val="auto"/>
          <w:sz w:val="24"/>
        </w:rPr>
        <w:t>4.3. Приемка Услуг Сторонами настоящего Контракта оформляется Актом сдачи-приемки оказанных услуг, а также Актом приемки (ф. 0510452).</w:t>
      </w:r>
    </w:p>
    <w:p w:rsidR="0051153A" w:rsidRDefault="00B2130B">
      <w:pPr>
        <w:ind w:firstLine="567"/>
        <w:jc w:val="both"/>
        <w:rPr>
          <w:color w:val="auto"/>
          <w:sz w:val="24"/>
        </w:rPr>
      </w:pPr>
      <w:r>
        <w:rPr>
          <w:color w:val="auto"/>
          <w:sz w:val="24"/>
        </w:rPr>
        <w:t>В случае если приемка услуг Заказчиком осуществляется без присутствия представителя Исполнителя Акт приемки (ф. 0510452) утверждается без подписи Исполнителя, то есть Заказчиком в одностороннем порядке.</w:t>
      </w:r>
    </w:p>
    <w:p w:rsidR="0051153A" w:rsidRDefault="00B2130B">
      <w:pPr>
        <w:ind w:firstLine="567"/>
        <w:jc w:val="both"/>
        <w:rPr>
          <w:color w:val="auto"/>
          <w:sz w:val="24"/>
        </w:rPr>
      </w:pPr>
      <w:r>
        <w:rPr>
          <w:color w:val="auto"/>
          <w:sz w:val="24"/>
        </w:rPr>
        <w:t>4.4. Заказчик в течение 10 (десяти) дней со дня получения Акта сдачи-приемки оказанных услуг обязан подписать представленный Исполнителем акт (или дать мотивированный отказ) и отправить второй экземпляр в адрес Исполнителя. При наличии мотивированного отказа Заказчика от приемки оказанных Услуг, Сторонами составляется Акт устранения недостатков с перечнем необходимых мер по их устранению и с указанием контрольных сроков.</w:t>
      </w:r>
    </w:p>
    <w:p w:rsidR="0051153A" w:rsidRDefault="00B2130B">
      <w:pPr>
        <w:pStyle w:val="a9"/>
        <w:widowControl w:val="0"/>
        <w:tabs>
          <w:tab w:val="left" w:pos="1134"/>
        </w:tabs>
        <w:ind w:firstLine="567"/>
        <w:jc w:val="both"/>
        <w:rPr>
          <w:rFonts w:ascii="Times New Roman" w:hAnsi="Times New Roman"/>
          <w:color w:val="auto"/>
          <w:sz w:val="24"/>
        </w:rPr>
      </w:pPr>
      <w:r>
        <w:rPr>
          <w:rFonts w:ascii="Times New Roman" w:hAnsi="Times New Roman"/>
          <w:color w:val="auto"/>
          <w:sz w:val="24"/>
        </w:rPr>
        <w:t>4.5. Если при сдаче-приемке оказанных услуг установлены недостатки (выполнены с нарушением определенных технологий, с низким качеством, и т.п.), то Заказчик составляет акт претензий и направляет его Исполнителю. Исполнитель обязан в течение срока указанного в акте претензии исполнить указанное Заказчиком требование.</w:t>
      </w:r>
    </w:p>
    <w:p w:rsidR="0051153A" w:rsidRDefault="00B2130B">
      <w:pPr>
        <w:pStyle w:val="a9"/>
        <w:widowControl w:val="0"/>
        <w:ind w:firstLine="567"/>
        <w:jc w:val="both"/>
        <w:rPr>
          <w:rFonts w:ascii="Times New Roman" w:hAnsi="Times New Roman"/>
          <w:color w:val="auto"/>
          <w:sz w:val="24"/>
        </w:rPr>
      </w:pPr>
      <w:r>
        <w:rPr>
          <w:rFonts w:ascii="Times New Roman" w:hAnsi="Times New Roman"/>
          <w:color w:val="auto"/>
          <w:sz w:val="24"/>
        </w:rPr>
        <w:t>4.6. В случае нарушения Исполнителем условий контракта, Заказчик составляет акт претензий и направляет его Исполнителю. Исполнитель обязан в течение срока указанного в акте претензии исполнить указанное Заказчиком требование за свой счет.</w:t>
      </w:r>
    </w:p>
    <w:p w:rsidR="0051153A" w:rsidRDefault="00B2130B">
      <w:pPr>
        <w:pStyle w:val="a9"/>
        <w:widowControl w:val="0"/>
        <w:ind w:firstLine="567"/>
        <w:jc w:val="both"/>
        <w:rPr>
          <w:rFonts w:ascii="Times New Roman" w:hAnsi="Times New Roman"/>
          <w:color w:val="auto"/>
          <w:sz w:val="24"/>
        </w:rPr>
      </w:pPr>
      <w:r>
        <w:rPr>
          <w:rFonts w:ascii="Times New Roman" w:hAnsi="Times New Roman"/>
          <w:color w:val="auto"/>
          <w:sz w:val="24"/>
        </w:rPr>
        <w:t xml:space="preserve">4.7. Акты претензий направляются Заказчиком посредствам факсимильной связи на номер Исполнителя - отсутствует, либо по электронной почте на </w:t>
      </w:r>
      <w:proofErr w:type="spellStart"/>
      <w:r>
        <w:rPr>
          <w:rFonts w:ascii="Times New Roman" w:hAnsi="Times New Roman"/>
          <w:color w:val="auto"/>
          <w:sz w:val="24"/>
        </w:rPr>
        <w:t>e-mail</w:t>
      </w:r>
      <w:proofErr w:type="spellEnd"/>
      <w:r>
        <w:rPr>
          <w:rFonts w:ascii="Times New Roman" w:hAnsi="Times New Roman"/>
          <w:color w:val="auto"/>
          <w:sz w:val="24"/>
        </w:rPr>
        <w:t xml:space="preserve"> Исполнителя umo@ipk43.ru. Датой получения акта претензии Исполнителем считается день ее передачи Заказчиком посредствам факсимильной связи, электронной почте указанным в настоящем пункте контракта. </w:t>
      </w:r>
    </w:p>
    <w:p w:rsidR="0051153A" w:rsidRDefault="00B2130B">
      <w:pPr>
        <w:widowControl w:val="0"/>
        <w:ind w:firstLine="567"/>
        <w:jc w:val="both"/>
        <w:rPr>
          <w:color w:val="auto"/>
          <w:sz w:val="24"/>
        </w:rPr>
      </w:pPr>
      <w:r>
        <w:rPr>
          <w:color w:val="auto"/>
          <w:sz w:val="24"/>
        </w:rPr>
        <w:t>В случае отсутствия возможности (технической, отсутствие факса, электронной почты и т.п.) Заказчик направляет акт претензий с использованием иных сре</w:t>
      </w:r>
      <w:proofErr w:type="gramStart"/>
      <w:r>
        <w:rPr>
          <w:color w:val="auto"/>
          <w:sz w:val="24"/>
        </w:rPr>
        <w:t>дств св</w:t>
      </w:r>
      <w:proofErr w:type="gramEnd"/>
      <w:r>
        <w:rPr>
          <w:color w:val="auto"/>
          <w:sz w:val="24"/>
        </w:rPr>
        <w:t xml:space="preserve">язи и доставки, обеспечивающих подтверждение о его вручении исполнителю. В данном случае датой получения </w:t>
      </w:r>
      <w:r>
        <w:rPr>
          <w:color w:val="auto"/>
          <w:sz w:val="24"/>
        </w:rPr>
        <w:lastRenderedPageBreak/>
        <w:t>акта претензии является подтверждение о его вручении Исполнителю.</w:t>
      </w:r>
    </w:p>
    <w:p w:rsidR="0051153A" w:rsidRDefault="00B2130B">
      <w:pPr>
        <w:ind w:firstLine="567"/>
        <w:jc w:val="both"/>
        <w:rPr>
          <w:color w:val="auto"/>
          <w:sz w:val="24"/>
        </w:rPr>
      </w:pPr>
      <w:r>
        <w:rPr>
          <w:color w:val="auto"/>
          <w:sz w:val="24"/>
        </w:rPr>
        <w:t>Течение срока определенного в акте претензии начинается на следующий день после получения акта претензии Исполнителем.</w:t>
      </w:r>
    </w:p>
    <w:p w:rsidR="0051153A" w:rsidRDefault="0051153A">
      <w:pPr>
        <w:ind w:firstLine="567"/>
        <w:jc w:val="both"/>
        <w:rPr>
          <w:color w:val="auto"/>
          <w:sz w:val="24"/>
        </w:rPr>
      </w:pPr>
    </w:p>
    <w:p w:rsidR="0051153A" w:rsidRDefault="00B2130B">
      <w:pPr>
        <w:widowControl w:val="0"/>
        <w:jc w:val="center"/>
        <w:rPr>
          <w:b/>
          <w:color w:val="auto"/>
          <w:sz w:val="24"/>
        </w:rPr>
      </w:pPr>
      <w:r>
        <w:rPr>
          <w:b/>
          <w:color w:val="auto"/>
          <w:sz w:val="24"/>
        </w:rPr>
        <w:t>5          Ответственность Исполнителя, Заказчика.</w:t>
      </w:r>
    </w:p>
    <w:p w:rsidR="0051153A" w:rsidRDefault="00B2130B">
      <w:pPr>
        <w:pStyle w:val="210"/>
        <w:spacing w:line="240" w:lineRule="auto"/>
        <w:ind w:left="0" w:firstLine="567"/>
        <w:jc w:val="both"/>
        <w:rPr>
          <w:rFonts w:ascii="Times New Roman" w:hAnsi="Times New Roman"/>
          <w:color w:val="auto"/>
        </w:rPr>
      </w:pPr>
      <w:r>
        <w:rPr>
          <w:rFonts w:ascii="Times New Roman" w:hAnsi="Times New Roman"/>
          <w:color w:val="auto"/>
        </w:rPr>
        <w:t>5.1. Заказчик и Исполнитель за неисполнение или ненадлежащее исполнение обязательств, предусмотренных Контрактом, несут ответственность в виде штрафов в размере и в порядке, определённом Постановлением Правительства РФ от 30 августа 2017 года № 1042 (далее – Порядок), Федеральным законом от 05.04.2013 № 44-ФЗ.</w:t>
      </w:r>
    </w:p>
    <w:p w:rsidR="0051153A" w:rsidRDefault="00B2130B">
      <w:pPr>
        <w:pStyle w:val="210"/>
        <w:spacing w:line="240" w:lineRule="auto"/>
        <w:ind w:left="0" w:firstLine="567"/>
        <w:jc w:val="both"/>
        <w:rPr>
          <w:rFonts w:ascii="Times New Roman" w:hAnsi="Times New Roman"/>
          <w:color w:val="auto"/>
        </w:rPr>
      </w:pPr>
      <w:r>
        <w:rPr>
          <w:rFonts w:ascii="Times New Roman" w:hAnsi="Times New Roman"/>
          <w:color w:val="auto"/>
        </w:rPr>
        <w:t>5.2. В случае просрочки исполнения Заказчиком предусмотренных настоящим Контрактом сроков платежа, Исполнитель вправе потребовать с Заказчика уплаты неустойки в размере одной трехсотой действующей на день уплаты неустойки ключевой ставки Центрального банка Российской Федерации от суммы неоплаченного платежа за каждый день просрочки исполнения обязательств.</w:t>
      </w:r>
    </w:p>
    <w:p w:rsidR="0051153A" w:rsidRDefault="00B2130B">
      <w:pPr>
        <w:pStyle w:val="210"/>
        <w:spacing w:line="240" w:lineRule="auto"/>
        <w:ind w:left="0" w:firstLine="567"/>
        <w:jc w:val="both"/>
        <w:rPr>
          <w:rFonts w:ascii="Times New Roman" w:hAnsi="Times New Roman"/>
          <w:color w:val="auto"/>
        </w:rPr>
      </w:pPr>
      <w:r>
        <w:rPr>
          <w:rFonts w:ascii="Times New Roman" w:hAnsi="Times New Roman"/>
          <w:color w:val="auto"/>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rsidR="0051153A" w:rsidRDefault="00B2130B">
      <w:pPr>
        <w:pStyle w:val="210"/>
        <w:spacing w:line="240" w:lineRule="auto"/>
        <w:ind w:left="0" w:firstLine="567"/>
        <w:jc w:val="both"/>
        <w:rPr>
          <w:rFonts w:ascii="Times New Roman" w:hAnsi="Times New Roman"/>
          <w:color w:val="auto"/>
        </w:rPr>
      </w:pPr>
      <w:r>
        <w:rPr>
          <w:rFonts w:ascii="Times New Roman" w:hAnsi="Times New Roman"/>
          <w:color w:val="auto"/>
        </w:rPr>
        <w:t>5.3.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1153A" w:rsidRDefault="00B2130B">
      <w:pPr>
        <w:pStyle w:val="210"/>
        <w:spacing w:line="240" w:lineRule="auto"/>
        <w:ind w:left="0" w:firstLine="567"/>
        <w:jc w:val="both"/>
        <w:rPr>
          <w:rFonts w:ascii="Times New Roman" w:hAnsi="Times New Roman"/>
          <w:color w:val="auto"/>
        </w:rPr>
      </w:pPr>
      <w:r>
        <w:rPr>
          <w:rFonts w:ascii="Times New Roman" w:hAnsi="Times New Roman"/>
          <w:color w:val="auto"/>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1 000 (Одна тысяча) рублей 00 копеек.</w:t>
      </w:r>
    </w:p>
    <w:p w:rsidR="0051153A" w:rsidRDefault="00B2130B">
      <w:pPr>
        <w:pStyle w:val="210"/>
        <w:tabs>
          <w:tab w:val="left" w:pos="993"/>
          <w:tab w:val="left" w:pos="1440"/>
        </w:tabs>
        <w:spacing w:line="240" w:lineRule="auto"/>
        <w:ind w:left="0" w:firstLine="567"/>
        <w:jc w:val="both"/>
        <w:rPr>
          <w:rFonts w:ascii="Times New Roman" w:hAnsi="Times New Roman"/>
          <w:color w:val="auto"/>
        </w:rPr>
      </w:pPr>
      <w:r>
        <w:rPr>
          <w:rFonts w:ascii="Times New Roman" w:hAnsi="Times New Roman"/>
          <w:color w:val="auto"/>
        </w:rPr>
        <w:t>5.5.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10 процентов цены Контракта, что составляет 500,00 (Пятьсот) рублей 00 копеек.</w:t>
      </w:r>
    </w:p>
    <w:p w:rsidR="0051153A" w:rsidRDefault="00B2130B">
      <w:pPr>
        <w:pStyle w:val="210"/>
        <w:tabs>
          <w:tab w:val="left" w:pos="993"/>
          <w:tab w:val="left" w:pos="1440"/>
        </w:tabs>
        <w:spacing w:line="240" w:lineRule="auto"/>
        <w:ind w:left="0" w:firstLine="567"/>
        <w:jc w:val="both"/>
        <w:rPr>
          <w:rFonts w:ascii="Times New Roman" w:hAnsi="Times New Roman"/>
          <w:color w:val="auto"/>
        </w:rPr>
      </w:pPr>
      <w:r>
        <w:rPr>
          <w:rFonts w:ascii="Times New Roman" w:hAnsi="Times New Roman"/>
          <w:color w:val="auto"/>
        </w:rPr>
        <w:t>5.6. Меры ответственности сторон, не предусмотренные в настоящем Контракте, применяются в соответствии с нормами гражданского законодательства, действующего на территории Российской Федерации.</w:t>
      </w:r>
    </w:p>
    <w:p w:rsidR="0051153A" w:rsidRDefault="00B2130B">
      <w:pPr>
        <w:pStyle w:val="210"/>
        <w:spacing w:line="240" w:lineRule="auto"/>
        <w:ind w:left="0" w:firstLine="567"/>
        <w:jc w:val="both"/>
        <w:rPr>
          <w:rFonts w:ascii="Times New Roman" w:hAnsi="Times New Roman"/>
          <w:color w:val="auto"/>
        </w:rPr>
      </w:pPr>
      <w:r>
        <w:rPr>
          <w:rFonts w:ascii="Times New Roman" w:hAnsi="Times New Roman"/>
          <w:color w:val="auto"/>
        </w:rPr>
        <w:t>5.7. Уплата неустойки не освобождает стороны от исполнения обязательств по настоящему Контракту.</w:t>
      </w:r>
    </w:p>
    <w:p w:rsidR="0051153A" w:rsidRDefault="00B2130B">
      <w:pPr>
        <w:pStyle w:val="210"/>
        <w:spacing w:line="240" w:lineRule="auto"/>
        <w:ind w:left="0" w:firstLine="567"/>
        <w:jc w:val="both"/>
        <w:rPr>
          <w:rFonts w:ascii="Times New Roman" w:hAnsi="Times New Roman"/>
          <w:color w:val="auto"/>
        </w:rPr>
      </w:pPr>
      <w:r>
        <w:rPr>
          <w:rFonts w:ascii="Times New Roman" w:hAnsi="Times New Roman"/>
          <w:color w:val="auto"/>
        </w:rPr>
        <w:t>5.8. В случае отсутствия предельных объемов финансирования на лицевом счете Заказчика и невозможности выполнения обязательств по оплате в сроки, установленные настоящим Контрактом, Заказчик освобождается от ответственности, предусмотренной пунктами 5.2 и 5.4 настоящего Контракта, в соответствии с частью 1 статьи 401 Гражданского кодекса РФ.</w:t>
      </w:r>
    </w:p>
    <w:p w:rsidR="0051153A" w:rsidRDefault="00B2130B">
      <w:pPr>
        <w:pStyle w:val="210"/>
        <w:spacing w:line="240" w:lineRule="auto"/>
        <w:ind w:left="0" w:firstLine="567"/>
        <w:jc w:val="both"/>
        <w:rPr>
          <w:rFonts w:ascii="Times New Roman" w:hAnsi="Times New Roman"/>
          <w:color w:val="auto"/>
        </w:rPr>
      </w:pPr>
      <w:r>
        <w:rPr>
          <w:rFonts w:ascii="Times New Roman" w:hAnsi="Times New Roman"/>
          <w:color w:val="auto"/>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1153A" w:rsidRDefault="00B2130B">
      <w:pPr>
        <w:pStyle w:val="210"/>
        <w:spacing w:line="240" w:lineRule="auto"/>
        <w:ind w:left="0" w:firstLine="567"/>
        <w:jc w:val="both"/>
        <w:rPr>
          <w:rFonts w:ascii="Times New Roman" w:hAnsi="Times New Roman"/>
          <w:color w:val="auto"/>
        </w:rPr>
      </w:pPr>
      <w:r>
        <w:rPr>
          <w:rFonts w:ascii="Times New Roman" w:hAnsi="Times New Roman"/>
          <w:color w:val="auto"/>
        </w:rPr>
        <w:t>5.10. Выплата неустойки не освобождает Стороны от исполнения своих обязательств по настоящему Контракту.</w:t>
      </w:r>
    </w:p>
    <w:p w:rsidR="0051153A" w:rsidRDefault="00B2130B">
      <w:pPr>
        <w:pStyle w:val="210"/>
        <w:spacing w:line="240" w:lineRule="auto"/>
        <w:ind w:left="0" w:firstLine="567"/>
        <w:jc w:val="both"/>
        <w:rPr>
          <w:rFonts w:ascii="Times New Roman" w:hAnsi="Times New Roman"/>
          <w:color w:val="auto"/>
        </w:rPr>
      </w:pPr>
      <w:r>
        <w:rPr>
          <w:rFonts w:ascii="Times New Roman" w:hAnsi="Times New Roman"/>
          <w:color w:val="auto"/>
        </w:rPr>
        <w:t>5.11. Исполнитель несет ответственность за качество выполнения работ и соответствие выполнения работ требованиям нормативных документов в соответствии с законодательством Российской Федерации.</w:t>
      </w:r>
    </w:p>
    <w:p w:rsidR="0051153A" w:rsidRDefault="00B2130B">
      <w:pPr>
        <w:pStyle w:val="210"/>
        <w:tabs>
          <w:tab w:val="left" w:pos="540"/>
          <w:tab w:val="left" w:pos="1134"/>
        </w:tabs>
        <w:spacing w:line="240" w:lineRule="auto"/>
        <w:ind w:left="0" w:firstLine="567"/>
        <w:jc w:val="both"/>
        <w:rPr>
          <w:rFonts w:ascii="Times New Roman" w:hAnsi="Times New Roman"/>
          <w:color w:val="auto"/>
        </w:rPr>
      </w:pPr>
      <w:r>
        <w:rPr>
          <w:rFonts w:ascii="Times New Roman" w:hAnsi="Times New Roman"/>
          <w:color w:val="auto"/>
        </w:rPr>
        <w:t>5.12.</w:t>
      </w:r>
      <w:r>
        <w:rPr>
          <w:rFonts w:ascii="Times New Roman" w:hAnsi="Times New Roman"/>
          <w:color w:val="auto"/>
        </w:rPr>
        <w:tab/>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51153A" w:rsidRDefault="00B2130B">
      <w:pPr>
        <w:widowControl w:val="0"/>
        <w:ind w:firstLine="567"/>
        <w:jc w:val="both"/>
        <w:rPr>
          <w:color w:val="auto"/>
          <w:sz w:val="24"/>
        </w:rPr>
      </w:pPr>
      <w:r>
        <w:rPr>
          <w:color w:val="auto"/>
          <w:sz w:val="24"/>
        </w:rPr>
        <w:t>5.13.</w:t>
      </w:r>
      <w:r>
        <w:rPr>
          <w:color w:val="auto"/>
          <w:sz w:val="24"/>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51153A" w:rsidRDefault="0051153A">
      <w:pPr>
        <w:widowControl w:val="0"/>
        <w:ind w:firstLine="720"/>
        <w:jc w:val="center"/>
        <w:rPr>
          <w:b/>
          <w:color w:val="auto"/>
          <w:sz w:val="24"/>
        </w:rPr>
      </w:pPr>
    </w:p>
    <w:p w:rsidR="0051153A" w:rsidRDefault="00B2130B">
      <w:pPr>
        <w:widowControl w:val="0"/>
        <w:ind w:firstLine="720"/>
        <w:jc w:val="center"/>
        <w:rPr>
          <w:b/>
          <w:color w:val="auto"/>
          <w:sz w:val="24"/>
        </w:rPr>
      </w:pPr>
      <w:r>
        <w:rPr>
          <w:b/>
          <w:color w:val="auto"/>
          <w:sz w:val="24"/>
        </w:rPr>
        <w:t>6. Срок действия Контракта.</w:t>
      </w:r>
    </w:p>
    <w:p w:rsidR="0051153A" w:rsidRDefault="00B2130B">
      <w:pPr>
        <w:ind w:firstLine="567"/>
        <w:jc w:val="both"/>
        <w:rPr>
          <w:color w:val="auto"/>
          <w:sz w:val="24"/>
        </w:rPr>
      </w:pPr>
      <w:r>
        <w:rPr>
          <w:color w:val="auto"/>
          <w:sz w:val="24"/>
        </w:rPr>
        <w:t xml:space="preserve">6.1. </w:t>
      </w:r>
      <w:r>
        <w:rPr>
          <w:color w:val="auto"/>
          <w:spacing w:val="4"/>
          <w:sz w:val="24"/>
        </w:rPr>
        <w:t>Настоящий Контра</w:t>
      </w:r>
      <w:proofErr w:type="gramStart"/>
      <w:r>
        <w:rPr>
          <w:color w:val="auto"/>
          <w:spacing w:val="4"/>
          <w:sz w:val="24"/>
        </w:rPr>
        <w:t>кт вст</w:t>
      </w:r>
      <w:proofErr w:type="gramEnd"/>
      <w:r>
        <w:rPr>
          <w:color w:val="auto"/>
          <w:spacing w:val="4"/>
          <w:sz w:val="24"/>
        </w:rPr>
        <w:t>упает в силу с момента подписания его Сторонами, действует по 20.12.2026. Окончание срока действия Контракта не освобождает Стороны от ответственности за его нарушение и не освобождает Стороны от выполнения своих обязательств по Контракту в полном объеме.</w:t>
      </w:r>
    </w:p>
    <w:p w:rsidR="0051153A" w:rsidRDefault="0051153A">
      <w:pPr>
        <w:widowControl w:val="0"/>
        <w:ind w:firstLine="540"/>
        <w:jc w:val="both"/>
        <w:rPr>
          <w:color w:val="auto"/>
          <w:sz w:val="24"/>
        </w:rPr>
      </w:pPr>
    </w:p>
    <w:p w:rsidR="0051153A" w:rsidRDefault="00B2130B">
      <w:pPr>
        <w:widowControl w:val="0"/>
        <w:ind w:firstLine="720"/>
        <w:jc w:val="center"/>
        <w:rPr>
          <w:b/>
          <w:color w:val="auto"/>
          <w:sz w:val="24"/>
        </w:rPr>
      </w:pPr>
      <w:r>
        <w:rPr>
          <w:b/>
          <w:color w:val="auto"/>
          <w:sz w:val="24"/>
        </w:rPr>
        <w:lastRenderedPageBreak/>
        <w:t>7. Заключительные положения.</w:t>
      </w:r>
    </w:p>
    <w:p w:rsidR="0051153A" w:rsidRDefault="00B2130B">
      <w:pPr>
        <w:pStyle w:val="af"/>
        <w:spacing w:after="0"/>
        <w:ind w:left="0" w:firstLine="567"/>
        <w:jc w:val="both"/>
        <w:rPr>
          <w:color w:val="auto"/>
          <w:sz w:val="24"/>
        </w:rPr>
      </w:pPr>
      <w:r>
        <w:rPr>
          <w:color w:val="auto"/>
          <w:sz w:val="24"/>
        </w:rPr>
        <w:t>7.1. Порядок изменения и расторжения настоящего Контракта осуществляется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1153A" w:rsidRDefault="00B2130B">
      <w:pPr>
        <w:ind w:firstLine="567"/>
        <w:jc w:val="both"/>
        <w:rPr>
          <w:color w:val="auto"/>
          <w:sz w:val="24"/>
        </w:rPr>
      </w:pPr>
      <w:r>
        <w:rPr>
          <w:color w:val="auto"/>
          <w:sz w:val="24"/>
        </w:rPr>
        <w:t xml:space="preserve">7.2. Все споры, возникающие в связи с исполнением настоящего Контракта, подлежат разрешению путем переговоров Сторон, в том числе претензионный порядок. </w:t>
      </w:r>
    </w:p>
    <w:p w:rsidR="0051153A" w:rsidRDefault="00B2130B">
      <w:pPr>
        <w:ind w:firstLine="567"/>
        <w:jc w:val="both"/>
        <w:rPr>
          <w:color w:val="auto"/>
          <w:sz w:val="24"/>
        </w:rPr>
      </w:pPr>
      <w:r>
        <w:rPr>
          <w:color w:val="auto"/>
          <w:sz w:val="24"/>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10 рабочих дней.</w:t>
      </w:r>
    </w:p>
    <w:p w:rsidR="0051153A" w:rsidRDefault="00B2130B">
      <w:pPr>
        <w:ind w:firstLine="567"/>
        <w:jc w:val="both"/>
        <w:rPr>
          <w:color w:val="auto"/>
          <w:sz w:val="24"/>
        </w:rPr>
      </w:pPr>
      <w:r>
        <w:rPr>
          <w:color w:val="auto"/>
          <w:sz w:val="24"/>
        </w:rPr>
        <w:t>7.3. В случае не достижения соглашения между Сторонами, спор передается на рассмотрение в Арбитражный суд Кировской области.</w:t>
      </w:r>
    </w:p>
    <w:p w:rsidR="0051153A" w:rsidRDefault="00B2130B">
      <w:pPr>
        <w:tabs>
          <w:tab w:val="left" w:pos="1260"/>
        </w:tabs>
        <w:ind w:firstLine="567"/>
        <w:jc w:val="both"/>
        <w:rPr>
          <w:color w:val="auto"/>
          <w:sz w:val="24"/>
        </w:rPr>
      </w:pPr>
      <w:r>
        <w:rPr>
          <w:color w:val="auto"/>
          <w:sz w:val="24"/>
        </w:rPr>
        <w:t>7.4. Во всем, что не предусмотрено Контрактом, Стороны руководствуются законодательством Российской Федерации.</w:t>
      </w:r>
    </w:p>
    <w:p w:rsidR="0051153A" w:rsidRDefault="00B2130B">
      <w:pPr>
        <w:ind w:firstLine="567"/>
        <w:jc w:val="both"/>
        <w:rPr>
          <w:color w:val="auto"/>
          <w:sz w:val="24"/>
        </w:rPr>
      </w:pPr>
      <w:r>
        <w:rPr>
          <w:color w:val="auto"/>
          <w:sz w:val="24"/>
        </w:rPr>
        <w:t xml:space="preserve">7.5. Под периодом предоставления образовательной услуги (периодом обучения) в отношении </w:t>
      </w:r>
      <w:proofErr w:type="gramStart"/>
      <w:r>
        <w:rPr>
          <w:color w:val="auto"/>
          <w:sz w:val="24"/>
        </w:rPr>
        <w:t>обучающихся</w:t>
      </w:r>
      <w:proofErr w:type="gramEnd"/>
      <w:r>
        <w:rPr>
          <w:color w:val="auto"/>
          <w:sz w:val="24"/>
        </w:rPr>
        <w:t xml:space="preserve"> понимается: промежуток времени с даты издания приказа о зачислении обучающихся Заказчика в образовательную организацию до даты издания приказа об окончании обучения или отчислении обучающихся Заказчика из образовательной организации.</w:t>
      </w:r>
    </w:p>
    <w:p w:rsidR="0051153A" w:rsidRDefault="00B2130B">
      <w:pPr>
        <w:ind w:firstLine="567"/>
        <w:jc w:val="both"/>
        <w:rPr>
          <w:color w:val="auto"/>
          <w:sz w:val="24"/>
        </w:rPr>
      </w:pPr>
      <w:r>
        <w:rPr>
          <w:color w:val="auto"/>
          <w:sz w:val="24"/>
        </w:rPr>
        <w:t>7.6. Настоящий Контракт составлен в двух экземплярах, по одному для каждой из сторон. Все экземпляры имеют одинаковую юридическую силу. Изменения и дополнения настоящего Контракта могут производиться только в письменной форме и подписываться уполномоченными представителями Сторон.</w:t>
      </w:r>
    </w:p>
    <w:p w:rsidR="0051153A" w:rsidRDefault="00B2130B">
      <w:pPr>
        <w:tabs>
          <w:tab w:val="left" w:pos="1260"/>
        </w:tabs>
        <w:ind w:firstLine="567"/>
        <w:jc w:val="both"/>
        <w:rPr>
          <w:b/>
          <w:color w:val="auto"/>
          <w:sz w:val="24"/>
        </w:rPr>
      </w:pPr>
      <w:r>
        <w:rPr>
          <w:color w:val="auto"/>
          <w:sz w:val="24"/>
        </w:rPr>
        <w:t>7.7. Изменения Контракта оформляются дополнительными соглашениями к Контракту.</w:t>
      </w:r>
    </w:p>
    <w:p w:rsidR="0051153A" w:rsidRDefault="00B2130B">
      <w:pPr>
        <w:ind w:firstLine="567"/>
        <w:jc w:val="both"/>
        <w:rPr>
          <w:color w:val="auto"/>
          <w:sz w:val="24"/>
        </w:rPr>
      </w:pPr>
      <w:r>
        <w:rPr>
          <w:color w:val="auto"/>
          <w:sz w:val="24"/>
        </w:rPr>
        <w:t>7.8. К настоящему Контракту прилагаются и являются его неотъемлемой частью:</w:t>
      </w:r>
    </w:p>
    <w:p w:rsidR="0051153A" w:rsidRDefault="00B2130B">
      <w:pPr>
        <w:ind w:firstLine="567"/>
        <w:jc w:val="both"/>
        <w:rPr>
          <w:color w:val="auto"/>
          <w:sz w:val="24"/>
        </w:rPr>
      </w:pPr>
      <w:r>
        <w:rPr>
          <w:color w:val="auto"/>
          <w:sz w:val="24"/>
        </w:rPr>
        <w:t>-  Описание объекта закупки (приложение №1);</w:t>
      </w:r>
    </w:p>
    <w:p w:rsidR="0051153A" w:rsidRDefault="00B2130B">
      <w:pPr>
        <w:ind w:firstLine="567"/>
        <w:jc w:val="both"/>
        <w:rPr>
          <w:color w:val="auto"/>
          <w:sz w:val="24"/>
        </w:rPr>
      </w:pPr>
      <w:r>
        <w:rPr>
          <w:color w:val="auto"/>
          <w:sz w:val="24"/>
        </w:rPr>
        <w:t>- Спецификация (приложение №2).</w:t>
      </w:r>
    </w:p>
    <w:p w:rsidR="0051153A" w:rsidRDefault="0051153A">
      <w:pPr>
        <w:tabs>
          <w:tab w:val="left" w:pos="900"/>
        </w:tabs>
        <w:jc w:val="center"/>
        <w:rPr>
          <w:b/>
          <w:color w:val="auto"/>
          <w:sz w:val="24"/>
        </w:rPr>
      </w:pPr>
    </w:p>
    <w:p w:rsidR="0051153A" w:rsidRDefault="00B2130B">
      <w:pPr>
        <w:tabs>
          <w:tab w:val="left" w:pos="900"/>
        </w:tabs>
        <w:jc w:val="center"/>
        <w:rPr>
          <w:b/>
          <w:color w:val="auto"/>
          <w:sz w:val="24"/>
        </w:rPr>
      </w:pPr>
      <w:r>
        <w:rPr>
          <w:b/>
          <w:color w:val="auto"/>
          <w:sz w:val="24"/>
        </w:rPr>
        <w:t>8. Адреса, реквизиты и подписи Сторон:</w:t>
      </w:r>
    </w:p>
    <w:tbl>
      <w:tblPr>
        <w:tblW w:w="10490" w:type="dxa"/>
        <w:tblInd w:w="216" w:type="dxa"/>
        <w:tblLayout w:type="fixed"/>
        <w:tblLook w:val="04A0"/>
      </w:tblPr>
      <w:tblGrid>
        <w:gridCol w:w="5247"/>
        <w:gridCol w:w="5243"/>
      </w:tblGrid>
      <w:tr w:rsidR="0051153A">
        <w:tc>
          <w:tcPr>
            <w:tcW w:w="5246" w:type="dxa"/>
          </w:tcPr>
          <w:p w:rsidR="0051153A" w:rsidRDefault="00B2130B">
            <w:pPr>
              <w:tabs>
                <w:tab w:val="left" w:pos="900"/>
              </w:tabs>
              <w:rPr>
                <w:color w:val="auto"/>
                <w:sz w:val="24"/>
              </w:rPr>
            </w:pPr>
            <w:r>
              <w:rPr>
                <w:b/>
                <w:color w:val="auto"/>
                <w:sz w:val="24"/>
              </w:rPr>
              <w:t>Заказчик</w:t>
            </w:r>
          </w:p>
        </w:tc>
        <w:tc>
          <w:tcPr>
            <w:tcW w:w="5243" w:type="dxa"/>
          </w:tcPr>
          <w:p w:rsidR="0051153A" w:rsidRDefault="00B2130B">
            <w:pPr>
              <w:tabs>
                <w:tab w:val="left" w:pos="900"/>
              </w:tabs>
              <w:rPr>
                <w:b/>
                <w:color w:val="auto"/>
                <w:sz w:val="24"/>
              </w:rPr>
            </w:pPr>
            <w:r>
              <w:rPr>
                <w:b/>
                <w:color w:val="auto"/>
                <w:sz w:val="24"/>
              </w:rPr>
              <w:t>Исполнитель:</w:t>
            </w:r>
          </w:p>
        </w:tc>
      </w:tr>
      <w:tr w:rsidR="0051153A">
        <w:trPr>
          <w:trHeight w:val="405"/>
        </w:trPr>
        <w:tc>
          <w:tcPr>
            <w:tcW w:w="5246" w:type="dxa"/>
          </w:tcPr>
          <w:p w:rsidR="0051153A" w:rsidRDefault="00B2130B">
            <w:pPr>
              <w:rPr>
                <w:color w:val="auto"/>
                <w:sz w:val="24"/>
                <w:szCs w:val="24"/>
              </w:rPr>
            </w:pPr>
            <w:r>
              <w:rPr>
                <w:color w:val="auto"/>
                <w:sz w:val="24"/>
                <w:szCs w:val="24"/>
              </w:rPr>
              <w:t>Главное управление МЧС России по Кировской области</w:t>
            </w:r>
          </w:p>
          <w:p w:rsidR="0051153A" w:rsidRDefault="00B2130B">
            <w:pPr>
              <w:rPr>
                <w:color w:val="auto"/>
                <w:sz w:val="24"/>
                <w:szCs w:val="24"/>
              </w:rPr>
            </w:pPr>
            <w:r>
              <w:rPr>
                <w:color w:val="auto"/>
                <w:sz w:val="24"/>
                <w:szCs w:val="24"/>
              </w:rPr>
              <w:t xml:space="preserve">610035, г. Киров, ул. </w:t>
            </w:r>
            <w:proofErr w:type="spellStart"/>
            <w:r>
              <w:rPr>
                <w:color w:val="auto"/>
                <w:sz w:val="24"/>
                <w:szCs w:val="24"/>
              </w:rPr>
              <w:t>Маклина</w:t>
            </w:r>
            <w:proofErr w:type="spellEnd"/>
            <w:r>
              <w:rPr>
                <w:color w:val="auto"/>
                <w:sz w:val="24"/>
                <w:szCs w:val="24"/>
              </w:rPr>
              <w:t>, 65,</w:t>
            </w:r>
          </w:p>
          <w:p w:rsidR="0051153A" w:rsidRDefault="00B2130B">
            <w:pPr>
              <w:rPr>
                <w:color w:val="auto"/>
                <w:sz w:val="24"/>
                <w:szCs w:val="24"/>
              </w:rPr>
            </w:pPr>
            <w:r>
              <w:rPr>
                <w:color w:val="auto"/>
                <w:sz w:val="24"/>
                <w:szCs w:val="24"/>
              </w:rPr>
              <w:t>Тел.: (8332)20-8</w:t>
            </w:r>
            <w:r w:rsidR="008A56F1">
              <w:rPr>
                <w:color w:val="auto"/>
                <w:sz w:val="24"/>
                <w:szCs w:val="24"/>
              </w:rPr>
              <w:t>2</w:t>
            </w:r>
            <w:r>
              <w:rPr>
                <w:color w:val="auto"/>
                <w:sz w:val="24"/>
                <w:szCs w:val="24"/>
              </w:rPr>
              <w:t>-4</w:t>
            </w:r>
            <w:r w:rsidR="008A56F1">
              <w:rPr>
                <w:color w:val="auto"/>
                <w:sz w:val="24"/>
                <w:szCs w:val="24"/>
              </w:rPr>
              <w:t>7</w:t>
            </w:r>
          </w:p>
          <w:p w:rsidR="0051153A" w:rsidRDefault="00B2130B">
            <w:pPr>
              <w:rPr>
                <w:color w:val="auto"/>
                <w:sz w:val="24"/>
                <w:szCs w:val="24"/>
              </w:rPr>
            </w:pPr>
            <w:r>
              <w:rPr>
                <w:color w:val="auto"/>
                <w:sz w:val="24"/>
                <w:szCs w:val="24"/>
              </w:rPr>
              <w:t>ИНН 4345091888 / КПП 434501001</w:t>
            </w:r>
          </w:p>
          <w:p w:rsidR="0051153A" w:rsidRDefault="00B2130B">
            <w:pPr>
              <w:rPr>
                <w:color w:val="auto"/>
                <w:sz w:val="24"/>
                <w:szCs w:val="24"/>
              </w:rPr>
            </w:pPr>
            <w:r>
              <w:rPr>
                <w:color w:val="auto"/>
                <w:sz w:val="24"/>
                <w:szCs w:val="24"/>
              </w:rPr>
              <w:t>ОКЦ  №1 ВВГУ Банка России //УФК по Нижегородской области, г. Нижний Новгород,</w:t>
            </w:r>
          </w:p>
          <w:p w:rsidR="0051153A" w:rsidRDefault="00B2130B">
            <w:pPr>
              <w:rPr>
                <w:color w:val="auto"/>
                <w:sz w:val="24"/>
                <w:szCs w:val="24"/>
              </w:rPr>
            </w:pPr>
            <w:proofErr w:type="gramStart"/>
            <w:r>
              <w:rPr>
                <w:color w:val="auto"/>
                <w:sz w:val="24"/>
                <w:szCs w:val="24"/>
              </w:rPr>
              <w:t>р</w:t>
            </w:r>
            <w:proofErr w:type="gramEnd"/>
            <w:r>
              <w:rPr>
                <w:color w:val="auto"/>
                <w:sz w:val="24"/>
                <w:szCs w:val="24"/>
              </w:rPr>
              <w:t>/с 03211643000000013246</w:t>
            </w:r>
          </w:p>
          <w:p w:rsidR="0051153A" w:rsidRDefault="00B2130B">
            <w:pPr>
              <w:rPr>
                <w:color w:val="auto"/>
                <w:sz w:val="24"/>
                <w:szCs w:val="24"/>
              </w:rPr>
            </w:pPr>
            <w:proofErr w:type="gramStart"/>
            <w:r>
              <w:rPr>
                <w:color w:val="auto"/>
                <w:sz w:val="24"/>
                <w:szCs w:val="24"/>
              </w:rPr>
              <w:t>Кор. счет</w:t>
            </w:r>
            <w:proofErr w:type="gramEnd"/>
            <w:r>
              <w:rPr>
                <w:color w:val="auto"/>
                <w:sz w:val="24"/>
                <w:szCs w:val="24"/>
              </w:rPr>
              <w:t xml:space="preserve"> № 40102810745370000024</w:t>
            </w:r>
          </w:p>
          <w:p w:rsidR="0051153A" w:rsidRDefault="00B2130B">
            <w:pPr>
              <w:rPr>
                <w:color w:val="auto"/>
                <w:sz w:val="24"/>
                <w:szCs w:val="24"/>
              </w:rPr>
            </w:pPr>
            <w:proofErr w:type="gramStart"/>
            <w:r>
              <w:rPr>
                <w:color w:val="auto"/>
                <w:sz w:val="24"/>
                <w:szCs w:val="24"/>
              </w:rPr>
              <w:t>л</w:t>
            </w:r>
            <w:proofErr w:type="gramEnd"/>
            <w:r>
              <w:rPr>
                <w:color w:val="auto"/>
                <w:sz w:val="24"/>
                <w:szCs w:val="24"/>
              </w:rPr>
              <w:t>/с 03401782580</w:t>
            </w:r>
          </w:p>
          <w:p w:rsidR="0051153A" w:rsidRDefault="00B2130B">
            <w:pPr>
              <w:rPr>
                <w:color w:val="auto"/>
                <w:sz w:val="24"/>
                <w:szCs w:val="24"/>
              </w:rPr>
            </w:pPr>
            <w:r>
              <w:rPr>
                <w:color w:val="auto"/>
                <w:sz w:val="24"/>
                <w:szCs w:val="24"/>
              </w:rPr>
              <w:t>БИК 012202102</w:t>
            </w:r>
          </w:p>
          <w:p w:rsidR="0051153A" w:rsidRDefault="00B2130B">
            <w:pPr>
              <w:rPr>
                <w:color w:val="auto"/>
                <w:sz w:val="24"/>
                <w:szCs w:val="24"/>
              </w:rPr>
            </w:pPr>
            <w:r>
              <w:rPr>
                <w:color w:val="auto"/>
                <w:sz w:val="24"/>
                <w:szCs w:val="24"/>
              </w:rPr>
              <w:t>Реквизиты для перечисления</w:t>
            </w:r>
          </w:p>
          <w:p w:rsidR="0051153A" w:rsidRDefault="00B2130B">
            <w:pPr>
              <w:rPr>
                <w:color w:val="auto"/>
                <w:sz w:val="24"/>
                <w:szCs w:val="24"/>
              </w:rPr>
            </w:pPr>
            <w:r>
              <w:rPr>
                <w:color w:val="auto"/>
                <w:sz w:val="24"/>
                <w:szCs w:val="24"/>
              </w:rPr>
              <w:t>неустоек (штрафов, пеней)</w:t>
            </w:r>
          </w:p>
          <w:p w:rsidR="0051153A" w:rsidRDefault="00B2130B">
            <w:pPr>
              <w:rPr>
                <w:color w:val="auto"/>
                <w:sz w:val="24"/>
                <w:szCs w:val="24"/>
              </w:rPr>
            </w:pPr>
            <w:r>
              <w:rPr>
                <w:color w:val="auto"/>
                <w:sz w:val="24"/>
                <w:szCs w:val="24"/>
              </w:rPr>
              <w:t>ОКЦ  №4 ВВГУ Банка России //УФК по Кировской области, г. Киров</w:t>
            </w:r>
          </w:p>
          <w:p w:rsidR="0051153A" w:rsidRDefault="00B2130B">
            <w:pPr>
              <w:rPr>
                <w:color w:val="auto"/>
                <w:sz w:val="24"/>
                <w:szCs w:val="24"/>
              </w:rPr>
            </w:pPr>
            <w:r>
              <w:rPr>
                <w:color w:val="auto"/>
                <w:sz w:val="24"/>
                <w:szCs w:val="24"/>
              </w:rPr>
              <w:t>Казначейский счет 03100643000000014000</w:t>
            </w:r>
          </w:p>
          <w:p w:rsidR="0051153A" w:rsidRDefault="00B2130B">
            <w:pPr>
              <w:rPr>
                <w:color w:val="auto"/>
                <w:sz w:val="24"/>
                <w:szCs w:val="24"/>
              </w:rPr>
            </w:pPr>
            <w:r>
              <w:rPr>
                <w:color w:val="auto"/>
                <w:sz w:val="24"/>
                <w:szCs w:val="24"/>
              </w:rPr>
              <w:t>к/с 40102810345370000033</w:t>
            </w:r>
          </w:p>
          <w:p w:rsidR="0051153A" w:rsidRDefault="00B2130B">
            <w:pPr>
              <w:rPr>
                <w:color w:val="auto"/>
                <w:sz w:val="24"/>
                <w:szCs w:val="24"/>
              </w:rPr>
            </w:pPr>
            <w:r>
              <w:rPr>
                <w:color w:val="auto"/>
                <w:sz w:val="24"/>
                <w:szCs w:val="24"/>
              </w:rPr>
              <w:t>БИК 013304182</w:t>
            </w:r>
          </w:p>
          <w:p w:rsidR="0051153A" w:rsidRDefault="00B2130B">
            <w:pPr>
              <w:rPr>
                <w:color w:val="auto"/>
                <w:sz w:val="24"/>
                <w:szCs w:val="24"/>
              </w:rPr>
            </w:pPr>
            <w:r>
              <w:rPr>
                <w:color w:val="auto"/>
                <w:sz w:val="24"/>
                <w:szCs w:val="24"/>
              </w:rPr>
              <w:t>Лицевой счет 04401782580</w:t>
            </w:r>
          </w:p>
          <w:p w:rsidR="0051153A" w:rsidRDefault="00B2130B">
            <w:pPr>
              <w:rPr>
                <w:color w:val="auto"/>
                <w:sz w:val="24"/>
                <w:szCs w:val="24"/>
              </w:rPr>
            </w:pPr>
            <w:r>
              <w:rPr>
                <w:color w:val="auto"/>
                <w:sz w:val="24"/>
                <w:szCs w:val="24"/>
              </w:rPr>
              <w:t>КБК 1771160701001900014</w:t>
            </w:r>
          </w:p>
          <w:p w:rsidR="0051153A" w:rsidRDefault="0051153A">
            <w:pPr>
              <w:rPr>
                <w:color w:val="auto"/>
                <w:sz w:val="24"/>
                <w:szCs w:val="24"/>
              </w:rPr>
            </w:pPr>
          </w:p>
          <w:p w:rsidR="0051153A" w:rsidRDefault="00B2130B">
            <w:pPr>
              <w:rPr>
                <w:color w:val="auto"/>
                <w:sz w:val="24"/>
                <w:szCs w:val="24"/>
              </w:rPr>
            </w:pPr>
            <w:r>
              <w:rPr>
                <w:color w:val="auto"/>
                <w:sz w:val="24"/>
                <w:szCs w:val="24"/>
              </w:rPr>
              <w:t>Первый заместитель начальника</w:t>
            </w:r>
          </w:p>
          <w:p w:rsidR="0051153A" w:rsidRPr="003E1EF3" w:rsidRDefault="00B2130B">
            <w:pPr>
              <w:rPr>
                <w:color w:val="auto"/>
                <w:sz w:val="24"/>
                <w:szCs w:val="24"/>
              </w:rPr>
            </w:pPr>
            <w:r>
              <w:rPr>
                <w:color w:val="auto"/>
                <w:sz w:val="24"/>
                <w:szCs w:val="24"/>
              </w:rPr>
              <w:t xml:space="preserve">Главного </w:t>
            </w:r>
            <w:r w:rsidRPr="003E1EF3">
              <w:rPr>
                <w:color w:val="auto"/>
                <w:sz w:val="24"/>
                <w:szCs w:val="24"/>
              </w:rPr>
              <w:t xml:space="preserve">управления </w:t>
            </w:r>
            <w:r w:rsidRPr="00633314">
              <w:rPr>
                <w:color w:val="auto"/>
                <w:sz w:val="24"/>
                <w:szCs w:val="24"/>
              </w:rPr>
              <w:t>МЧС России по Кировской области</w:t>
            </w:r>
          </w:p>
          <w:p w:rsidR="0051153A" w:rsidRDefault="00B2130B">
            <w:pPr>
              <w:rPr>
                <w:color w:val="auto"/>
                <w:sz w:val="24"/>
                <w:szCs w:val="24"/>
              </w:rPr>
            </w:pPr>
            <w:r w:rsidRPr="003E1EF3">
              <w:rPr>
                <w:color w:val="auto"/>
                <w:sz w:val="24"/>
                <w:szCs w:val="24"/>
              </w:rPr>
              <w:t>_________________/Н.А</w:t>
            </w:r>
            <w:r>
              <w:rPr>
                <w:color w:val="auto"/>
                <w:sz w:val="24"/>
                <w:szCs w:val="24"/>
              </w:rPr>
              <w:t>. Шатунов/</w:t>
            </w:r>
          </w:p>
          <w:p w:rsidR="0051153A" w:rsidRDefault="00B2130B">
            <w:pPr>
              <w:rPr>
                <w:color w:val="auto"/>
                <w:sz w:val="24"/>
                <w:szCs w:val="24"/>
              </w:rPr>
            </w:pPr>
            <w:r>
              <w:rPr>
                <w:color w:val="auto"/>
                <w:sz w:val="24"/>
                <w:szCs w:val="24"/>
              </w:rPr>
              <w:t>М.П.</w:t>
            </w:r>
          </w:p>
        </w:tc>
        <w:tc>
          <w:tcPr>
            <w:tcW w:w="5243" w:type="dxa"/>
          </w:tcPr>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B2130B">
            <w:pPr>
              <w:rPr>
                <w:color w:val="auto"/>
                <w:sz w:val="24"/>
                <w:szCs w:val="24"/>
              </w:rPr>
            </w:pPr>
            <w:r>
              <w:rPr>
                <w:color w:val="auto"/>
                <w:sz w:val="24"/>
                <w:szCs w:val="24"/>
              </w:rPr>
              <w:t>_________________/__________/</w:t>
            </w:r>
          </w:p>
          <w:p w:rsidR="0051153A" w:rsidRDefault="00B2130B">
            <w:pPr>
              <w:rPr>
                <w:color w:val="auto"/>
                <w:sz w:val="24"/>
                <w:szCs w:val="24"/>
              </w:rPr>
            </w:pPr>
            <w:r>
              <w:rPr>
                <w:color w:val="auto"/>
                <w:sz w:val="24"/>
                <w:szCs w:val="24"/>
              </w:rPr>
              <w:t>М.П.</w:t>
            </w:r>
          </w:p>
        </w:tc>
      </w:tr>
    </w:tbl>
    <w:p w:rsidR="0051153A" w:rsidRDefault="0051153A">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355"/>
        </w:tabs>
        <w:ind w:firstLine="5529"/>
        <w:jc w:val="right"/>
        <w:rPr>
          <w:b/>
          <w:color w:val="auto"/>
          <w:sz w:val="22"/>
        </w:rPr>
      </w:pPr>
    </w:p>
    <w:p w:rsidR="0051153A" w:rsidRDefault="0051153A">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355"/>
        </w:tabs>
        <w:ind w:firstLine="5529"/>
        <w:jc w:val="right"/>
        <w:rPr>
          <w:b/>
          <w:color w:val="auto"/>
          <w:sz w:val="22"/>
        </w:rPr>
      </w:pPr>
    </w:p>
    <w:p w:rsidR="0051153A" w:rsidRDefault="00B2130B">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355"/>
        </w:tabs>
        <w:ind w:firstLine="5529"/>
        <w:jc w:val="right"/>
        <w:rPr>
          <w:b/>
          <w:color w:val="auto"/>
          <w:sz w:val="22"/>
        </w:rPr>
      </w:pPr>
      <w:r>
        <w:rPr>
          <w:b/>
          <w:color w:val="auto"/>
          <w:sz w:val="22"/>
        </w:rPr>
        <w:t>Приложение № 1</w:t>
      </w:r>
    </w:p>
    <w:p w:rsidR="0051153A" w:rsidRDefault="00B2130B">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355"/>
        </w:tabs>
        <w:ind w:firstLine="5529"/>
        <w:jc w:val="right"/>
        <w:rPr>
          <w:color w:val="auto"/>
          <w:sz w:val="22"/>
        </w:rPr>
      </w:pPr>
      <w:r>
        <w:rPr>
          <w:color w:val="auto"/>
          <w:sz w:val="22"/>
        </w:rPr>
        <w:t>к Государственному контракту</w:t>
      </w:r>
    </w:p>
    <w:p w:rsidR="0051153A" w:rsidRDefault="00B2130B">
      <w:pPr>
        <w:ind w:firstLine="5529"/>
        <w:jc w:val="right"/>
        <w:rPr>
          <w:color w:val="auto"/>
          <w:sz w:val="22"/>
        </w:rPr>
      </w:pPr>
      <w:r>
        <w:rPr>
          <w:color w:val="auto"/>
          <w:sz w:val="22"/>
        </w:rPr>
        <w:t>от «__» _______ 2026 года</w:t>
      </w:r>
    </w:p>
    <w:p w:rsidR="0051153A" w:rsidRDefault="00B2130B">
      <w:pPr>
        <w:ind w:firstLine="5529"/>
        <w:jc w:val="right"/>
        <w:rPr>
          <w:color w:val="auto"/>
          <w:sz w:val="22"/>
        </w:rPr>
      </w:pPr>
      <w:r>
        <w:rPr>
          <w:color w:val="auto"/>
          <w:sz w:val="22"/>
        </w:rPr>
        <w:t xml:space="preserve">№ </w:t>
      </w:r>
      <w:r>
        <w:rPr>
          <w:color w:val="auto"/>
          <w:sz w:val="24"/>
        </w:rPr>
        <w:t>_____________________</w:t>
      </w:r>
    </w:p>
    <w:p w:rsidR="0051153A" w:rsidRDefault="0051153A">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355"/>
        </w:tabs>
        <w:ind w:firstLine="5954"/>
        <w:jc w:val="right"/>
        <w:rPr>
          <w:color w:val="auto"/>
          <w:sz w:val="22"/>
        </w:rPr>
      </w:pPr>
    </w:p>
    <w:p w:rsidR="0051153A" w:rsidRDefault="00B2130B">
      <w:pPr>
        <w:pStyle w:val="Iauiue1"/>
        <w:rPr>
          <w:rFonts w:ascii="Times New Roman" w:hAnsi="Times New Roman"/>
          <w:b/>
          <w:color w:val="auto"/>
          <w:szCs w:val="24"/>
        </w:rPr>
      </w:pPr>
      <w:r>
        <w:rPr>
          <w:rFonts w:ascii="Times New Roman" w:hAnsi="Times New Roman"/>
          <w:b/>
          <w:color w:val="auto"/>
          <w:szCs w:val="24"/>
        </w:rPr>
        <w:t>ОПИСАНИЕ ОБЪЕКТА ЗАКУПКИ</w:t>
      </w:r>
    </w:p>
    <w:p w:rsidR="0051153A" w:rsidRDefault="0051153A">
      <w:pPr>
        <w:jc w:val="center"/>
        <w:rPr>
          <w:b/>
          <w:color w:val="auto"/>
          <w:sz w:val="24"/>
          <w:szCs w:val="24"/>
        </w:rPr>
      </w:pPr>
    </w:p>
    <w:p w:rsidR="0051153A" w:rsidRDefault="00B2130B">
      <w:pPr>
        <w:pStyle w:val="af5"/>
        <w:numPr>
          <w:ilvl w:val="0"/>
          <w:numId w:val="1"/>
        </w:numPr>
        <w:spacing w:after="0"/>
        <w:ind w:left="0" w:firstLine="709"/>
        <w:contextualSpacing w:val="0"/>
        <w:jc w:val="both"/>
        <w:rPr>
          <w:rFonts w:ascii="Times New Roman" w:hAnsi="Times New Roman"/>
          <w:color w:val="auto"/>
          <w:sz w:val="24"/>
          <w:szCs w:val="24"/>
        </w:rPr>
      </w:pPr>
      <w:r>
        <w:rPr>
          <w:rFonts w:ascii="Times New Roman" w:hAnsi="Times New Roman"/>
          <w:color w:val="auto"/>
          <w:sz w:val="24"/>
          <w:szCs w:val="24"/>
        </w:rPr>
        <w:t>Период обучения: до 30 октября 2026 года.</w:t>
      </w:r>
    </w:p>
    <w:p w:rsidR="0051153A" w:rsidRDefault="00B2130B">
      <w:pPr>
        <w:pStyle w:val="af5"/>
        <w:numPr>
          <w:ilvl w:val="0"/>
          <w:numId w:val="1"/>
        </w:numPr>
        <w:spacing w:after="0"/>
        <w:ind w:left="0" w:firstLine="709"/>
        <w:contextualSpacing w:val="0"/>
        <w:jc w:val="both"/>
        <w:rPr>
          <w:rFonts w:ascii="Times New Roman" w:hAnsi="Times New Roman"/>
          <w:color w:val="auto"/>
          <w:sz w:val="24"/>
          <w:szCs w:val="24"/>
        </w:rPr>
      </w:pPr>
      <w:r>
        <w:rPr>
          <w:rFonts w:ascii="Times New Roman" w:hAnsi="Times New Roman"/>
          <w:color w:val="auto"/>
          <w:sz w:val="24"/>
          <w:szCs w:val="24"/>
        </w:rPr>
        <w:t>Место обучения: по месту нахождения Исполнителя.</w:t>
      </w:r>
    </w:p>
    <w:p w:rsidR="0051153A" w:rsidRDefault="00B2130B">
      <w:pPr>
        <w:pStyle w:val="af5"/>
        <w:numPr>
          <w:ilvl w:val="0"/>
          <w:numId w:val="1"/>
        </w:numPr>
        <w:ind w:left="0" w:firstLine="709"/>
        <w:jc w:val="both"/>
        <w:rPr>
          <w:rFonts w:ascii="Times New Roman" w:hAnsi="Times New Roman"/>
          <w:sz w:val="24"/>
          <w:szCs w:val="24"/>
        </w:rPr>
      </w:pPr>
      <w:r>
        <w:rPr>
          <w:rFonts w:ascii="Times New Roman" w:hAnsi="Times New Roman"/>
          <w:sz w:val="24"/>
          <w:szCs w:val="24"/>
        </w:rPr>
        <w:t xml:space="preserve">Объем, перечень услуг для личного состава Главного управления: </w:t>
      </w:r>
    </w:p>
    <w:tbl>
      <w:tblPr>
        <w:tblpPr w:leftFromText="180" w:rightFromText="180" w:vertAnchor="text" w:tblpY="1"/>
        <w:tblOverlap w:val="never"/>
        <w:tblW w:w="10598" w:type="dxa"/>
        <w:tblInd w:w="108" w:type="dxa"/>
        <w:tblLayout w:type="fixed"/>
        <w:tblLook w:val="04A0"/>
      </w:tblPr>
      <w:tblGrid>
        <w:gridCol w:w="4535"/>
        <w:gridCol w:w="1417"/>
        <w:gridCol w:w="1277"/>
        <w:gridCol w:w="1559"/>
        <w:gridCol w:w="1810"/>
      </w:tblGrid>
      <w:tr w:rsidR="0051153A">
        <w:tc>
          <w:tcPr>
            <w:tcW w:w="4535" w:type="dxa"/>
            <w:tcBorders>
              <w:top w:val="single" w:sz="4" w:space="0" w:color="000000"/>
              <w:left w:val="single" w:sz="4" w:space="0" w:color="000000"/>
              <w:bottom w:val="single" w:sz="4" w:space="0" w:color="000000"/>
              <w:right w:val="single" w:sz="4" w:space="0" w:color="000000"/>
            </w:tcBorders>
          </w:tcPr>
          <w:p w:rsidR="0051153A" w:rsidRDefault="00B2130B">
            <w:pPr>
              <w:jc w:val="center"/>
              <w:rPr>
                <w:rFonts w:eastAsia="Calibri"/>
                <w:sz w:val="24"/>
                <w:szCs w:val="24"/>
              </w:rPr>
            </w:pPr>
            <w:r>
              <w:rPr>
                <w:rFonts w:eastAsia="Calibri"/>
                <w:sz w:val="24"/>
                <w:szCs w:val="24"/>
              </w:rPr>
              <w:t>Наименование программы обучения</w:t>
            </w:r>
          </w:p>
        </w:tc>
        <w:tc>
          <w:tcPr>
            <w:tcW w:w="1417" w:type="dxa"/>
            <w:tcBorders>
              <w:top w:val="single" w:sz="4" w:space="0" w:color="000000"/>
              <w:left w:val="single" w:sz="4" w:space="0" w:color="000000"/>
              <w:bottom w:val="single" w:sz="4" w:space="0" w:color="000000"/>
              <w:right w:val="single" w:sz="4" w:space="0" w:color="000000"/>
            </w:tcBorders>
          </w:tcPr>
          <w:p w:rsidR="0051153A" w:rsidRDefault="00B2130B">
            <w:pPr>
              <w:jc w:val="center"/>
              <w:rPr>
                <w:rFonts w:eastAsia="Calibri"/>
                <w:sz w:val="24"/>
                <w:szCs w:val="24"/>
              </w:rPr>
            </w:pPr>
            <w:r>
              <w:rPr>
                <w:rFonts w:eastAsia="Calibri"/>
                <w:sz w:val="24"/>
                <w:szCs w:val="24"/>
              </w:rPr>
              <w:t>Кол-во человек</w:t>
            </w:r>
          </w:p>
        </w:tc>
        <w:tc>
          <w:tcPr>
            <w:tcW w:w="1277" w:type="dxa"/>
            <w:tcBorders>
              <w:top w:val="single" w:sz="4" w:space="0" w:color="000000"/>
              <w:left w:val="single" w:sz="4" w:space="0" w:color="000000"/>
              <w:bottom w:val="single" w:sz="4" w:space="0" w:color="000000"/>
              <w:right w:val="single" w:sz="4" w:space="0" w:color="000000"/>
            </w:tcBorders>
          </w:tcPr>
          <w:p w:rsidR="0051153A" w:rsidRDefault="00B2130B">
            <w:pPr>
              <w:jc w:val="center"/>
              <w:rPr>
                <w:rFonts w:eastAsia="Calibri"/>
                <w:sz w:val="24"/>
                <w:szCs w:val="24"/>
              </w:rPr>
            </w:pPr>
            <w:r>
              <w:rPr>
                <w:rFonts w:eastAsia="Calibri"/>
                <w:sz w:val="24"/>
                <w:szCs w:val="24"/>
              </w:rPr>
              <w:t>Кол-во часов</w:t>
            </w:r>
          </w:p>
        </w:tc>
        <w:tc>
          <w:tcPr>
            <w:tcW w:w="1559" w:type="dxa"/>
            <w:tcBorders>
              <w:top w:val="single" w:sz="4" w:space="0" w:color="000000"/>
              <w:left w:val="single" w:sz="4" w:space="0" w:color="000000"/>
              <w:bottom w:val="single" w:sz="4" w:space="0" w:color="000000"/>
              <w:right w:val="single" w:sz="4" w:space="0" w:color="000000"/>
            </w:tcBorders>
          </w:tcPr>
          <w:p w:rsidR="0051153A" w:rsidRDefault="00B2130B">
            <w:pPr>
              <w:jc w:val="center"/>
              <w:rPr>
                <w:sz w:val="24"/>
                <w:szCs w:val="24"/>
              </w:rPr>
            </w:pPr>
            <w:r>
              <w:rPr>
                <w:sz w:val="24"/>
                <w:szCs w:val="24"/>
              </w:rPr>
              <w:t>Стоимость обучения одного обучающегося</w:t>
            </w:r>
          </w:p>
          <w:p w:rsidR="0051153A" w:rsidRDefault="00B2130B">
            <w:pPr>
              <w:jc w:val="center"/>
              <w:rPr>
                <w:sz w:val="24"/>
                <w:szCs w:val="24"/>
              </w:rPr>
            </w:pPr>
            <w:r>
              <w:rPr>
                <w:sz w:val="24"/>
                <w:szCs w:val="24"/>
              </w:rPr>
              <w:t>(руб.)</w:t>
            </w:r>
          </w:p>
        </w:tc>
        <w:tc>
          <w:tcPr>
            <w:tcW w:w="1810" w:type="dxa"/>
            <w:tcBorders>
              <w:top w:val="single" w:sz="4" w:space="0" w:color="000000"/>
              <w:left w:val="single" w:sz="4" w:space="0" w:color="000000"/>
              <w:bottom w:val="single" w:sz="4" w:space="0" w:color="000000"/>
              <w:right w:val="single" w:sz="4" w:space="0" w:color="000000"/>
            </w:tcBorders>
          </w:tcPr>
          <w:p w:rsidR="0051153A" w:rsidRDefault="00B2130B">
            <w:pPr>
              <w:jc w:val="center"/>
              <w:rPr>
                <w:sz w:val="24"/>
                <w:szCs w:val="24"/>
              </w:rPr>
            </w:pPr>
            <w:r>
              <w:rPr>
                <w:sz w:val="24"/>
                <w:szCs w:val="24"/>
              </w:rPr>
              <w:t xml:space="preserve">Общая стоимость </w:t>
            </w:r>
            <w:proofErr w:type="gramStart"/>
            <w:r>
              <w:rPr>
                <w:sz w:val="24"/>
                <w:szCs w:val="24"/>
              </w:rPr>
              <w:t>обучения по программе</w:t>
            </w:r>
            <w:proofErr w:type="gramEnd"/>
          </w:p>
          <w:p w:rsidR="0051153A" w:rsidRDefault="00B2130B">
            <w:pPr>
              <w:jc w:val="center"/>
              <w:rPr>
                <w:sz w:val="24"/>
                <w:szCs w:val="24"/>
              </w:rPr>
            </w:pPr>
            <w:r>
              <w:rPr>
                <w:sz w:val="24"/>
                <w:szCs w:val="24"/>
              </w:rPr>
              <w:t>(руб.)</w:t>
            </w:r>
          </w:p>
        </w:tc>
      </w:tr>
      <w:tr w:rsidR="0051153A">
        <w:trPr>
          <w:trHeight w:val="416"/>
        </w:trPr>
        <w:tc>
          <w:tcPr>
            <w:tcW w:w="4535" w:type="dxa"/>
            <w:tcBorders>
              <w:top w:val="single" w:sz="4" w:space="0" w:color="000000"/>
              <w:left w:val="single" w:sz="4" w:space="0" w:color="000000"/>
              <w:bottom w:val="single" w:sz="4" w:space="0" w:color="000000"/>
              <w:right w:val="single" w:sz="4" w:space="0" w:color="000000"/>
            </w:tcBorders>
            <w:vAlign w:val="center"/>
          </w:tcPr>
          <w:p w:rsidR="0051153A" w:rsidRDefault="00B2130B">
            <w:pPr>
              <w:pStyle w:val="af7"/>
              <w:spacing w:after="129"/>
              <w:jc w:val="both"/>
              <w:rPr>
                <w:rFonts w:eastAsia="Calibri"/>
              </w:rPr>
            </w:pPr>
            <w:r>
              <w:t xml:space="preserve">«Профессиональное </w:t>
            </w:r>
            <w:proofErr w:type="gramStart"/>
            <w:r>
              <w:t>обучение по пр</w:t>
            </w:r>
            <w:r>
              <w:t>о</w:t>
            </w:r>
            <w:r>
              <w:t>грамме</w:t>
            </w:r>
            <w:proofErr w:type="gramEnd"/>
            <w:r>
              <w:t xml:space="preserve"> квалификации водителей, осущ</w:t>
            </w:r>
            <w:r>
              <w:t>е</w:t>
            </w:r>
            <w:r>
              <w:t>ствляющих перевозки опасных грузов в соответствии с Европейским соглашен</w:t>
            </w:r>
            <w:r>
              <w:t>и</w:t>
            </w:r>
            <w:r>
              <w:t>ем о международной дорожной перевозке опасных грузов (Базовый курс и Специ</w:t>
            </w:r>
            <w:r>
              <w:t>а</w:t>
            </w:r>
            <w:r>
              <w:t>лизированный курс по перевозке в ци</w:t>
            </w:r>
            <w:r>
              <w:t>с</w:t>
            </w:r>
            <w:r>
              <w:t>тернах)»</w:t>
            </w:r>
          </w:p>
        </w:tc>
        <w:tc>
          <w:tcPr>
            <w:tcW w:w="1417" w:type="dxa"/>
            <w:tcBorders>
              <w:top w:val="single" w:sz="4" w:space="0" w:color="000000"/>
              <w:left w:val="single" w:sz="4" w:space="0" w:color="000000"/>
              <w:bottom w:val="single" w:sz="4" w:space="0" w:color="000000"/>
              <w:right w:val="single" w:sz="4" w:space="0" w:color="000000"/>
            </w:tcBorders>
            <w:vAlign w:val="center"/>
          </w:tcPr>
          <w:p w:rsidR="0051153A" w:rsidRDefault="00B2130B">
            <w:pPr>
              <w:jc w:val="center"/>
              <w:rPr>
                <w:rFonts w:eastAsia="Calibri"/>
                <w:sz w:val="24"/>
                <w:szCs w:val="24"/>
              </w:rPr>
            </w:pPr>
            <w:r>
              <w:rPr>
                <w:rFonts w:eastAsia="Calibri"/>
                <w:sz w:val="24"/>
                <w:szCs w:val="24"/>
              </w:rPr>
              <w:t>2</w:t>
            </w:r>
          </w:p>
        </w:tc>
        <w:tc>
          <w:tcPr>
            <w:tcW w:w="1277" w:type="dxa"/>
            <w:tcBorders>
              <w:top w:val="single" w:sz="4" w:space="0" w:color="000000"/>
              <w:left w:val="single" w:sz="4" w:space="0" w:color="000000"/>
              <w:bottom w:val="single" w:sz="4" w:space="0" w:color="000000"/>
              <w:right w:val="single" w:sz="4" w:space="0" w:color="000000"/>
            </w:tcBorders>
            <w:vAlign w:val="center"/>
          </w:tcPr>
          <w:p w:rsidR="0051153A" w:rsidRDefault="00164BD1">
            <w:pPr>
              <w:jc w:val="center"/>
              <w:rPr>
                <w:rFonts w:eastAsia="Calibri"/>
                <w:sz w:val="24"/>
                <w:szCs w:val="24"/>
              </w:rPr>
            </w:pPr>
            <w:r>
              <w:rPr>
                <w:rFonts w:eastAsia="Calibri"/>
                <w:sz w:val="24"/>
                <w:szCs w:val="24"/>
              </w:rPr>
              <w:t>44</w:t>
            </w:r>
          </w:p>
        </w:tc>
        <w:tc>
          <w:tcPr>
            <w:tcW w:w="1559" w:type="dxa"/>
            <w:tcBorders>
              <w:top w:val="single" w:sz="4" w:space="0" w:color="000000"/>
              <w:left w:val="single" w:sz="4" w:space="0" w:color="000000"/>
              <w:bottom w:val="single" w:sz="4" w:space="0" w:color="000000"/>
              <w:right w:val="single" w:sz="4" w:space="0" w:color="000000"/>
            </w:tcBorders>
            <w:vAlign w:val="center"/>
          </w:tcPr>
          <w:p w:rsidR="0051153A" w:rsidRDefault="0051153A">
            <w:pPr>
              <w:jc w:val="center"/>
              <w:rPr>
                <w:rFonts w:eastAsia="Calibri"/>
                <w:sz w:val="24"/>
                <w:szCs w:val="24"/>
              </w:rPr>
            </w:pPr>
          </w:p>
        </w:tc>
        <w:tc>
          <w:tcPr>
            <w:tcW w:w="1810" w:type="dxa"/>
            <w:tcBorders>
              <w:top w:val="single" w:sz="4" w:space="0" w:color="000000"/>
              <w:left w:val="single" w:sz="4" w:space="0" w:color="000000"/>
              <w:bottom w:val="single" w:sz="4" w:space="0" w:color="000000"/>
              <w:right w:val="single" w:sz="4" w:space="0" w:color="000000"/>
            </w:tcBorders>
            <w:vAlign w:val="center"/>
          </w:tcPr>
          <w:p w:rsidR="0051153A" w:rsidRDefault="0051153A">
            <w:pPr>
              <w:jc w:val="center"/>
              <w:rPr>
                <w:rFonts w:eastAsia="Calibri"/>
                <w:sz w:val="24"/>
                <w:szCs w:val="24"/>
              </w:rPr>
            </w:pPr>
          </w:p>
        </w:tc>
      </w:tr>
    </w:tbl>
    <w:p w:rsidR="003E1EF3" w:rsidRDefault="003E1EF3">
      <w:pPr>
        <w:ind w:firstLine="709"/>
        <w:jc w:val="both"/>
        <w:rPr>
          <w:sz w:val="24"/>
          <w:szCs w:val="24"/>
        </w:rPr>
      </w:pPr>
      <w:r>
        <w:rPr>
          <w:sz w:val="24"/>
          <w:szCs w:val="24"/>
        </w:rPr>
        <w:t>Форма обучения: очная.</w:t>
      </w:r>
    </w:p>
    <w:p w:rsidR="0051153A" w:rsidRDefault="00B2130B">
      <w:pPr>
        <w:ind w:firstLine="709"/>
        <w:jc w:val="both"/>
        <w:rPr>
          <w:sz w:val="24"/>
          <w:szCs w:val="24"/>
        </w:rPr>
      </w:pPr>
      <w:r>
        <w:rPr>
          <w:sz w:val="24"/>
          <w:szCs w:val="24"/>
        </w:rPr>
        <w:t>4. Услуги оказываются в соответствии с требованиями Федерального закона от 29.12.2012 № 273-ФЗ «Об образовании в Российской Федерации», постановления Правительства РФ от 15.09.2020 № 1441 «Об утверждении Правил оказания платных образовательных услуг».</w:t>
      </w:r>
    </w:p>
    <w:p w:rsidR="0051153A" w:rsidRDefault="00B2130B">
      <w:pPr>
        <w:pStyle w:val="ad"/>
        <w:ind w:firstLine="709"/>
        <w:rPr>
          <w:bCs/>
          <w:spacing w:val="3"/>
          <w:sz w:val="24"/>
          <w:szCs w:val="24"/>
        </w:rPr>
      </w:pPr>
      <w:r>
        <w:rPr>
          <w:bCs/>
          <w:spacing w:val="3"/>
          <w:sz w:val="24"/>
          <w:szCs w:val="24"/>
        </w:rPr>
        <w:t xml:space="preserve">5. У Исполнителя обязательно должно быть наличие лицензии на </w:t>
      </w:r>
      <w:proofErr w:type="gramStart"/>
      <w:r>
        <w:rPr>
          <w:bCs/>
          <w:spacing w:val="3"/>
          <w:sz w:val="24"/>
          <w:szCs w:val="24"/>
        </w:rPr>
        <w:t>право ведения</w:t>
      </w:r>
      <w:proofErr w:type="gramEnd"/>
      <w:r>
        <w:rPr>
          <w:bCs/>
          <w:spacing w:val="3"/>
          <w:sz w:val="24"/>
          <w:szCs w:val="24"/>
        </w:rPr>
        <w:t xml:space="preserve"> образовательной деятельности, преподавательского состава, специализирующегося в области оказания услуг, и соответствующей материально-технической базы.</w:t>
      </w:r>
    </w:p>
    <w:p w:rsidR="0051153A" w:rsidRDefault="0051153A">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355"/>
        </w:tabs>
        <w:ind w:firstLine="5529"/>
        <w:jc w:val="center"/>
        <w:rPr>
          <w:b/>
          <w:color w:val="auto"/>
          <w:sz w:val="22"/>
        </w:rPr>
      </w:pPr>
    </w:p>
    <w:p w:rsidR="0051153A" w:rsidRDefault="0051153A">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355"/>
        </w:tabs>
        <w:ind w:firstLine="5529"/>
        <w:jc w:val="center"/>
        <w:rPr>
          <w:b/>
          <w:color w:val="auto"/>
          <w:sz w:val="22"/>
        </w:rPr>
      </w:pPr>
    </w:p>
    <w:tbl>
      <w:tblPr>
        <w:tblW w:w="10320" w:type="dxa"/>
        <w:tblInd w:w="3" w:type="dxa"/>
        <w:tblLayout w:type="fixed"/>
        <w:tblLook w:val="04A0"/>
      </w:tblPr>
      <w:tblGrid>
        <w:gridCol w:w="5164"/>
        <w:gridCol w:w="5156"/>
      </w:tblGrid>
      <w:tr w:rsidR="0051153A">
        <w:tc>
          <w:tcPr>
            <w:tcW w:w="5163" w:type="dxa"/>
            <w:shd w:val="clear" w:color="auto" w:fill="auto"/>
          </w:tcPr>
          <w:p w:rsidR="0051153A" w:rsidRDefault="00B2130B">
            <w:pPr>
              <w:tabs>
                <w:tab w:val="left" w:pos="3000"/>
              </w:tabs>
              <w:jc w:val="center"/>
              <w:rPr>
                <w:b/>
                <w:color w:val="auto"/>
              </w:rPr>
            </w:pPr>
            <w:r>
              <w:rPr>
                <w:b/>
                <w:color w:val="auto"/>
              </w:rPr>
              <w:t>Заказчик</w:t>
            </w:r>
          </w:p>
          <w:p w:rsidR="0051153A" w:rsidRDefault="0051153A">
            <w:pPr>
              <w:rPr>
                <w:color w:val="auto"/>
                <w:sz w:val="24"/>
              </w:rPr>
            </w:pPr>
          </w:p>
          <w:p w:rsidR="0051153A" w:rsidRDefault="00B2130B">
            <w:pPr>
              <w:rPr>
                <w:color w:val="auto"/>
                <w:sz w:val="24"/>
                <w:szCs w:val="24"/>
              </w:rPr>
            </w:pPr>
            <w:r>
              <w:rPr>
                <w:color w:val="auto"/>
                <w:sz w:val="24"/>
                <w:szCs w:val="24"/>
              </w:rPr>
              <w:t>Первый заместитель начальника</w:t>
            </w:r>
          </w:p>
          <w:p w:rsidR="0051153A" w:rsidRDefault="00B2130B">
            <w:pPr>
              <w:rPr>
                <w:color w:val="auto"/>
                <w:sz w:val="24"/>
                <w:szCs w:val="24"/>
              </w:rPr>
            </w:pPr>
            <w:r>
              <w:rPr>
                <w:color w:val="auto"/>
                <w:sz w:val="24"/>
                <w:szCs w:val="24"/>
              </w:rPr>
              <w:t xml:space="preserve">Главного управления </w:t>
            </w:r>
            <w:r w:rsidRPr="00633314">
              <w:rPr>
                <w:color w:val="auto"/>
                <w:sz w:val="24"/>
                <w:szCs w:val="24"/>
              </w:rPr>
              <w:t>МЧС России по Кировской области</w:t>
            </w:r>
          </w:p>
          <w:p w:rsidR="0051153A" w:rsidRDefault="0051153A">
            <w:pPr>
              <w:rPr>
                <w:color w:val="auto"/>
                <w:sz w:val="24"/>
                <w:szCs w:val="24"/>
              </w:rPr>
            </w:pPr>
          </w:p>
          <w:p w:rsidR="0051153A" w:rsidRDefault="00B2130B">
            <w:pPr>
              <w:rPr>
                <w:color w:val="auto"/>
                <w:sz w:val="24"/>
                <w:szCs w:val="24"/>
              </w:rPr>
            </w:pPr>
            <w:r>
              <w:rPr>
                <w:color w:val="auto"/>
                <w:sz w:val="24"/>
                <w:szCs w:val="24"/>
              </w:rPr>
              <w:t>_________________/Н.А. Шатунов/</w:t>
            </w:r>
          </w:p>
          <w:p w:rsidR="0051153A" w:rsidRDefault="00B2130B">
            <w:pPr>
              <w:tabs>
                <w:tab w:val="left" w:pos="0"/>
              </w:tabs>
              <w:rPr>
                <w:color w:val="auto"/>
                <w:sz w:val="24"/>
              </w:rPr>
            </w:pPr>
            <w:r>
              <w:rPr>
                <w:color w:val="auto"/>
                <w:sz w:val="24"/>
                <w:szCs w:val="24"/>
              </w:rPr>
              <w:t>М.П.</w:t>
            </w:r>
          </w:p>
        </w:tc>
        <w:tc>
          <w:tcPr>
            <w:tcW w:w="5156" w:type="dxa"/>
            <w:shd w:val="clear" w:color="auto" w:fill="auto"/>
          </w:tcPr>
          <w:p w:rsidR="0051153A" w:rsidRDefault="00B2130B">
            <w:pPr>
              <w:tabs>
                <w:tab w:val="center" w:pos="5037"/>
                <w:tab w:val="right" w:pos="9715"/>
              </w:tabs>
              <w:ind w:left="-108"/>
              <w:jc w:val="center"/>
              <w:rPr>
                <w:b/>
                <w:color w:val="auto"/>
              </w:rPr>
            </w:pPr>
            <w:r>
              <w:rPr>
                <w:b/>
                <w:color w:val="auto"/>
              </w:rPr>
              <w:t>Исполнитель</w:t>
            </w:r>
          </w:p>
          <w:p w:rsidR="0051153A" w:rsidRDefault="0051153A">
            <w:pPr>
              <w:tabs>
                <w:tab w:val="center" w:pos="5037"/>
                <w:tab w:val="right" w:pos="9715"/>
              </w:tabs>
              <w:ind w:left="-108"/>
              <w:jc w:val="center"/>
              <w:rPr>
                <w:b/>
                <w:color w:val="auto"/>
              </w:rPr>
            </w:pPr>
          </w:p>
          <w:p w:rsidR="0051153A" w:rsidRDefault="0051153A">
            <w:pPr>
              <w:rPr>
                <w:color w:val="auto"/>
                <w:sz w:val="24"/>
                <w:szCs w:val="24"/>
              </w:rPr>
            </w:pPr>
          </w:p>
          <w:p w:rsidR="0051153A" w:rsidRDefault="0051153A">
            <w:pPr>
              <w:rPr>
                <w:color w:val="auto"/>
                <w:sz w:val="24"/>
                <w:szCs w:val="24"/>
              </w:rPr>
            </w:pPr>
          </w:p>
          <w:p w:rsidR="0051153A" w:rsidRDefault="0051153A">
            <w:pPr>
              <w:rPr>
                <w:color w:val="auto"/>
                <w:sz w:val="24"/>
                <w:szCs w:val="24"/>
              </w:rPr>
            </w:pPr>
          </w:p>
          <w:p w:rsidR="0051153A" w:rsidRDefault="00B2130B">
            <w:pPr>
              <w:rPr>
                <w:color w:val="auto"/>
                <w:sz w:val="24"/>
                <w:szCs w:val="24"/>
              </w:rPr>
            </w:pPr>
            <w:r>
              <w:rPr>
                <w:color w:val="auto"/>
                <w:sz w:val="24"/>
                <w:szCs w:val="24"/>
              </w:rPr>
              <w:t>_________________/______________/</w:t>
            </w:r>
          </w:p>
          <w:p w:rsidR="0051153A" w:rsidRDefault="00B2130B">
            <w:pPr>
              <w:widowControl w:val="0"/>
              <w:tabs>
                <w:tab w:val="left" w:pos="8820"/>
                <w:tab w:val="left" w:pos="12060"/>
              </w:tabs>
              <w:rPr>
                <w:color w:val="auto"/>
              </w:rPr>
            </w:pPr>
            <w:r>
              <w:rPr>
                <w:color w:val="auto"/>
              </w:rPr>
              <w:t>М.П.</w:t>
            </w:r>
          </w:p>
        </w:tc>
      </w:tr>
    </w:tbl>
    <w:p w:rsidR="0051153A" w:rsidRDefault="0051153A">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355"/>
        </w:tabs>
        <w:ind w:firstLine="5529"/>
        <w:jc w:val="center"/>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51153A">
      <w:pPr>
        <w:jc w:val="right"/>
        <w:rPr>
          <w:b/>
          <w:color w:val="auto"/>
          <w:sz w:val="24"/>
        </w:rPr>
      </w:pPr>
    </w:p>
    <w:p w:rsidR="0051153A" w:rsidRDefault="00B2130B">
      <w:pPr>
        <w:jc w:val="right"/>
        <w:rPr>
          <w:b/>
          <w:color w:val="auto"/>
          <w:sz w:val="24"/>
        </w:rPr>
      </w:pPr>
      <w:r>
        <w:rPr>
          <w:b/>
          <w:color w:val="auto"/>
          <w:sz w:val="24"/>
        </w:rPr>
        <w:t>Приложение № 2</w:t>
      </w:r>
    </w:p>
    <w:p w:rsidR="0051153A" w:rsidRDefault="00B2130B">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355"/>
        </w:tabs>
        <w:ind w:firstLine="5529"/>
        <w:jc w:val="right"/>
        <w:rPr>
          <w:color w:val="auto"/>
          <w:sz w:val="24"/>
        </w:rPr>
      </w:pPr>
      <w:r>
        <w:rPr>
          <w:color w:val="auto"/>
          <w:sz w:val="24"/>
        </w:rPr>
        <w:t>к государственному контракту</w:t>
      </w:r>
    </w:p>
    <w:p w:rsidR="0051153A" w:rsidRDefault="00B2130B">
      <w:pPr>
        <w:ind w:firstLine="5529"/>
        <w:jc w:val="right"/>
        <w:rPr>
          <w:color w:val="auto"/>
          <w:sz w:val="22"/>
        </w:rPr>
      </w:pPr>
      <w:r>
        <w:rPr>
          <w:color w:val="auto"/>
          <w:sz w:val="22"/>
        </w:rPr>
        <w:t>от «__» _______ 2026 года</w:t>
      </w:r>
    </w:p>
    <w:p w:rsidR="0051153A" w:rsidRDefault="00B2130B">
      <w:pPr>
        <w:widowControl w:val="0"/>
        <w:tabs>
          <w:tab w:val="left" w:pos="9353"/>
        </w:tabs>
        <w:ind w:right="-3"/>
        <w:jc w:val="right"/>
        <w:rPr>
          <w:color w:val="auto"/>
          <w:sz w:val="24"/>
        </w:rPr>
      </w:pPr>
      <w:r>
        <w:rPr>
          <w:color w:val="auto"/>
          <w:sz w:val="22"/>
        </w:rPr>
        <w:t xml:space="preserve">№ </w:t>
      </w:r>
      <w:r>
        <w:rPr>
          <w:color w:val="auto"/>
          <w:sz w:val="24"/>
        </w:rPr>
        <w:t>________________</w:t>
      </w:r>
    </w:p>
    <w:p w:rsidR="0051153A" w:rsidRDefault="0051153A">
      <w:pPr>
        <w:widowControl w:val="0"/>
        <w:ind w:left="4500" w:right="-185" w:firstLine="400"/>
        <w:jc w:val="both"/>
        <w:rPr>
          <w:color w:val="auto"/>
          <w:sz w:val="24"/>
        </w:rPr>
      </w:pPr>
    </w:p>
    <w:p w:rsidR="0051153A" w:rsidRDefault="0051153A">
      <w:pPr>
        <w:rPr>
          <w:color w:val="auto"/>
          <w:sz w:val="24"/>
        </w:rPr>
      </w:pPr>
    </w:p>
    <w:p w:rsidR="0051153A" w:rsidRDefault="00B2130B">
      <w:pPr>
        <w:tabs>
          <w:tab w:val="center" w:pos="0"/>
          <w:tab w:val="left" w:pos="256"/>
        </w:tabs>
        <w:jc w:val="center"/>
        <w:rPr>
          <w:color w:val="auto"/>
          <w:sz w:val="24"/>
        </w:rPr>
      </w:pPr>
      <w:r>
        <w:rPr>
          <w:color w:val="auto"/>
          <w:sz w:val="24"/>
        </w:rPr>
        <w:t>Спецификация</w:t>
      </w:r>
    </w:p>
    <w:p w:rsidR="0051153A" w:rsidRDefault="00B2130B">
      <w:pPr>
        <w:tabs>
          <w:tab w:val="center" w:pos="0"/>
          <w:tab w:val="left" w:pos="256"/>
        </w:tabs>
        <w:jc w:val="center"/>
        <w:rPr>
          <w:b/>
          <w:color w:val="auto"/>
          <w:sz w:val="24"/>
        </w:rPr>
      </w:pPr>
      <w:r>
        <w:rPr>
          <w:color w:val="auto"/>
          <w:sz w:val="24"/>
        </w:rPr>
        <w:t>к государственному контракту № __________</w:t>
      </w:r>
    </w:p>
    <w:p w:rsidR="0051153A" w:rsidRDefault="00B2130B">
      <w:pPr>
        <w:tabs>
          <w:tab w:val="center" w:pos="0"/>
          <w:tab w:val="left" w:pos="256"/>
        </w:tabs>
        <w:jc w:val="center"/>
        <w:rPr>
          <w:color w:val="auto"/>
          <w:sz w:val="24"/>
        </w:rPr>
      </w:pPr>
      <w:r>
        <w:rPr>
          <w:color w:val="auto"/>
          <w:sz w:val="24"/>
        </w:rPr>
        <w:t xml:space="preserve">от </w:t>
      </w:r>
      <w:r>
        <w:rPr>
          <w:sz w:val="24"/>
        </w:rPr>
        <w:t>«__» _______ 2026 года</w:t>
      </w:r>
    </w:p>
    <w:p w:rsidR="0051153A" w:rsidRDefault="0051153A">
      <w:pPr>
        <w:tabs>
          <w:tab w:val="center" w:pos="0"/>
          <w:tab w:val="left" w:pos="256"/>
        </w:tabs>
        <w:jc w:val="center"/>
        <w:rPr>
          <w:color w:val="auto"/>
          <w:sz w:val="24"/>
        </w:rPr>
      </w:pPr>
    </w:p>
    <w:tbl>
      <w:tblPr>
        <w:tblW w:w="10455" w:type="dxa"/>
        <w:tblInd w:w="363" w:type="dxa"/>
        <w:tblLayout w:type="fixed"/>
        <w:tblLook w:val="04A0"/>
      </w:tblPr>
      <w:tblGrid>
        <w:gridCol w:w="703"/>
        <w:gridCol w:w="5834"/>
        <w:gridCol w:w="1541"/>
        <w:gridCol w:w="1123"/>
        <w:gridCol w:w="1254"/>
      </w:tblGrid>
      <w:tr w:rsidR="0051153A">
        <w:tc>
          <w:tcPr>
            <w:tcW w:w="703" w:type="dxa"/>
            <w:tcBorders>
              <w:top w:val="single" w:sz="4" w:space="0" w:color="000000"/>
              <w:left w:val="single" w:sz="4" w:space="0" w:color="000000"/>
              <w:bottom w:val="single" w:sz="4" w:space="0" w:color="000000"/>
              <w:right w:val="single" w:sz="4" w:space="0" w:color="000000"/>
            </w:tcBorders>
            <w:vAlign w:val="center"/>
          </w:tcPr>
          <w:p w:rsidR="0051153A" w:rsidRDefault="00B2130B">
            <w:pPr>
              <w:widowControl w:val="0"/>
              <w:jc w:val="center"/>
              <w:rPr>
                <w:color w:val="auto"/>
                <w:sz w:val="24"/>
              </w:rPr>
            </w:pPr>
            <w:r>
              <w:rPr>
                <w:color w:val="auto"/>
                <w:sz w:val="24"/>
              </w:rPr>
              <w:t>№ п\</w:t>
            </w:r>
            <w:proofErr w:type="gramStart"/>
            <w:r>
              <w:rPr>
                <w:color w:val="auto"/>
                <w:sz w:val="24"/>
              </w:rPr>
              <w:t>п</w:t>
            </w:r>
            <w:proofErr w:type="gramEnd"/>
          </w:p>
        </w:tc>
        <w:tc>
          <w:tcPr>
            <w:tcW w:w="5834" w:type="dxa"/>
            <w:tcBorders>
              <w:top w:val="single" w:sz="4" w:space="0" w:color="000000"/>
              <w:left w:val="single" w:sz="4" w:space="0" w:color="000000"/>
              <w:bottom w:val="single" w:sz="4" w:space="0" w:color="000000"/>
              <w:right w:val="single" w:sz="4" w:space="0" w:color="000000"/>
            </w:tcBorders>
            <w:vAlign w:val="center"/>
          </w:tcPr>
          <w:p w:rsidR="0051153A" w:rsidRDefault="00B2130B">
            <w:pPr>
              <w:widowControl w:val="0"/>
              <w:jc w:val="center"/>
              <w:rPr>
                <w:color w:val="auto"/>
                <w:sz w:val="24"/>
              </w:rPr>
            </w:pPr>
            <w:r>
              <w:rPr>
                <w:color w:val="auto"/>
                <w:sz w:val="24"/>
              </w:rPr>
              <w:t>Наименование услуги</w:t>
            </w:r>
          </w:p>
          <w:p w:rsidR="0051153A" w:rsidRDefault="0051153A">
            <w:pPr>
              <w:widowControl w:val="0"/>
              <w:ind w:left="-44" w:firstLine="44"/>
              <w:jc w:val="center"/>
              <w:rPr>
                <w:color w:val="auto"/>
                <w:sz w:val="24"/>
              </w:rPr>
            </w:pPr>
          </w:p>
        </w:tc>
        <w:tc>
          <w:tcPr>
            <w:tcW w:w="1541" w:type="dxa"/>
            <w:tcBorders>
              <w:top w:val="single" w:sz="4" w:space="0" w:color="000000"/>
              <w:left w:val="single" w:sz="4" w:space="0" w:color="000000"/>
              <w:bottom w:val="single" w:sz="4" w:space="0" w:color="000000"/>
              <w:right w:val="single" w:sz="4" w:space="0" w:color="000000"/>
            </w:tcBorders>
            <w:vAlign w:val="center"/>
          </w:tcPr>
          <w:p w:rsidR="0051153A" w:rsidRDefault="00B2130B">
            <w:pPr>
              <w:widowControl w:val="0"/>
              <w:ind w:left="-44" w:firstLine="44"/>
              <w:jc w:val="center"/>
              <w:rPr>
                <w:color w:val="auto"/>
                <w:sz w:val="24"/>
              </w:rPr>
            </w:pPr>
            <w:r>
              <w:rPr>
                <w:color w:val="auto"/>
                <w:sz w:val="24"/>
              </w:rPr>
              <w:t>Количество, чел.</w:t>
            </w:r>
          </w:p>
        </w:tc>
        <w:tc>
          <w:tcPr>
            <w:tcW w:w="1123" w:type="dxa"/>
            <w:tcBorders>
              <w:top w:val="single" w:sz="4" w:space="0" w:color="000000"/>
              <w:left w:val="single" w:sz="4" w:space="0" w:color="000000"/>
              <w:bottom w:val="single" w:sz="4" w:space="0" w:color="000000"/>
              <w:right w:val="single" w:sz="4" w:space="0" w:color="000000"/>
            </w:tcBorders>
            <w:vAlign w:val="center"/>
          </w:tcPr>
          <w:p w:rsidR="0051153A" w:rsidRDefault="00B2130B">
            <w:pPr>
              <w:widowControl w:val="0"/>
              <w:ind w:left="-44" w:firstLine="28"/>
              <w:jc w:val="center"/>
              <w:rPr>
                <w:color w:val="auto"/>
                <w:sz w:val="24"/>
              </w:rPr>
            </w:pPr>
            <w:r>
              <w:rPr>
                <w:color w:val="auto"/>
                <w:sz w:val="24"/>
              </w:rPr>
              <w:t>Цена услуги, руб.</w:t>
            </w:r>
          </w:p>
        </w:tc>
        <w:tc>
          <w:tcPr>
            <w:tcW w:w="1254" w:type="dxa"/>
            <w:tcBorders>
              <w:top w:val="single" w:sz="4" w:space="0" w:color="000000"/>
              <w:left w:val="single" w:sz="4" w:space="0" w:color="000000"/>
              <w:bottom w:val="single" w:sz="4" w:space="0" w:color="000000"/>
              <w:right w:val="single" w:sz="4" w:space="0" w:color="000000"/>
            </w:tcBorders>
            <w:vAlign w:val="center"/>
          </w:tcPr>
          <w:p w:rsidR="0051153A" w:rsidRDefault="00B2130B">
            <w:pPr>
              <w:widowControl w:val="0"/>
              <w:ind w:left="-44" w:firstLine="44"/>
              <w:jc w:val="center"/>
              <w:rPr>
                <w:color w:val="auto"/>
                <w:sz w:val="24"/>
              </w:rPr>
            </w:pPr>
            <w:r>
              <w:rPr>
                <w:color w:val="auto"/>
                <w:sz w:val="24"/>
              </w:rPr>
              <w:t>Сумма, руб.</w:t>
            </w:r>
          </w:p>
        </w:tc>
      </w:tr>
      <w:tr w:rsidR="0051153A">
        <w:tc>
          <w:tcPr>
            <w:tcW w:w="703" w:type="dxa"/>
            <w:tcBorders>
              <w:top w:val="single" w:sz="4" w:space="0" w:color="000000"/>
              <w:left w:val="single" w:sz="4" w:space="0" w:color="000000"/>
              <w:bottom w:val="single" w:sz="4" w:space="0" w:color="000000"/>
              <w:right w:val="single" w:sz="4" w:space="0" w:color="000000"/>
            </w:tcBorders>
            <w:vAlign w:val="center"/>
          </w:tcPr>
          <w:p w:rsidR="0051153A" w:rsidRDefault="00B2130B">
            <w:pPr>
              <w:widowControl w:val="0"/>
              <w:jc w:val="center"/>
              <w:rPr>
                <w:color w:val="auto"/>
                <w:sz w:val="24"/>
              </w:rPr>
            </w:pPr>
            <w:r>
              <w:rPr>
                <w:color w:val="auto"/>
                <w:sz w:val="24"/>
              </w:rPr>
              <w:t>1.</w:t>
            </w:r>
          </w:p>
        </w:tc>
        <w:tc>
          <w:tcPr>
            <w:tcW w:w="5834" w:type="dxa"/>
            <w:tcBorders>
              <w:top w:val="single" w:sz="4" w:space="0" w:color="000000"/>
              <w:left w:val="single" w:sz="4" w:space="0" w:color="000000"/>
              <w:bottom w:val="single" w:sz="4" w:space="0" w:color="000000"/>
              <w:right w:val="single" w:sz="4" w:space="0" w:color="000000"/>
            </w:tcBorders>
            <w:vAlign w:val="center"/>
          </w:tcPr>
          <w:p w:rsidR="0051153A" w:rsidRDefault="00B2130B">
            <w:pPr>
              <w:pStyle w:val="310"/>
              <w:spacing w:after="0" w:line="240" w:lineRule="auto"/>
              <w:ind w:firstLine="0"/>
              <w:rPr>
                <w:rFonts w:ascii="Times New Roman" w:hAnsi="Times New Roman"/>
                <w:color w:val="auto"/>
                <w:sz w:val="24"/>
                <w:highlight w:val="none"/>
              </w:rPr>
            </w:pPr>
            <w:r>
              <w:rPr>
                <w:rFonts w:ascii="Times New Roman" w:hAnsi="Times New Roman"/>
                <w:color w:val="auto"/>
                <w:sz w:val="24"/>
              </w:rPr>
              <w:t xml:space="preserve">Оказание образовательных услуг по дополнительной профессиональной программе повышения квалификации «Профессиональное обучение по программе квалификации водителей, осуществляющих перевозки опасных грузов в соответствии с Европейским соглашением о международной дорожной перевозке опасных грузов (Базовый курс и Специализированный курс по перевозке в цистернах)» для личного состава </w:t>
            </w:r>
            <w:r>
              <w:rPr>
                <w:rFonts w:ascii="Times New Roman" w:hAnsi="Times New Roman"/>
                <w:color w:val="auto"/>
                <w:sz w:val="24"/>
                <w:highlight w:val="none"/>
              </w:rPr>
              <w:t>Главного управления МЧС России по Кировской области</w:t>
            </w:r>
          </w:p>
        </w:tc>
        <w:tc>
          <w:tcPr>
            <w:tcW w:w="1541" w:type="dxa"/>
            <w:tcBorders>
              <w:top w:val="single" w:sz="4" w:space="0" w:color="000000"/>
              <w:left w:val="single" w:sz="4" w:space="0" w:color="000000"/>
              <w:bottom w:val="single" w:sz="4" w:space="0" w:color="000000"/>
              <w:right w:val="single" w:sz="4" w:space="0" w:color="000000"/>
            </w:tcBorders>
            <w:vAlign w:val="center"/>
          </w:tcPr>
          <w:p w:rsidR="0051153A" w:rsidRDefault="00164BD1">
            <w:pPr>
              <w:widowControl w:val="0"/>
              <w:ind w:left="-44" w:hanging="44"/>
              <w:jc w:val="center"/>
              <w:rPr>
                <w:color w:val="auto"/>
                <w:sz w:val="24"/>
              </w:rPr>
            </w:pPr>
            <w:r>
              <w:rPr>
                <w:color w:val="auto"/>
                <w:sz w:val="24"/>
              </w:rPr>
              <w:t>2</w:t>
            </w:r>
          </w:p>
        </w:tc>
        <w:tc>
          <w:tcPr>
            <w:tcW w:w="1123" w:type="dxa"/>
            <w:tcBorders>
              <w:top w:val="single" w:sz="4" w:space="0" w:color="000000"/>
              <w:left w:val="single" w:sz="4" w:space="0" w:color="000000"/>
              <w:bottom w:val="single" w:sz="4" w:space="0" w:color="000000"/>
              <w:right w:val="single" w:sz="4" w:space="0" w:color="000000"/>
            </w:tcBorders>
            <w:vAlign w:val="center"/>
          </w:tcPr>
          <w:p w:rsidR="0051153A" w:rsidRDefault="0051153A">
            <w:pPr>
              <w:widowControl w:val="0"/>
              <w:ind w:left="-44" w:hanging="44"/>
              <w:jc w:val="center"/>
              <w:rPr>
                <w:color w:val="auto"/>
                <w:sz w:val="24"/>
              </w:rPr>
            </w:pPr>
          </w:p>
        </w:tc>
        <w:tc>
          <w:tcPr>
            <w:tcW w:w="1254" w:type="dxa"/>
            <w:tcBorders>
              <w:top w:val="single" w:sz="4" w:space="0" w:color="000000"/>
              <w:left w:val="single" w:sz="4" w:space="0" w:color="000000"/>
              <w:bottom w:val="single" w:sz="4" w:space="0" w:color="000000"/>
              <w:right w:val="single" w:sz="4" w:space="0" w:color="000000"/>
            </w:tcBorders>
            <w:vAlign w:val="center"/>
          </w:tcPr>
          <w:p w:rsidR="0051153A" w:rsidRDefault="0051153A">
            <w:pPr>
              <w:widowControl w:val="0"/>
              <w:ind w:left="-44" w:hanging="44"/>
              <w:jc w:val="center"/>
              <w:rPr>
                <w:color w:val="auto"/>
                <w:sz w:val="24"/>
              </w:rPr>
            </w:pPr>
          </w:p>
        </w:tc>
      </w:tr>
    </w:tbl>
    <w:p w:rsidR="0051153A" w:rsidRDefault="0051153A">
      <w:pPr>
        <w:widowControl w:val="0"/>
        <w:rPr>
          <w:color w:val="auto"/>
          <w:sz w:val="24"/>
        </w:rPr>
      </w:pPr>
    </w:p>
    <w:p w:rsidR="0051153A" w:rsidRDefault="00B2130B">
      <w:pPr>
        <w:widowControl w:val="0"/>
        <w:rPr>
          <w:color w:val="auto"/>
          <w:sz w:val="24"/>
        </w:rPr>
      </w:pPr>
      <w:r>
        <w:rPr>
          <w:color w:val="auto"/>
          <w:sz w:val="24"/>
        </w:rPr>
        <w:t>Итого</w:t>
      </w:r>
      <w:proofErr w:type="gramStart"/>
      <w:r>
        <w:rPr>
          <w:color w:val="auto"/>
          <w:sz w:val="24"/>
        </w:rPr>
        <w:t xml:space="preserve">: __________ (_________) </w:t>
      </w:r>
      <w:proofErr w:type="gramEnd"/>
      <w:r>
        <w:rPr>
          <w:color w:val="auto"/>
          <w:sz w:val="24"/>
        </w:rPr>
        <w:t>рублей ____ копеек.</w:t>
      </w:r>
    </w:p>
    <w:p w:rsidR="0051153A" w:rsidRDefault="0051153A">
      <w:pPr>
        <w:jc w:val="center"/>
        <w:outlineLvl w:val="2"/>
        <w:rPr>
          <w:b/>
          <w:color w:val="auto"/>
          <w:sz w:val="24"/>
        </w:rPr>
      </w:pPr>
    </w:p>
    <w:p w:rsidR="0051153A" w:rsidRDefault="0051153A">
      <w:pPr>
        <w:ind w:firstLine="567"/>
        <w:jc w:val="both"/>
        <w:rPr>
          <w:color w:val="auto"/>
          <w:sz w:val="24"/>
        </w:rPr>
      </w:pPr>
    </w:p>
    <w:p w:rsidR="0051153A" w:rsidRDefault="0051153A">
      <w:pPr>
        <w:ind w:firstLine="567"/>
        <w:jc w:val="both"/>
        <w:rPr>
          <w:color w:val="auto"/>
          <w:sz w:val="24"/>
        </w:rPr>
      </w:pPr>
    </w:p>
    <w:p w:rsidR="0051153A" w:rsidRDefault="0051153A">
      <w:pPr>
        <w:ind w:firstLine="567"/>
        <w:jc w:val="both"/>
        <w:rPr>
          <w:color w:val="auto"/>
          <w:sz w:val="24"/>
        </w:rPr>
      </w:pPr>
    </w:p>
    <w:tbl>
      <w:tblPr>
        <w:tblW w:w="10596" w:type="dxa"/>
        <w:tblInd w:w="3" w:type="dxa"/>
        <w:tblLayout w:type="fixed"/>
        <w:tblLook w:val="04A0"/>
      </w:tblPr>
      <w:tblGrid>
        <w:gridCol w:w="5161"/>
        <w:gridCol w:w="5435"/>
      </w:tblGrid>
      <w:tr w:rsidR="0051153A">
        <w:tc>
          <w:tcPr>
            <w:tcW w:w="5161" w:type="dxa"/>
            <w:shd w:val="clear" w:color="auto" w:fill="auto"/>
          </w:tcPr>
          <w:p w:rsidR="0051153A" w:rsidRDefault="00B2130B">
            <w:pPr>
              <w:widowControl w:val="0"/>
              <w:ind w:left="176"/>
              <w:rPr>
                <w:color w:val="auto"/>
                <w:sz w:val="24"/>
              </w:rPr>
            </w:pPr>
            <w:r>
              <w:rPr>
                <w:color w:val="auto"/>
                <w:sz w:val="24"/>
              </w:rPr>
              <w:t>Заказчик</w:t>
            </w:r>
          </w:p>
          <w:p w:rsidR="0051153A" w:rsidRDefault="0051153A">
            <w:pPr>
              <w:widowControl w:val="0"/>
              <w:ind w:left="176"/>
              <w:rPr>
                <w:color w:val="auto"/>
                <w:sz w:val="24"/>
              </w:rPr>
            </w:pPr>
          </w:p>
          <w:p w:rsidR="0051153A" w:rsidRDefault="00B2130B">
            <w:pPr>
              <w:rPr>
                <w:color w:val="auto"/>
                <w:sz w:val="24"/>
                <w:szCs w:val="24"/>
              </w:rPr>
            </w:pPr>
            <w:r>
              <w:rPr>
                <w:color w:val="auto"/>
                <w:sz w:val="24"/>
                <w:szCs w:val="24"/>
              </w:rPr>
              <w:t>Первый заместитель начальника</w:t>
            </w:r>
          </w:p>
          <w:p w:rsidR="0051153A" w:rsidRDefault="00B2130B">
            <w:pPr>
              <w:rPr>
                <w:color w:val="auto"/>
                <w:sz w:val="24"/>
                <w:szCs w:val="24"/>
              </w:rPr>
            </w:pPr>
            <w:r>
              <w:rPr>
                <w:color w:val="auto"/>
                <w:sz w:val="24"/>
                <w:szCs w:val="24"/>
              </w:rPr>
              <w:t xml:space="preserve">Главного управления </w:t>
            </w:r>
            <w:r w:rsidRPr="00633314">
              <w:rPr>
                <w:color w:val="auto"/>
                <w:sz w:val="24"/>
                <w:szCs w:val="24"/>
              </w:rPr>
              <w:t>МЧС России по Кировской области</w:t>
            </w:r>
          </w:p>
          <w:p w:rsidR="0051153A" w:rsidRDefault="0051153A">
            <w:pPr>
              <w:rPr>
                <w:color w:val="auto"/>
                <w:sz w:val="24"/>
                <w:szCs w:val="24"/>
              </w:rPr>
            </w:pPr>
          </w:p>
          <w:p w:rsidR="0051153A" w:rsidRDefault="00B2130B">
            <w:pPr>
              <w:rPr>
                <w:color w:val="auto"/>
                <w:sz w:val="24"/>
                <w:szCs w:val="24"/>
              </w:rPr>
            </w:pPr>
            <w:r>
              <w:rPr>
                <w:color w:val="auto"/>
                <w:sz w:val="24"/>
                <w:szCs w:val="24"/>
              </w:rPr>
              <w:t>_________________/Н.А. Шатунов/</w:t>
            </w:r>
          </w:p>
          <w:p w:rsidR="0051153A" w:rsidRDefault="00B2130B">
            <w:pPr>
              <w:widowControl w:val="0"/>
              <w:ind w:left="176"/>
              <w:rPr>
                <w:color w:val="auto"/>
                <w:sz w:val="24"/>
              </w:rPr>
            </w:pPr>
            <w:r>
              <w:rPr>
                <w:color w:val="auto"/>
                <w:sz w:val="24"/>
                <w:szCs w:val="24"/>
              </w:rPr>
              <w:t>М.П.</w:t>
            </w:r>
          </w:p>
        </w:tc>
        <w:tc>
          <w:tcPr>
            <w:tcW w:w="5434" w:type="dxa"/>
            <w:shd w:val="clear" w:color="auto" w:fill="auto"/>
          </w:tcPr>
          <w:p w:rsidR="0051153A" w:rsidRDefault="00B2130B">
            <w:pPr>
              <w:widowControl w:val="0"/>
              <w:ind w:left="176"/>
              <w:rPr>
                <w:color w:val="auto"/>
                <w:sz w:val="24"/>
              </w:rPr>
            </w:pPr>
            <w:r>
              <w:rPr>
                <w:color w:val="auto"/>
                <w:sz w:val="24"/>
              </w:rPr>
              <w:t>Исполнитель</w:t>
            </w:r>
          </w:p>
          <w:p w:rsidR="0051153A" w:rsidRDefault="0051153A">
            <w:pPr>
              <w:widowControl w:val="0"/>
              <w:ind w:left="176"/>
              <w:rPr>
                <w:color w:val="auto"/>
                <w:sz w:val="24"/>
              </w:rPr>
            </w:pPr>
          </w:p>
          <w:p w:rsidR="0051153A" w:rsidRDefault="0051153A">
            <w:pPr>
              <w:widowControl w:val="0"/>
              <w:ind w:left="176"/>
              <w:rPr>
                <w:color w:val="auto"/>
                <w:sz w:val="24"/>
              </w:rPr>
            </w:pPr>
          </w:p>
          <w:p w:rsidR="0051153A" w:rsidRDefault="0051153A">
            <w:pPr>
              <w:widowControl w:val="0"/>
              <w:ind w:left="176"/>
              <w:rPr>
                <w:color w:val="auto"/>
                <w:sz w:val="24"/>
              </w:rPr>
            </w:pPr>
          </w:p>
          <w:p w:rsidR="0051153A" w:rsidRDefault="0051153A">
            <w:pPr>
              <w:widowControl w:val="0"/>
              <w:ind w:left="176"/>
              <w:rPr>
                <w:color w:val="auto"/>
                <w:sz w:val="24"/>
              </w:rPr>
            </w:pPr>
          </w:p>
          <w:p w:rsidR="0051153A" w:rsidRDefault="00B2130B">
            <w:pPr>
              <w:widowControl w:val="0"/>
              <w:ind w:left="176"/>
              <w:rPr>
                <w:color w:val="auto"/>
                <w:sz w:val="24"/>
              </w:rPr>
            </w:pPr>
            <w:r>
              <w:rPr>
                <w:color w:val="auto"/>
                <w:sz w:val="24"/>
              </w:rPr>
              <w:t>_________________/_______________/</w:t>
            </w:r>
          </w:p>
          <w:p w:rsidR="0051153A" w:rsidRDefault="00B2130B">
            <w:pPr>
              <w:widowControl w:val="0"/>
              <w:ind w:left="176"/>
              <w:rPr>
                <w:color w:val="auto"/>
                <w:sz w:val="24"/>
              </w:rPr>
            </w:pPr>
            <w:r>
              <w:rPr>
                <w:color w:val="auto"/>
                <w:sz w:val="24"/>
              </w:rPr>
              <w:t>М.П.</w:t>
            </w:r>
          </w:p>
        </w:tc>
      </w:tr>
    </w:tbl>
    <w:p w:rsidR="0051153A" w:rsidRDefault="0051153A">
      <w:pPr>
        <w:jc w:val="right"/>
        <w:rPr>
          <w:sz w:val="24"/>
        </w:rPr>
      </w:pPr>
    </w:p>
    <w:p w:rsidR="0051153A" w:rsidRDefault="0051153A">
      <w:pPr>
        <w:jc w:val="both"/>
        <w:rPr>
          <w:sz w:val="24"/>
        </w:rPr>
      </w:pPr>
    </w:p>
    <w:p w:rsidR="0051153A" w:rsidRDefault="00B2130B">
      <w:pPr>
        <w:jc w:val="right"/>
        <w:rPr>
          <w:b/>
          <w:sz w:val="24"/>
        </w:rPr>
      </w:pPr>
      <w:r>
        <w:rPr>
          <w:sz w:val="24"/>
        </w:rPr>
        <w:tab/>
      </w:r>
    </w:p>
    <w:p w:rsidR="0051153A" w:rsidRDefault="0051153A">
      <w:pPr>
        <w:ind w:firstLine="567"/>
        <w:jc w:val="both"/>
        <w:rPr>
          <w:sz w:val="24"/>
        </w:rPr>
      </w:pPr>
    </w:p>
    <w:p w:rsidR="0051153A" w:rsidRDefault="0051153A">
      <w:pPr>
        <w:widowControl w:val="0"/>
        <w:rPr>
          <w:sz w:val="24"/>
        </w:rPr>
      </w:pPr>
    </w:p>
    <w:sectPr w:rsidR="0051153A" w:rsidSect="00D543FB">
      <w:pgSz w:w="11906" w:h="16838"/>
      <w:pgMar w:top="567" w:right="566" w:bottom="284" w:left="851"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Arial"/>
    <w:charset w:val="01"/>
    <w:family w:val="swiss"/>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T Astra Serif">
    <w:altName w:val="Arial"/>
    <w:charset w:val="01"/>
    <w:family w:val="swiss"/>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E6D22"/>
    <w:multiLevelType w:val="multilevel"/>
    <w:tmpl w:val="1C2C0B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2D251B1B"/>
    <w:multiLevelType w:val="multilevel"/>
    <w:tmpl w:val="39862A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autoHyphenation/>
  <w:hyphenationZone w:val="0"/>
  <w:characterSpacingControl w:val="doNotCompress"/>
  <w:compat/>
  <w:rsids>
    <w:rsidRoot w:val="0051153A"/>
    <w:rsid w:val="00164BD1"/>
    <w:rsid w:val="00337E71"/>
    <w:rsid w:val="003E1EF3"/>
    <w:rsid w:val="0051153A"/>
    <w:rsid w:val="00633314"/>
    <w:rsid w:val="007F115F"/>
    <w:rsid w:val="008A56F1"/>
    <w:rsid w:val="00B2130B"/>
    <w:rsid w:val="00D543FB"/>
    <w:rsid w:val="00F243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535C79"/>
    <w:rPr>
      <w:rFonts w:ascii="Times New Roman" w:hAnsi="Times New Roman"/>
    </w:rPr>
  </w:style>
  <w:style w:type="paragraph" w:styleId="10">
    <w:name w:val="heading 1"/>
    <w:basedOn w:val="a"/>
    <w:next w:val="a"/>
    <w:link w:val="11"/>
    <w:uiPriority w:val="9"/>
    <w:qFormat/>
    <w:rsid w:val="00535C79"/>
    <w:pPr>
      <w:keepNext/>
      <w:keepLines/>
      <w:spacing w:before="480"/>
      <w:outlineLvl w:val="0"/>
    </w:pPr>
    <w:rPr>
      <w:rFonts w:asciiTheme="majorHAnsi" w:hAnsiTheme="majorHAnsi"/>
      <w:b/>
      <w:color w:val="365F91" w:themeColor="accent1" w:themeShade="BF"/>
      <w:sz w:val="28"/>
    </w:rPr>
  </w:style>
  <w:style w:type="paragraph" w:styleId="2">
    <w:name w:val="heading 2"/>
    <w:next w:val="a"/>
    <w:link w:val="20"/>
    <w:uiPriority w:val="9"/>
    <w:qFormat/>
    <w:rsid w:val="00535C79"/>
    <w:pPr>
      <w:spacing w:before="120" w:after="120"/>
      <w:outlineLvl w:val="1"/>
    </w:pPr>
    <w:rPr>
      <w:rFonts w:ascii="XO Thames" w:hAnsi="XO Thames"/>
      <w:b/>
      <w:color w:val="00A0FF"/>
      <w:sz w:val="26"/>
    </w:rPr>
  </w:style>
  <w:style w:type="paragraph" w:styleId="3">
    <w:name w:val="heading 3"/>
    <w:next w:val="a"/>
    <w:link w:val="30"/>
    <w:uiPriority w:val="9"/>
    <w:qFormat/>
    <w:rsid w:val="00535C79"/>
    <w:pPr>
      <w:outlineLvl w:val="2"/>
    </w:pPr>
    <w:rPr>
      <w:rFonts w:ascii="XO Thames" w:hAnsi="XO Thames"/>
      <w:b/>
      <w:i/>
    </w:rPr>
  </w:style>
  <w:style w:type="paragraph" w:styleId="4">
    <w:name w:val="heading 4"/>
    <w:next w:val="a"/>
    <w:link w:val="40"/>
    <w:uiPriority w:val="9"/>
    <w:qFormat/>
    <w:rsid w:val="00535C79"/>
    <w:pPr>
      <w:spacing w:before="120" w:after="120"/>
      <w:outlineLvl w:val="3"/>
    </w:pPr>
    <w:rPr>
      <w:rFonts w:ascii="XO Thames" w:hAnsi="XO Thames"/>
      <w:b/>
      <w:color w:val="595959"/>
      <w:sz w:val="26"/>
    </w:rPr>
  </w:style>
  <w:style w:type="paragraph" w:styleId="5">
    <w:name w:val="heading 5"/>
    <w:next w:val="a"/>
    <w:link w:val="50"/>
    <w:uiPriority w:val="9"/>
    <w:qFormat/>
    <w:rsid w:val="00535C79"/>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qFormat/>
    <w:rsid w:val="00535C79"/>
    <w:rPr>
      <w:rFonts w:ascii="Times New Roman" w:hAnsi="Times New Roman"/>
    </w:rPr>
  </w:style>
  <w:style w:type="character" w:customStyle="1" w:styleId="BodyText22">
    <w:name w:val="Body Text 22"/>
    <w:basedOn w:val="1"/>
    <w:link w:val="BodyText221"/>
    <w:qFormat/>
    <w:rsid w:val="00535C79"/>
    <w:rPr>
      <w:rFonts w:ascii="Calibri" w:hAnsi="Calibri"/>
      <w:sz w:val="24"/>
    </w:rPr>
  </w:style>
  <w:style w:type="character" w:customStyle="1" w:styleId="21">
    <w:name w:val="Оглавление 2 Знак"/>
    <w:link w:val="22"/>
    <w:qFormat/>
    <w:rsid w:val="00535C79"/>
  </w:style>
  <w:style w:type="character" w:customStyle="1" w:styleId="41">
    <w:name w:val="Оглавление 4 Знак"/>
    <w:link w:val="42"/>
    <w:qFormat/>
    <w:rsid w:val="00535C79"/>
  </w:style>
  <w:style w:type="character" w:customStyle="1" w:styleId="43">
    <w:name w:val="Обычный4"/>
    <w:link w:val="410"/>
    <w:qFormat/>
    <w:rsid w:val="00535C79"/>
  </w:style>
  <w:style w:type="character" w:customStyle="1" w:styleId="msonormalcxspmiddle">
    <w:name w:val="msonormalcxspmiddle"/>
    <w:basedOn w:val="1"/>
    <w:link w:val="msonormalcxspmiddle1"/>
    <w:qFormat/>
    <w:rsid w:val="00535C79"/>
    <w:rPr>
      <w:rFonts w:ascii="Calibri" w:hAnsi="Calibri"/>
      <w:sz w:val="24"/>
    </w:rPr>
  </w:style>
  <w:style w:type="character" w:customStyle="1" w:styleId="6">
    <w:name w:val="Оглавление 6 Знак"/>
    <w:link w:val="60"/>
    <w:qFormat/>
    <w:rsid w:val="00535C79"/>
  </w:style>
  <w:style w:type="character" w:customStyle="1" w:styleId="7">
    <w:name w:val="Оглавление 7 Знак"/>
    <w:link w:val="70"/>
    <w:qFormat/>
    <w:rsid w:val="00535C79"/>
  </w:style>
  <w:style w:type="character" w:customStyle="1" w:styleId="30">
    <w:name w:val="Заголовок 3 Знак"/>
    <w:link w:val="3"/>
    <w:qFormat/>
    <w:rsid w:val="00535C79"/>
    <w:rPr>
      <w:rFonts w:ascii="XO Thames" w:hAnsi="XO Thames"/>
      <w:b/>
      <w:i/>
      <w:color w:val="000000"/>
    </w:rPr>
  </w:style>
  <w:style w:type="character" w:customStyle="1" w:styleId="110">
    <w:name w:val="Заголовок 11"/>
    <w:basedOn w:val="1"/>
    <w:link w:val="111"/>
    <w:qFormat/>
    <w:rsid w:val="00535C79"/>
    <w:rPr>
      <w:rFonts w:ascii="Times New Roman" w:hAnsi="Times New Roman"/>
      <w:b/>
      <w:sz w:val="23"/>
    </w:rPr>
  </w:style>
  <w:style w:type="character" w:customStyle="1" w:styleId="a3">
    <w:name w:val="Основной текст Знак"/>
    <w:basedOn w:val="1"/>
    <w:link w:val="a4"/>
    <w:qFormat/>
    <w:rsid w:val="00535C79"/>
    <w:rPr>
      <w:rFonts w:ascii="Times New Roman" w:hAnsi="Times New Roman"/>
      <w:sz w:val="23"/>
    </w:rPr>
  </w:style>
  <w:style w:type="character" w:customStyle="1" w:styleId="a5">
    <w:name w:val="Текст выноски Знак"/>
    <w:basedOn w:val="1"/>
    <w:link w:val="a6"/>
    <w:qFormat/>
    <w:rsid w:val="00535C79"/>
    <w:rPr>
      <w:rFonts w:ascii="Tahoma" w:hAnsi="Tahoma"/>
      <w:sz w:val="16"/>
    </w:rPr>
  </w:style>
  <w:style w:type="character" w:customStyle="1" w:styleId="a7">
    <w:name w:val="Основной шрифт"/>
    <w:link w:val="12"/>
    <w:qFormat/>
    <w:rsid w:val="00535C79"/>
  </w:style>
  <w:style w:type="character" w:customStyle="1" w:styleId="a8">
    <w:name w:val="Текст Знак"/>
    <w:basedOn w:val="1"/>
    <w:link w:val="a9"/>
    <w:qFormat/>
    <w:rsid w:val="00535C79"/>
    <w:rPr>
      <w:rFonts w:ascii="Courier New" w:hAnsi="Courier New"/>
      <w:sz w:val="22"/>
    </w:rPr>
  </w:style>
  <w:style w:type="character" w:customStyle="1" w:styleId="31">
    <w:name w:val="Оглавление 3 Знак"/>
    <w:link w:val="32"/>
    <w:qFormat/>
    <w:rsid w:val="00535C79"/>
  </w:style>
  <w:style w:type="character" w:customStyle="1" w:styleId="23">
    <w:name w:val="Абзац списка2"/>
    <w:basedOn w:val="1"/>
    <w:link w:val="210"/>
    <w:qFormat/>
    <w:rsid w:val="00535C79"/>
    <w:rPr>
      <w:rFonts w:ascii="Calibri" w:hAnsi="Calibri"/>
      <w:sz w:val="24"/>
    </w:rPr>
  </w:style>
  <w:style w:type="character" w:customStyle="1" w:styleId="50">
    <w:name w:val="Заголовок 5 Знак"/>
    <w:link w:val="5"/>
    <w:qFormat/>
    <w:rsid w:val="00535C79"/>
    <w:rPr>
      <w:rFonts w:ascii="XO Thames" w:hAnsi="XO Thames"/>
      <w:b/>
      <w:color w:val="000000"/>
      <w:sz w:val="22"/>
    </w:rPr>
  </w:style>
  <w:style w:type="character" w:customStyle="1" w:styleId="11">
    <w:name w:val="Заголовок 1 Знак"/>
    <w:basedOn w:val="1"/>
    <w:link w:val="10"/>
    <w:qFormat/>
    <w:rsid w:val="00535C79"/>
    <w:rPr>
      <w:rFonts w:asciiTheme="majorHAnsi" w:hAnsiTheme="majorHAnsi"/>
      <w:b/>
      <w:color w:val="365F91" w:themeColor="accent1" w:themeShade="BF"/>
      <w:sz w:val="28"/>
    </w:rPr>
  </w:style>
  <w:style w:type="character" w:customStyle="1" w:styleId="aa">
    <w:name w:val="Таблицы (моноширинный)"/>
    <w:basedOn w:val="1"/>
    <w:link w:val="13"/>
    <w:qFormat/>
    <w:rsid w:val="00535C79"/>
    <w:rPr>
      <w:rFonts w:ascii="Courier New" w:hAnsi="Courier New"/>
      <w:sz w:val="22"/>
    </w:rPr>
  </w:style>
  <w:style w:type="character" w:styleId="ab">
    <w:name w:val="Hyperlink"/>
    <w:link w:val="14"/>
    <w:rsid w:val="00535C79"/>
    <w:rPr>
      <w:color w:val="0000FF"/>
      <w:u w:val="single"/>
    </w:rPr>
  </w:style>
  <w:style w:type="character" w:customStyle="1" w:styleId="Footnote">
    <w:name w:val="Footnote"/>
    <w:link w:val="Footnote1"/>
    <w:qFormat/>
    <w:rsid w:val="00535C79"/>
    <w:rPr>
      <w:rFonts w:ascii="XO Thames" w:hAnsi="XO Thames"/>
      <w:sz w:val="22"/>
    </w:rPr>
  </w:style>
  <w:style w:type="character" w:customStyle="1" w:styleId="15">
    <w:name w:val="Оглавление 1 Знак"/>
    <w:link w:val="16"/>
    <w:qFormat/>
    <w:rsid w:val="00535C79"/>
    <w:rPr>
      <w:rFonts w:ascii="XO Thames" w:hAnsi="XO Thames"/>
      <w:b/>
    </w:rPr>
  </w:style>
  <w:style w:type="character" w:customStyle="1" w:styleId="HeaderandFooter">
    <w:name w:val="Header and Footer"/>
    <w:qFormat/>
    <w:rsid w:val="00535C79"/>
    <w:rPr>
      <w:rFonts w:ascii="XO Thames" w:hAnsi="XO Thames"/>
      <w:sz w:val="20"/>
    </w:rPr>
  </w:style>
  <w:style w:type="character" w:customStyle="1" w:styleId="9">
    <w:name w:val="Оглавление 9 Знак"/>
    <w:link w:val="90"/>
    <w:qFormat/>
    <w:rsid w:val="00535C79"/>
  </w:style>
  <w:style w:type="character" w:customStyle="1" w:styleId="ac">
    <w:name w:val="Без интервала Знак"/>
    <w:link w:val="ad"/>
    <w:uiPriority w:val="1"/>
    <w:qFormat/>
    <w:rsid w:val="00535C79"/>
    <w:rPr>
      <w:rFonts w:ascii="Times New Roman" w:hAnsi="Times New Roman"/>
    </w:rPr>
  </w:style>
  <w:style w:type="character" w:customStyle="1" w:styleId="8">
    <w:name w:val="Оглавление 8 Знак"/>
    <w:link w:val="80"/>
    <w:qFormat/>
    <w:rsid w:val="00535C79"/>
  </w:style>
  <w:style w:type="character" w:customStyle="1" w:styleId="Default">
    <w:name w:val="Default"/>
    <w:link w:val="Default1"/>
    <w:qFormat/>
    <w:rsid w:val="00535C79"/>
    <w:rPr>
      <w:rFonts w:ascii="Times New Roman" w:hAnsi="Times New Roman"/>
      <w:color w:val="000000"/>
      <w:sz w:val="24"/>
    </w:rPr>
  </w:style>
  <w:style w:type="character" w:customStyle="1" w:styleId="Iauiue">
    <w:name w:val="Iau?iue"/>
    <w:link w:val="Iauiue1"/>
    <w:qFormat/>
    <w:rsid w:val="00535C79"/>
    <w:rPr>
      <w:sz w:val="24"/>
    </w:rPr>
  </w:style>
  <w:style w:type="character" w:customStyle="1" w:styleId="33">
    <w:name w:val="Основной текст3"/>
    <w:basedOn w:val="1"/>
    <w:link w:val="310"/>
    <w:qFormat/>
    <w:rsid w:val="00535C79"/>
    <w:rPr>
      <w:rFonts w:ascii="Calibri" w:hAnsi="Calibri"/>
      <w:sz w:val="28"/>
    </w:rPr>
  </w:style>
  <w:style w:type="character" w:customStyle="1" w:styleId="51">
    <w:name w:val="Оглавление 5 Знак"/>
    <w:link w:val="52"/>
    <w:qFormat/>
    <w:rsid w:val="00535C79"/>
  </w:style>
  <w:style w:type="character" w:customStyle="1" w:styleId="ae">
    <w:name w:val="Основной текст с отступом Знак"/>
    <w:basedOn w:val="1"/>
    <w:link w:val="af"/>
    <w:qFormat/>
    <w:rsid w:val="00535C79"/>
    <w:rPr>
      <w:rFonts w:ascii="Times New Roman" w:hAnsi="Times New Roman"/>
    </w:rPr>
  </w:style>
  <w:style w:type="character" w:customStyle="1" w:styleId="af0">
    <w:name w:val="Подзаголовок Знак"/>
    <w:link w:val="af1"/>
    <w:qFormat/>
    <w:rsid w:val="00535C79"/>
    <w:rPr>
      <w:rFonts w:ascii="XO Thames" w:hAnsi="XO Thames"/>
      <w:i/>
      <w:color w:val="616161"/>
      <w:sz w:val="24"/>
    </w:rPr>
  </w:style>
  <w:style w:type="character" w:customStyle="1" w:styleId="toc10">
    <w:name w:val="toc 10"/>
    <w:link w:val="toc101"/>
    <w:qFormat/>
    <w:rsid w:val="00535C79"/>
  </w:style>
  <w:style w:type="character" w:customStyle="1" w:styleId="af2">
    <w:name w:val="Название Знак"/>
    <w:link w:val="af3"/>
    <w:qFormat/>
    <w:rsid w:val="00535C79"/>
    <w:rPr>
      <w:rFonts w:ascii="XO Thames" w:hAnsi="XO Thames"/>
      <w:b/>
      <w:sz w:val="52"/>
    </w:rPr>
  </w:style>
  <w:style w:type="character" w:customStyle="1" w:styleId="40">
    <w:name w:val="Заголовок 4 Знак"/>
    <w:link w:val="4"/>
    <w:qFormat/>
    <w:rsid w:val="00535C79"/>
    <w:rPr>
      <w:rFonts w:ascii="XO Thames" w:hAnsi="XO Thames"/>
      <w:b/>
      <w:color w:val="595959"/>
      <w:sz w:val="26"/>
    </w:rPr>
  </w:style>
  <w:style w:type="character" w:customStyle="1" w:styleId="af4">
    <w:name w:val="Абзац списка Знак"/>
    <w:basedOn w:val="1"/>
    <w:link w:val="af5"/>
    <w:qFormat/>
    <w:rsid w:val="00535C79"/>
    <w:rPr>
      <w:rFonts w:ascii="Calibri" w:hAnsi="Calibri"/>
      <w:sz w:val="22"/>
    </w:rPr>
  </w:style>
  <w:style w:type="character" w:customStyle="1" w:styleId="20">
    <w:name w:val="Заголовок 2 Знак"/>
    <w:link w:val="2"/>
    <w:qFormat/>
    <w:rsid w:val="00535C79"/>
    <w:rPr>
      <w:rFonts w:ascii="XO Thames" w:hAnsi="XO Thames"/>
      <w:b/>
      <w:color w:val="00A0FF"/>
      <w:sz w:val="26"/>
    </w:rPr>
  </w:style>
  <w:style w:type="character" w:customStyle="1" w:styleId="ConsPlusNonformat">
    <w:name w:val="ConsPlusNonformat"/>
    <w:link w:val="ConsPlusNonformat1"/>
    <w:qFormat/>
    <w:rsid w:val="00535C79"/>
    <w:rPr>
      <w:rFonts w:ascii="Courier New" w:hAnsi="Courier New"/>
    </w:rPr>
  </w:style>
  <w:style w:type="character" w:customStyle="1" w:styleId="af6">
    <w:name w:val="Обычный (веб) Знак"/>
    <w:link w:val="af7"/>
    <w:uiPriority w:val="99"/>
    <w:qFormat/>
    <w:locked/>
    <w:rsid w:val="00E56AB9"/>
    <w:rPr>
      <w:rFonts w:ascii="Times New Roman" w:hAnsi="Times New Roman"/>
      <w:color w:val="auto"/>
      <w:sz w:val="24"/>
      <w:szCs w:val="24"/>
    </w:rPr>
  </w:style>
  <w:style w:type="paragraph" w:customStyle="1" w:styleId="af8">
    <w:name w:val="Заголовок"/>
    <w:basedOn w:val="a"/>
    <w:next w:val="a4"/>
    <w:qFormat/>
    <w:rsid w:val="00D543FB"/>
    <w:pPr>
      <w:keepNext/>
      <w:spacing w:before="240" w:after="120"/>
    </w:pPr>
    <w:rPr>
      <w:rFonts w:ascii="PT Astra Serif" w:eastAsia="Tahoma" w:hAnsi="PT Astra Serif" w:cs="Noto Sans Devanagari"/>
      <w:sz w:val="28"/>
      <w:szCs w:val="28"/>
    </w:rPr>
  </w:style>
  <w:style w:type="paragraph" w:styleId="a4">
    <w:name w:val="Body Text"/>
    <w:basedOn w:val="a"/>
    <w:link w:val="a3"/>
    <w:rsid w:val="00535C79"/>
    <w:pPr>
      <w:widowControl w:val="0"/>
    </w:pPr>
    <w:rPr>
      <w:sz w:val="23"/>
    </w:rPr>
  </w:style>
  <w:style w:type="paragraph" w:styleId="af9">
    <w:name w:val="List"/>
    <w:basedOn w:val="a4"/>
    <w:rsid w:val="008F7522"/>
    <w:rPr>
      <w:rFonts w:ascii="PT Astra Serif" w:hAnsi="PT Astra Serif" w:cs="Noto Sans Devanagari"/>
    </w:rPr>
  </w:style>
  <w:style w:type="paragraph" w:styleId="afa">
    <w:name w:val="caption"/>
    <w:basedOn w:val="a"/>
    <w:qFormat/>
    <w:rsid w:val="008F7522"/>
    <w:pPr>
      <w:suppressLineNumbers/>
      <w:spacing w:before="120" w:after="120"/>
    </w:pPr>
    <w:rPr>
      <w:rFonts w:ascii="PT Astra Serif" w:hAnsi="PT Astra Serif" w:cs="Noto Sans Devanagari"/>
      <w:i/>
      <w:iCs/>
      <w:sz w:val="24"/>
      <w:szCs w:val="24"/>
    </w:rPr>
  </w:style>
  <w:style w:type="paragraph" w:styleId="afb">
    <w:name w:val="index heading"/>
    <w:basedOn w:val="a"/>
    <w:qFormat/>
    <w:rsid w:val="008F7522"/>
    <w:pPr>
      <w:suppressLineNumbers/>
    </w:pPr>
    <w:rPr>
      <w:rFonts w:ascii="PT Astra Serif" w:hAnsi="PT Astra Serif" w:cs="Noto Sans Devanagari"/>
    </w:rPr>
  </w:style>
  <w:style w:type="paragraph" w:customStyle="1" w:styleId="user">
    <w:name w:val="Заголовок (user)"/>
    <w:basedOn w:val="a"/>
    <w:next w:val="a4"/>
    <w:qFormat/>
    <w:rsid w:val="008F7522"/>
    <w:pPr>
      <w:keepNext/>
      <w:spacing w:before="240" w:after="120"/>
    </w:pPr>
    <w:rPr>
      <w:rFonts w:ascii="PT Astra Serif" w:eastAsia="Tahoma" w:hAnsi="PT Astra Serif" w:cs="Noto Sans Devanagari"/>
      <w:sz w:val="28"/>
      <w:szCs w:val="28"/>
    </w:rPr>
  </w:style>
  <w:style w:type="paragraph" w:customStyle="1" w:styleId="BodyText221">
    <w:name w:val="Body Text 221"/>
    <w:basedOn w:val="a"/>
    <w:link w:val="BodyText22"/>
    <w:qFormat/>
    <w:rsid w:val="00535C79"/>
    <w:pPr>
      <w:ind w:right="140"/>
      <w:jc w:val="both"/>
    </w:pPr>
    <w:rPr>
      <w:rFonts w:ascii="Calibri" w:hAnsi="Calibri"/>
      <w:sz w:val="24"/>
    </w:rPr>
  </w:style>
  <w:style w:type="paragraph" w:styleId="22">
    <w:name w:val="toc 2"/>
    <w:next w:val="a"/>
    <w:link w:val="21"/>
    <w:uiPriority w:val="39"/>
    <w:rsid w:val="00535C79"/>
    <w:pPr>
      <w:ind w:left="200"/>
    </w:pPr>
  </w:style>
  <w:style w:type="paragraph" w:styleId="42">
    <w:name w:val="toc 4"/>
    <w:next w:val="a"/>
    <w:link w:val="41"/>
    <w:uiPriority w:val="39"/>
    <w:rsid w:val="00535C79"/>
    <w:pPr>
      <w:ind w:left="600"/>
    </w:pPr>
  </w:style>
  <w:style w:type="paragraph" w:customStyle="1" w:styleId="410">
    <w:name w:val="Обычный41"/>
    <w:link w:val="43"/>
    <w:qFormat/>
    <w:rsid w:val="00535C79"/>
    <w:pPr>
      <w:widowControl w:val="0"/>
    </w:pPr>
  </w:style>
  <w:style w:type="paragraph" w:customStyle="1" w:styleId="msonormalcxspmiddle1">
    <w:name w:val="msonormalcxspmiddle1"/>
    <w:basedOn w:val="a"/>
    <w:link w:val="msonormalcxspmiddle"/>
    <w:qFormat/>
    <w:rsid w:val="00535C79"/>
    <w:pPr>
      <w:spacing w:beforeAutospacing="1" w:afterAutospacing="1"/>
    </w:pPr>
    <w:rPr>
      <w:rFonts w:ascii="Calibri" w:hAnsi="Calibri"/>
      <w:sz w:val="24"/>
    </w:rPr>
  </w:style>
  <w:style w:type="paragraph" w:styleId="60">
    <w:name w:val="toc 6"/>
    <w:next w:val="a"/>
    <w:link w:val="6"/>
    <w:uiPriority w:val="39"/>
    <w:rsid w:val="00535C79"/>
    <w:pPr>
      <w:ind w:left="1000"/>
    </w:pPr>
  </w:style>
  <w:style w:type="paragraph" w:styleId="70">
    <w:name w:val="toc 7"/>
    <w:next w:val="a"/>
    <w:link w:val="7"/>
    <w:uiPriority w:val="39"/>
    <w:rsid w:val="00535C79"/>
    <w:pPr>
      <w:ind w:left="1200"/>
    </w:pPr>
  </w:style>
  <w:style w:type="paragraph" w:customStyle="1" w:styleId="111">
    <w:name w:val="Заголовок 111"/>
    <w:basedOn w:val="a"/>
    <w:link w:val="110"/>
    <w:qFormat/>
    <w:rsid w:val="00535C79"/>
    <w:pPr>
      <w:widowControl w:val="0"/>
      <w:ind w:left="187"/>
      <w:jc w:val="both"/>
      <w:outlineLvl w:val="1"/>
    </w:pPr>
    <w:rPr>
      <w:b/>
      <w:sz w:val="23"/>
    </w:rPr>
  </w:style>
  <w:style w:type="paragraph" w:styleId="a6">
    <w:name w:val="Balloon Text"/>
    <w:basedOn w:val="a"/>
    <w:link w:val="a5"/>
    <w:qFormat/>
    <w:rsid w:val="00535C79"/>
    <w:rPr>
      <w:rFonts w:ascii="Tahoma" w:hAnsi="Tahoma"/>
      <w:sz w:val="16"/>
    </w:rPr>
  </w:style>
  <w:style w:type="paragraph" w:customStyle="1" w:styleId="12">
    <w:name w:val="Основной шрифт1"/>
    <w:link w:val="a7"/>
    <w:qFormat/>
    <w:rsid w:val="00535C79"/>
  </w:style>
  <w:style w:type="paragraph" w:styleId="a9">
    <w:name w:val="Plain Text"/>
    <w:basedOn w:val="a"/>
    <w:link w:val="a8"/>
    <w:qFormat/>
    <w:rsid w:val="00535C79"/>
    <w:rPr>
      <w:rFonts w:ascii="Courier New" w:hAnsi="Courier New"/>
      <w:sz w:val="22"/>
    </w:rPr>
  </w:style>
  <w:style w:type="paragraph" w:styleId="32">
    <w:name w:val="toc 3"/>
    <w:next w:val="a"/>
    <w:link w:val="31"/>
    <w:uiPriority w:val="39"/>
    <w:rsid w:val="00535C79"/>
    <w:pPr>
      <w:ind w:left="400"/>
    </w:pPr>
  </w:style>
  <w:style w:type="paragraph" w:customStyle="1" w:styleId="210">
    <w:name w:val="Абзац списка21"/>
    <w:basedOn w:val="a"/>
    <w:link w:val="23"/>
    <w:qFormat/>
    <w:rsid w:val="00535C79"/>
    <w:pPr>
      <w:spacing w:line="100" w:lineRule="atLeast"/>
      <w:ind w:left="720"/>
    </w:pPr>
    <w:rPr>
      <w:rFonts w:ascii="Calibri" w:hAnsi="Calibri"/>
      <w:sz w:val="24"/>
    </w:rPr>
  </w:style>
  <w:style w:type="paragraph" w:customStyle="1" w:styleId="13">
    <w:name w:val="Таблицы (моноширинный)1"/>
    <w:basedOn w:val="a"/>
    <w:next w:val="a"/>
    <w:link w:val="aa"/>
    <w:qFormat/>
    <w:rsid w:val="00535C79"/>
    <w:pPr>
      <w:widowControl w:val="0"/>
      <w:jc w:val="both"/>
    </w:pPr>
    <w:rPr>
      <w:rFonts w:ascii="Courier New" w:hAnsi="Courier New"/>
      <w:sz w:val="22"/>
    </w:rPr>
  </w:style>
  <w:style w:type="paragraph" w:customStyle="1" w:styleId="14">
    <w:name w:val="Гиперссылка1"/>
    <w:link w:val="ab"/>
    <w:qFormat/>
    <w:rsid w:val="00535C79"/>
    <w:rPr>
      <w:color w:val="0000FF"/>
      <w:u w:val="single"/>
    </w:rPr>
  </w:style>
  <w:style w:type="paragraph" w:customStyle="1" w:styleId="Footnote1">
    <w:name w:val="Footnote1"/>
    <w:link w:val="Footnote"/>
    <w:qFormat/>
    <w:rsid w:val="00535C79"/>
    <w:rPr>
      <w:rFonts w:ascii="XO Thames" w:hAnsi="XO Thames"/>
      <w:sz w:val="22"/>
    </w:rPr>
  </w:style>
  <w:style w:type="paragraph" w:styleId="16">
    <w:name w:val="toc 1"/>
    <w:next w:val="a"/>
    <w:link w:val="15"/>
    <w:uiPriority w:val="39"/>
    <w:rsid w:val="00535C79"/>
    <w:rPr>
      <w:rFonts w:ascii="XO Thames" w:hAnsi="XO Thames"/>
      <w:b/>
    </w:rPr>
  </w:style>
  <w:style w:type="paragraph" w:customStyle="1" w:styleId="user0">
    <w:name w:val="Колонтитулы (user)"/>
    <w:qFormat/>
    <w:rsid w:val="00535C79"/>
    <w:pPr>
      <w:spacing w:line="360" w:lineRule="auto"/>
    </w:pPr>
    <w:rPr>
      <w:rFonts w:ascii="XO Thames" w:hAnsi="XO Thames"/>
    </w:rPr>
  </w:style>
  <w:style w:type="paragraph" w:styleId="90">
    <w:name w:val="toc 9"/>
    <w:next w:val="a"/>
    <w:link w:val="9"/>
    <w:uiPriority w:val="39"/>
    <w:rsid w:val="00535C79"/>
    <w:pPr>
      <w:ind w:left="1600"/>
    </w:pPr>
  </w:style>
  <w:style w:type="paragraph" w:styleId="ad">
    <w:name w:val="No Spacing"/>
    <w:link w:val="ac"/>
    <w:uiPriority w:val="99"/>
    <w:qFormat/>
    <w:rsid w:val="00535C79"/>
    <w:pPr>
      <w:spacing w:line="360" w:lineRule="auto"/>
      <w:jc w:val="both"/>
    </w:pPr>
    <w:rPr>
      <w:rFonts w:ascii="Times New Roman" w:hAnsi="Times New Roman"/>
    </w:rPr>
  </w:style>
  <w:style w:type="paragraph" w:styleId="80">
    <w:name w:val="toc 8"/>
    <w:next w:val="a"/>
    <w:link w:val="8"/>
    <w:uiPriority w:val="39"/>
    <w:rsid w:val="00535C79"/>
    <w:pPr>
      <w:ind w:left="1400"/>
    </w:pPr>
  </w:style>
  <w:style w:type="paragraph" w:customStyle="1" w:styleId="Default1">
    <w:name w:val="Default1"/>
    <w:link w:val="Default"/>
    <w:qFormat/>
    <w:rsid w:val="00535C79"/>
    <w:rPr>
      <w:rFonts w:ascii="Times New Roman" w:hAnsi="Times New Roman"/>
      <w:sz w:val="24"/>
    </w:rPr>
  </w:style>
  <w:style w:type="paragraph" w:customStyle="1" w:styleId="Iauiue1">
    <w:name w:val="Iau?iue1"/>
    <w:link w:val="Iauiue"/>
    <w:qFormat/>
    <w:rsid w:val="00535C79"/>
    <w:pPr>
      <w:widowControl w:val="0"/>
      <w:jc w:val="center"/>
    </w:pPr>
    <w:rPr>
      <w:sz w:val="24"/>
    </w:rPr>
  </w:style>
  <w:style w:type="paragraph" w:customStyle="1" w:styleId="310">
    <w:name w:val="Основной текст31"/>
    <w:basedOn w:val="a"/>
    <w:link w:val="33"/>
    <w:qFormat/>
    <w:rsid w:val="00535C79"/>
    <w:pPr>
      <w:widowControl w:val="0"/>
      <w:spacing w:after="120" w:line="240" w:lineRule="atLeast"/>
      <w:ind w:hanging="2540"/>
      <w:jc w:val="both"/>
    </w:pPr>
    <w:rPr>
      <w:rFonts w:ascii="Calibri" w:hAnsi="Calibri"/>
      <w:sz w:val="28"/>
      <w:highlight w:val="white"/>
    </w:rPr>
  </w:style>
  <w:style w:type="paragraph" w:styleId="52">
    <w:name w:val="toc 5"/>
    <w:next w:val="a"/>
    <w:link w:val="51"/>
    <w:uiPriority w:val="39"/>
    <w:rsid w:val="00535C79"/>
    <w:pPr>
      <w:ind w:left="800"/>
    </w:pPr>
  </w:style>
  <w:style w:type="paragraph" w:styleId="af">
    <w:name w:val="Body Text Indent"/>
    <w:basedOn w:val="a"/>
    <w:link w:val="ae"/>
    <w:rsid w:val="00535C79"/>
    <w:pPr>
      <w:spacing w:after="120"/>
      <w:ind w:left="283"/>
    </w:pPr>
  </w:style>
  <w:style w:type="paragraph" w:styleId="af1">
    <w:name w:val="Subtitle"/>
    <w:next w:val="a"/>
    <w:link w:val="af0"/>
    <w:uiPriority w:val="11"/>
    <w:qFormat/>
    <w:rsid w:val="00535C79"/>
    <w:rPr>
      <w:rFonts w:ascii="XO Thames" w:hAnsi="XO Thames"/>
      <w:i/>
      <w:color w:val="616161"/>
      <w:sz w:val="24"/>
    </w:rPr>
  </w:style>
  <w:style w:type="paragraph" w:customStyle="1" w:styleId="toc101">
    <w:name w:val="toc 101"/>
    <w:next w:val="a"/>
    <w:link w:val="toc10"/>
    <w:uiPriority w:val="39"/>
    <w:qFormat/>
    <w:rsid w:val="00535C79"/>
    <w:pPr>
      <w:ind w:left="1800"/>
    </w:pPr>
  </w:style>
  <w:style w:type="paragraph" w:styleId="af3">
    <w:name w:val="Title"/>
    <w:next w:val="a"/>
    <w:link w:val="af2"/>
    <w:uiPriority w:val="10"/>
    <w:qFormat/>
    <w:rsid w:val="00535C79"/>
    <w:rPr>
      <w:rFonts w:ascii="XO Thames" w:hAnsi="XO Thames"/>
      <w:b/>
      <w:sz w:val="52"/>
    </w:rPr>
  </w:style>
  <w:style w:type="paragraph" w:styleId="af5">
    <w:name w:val="List Paragraph"/>
    <w:basedOn w:val="a"/>
    <w:link w:val="af4"/>
    <w:qFormat/>
    <w:rsid w:val="00535C79"/>
    <w:pPr>
      <w:spacing w:after="200" w:line="276" w:lineRule="auto"/>
      <w:ind w:left="720"/>
      <w:contextualSpacing/>
    </w:pPr>
    <w:rPr>
      <w:rFonts w:ascii="Calibri" w:hAnsi="Calibri"/>
      <w:sz w:val="22"/>
    </w:rPr>
  </w:style>
  <w:style w:type="paragraph" w:customStyle="1" w:styleId="ConsPlusNonformat1">
    <w:name w:val="ConsPlusNonformat1"/>
    <w:link w:val="ConsPlusNonformat"/>
    <w:qFormat/>
    <w:rsid w:val="00535C79"/>
    <w:pPr>
      <w:widowControl w:val="0"/>
    </w:pPr>
    <w:rPr>
      <w:rFonts w:ascii="Courier New" w:hAnsi="Courier New"/>
    </w:rPr>
  </w:style>
  <w:style w:type="paragraph" w:customStyle="1" w:styleId="17">
    <w:name w:val="Основной шрифт абзаца1"/>
    <w:qFormat/>
    <w:rsid w:val="00535C79"/>
  </w:style>
  <w:style w:type="paragraph" w:customStyle="1" w:styleId="form-value">
    <w:name w:val="form-value"/>
    <w:basedOn w:val="a"/>
    <w:qFormat/>
    <w:rsid w:val="002C0DC2"/>
    <w:pPr>
      <w:spacing w:beforeAutospacing="1" w:afterAutospacing="1"/>
    </w:pPr>
    <w:rPr>
      <w:color w:val="auto"/>
      <w:sz w:val="24"/>
      <w:szCs w:val="24"/>
    </w:rPr>
  </w:style>
  <w:style w:type="paragraph" w:customStyle="1" w:styleId="BodyText2211">
    <w:name w:val="Body Text 2211"/>
    <w:basedOn w:val="a"/>
    <w:qFormat/>
    <w:rsid w:val="008F7522"/>
    <w:pPr>
      <w:ind w:right="140"/>
      <w:jc w:val="both"/>
    </w:pPr>
  </w:style>
  <w:style w:type="paragraph" w:styleId="af7">
    <w:name w:val="Normal (Web)"/>
    <w:basedOn w:val="a"/>
    <w:link w:val="af6"/>
    <w:uiPriority w:val="99"/>
    <w:unhideWhenUsed/>
    <w:qFormat/>
    <w:rsid w:val="00E56AB9"/>
    <w:pPr>
      <w:suppressAutoHyphens w:val="0"/>
      <w:spacing w:beforeAutospacing="1" w:afterAutospacing="1"/>
    </w:pPr>
    <w:rPr>
      <w:color w:val="auto"/>
      <w:sz w:val="24"/>
      <w:szCs w:val="24"/>
    </w:rPr>
  </w:style>
  <w:style w:type="paragraph" w:customStyle="1" w:styleId="afc">
    <w:name w:val="Содержимое врезки"/>
    <w:basedOn w:val="a"/>
    <w:qFormat/>
    <w:rsid w:val="00D543FB"/>
  </w:style>
  <w:style w:type="numbering" w:customStyle="1" w:styleId="afd">
    <w:name w:val="Без списка"/>
    <w:uiPriority w:val="99"/>
    <w:semiHidden/>
    <w:unhideWhenUsed/>
    <w:qFormat/>
    <w:rsid w:val="00D543FB"/>
  </w:style>
  <w:style w:type="numbering" w:customStyle="1" w:styleId="user1">
    <w:name w:val="Без списка (user)"/>
    <w:uiPriority w:val="99"/>
    <w:semiHidden/>
    <w:unhideWhenUsed/>
    <w:qFormat/>
    <w:rsid w:val="008F7522"/>
  </w:style>
  <w:style w:type="table" w:styleId="afe">
    <w:name w:val="Table Grid"/>
    <w:basedOn w:val="a1"/>
    <w:rsid w:val="00535C7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B5C66-82F7-4207-802B-31018F136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3147</Words>
  <Characters>17942</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21047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Отделение закупки</dc:creator>
  <dc:description/>
  <cp:lastModifiedBy>Контрактная служба</cp:lastModifiedBy>
  <cp:revision>15</cp:revision>
  <cp:lastPrinted>2026-06-24T10:21:00Z</cp:lastPrinted>
  <dcterms:created xsi:type="dcterms:W3CDTF">2026-06-24T10:22:00Z</dcterms:created>
  <dcterms:modified xsi:type="dcterms:W3CDTF">2026-07-20T07:03:00Z</dcterms:modified>
  <dc:language>ru-RU</dc:language>
</cp:coreProperties>
</file>