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3A255" w14:textId="2DD94F41" w:rsidR="00900EAE" w:rsidRPr="00C7318E" w:rsidRDefault="002045F8" w:rsidP="000463AA">
      <w:pPr>
        <w:pStyle w:val="ConsPlusNormal"/>
        <w:widowControl/>
        <w:spacing w:line="300" w:lineRule="exact"/>
        <w:ind w:firstLine="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Контракт</w:t>
      </w:r>
      <w:r w:rsidR="00900EAE" w:rsidRPr="00C7318E">
        <w:rPr>
          <w:rFonts w:ascii="Times New Roman" w:hAnsi="Times New Roman" w:cs="Times New Roman"/>
          <w:b/>
          <w:sz w:val="24"/>
          <w:szCs w:val="24"/>
        </w:rPr>
        <w:t xml:space="preserve"> № </w:t>
      </w:r>
      <w:r w:rsidR="006028D0">
        <w:rPr>
          <w:rFonts w:ascii="Times New Roman" w:hAnsi="Times New Roman" w:cs="Times New Roman"/>
          <w:b/>
          <w:sz w:val="24"/>
          <w:szCs w:val="24"/>
        </w:rPr>
        <w:t>_____</w:t>
      </w:r>
    </w:p>
    <w:p w14:paraId="26B9863C" w14:textId="3B2F96D7" w:rsidR="00856DEC" w:rsidRDefault="00E74BF6" w:rsidP="004B7CF3">
      <w:pPr>
        <w:tabs>
          <w:tab w:val="left" w:pos="567"/>
          <w:tab w:val="left" w:pos="851"/>
          <w:tab w:val="left" w:pos="1980"/>
        </w:tabs>
        <w:suppressAutoHyphens/>
        <w:spacing w:after="0"/>
        <w:jc w:val="center"/>
        <w:rPr>
          <w:b/>
          <w:bCs/>
        </w:rPr>
      </w:pPr>
      <w:r w:rsidRPr="00E74BF6">
        <w:rPr>
          <w:b/>
          <w:bCs/>
        </w:rPr>
        <w:t>Оказание услуг по дооснащению системы безопасности балков Колпашевского РВПиС средствами охранной сигнализации</w:t>
      </w:r>
    </w:p>
    <w:p w14:paraId="07E7634A" w14:textId="77777777" w:rsidR="00856DEC" w:rsidRDefault="00856DEC" w:rsidP="007A6A35">
      <w:pPr>
        <w:tabs>
          <w:tab w:val="left" w:pos="567"/>
          <w:tab w:val="left" w:pos="851"/>
          <w:tab w:val="left" w:pos="1980"/>
        </w:tabs>
        <w:suppressAutoHyphens/>
        <w:spacing w:after="0"/>
        <w:rPr>
          <w:b/>
          <w:bCs/>
        </w:rPr>
      </w:pPr>
    </w:p>
    <w:p w14:paraId="5A494973" w14:textId="14D8E170" w:rsidR="00900EAE" w:rsidRPr="00C7318E" w:rsidRDefault="00900EAE" w:rsidP="007A6A35">
      <w:pPr>
        <w:tabs>
          <w:tab w:val="left" w:pos="567"/>
          <w:tab w:val="left" w:pos="851"/>
          <w:tab w:val="left" w:pos="1980"/>
        </w:tabs>
        <w:suppressAutoHyphens/>
        <w:spacing w:after="0"/>
      </w:pPr>
      <w:r w:rsidRPr="00C7318E">
        <w:t>г.</w:t>
      </w:r>
      <w:r w:rsidR="00C31DFC">
        <w:t>Колпашево</w:t>
      </w:r>
      <w:r w:rsidRPr="00C7318E">
        <w:t xml:space="preserve">                                                                                          </w:t>
      </w:r>
      <w:r w:rsidR="009D0B77">
        <w:t xml:space="preserve">    </w:t>
      </w:r>
      <w:r w:rsidR="001B460E">
        <w:t xml:space="preserve">      </w:t>
      </w:r>
      <w:r w:rsidR="009D0B77">
        <w:t>«____» ___________ 202</w:t>
      </w:r>
      <w:r w:rsidR="00682911">
        <w:t>6</w:t>
      </w:r>
      <w:r w:rsidRPr="00C7318E">
        <w:t xml:space="preserve"> года</w:t>
      </w:r>
    </w:p>
    <w:p w14:paraId="4893A2EF" w14:textId="77777777" w:rsidR="00900EAE" w:rsidRPr="00C7318E" w:rsidRDefault="00900EAE" w:rsidP="007A6A35">
      <w:pPr>
        <w:tabs>
          <w:tab w:val="left" w:pos="567"/>
          <w:tab w:val="left" w:pos="851"/>
        </w:tabs>
        <w:suppressAutoHyphens/>
        <w:spacing w:after="0"/>
        <w:rPr>
          <w:spacing w:val="-4"/>
        </w:rPr>
      </w:pPr>
    </w:p>
    <w:p w14:paraId="62DE82B7" w14:textId="23E385C4" w:rsidR="00900EAE" w:rsidRPr="00C7318E" w:rsidRDefault="00EA7489" w:rsidP="007A6A35">
      <w:pPr>
        <w:spacing w:after="0"/>
        <w:ind w:firstLine="708"/>
        <w:rPr>
          <w:rFonts w:eastAsia="Calibri"/>
          <w:bCs/>
          <w:color w:val="000000"/>
          <w:lang w:eastAsia="en-US"/>
        </w:rPr>
      </w:pPr>
      <w:r w:rsidRPr="00EA7489">
        <w:rPr>
          <w:rFonts w:eastAsia="Calibri"/>
          <w:b/>
          <w:bCs/>
          <w:color w:val="000000"/>
          <w:lang w:eastAsia="en-US"/>
        </w:rPr>
        <w:t>Федеральное бюджетное учреждение «Администрация Обь-Иртышского бассейна внутренних водных путей» (ФБУ «Администрация «Обь-Иртышводпуть»)</w:t>
      </w:r>
      <w:r w:rsidR="00900EAE" w:rsidRPr="00C7318E">
        <w:rPr>
          <w:rFonts w:eastAsia="Calibri"/>
          <w:bCs/>
          <w:color w:val="000000"/>
          <w:lang w:eastAsia="en-US"/>
        </w:rPr>
        <w:t>,</w:t>
      </w:r>
      <w:r>
        <w:rPr>
          <w:rFonts w:eastAsia="Calibri"/>
          <w:bCs/>
          <w:color w:val="000000"/>
          <w:lang w:eastAsia="en-US"/>
        </w:rPr>
        <w:t xml:space="preserve"> </w:t>
      </w:r>
      <w:r w:rsidR="00900EAE" w:rsidRPr="00C7318E">
        <w:rPr>
          <w:rFonts w:eastAsia="Calibri"/>
          <w:bCs/>
          <w:color w:val="000000"/>
          <w:lang w:eastAsia="en-US"/>
        </w:rPr>
        <w:t xml:space="preserve">именуемое в дальнейшем Заказчик, в </w:t>
      </w:r>
      <w:r w:rsidR="00A918B3" w:rsidRPr="00C7318E">
        <w:rPr>
          <w:rFonts w:eastAsia="Calibri"/>
          <w:bCs/>
          <w:color w:val="000000"/>
          <w:lang w:eastAsia="en-US"/>
        </w:rPr>
        <w:t>лице начальника</w:t>
      </w:r>
      <w:r w:rsidRPr="00EA7489">
        <w:t xml:space="preserve"> </w:t>
      </w:r>
      <w:r w:rsidRPr="00EA7489">
        <w:rPr>
          <w:rFonts w:eastAsia="Calibri"/>
          <w:bCs/>
          <w:color w:val="000000"/>
          <w:lang w:eastAsia="en-US"/>
        </w:rPr>
        <w:t>Колпашевского района водных путей и судоходства – филиала ФБУ «Администрация «Обь-Иртышводпуть» (Колпашевский РВПиС</w:t>
      </w:r>
      <w:r w:rsidR="00A918B3" w:rsidRPr="00A918B3">
        <w:t xml:space="preserve"> </w:t>
      </w:r>
      <w:r w:rsidR="00A918B3" w:rsidRPr="00A918B3">
        <w:rPr>
          <w:rFonts w:eastAsia="Calibri"/>
          <w:bCs/>
          <w:color w:val="000000"/>
          <w:lang w:eastAsia="en-US"/>
        </w:rPr>
        <w:t>Рогозина Ивана Викторовича, действующего на основании доверенности № 13-</w:t>
      </w:r>
      <w:r w:rsidR="00682911">
        <w:rPr>
          <w:rFonts w:eastAsia="Calibri"/>
          <w:bCs/>
          <w:color w:val="000000"/>
          <w:lang w:eastAsia="en-US"/>
        </w:rPr>
        <w:t>2</w:t>
      </w:r>
      <w:r w:rsidR="00A918B3" w:rsidRPr="00A918B3">
        <w:rPr>
          <w:rFonts w:eastAsia="Calibri"/>
          <w:bCs/>
          <w:color w:val="000000"/>
          <w:lang w:eastAsia="en-US"/>
        </w:rPr>
        <w:t>3/3</w:t>
      </w:r>
      <w:r w:rsidR="00682911">
        <w:rPr>
          <w:rFonts w:eastAsia="Calibri"/>
          <w:bCs/>
          <w:color w:val="000000"/>
          <w:lang w:eastAsia="en-US"/>
        </w:rPr>
        <w:t>9</w:t>
      </w:r>
      <w:r w:rsidR="00A918B3" w:rsidRPr="00A918B3">
        <w:rPr>
          <w:rFonts w:eastAsia="Calibri"/>
          <w:bCs/>
          <w:color w:val="000000"/>
          <w:lang w:eastAsia="en-US"/>
        </w:rPr>
        <w:t xml:space="preserve"> от </w:t>
      </w:r>
      <w:r w:rsidR="00682911">
        <w:rPr>
          <w:rFonts w:eastAsia="Calibri"/>
          <w:bCs/>
          <w:color w:val="000000"/>
          <w:lang w:eastAsia="en-US"/>
        </w:rPr>
        <w:t>01</w:t>
      </w:r>
      <w:r w:rsidR="00A918B3" w:rsidRPr="00A918B3">
        <w:rPr>
          <w:rFonts w:eastAsia="Calibri"/>
          <w:bCs/>
          <w:color w:val="000000"/>
          <w:lang w:eastAsia="en-US"/>
        </w:rPr>
        <w:t>.0</w:t>
      </w:r>
      <w:r w:rsidR="00682911">
        <w:rPr>
          <w:rFonts w:eastAsia="Calibri"/>
          <w:bCs/>
          <w:color w:val="000000"/>
          <w:lang w:eastAsia="en-US"/>
        </w:rPr>
        <w:t>1</w:t>
      </w:r>
      <w:r w:rsidR="00A918B3" w:rsidRPr="00A918B3">
        <w:rPr>
          <w:rFonts w:eastAsia="Calibri"/>
          <w:bCs/>
          <w:color w:val="000000"/>
          <w:lang w:eastAsia="en-US"/>
        </w:rPr>
        <w:t>.202</w:t>
      </w:r>
      <w:r w:rsidR="00682911">
        <w:rPr>
          <w:rFonts w:eastAsia="Calibri"/>
          <w:bCs/>
          <w:color w:val="000000"/>
          <w:lang w:eastAsia="en-US"/>
        </w:rPr>
        <w:t>6</w:t>
      </w:r>
      <w:r w:rsidR="00900EAE" w:rsidRPr="00C7318E">
        <w:rPr>
          <w:rFonts w:eastAsia="Calibri"/>
          <w:bCs/>
          <w:color w:val="000000"/>
          <w:lang w:eastAsia="en-US"/>
        </w:rPr>
        <w:t xml:space="preserve">, с одной стороны, и </w:t>
      </w:r>
    </w:p>
    <w:p w14:paraId="0D4982CC" w14:textId="1F3F7EB7" w:rsidR="00900EAE" w:rsidRPr="00934BCE" w:rsidRDefault="006028D0" w:rsidP="00A918B3">
      <w:pPr>
        <w:spacing w:after="0"/>
        <w:ind w:firstLine="708"/>
        <w:rPr>
          <w:rFonts w:eastAsia="Calibri"/>
          <w:color w:val="000000"/>
          <w:lang w:eastAsia="en-US"/>
        </w:rPr>
      </w:pPr>
      <w:r>
        <w:rPr>
          <w:b/>
          <w:bCs/>
          <w:color w:val="000000"/>
        </w:rPr>
        <w:t>___________________________________</w:t>
      </w:r>
      <w:r w:rsidR="00A918B3" w:rsidRPr="00A918B3">
        <w:rPr>
          <w:b/>
          <w:bCs/>
          <w:color w:val="000000"/>
        </w:rPr>
        <w:t>,</w:t>
      </w:r>
      <w:r w:rsidR="00A918B3">
        <w:rPr>
          <w:color w:val="000000"/>
        </w:rPr>
        <w:t xml:space="preserve"> </w:t>
      </w:r>
      <w:r w:rsidR="00900EAE" w:rsidRPr="00C7318E">
        <w:rPr>
          <w:color w:val="000000"/>
        </w:rPr>
        <w:t xml:space="preserve">именуемое в дальнейшем Исполнитель, в лице </w:t>
      </w:r>
      <w:r>
        <w:rPr>
          <w:color w:val="000000"/>
        </w:rPr>
        <w:t>_______________________________________</w:t>
      </w:r>
      <w:r w:rsidR="00900EAE" w:rsidRPr="00C7318E">
        <w:rPr>
          <w:color w:val="000000"/>
        </w:rPr>
        <w:t>,</w:t>
      </w:r>
      <w:r w:rsidR="00900EAE" w:rsidRPr="00C7318E">
        <w:rPr>
          <w:rFonts w:eastAsia="Calibri"/>
          <w:bCs/>
          <w:color w:val="000000"/>
          <w:lang w:eastAsia="en-US"/>
        </w:rPr>
        <w:t xml:space="preserve"> </w:t>
      </w:r>
      <w:r w:rsidR="00900EAE" w:rsidRPr="00C7318E">
        <w:rPr>
          <w:color w:val="000000"/>
        </w:rPr>
        <w:t xml:space="preserve">действующего на основании </w:t>
      </w:r>
      <w:r>
        <w:rPr>
          <w:color w:val="000000"/>
        </w:rPr>
        <w:t>_______</w:t>
      </w:r>
      <w:r w:rsidR="00900EAE" w:rsidRPr="00C7318E">
        <w:rPr>
          <w:color w:val="000000"/>
        </w:rPr>
        <w:t xml:space="preserve">, </w:t>
      </w:r>
      <w:r w:rsidR="00900EAE" w:rsidRPr="00C7318E">
        <w:rPr>
          <w:rFonts w:eastAsia="Calibri"/>
          <w:color w:val="000000"/>
          <w:lang w:eastAsia="en-US"/>
        </w:rPr>
        <w:t xml:space="preserve">с другой стороны, совместно </w:t>
      </w:r>
      <w:r w:rsidR="00900EAE" w:rsidRPr="00934BCE">
        <w:rPr>
          <w:rFonts w:eastAsia="Calibri"/>
          <w:color w:val="000000"/>
          <w:lang w:eastAsia="en-US"/>
        </w:rPr>
        <w:t xml:space="preserve">именуемые </w:t>
      </w:r>
      <w:r w:rsidR="00900EAE" w:rsidRPr="00934BCE">
        <w:rPr>
          <w:rFonts w:eastAsia="Calibri"/>
          <w:bCs/>
          <w:color w:val="000000"/>
          <w:lang w:eastAsia="en-US"/>
        </w:rPr>
        <w:t>Стороны</w:t>
      </w:r>
      <w:r w:rsidR="00900EAE" w:rsidRPr="00934BCE">
        <w:rPr>
          <w:rFonts w:eastAsia="Calibri"/>
          <w:color w:val="000000"/>
          <w:lang w:eastAsia="en-US"/>
        </w:rPr>
        <w:t xml:space="preserve">, </w:t>
      </w:r>
      <w:r w:rsidR="0067263A">
        <w:rPr>
          <w:rFonts w:eastAsia="Calibri"/>
          <w:color w:val="000000"/>
          <w:lang w:eastAsia="en-US"/>
        </w:rPr>
        <w:t xml:space="preserve">в </w:t>
      </w:r>
      <w:r w:rsidR="00682911">
        <w:rPr>
          <w:rFonts w:eastAsia="Calibri"/>
          <w:color w:val="000000"/>
          <w:lang w:eastAsia="en-US"/>
        </w:rPr>
        <w:t>соответствии с</w:t>
      </w:r>
      <w:r w:rsidR="0067263A">
        <w:rPr>
          <w:rFonts w:eastAsia="Calibri"/>
          <w:color w:val="000000"/>
          <w:lang w:eastAsia="en-US"/>
        </w:rPr>
        <w:t xml:space="preserve"> пунктом 4 части 1 статьи</w:t>
      </w:r>
      <w:r w:rsidR="000B329E" w:rsidRPr="00934BCE">
        <w:rPr>
          <w:rFonts w:eastAsia="Calibri"/>
          <w:color w:val="000000"/>
          <w:lang w:eastAsia="en-US"/>
        </w:rPr>
        <w:t xml:space="preserve"> 93 Федерального закона от 05.04.2013 № 44-ФЗ «О </w:t>
      </w:r>
      <w:r w:rsidR="002045F8">
        <w:rPr>
          <w:rFonts w:eastAsia="Calibri"/>
          <w:color w:val="000000"/>
          <w:lang w:eastAsia="en-US"/>
        </w:rPr>
        <w:t>контракт</w:t>
      </w:r>
      <w:r w:rsidR="000B329E" w:rsidRPr="00934BCE">
        <w:rPr>
          <w:rFonts w:eastAsia="Calibri"/>
          <w:color w:val="000000"/>
          <w:lang w:eastAsia="en-US"/>
        </w:rPr>
        <w:t>ной системе в сфере закупок товаров, работ, услуг для обеспечения государственных и муниципальных нужд»</w:t>
      </w:r>
      <w:r w:rsidR="00900EAE" w:rsidRPr="00934BCE">
        <w:rPr>
          <w:rFonts w:eastAsia="Calibri"/>
          <w:color w:val="000000"/>
          <w:lang w:eastAsia="en-US"/>
        </w:rPr>
        <w:t xml:space="preserve"> заключили </w:t>
      </w:r>
      <w:r w:rsidR="002045F8">
        <w:rPr>
          <w:rFonts w:eastAsia="Calibri"/>
          <w:color w:val="000000"/>
          <w:lang w:eastAsia="en-US"/>
        </w:rPr>
        <w:t>Контракт</w:t>
      </w:r>
      <w:r w:rsidR="00900EAE" w:rsidRPr="00934BCE">
        <w:rPr>
          <w:rFonts w:eastAsia="Calibri"/>
          <w:color w:val="000000"/>
          <w:lang w:eastAsia="en-US"/>
        </w:rPr>
        <w:t xml:space="preserve"> (далее по тексту - </w:t>
      </w:r>
      <w:r w:rsidR="002045F8">
        <w:rPr>
          <w:rFonts w:eastAsia="Calibri"/>
          <w:color w:val="000000"/>
          <w:lang w:eastAsia="en-US"/>
        </w:rPr>
        <w:t>Контракт</w:t>
      </w:r>
      <w:r w:rsidR="00900EAE" w:rsidRPr="00934BCE">
        <w:rPr>
          <w:rFonts w:eastAsia="Calibri"/>
          <w:color w:val="000000"/>
          <w:lang w:eastAsia="en-US"/>
        </w:rPr>
        <w:t>) о нижеследующем:</w:t>
      </w:r>
    </w:p>
    <w:p w14:paraId="582B7731" w14:textId="77777777" w:rsidR="007F2517" w:rsidRPr="00934BCE" w:rsidRDefault="007F2517" w:rsidP="007A6A35">
      <w:pPr>
        <w:spacing w:after="0"/>
        <w:rPr>
          <w:rFonts w:eastAsia="Calibri"/>
          <w:color w:val="000000"/>
          <w:lang w:eastAsia="en-US"/>
        </w:rPr>
      </w:pPr>
    </w:p>
    <w:p w14:paraId="16887DA7" w14:textId="77777777" w:rsidR="00900EAE" w:rsidRPr="00934BCE" w:rsidRDefault="00900EAE" w:rsidP="007A6A35">
      <w:pPr>
        <w:widowControl w:val="0"/>
        <w:numPr>
          <w:ilvl w:val="0"/>
          <w:numId w:val="1"/>
        </w:numPr>
        <w:autoSpaceDE w:val="0"/>
        <w:autoSpaceDN w:val="0"/>
        <w:adjustRightInd w:val="0"/>
        <w:spacing w:after="0"/>
        <w:ind w:left="0"/>
        <w:jc w:val="center"/>
        <w:outlineLvl w:val="0"/>
        <w:rPr>
          <w:b/>
          <w:bCs/>
          <w:color w:val="000000"/>
        </w:rPr>
      </w:pPr>
      <w:r w:rsidRPr="00934BCE">
        <w:rPr>
          <w:b/>
          <w:bCs/>
          <w:color w:val="000000"/>
        </w:rPr>
        <w:t xml:space="preserve">Предмет </w:t>
      </w:r>
      <w:r w:rsidR="002045F8">
        <w:rPr>
          <w:b/>
          <w:bCs/>
          <w:color w:val="000000"/>
        </w:rPr>
        <w:t>Контракт</w:t>
      </w:r>
      <w:r w:rsidRPr="00934BCE">
        <w:rPr>
          <w:b/>
          <w:bCs/>
          <w:color w:val="000000"/>
        </w:rPr>
        <w:t>а</w:t>
      </w:r>
    </w:p>
    <w:p w14:paraId="0D4923E5" w14:textId="0173DFEF" w:rsidR="00900EAE" w:rsidRPr="00AD2F4A" w:rsidRDefault="00900EAE" w:rsidP="00E74BF6">
      <w:pPr>
        <w:widowControl w:val="0"/>
        <w:numPr>
          <w:ilvl w:val="1"/>
          <w:numId w:val="1"/>
        </w:numPr>
        <w:autoSpaceDE w:val="0"/>
        <w:autoSpaceDN w:val="0"/>
        <w:adjustRightInd w:val="0"/>
        <w:spacing w:after="0"/>
        <w:ind w:left="0" w:firstLine="0"/>
        <w:rPr>
          <w:b/>
        </w:rPr>
      </w:pPr>
      <w:r w:rsidRPr="00934BCE">
        <w:t xml:space="preserve">По настоящему </w:t>
      </w:r>
      <w:r w:rsidR="002045F8">
        <w:t>Контракт</w:t>
      </w:r>
      <w:r w:rsidRPr="00934BCE">
        <w:t xml:space="preserve">у </w:t>
      </w:r>
      <w:r w:rsidRPr="00934BCE">
        <w:rPr>
          <w:color w:val="000000"/>
        </w:rPr>
        <w:t>Исполнитель</w:t>
      </w:r>
      <w:r w:rsidRPr="00934BCE">
        <w:t xml:space="preserve"> обязуется </w:t>
      </w:r>
      <w:r w:rsidR="00E74BF6" w:rsidRPr="00E74BF6">
        <w:t>Оказание услуг по дооснащению системы безопасности балков Колпашевского РВПиС средствами охранной сигнализации</w:t>
      </w:r>
      <w:r w:rsidR="004B7CF3" w:rsidRPr="004B7CF3">
        <w:rPr>
          <w:bCs/>
        </w:rPr>
        <w:t xml:space="preserve"> </w:t>
      </w:r>
      <w:r w:rsidRPr="00C7318E">
        <w:t xml:space="preserve">(далее - услуги) </w:t>
      </w:r>
      <w:r w:rsidRPr="00AD2F4A">
        <w:rPr>
          <w:iCs/>
        </w:rPr>
        <w:t xml:space="preserve">в соответствии </w:t>
      </w:r>
      <w:r w:rsidR="00B72ACE" w:rsidRPr="00AD2F4A">
        <w:rPr>
          <w:color w:val="000000"/>
        </w:rPr>
        <w:t xml:space="preserve">со Спецификацией </w:t>
      </w:r>
      <w:r w:rsidR="00B72ACE" w:rsidRPr="00AD2F4A">
        <w:rPr>
          <w:bCs/>
          <w:color w:val="000000"/>
        </w:rPr>
        <w:t xml:space="preserve">(Приложение № 1 к </w:t>
      </w:r>
      <w:r w:rsidR="002045F8" w:rsidRPr="00AD2F4A">
        <w:rPr>
          <w:bCs/>
          <w:color w:val="000000"/>
        </w:rPr>
        <w:t>Контракт</w:t>
      </w:r>
      <w:r w:rsidR="00B72ACE" w:rsidRPr="00AD2F4A">
        <w:rPr>
          <w:bCs/>
          <w:color w:val="000000"/>
        </w:rPr>
        <w:t>у)</w:t>
      </w:r>
      <w:r w:rsidRPr="00AD2F4A">
        <w:rPr>
          <w:iCs/>
        </w:rPr>
        <w:t>,</w:t>
      </w:r>
      <w:r w:rsidRPr="00C7318E">
        <w:t xml:space="preserve"> а </w:t>
      </w:r>
      <w:r w:rsidRPr="00AD2F4A">
        <w:rPr>
          <w:bCs/>
          <w:color w:val="000000"/>
        </w:rPr>
        <w:t xml:space="preserve">Заказчик </w:t>
      </w:r>
      <w:r w:rsidRPr="00C7318E">
        <w:t>обязуется принять услуги и оплатить их.</w:t>
      </w:r>
    </w:p>
    <w:p w14:paraId="49F2D2D2" w14:textId="151DBB54" w:rsidR="00B53988" w:rsidRPr="00C7318E" w:rsidRDefault="00B53988" w:rsidP="00E74BF6">
      <w:pPr>
        <w:widowControl w:val="0"/>
        <w:numPr>
          <w:ilvl w:val="1"/>
          <w:numId w:val="1"/>
        </w:numPr>
        <w:tabs>
          <w:tab w:val="left" w:pos="1134"/>
        </w:tabs>
        <w:autoSpaceDE w:val="0"/>
        <w:autoSpaceDN w:val="0"/>
        <w:adjustRightInd w:val="0"/>
        <w:spacing w:after="0"/>
        <w:ind w:left="0" w:firstLine="0"/>
        <w:rPr>
          <w:iCs/>
        </w:rPr>
      </w:pPr>
      <w:r>
        <w:t xml:space="preserve">ИКЗ </w:t>
      </w:r>
      <w:r w:rsidR="00682911" w:rsidRPr="00682911">
        <w:t>261550400264870004300100330000000244.</w:t>
      </w:r>
    </w:p>
    <w:p w14:paraId="038E98D6" w14:textId="77777777" w:rsidR="007F2517" w:rsidRPr="00C7318E" w:rsidRDefault="007F2517" w:rsidP="00263C80">
      <w:pPr>
        <w:widowControl w:val="0"/>
        <w:tabs>
          <w:tab w:val="left" w:pos="1134"/>
        </w:tabs>
        <w:autoSpaceDE w:val="0"/>
        <w:autoSpaceDN w:val="0"/>
        <w:adjustRightInd w:val="0"/>
        <w:spacing w:after="0"/>
        <w:ind w:firstLine="729"/>
        <w:rPr>
          <w:iCs/>
        </w:rPr>
      </w:pPr>
    </w:p>
    <w:p w14:paraId="1089F55B" w14:textId="77777777"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14:paraId="17964C99" w14:textId="1A9A3931" w:rsidR="00900EAE" w:rsidRPr="00C7318E" w:rsidRDefault="002E2A78" w:rsidP="007A6A35">
      <w:pPr>
        <w:widowControl w:val="0"/>
        <w:numPr>
          <w:ilvl w:val="1"/>
          <w:numId w:val="1"/>
        </w:numPr>
        <w:tabs>
          <w:tab w:val="left" w:pos="1134"/>
        </w:tabs>
        <w:autoSpaceDE w:val="0"/>
        <w:autoSpaceDN w:val="0"/>
        <w:adjustRightInd w:val="0"/>
        <w:spacing w:after="0"/>
        <w:ind w:left="0" w:firstLine="709"/>
        <w:rPr>
          <w:color w:val="000000"/>
        </w:rPr>
      </w:pPr>
      <w:r>
        <w:rPr>
          <w:color w:val="000000"/>
        </w:rPr>
        <w:t>Цена</w:t>
      </w:r>
      <w:r w:rsidR="00900EAE" w:rsidRPr="00C7318E">
        <w:rPr>
          <w:color w:val="000000"/>
        </w:rPr>
        <w:t xml:space="preserve"> </w:t>
      </w:r>
      <w:r w:rsidR="002045F8">
        <w:rPr>
          <w:color w:val="000000"/>
        </w:rPr>
        <w:t>Контракт</w:t>
      </w:r>
      <w:r w:rsidR="00900EAE" w:rsidRPr="00C7318E">
        <w:rPr>
          <w:color w:val="000000"/>
        </w:rPr>
        <w:t xml:space="preserve">а составляет </w:t>
      </w:r>
      <w:r w:rsidR="006028D0">
        <w:rPr>
          <w:b/>
          <w:bCs/>
          <w:color w:val="000000"/>
        </w:rPr>
        <w:t>_____________</w:t>
      </w:r>
      <w:r w:rsidR="00704EA0" w:rsidRPr="001416A6">
        <w:rPr>
          <w:b/>
          <w:bCs/>
          <w:color w:val="000000"/>
        </w:rPr>
        <w:t>,</w:t>
      </w:r>
      <w:r w:rsidR="006076F0" w:rsidRPr="001416A6">
        <w:rPr>
          <w:b/>
          <w:bCs/>
          <w:color w:val="000000"/>
        </w:rPr>
        <w:t xml:space="preserve"> </w:t>
      </w:r>
      <w:r w:rsidR="001416A6" w:rsidRPr="001416A6">
        <w:rPr>
          <w:b/>
          <w:bCs/>
          <w:color w:val="000000"/>
        </w:rPr>
        <w:t>без</w:t>
      </w:r>
      <w:r w:rsidR="006028D0">
        <w:rPr>
          <w:b/>
          <w:bCs/>
          <w:color w:val="000000"/>
        </w:rPr>
        <w:t>/с</w:t>
      </w:r>
      <w:r w:rsidR="001416A6" w:rsidRPr="001416A6">
        <w:rPr>
          <w:b/>
          <w:bCs/>
          <w:color w:val="000000"/>
        </w:rPr>
        <w:t xml:space="preserve"> НДС</w:t>
      </w:r>
      <w:r w:rsidR="00900EAE" w:rsidRPr="00C7318E">
        <w:rPr>
          <w:color w:val="000000"/>
        </w:rPr>
        <w:t xml:space="preserve">, в соответствии со Спецификацией </w:t>
      </w:r>
      <w:r w:rsidR="00900EAE" w:rsidRPr="00C7318E">
        <w:rPr>
          <w:bCs/>
          <w:color w:val="000000"/>
        </w:rPr>
        <w:t xml:space="preserve">(Приложение № </w:t>
      </w:r>
      <w:r w:rsidR="00B72ACE" w:rsidRPr="00C7318E">
        <w:rPr>
          <w:bCs/>
          <w:color w:val="000000"/>
        </w:rPr>
        <w:t>1</w:t>
      </w:r>
      <w:r w:rsidR="00900EAE" w:rsidRPr="00C7318E">
        <w:rPr>
          <w:bCs/>
          <w:color w:val="000000"/>
        </w:rPr>
        <w:t xml:space="preserve"> к </w:t>
      </w:r>
      <w:r w:rsidR="002045F8">
        <w:rPr>
          <w:bCs/>
          <w:color w:val="000000"/>
        </w:rPr>
        <w:t>Контракт</w:t>
      </w:r>
      <w:r w:rsidR="00900EAE" w:rsidRPr="00C7318E">
        <w:rPr>
          <w:bCs/>
          <w:color w:val="000000"/>
        </w:rPr>
        <w:t>у).</w:t>
      </w:r>
      <w:r w:rsidR="00900EAE" w:rsidRPr="00C7318E">
        <w:rPr>
          <w:color w:val="000000"/>
        </w:rPr>
        <w:t xml:space="preserve"> </w:t>
      </w:r>
    </w:p>
    <w:p w14:paraId="7C054752"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14:paraId="718E0867"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14:paraId="70E53BBF"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ной системе в сфере закупок товаров, работ, услуг для обеспечения государственных и муниципальных нужд» от 05.04.2013 N 44-ФЗ</w:t>
      </w:r>
      <w:r w:rsidRPr="00C7318E">
        <w:rPr>
          <w:color w:val="000000"/>
        </w:rPr>
        <w:t>.</w:t>
      </w:r>
    </w:p>
    <w:p w14:paraId="2531F09F" w14:textId="548F6626" w:rsidR="000B329E" w:rsidRPr="00C7318E" w:rsidRDefault="000B329E" w:rsidP="007A6A35">
      <w:pPr>
        <w:widowControl w:val="0"/>
        <w:numPr>
          <w:ilvl w:val="1"/>
          <w:numId w:val="1"/>
        </w:numPr>
        <w:tabs>
          <w:tab w:val="left" w:pos="1134"/>
        </w:tabs>
        <w:autoSpaceDE w:val="0"/>
        <w:autoSpaceDN w:val="0"/>
        <w:adjustRightInd w:val="0"/>
        <w:spacing w:after="0"/>
        <w:ind w:left="0" w:firstLine="709"/>
        <w:outlineLvl w:val="1"/>
        <w:rPr>
          <w:rFonts w:eastAsia="MS Mincho"/>
        </w:rPr>
      </w:pPr>
      <w:r w:rsidRPr="00C7318E">
        <w:rPr>
          <w:rFonts w:eastAsia="MS Mincho"/>
        </w:rPr>
        <w:t xml:space="preserve">Оплата Услуг по настоящему </w:t>
      </w:r>
      <w:r w:rsidR="002045F8">
        <w:rPr>
          <w:rFonts w:eastAsia="MS Mincho"/>
        </w:rPr>
        <w:t>Контракт</w:t>
      </w:r>
      <w:r w:rsidRPr="00C7318E">
        <w:rPr>
          <w:rFonts w:eastAsia="MS Mincho"/>
        </w:rPr>
        <w:t xml:space="preserve">у </w:t>
      </w:r>
      <w:r w:rsidR="00EA7489" w:rsidRPr="00C7318E">
        <w:rPr>
          <w:rFonts w:eastAsia="MS Mincho"/>
        </w:rPr>
        <w:t>производится единовременно</w:t>
      </w:r>
      <w:r w:rsidR="00934BCE" w:rsidRPr="00C7318E">
        <w:rPr>
          <w:color w:val="000000"/>
        </w:rPr>
        <w:t>,</w:t>
      </w:r>
      <w:r w:rsidR="00934BCE">
        <w:rPr>
          <w:rFonts w:eastAsia="MS Mincho"/>
          <w:color w:val="FF0000"/>
        </w:rPr>
        <w:t xml:space="preserve"> </w:t>
      </w:r>
      <w:r w:rsidRPr="00C7318E">
        <w:rPr>
          <w:rFonts w:eastAsia="MS Mincho"/>
        </w:rPr>
        <w:t xml:space="preserve">по безналичному расчету путем перечисления Заказчиком денежных средств на расчетный счет Исполнителя, по факту оказания Услуг в течение </w:t>
      </w:r>
      <w:r w:rsidR="00641D0E" w:rsidRPr="00EA7489">
        <w:rPr>
          <w:rFonts w:eastAsia="MS Mincho"/>
        </w:rPr>
        <w:t>7</w:t>
      </w:r>
      <w:r w:rsidRPr="00EA7489">
        <w:rPr>
          <w:rFonts w:eastAsia="MS Mincho"/>
        </w:rPr>
        <w:t xml:space="preserve"> (</w:t>
      </w:r>
      <w:r w:rsidR="00641D0E" w:rsidRPr="00EA7489">
        <w:rPr>
          <w:rFonts w:eastAsia="MS Mincho"/>
        </w:rPr>
        <w:t>семи</w:t>
      </w:r>
      <w:r w:rsidRPr="00EA7489">
        <w:rPr>
          <w:rFonts w:eastAsia="MS Mincho"/>
        </w:rPr>
        <w:t xml:space="preserve">) </w:t>
      </w:r>
      <w:r w:rsidR="00641D0E" w:rsidRPr="00EA7489">
        <w:rPr>
          <w:rFonts w:eastAsia="MS Mincho"/>
        </w:rPr>
        <w:t>рабочих</w:t>
      </w:r>
      <w:r w:rsidRPr="00EA7489">
        <w:rPr>
          <w:rFonts w:eastAsia="MS Mincho"/>
        </w:rPr>
        <w:t xml:space="preserve"> </w:t>
      </w:r>
      <w:r w:rsidRPr="00C7318E">
        <w:rPr>
          <w:rFonts w:eastAsia="MS Mincho"/>
        </w:rPr>
        <w:t xml:space="preserve">дней с момента подписания акта </w:t>
      </w:r>
      <w:r w:rsidR="005D78C5" w:rsidRPr="00C7318E">
        <w:t>приемки оказанных услуг</w:t>
      </w:r>
      <w:r w:rsidR="00221B1D">
        <w:rPr>
          <w:rFonts w:eastAsia="MS Mincho"/>
        </w:rPr>
        <w:t xml:space="preserve"> </w:t>
      </w:r>
      <w:r w:rsidR="00221B1D">
        <w:t xml:space="preserve">и утверждения </w:t>
      </w:r>
      <w:r w:rsidR="00221B1D">
        <w:rPr>
          <w:sz w:val="23"/>
          <w:szCs w:val="23"/>
        </w:rPr>
        <w:t>Акта приемки товаров, работ, услуг по форме ОКУД 0510452 (далее – Акт по форме ОКУД 0510452).</w:t>
      </w:r>
    </w:p>
    <w:p w14:paraId="07E8BC56" w14:textId="77777777"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8DE80B" w14:textId="77777777"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14:paraId="0D0B9556" w14:textId="77777777" w:rsidR="00672603" w:rsidRDefault="000E38F5" w:rsidP="007A6A35">
      <w:pPr>
        <w:pStyle w:val="ac"/>
        <w:numPr>
          <w:ilvl w:val="1"/>
          <w:numId w:val="4"/>
        </w:numPr>
        <w:tabs>
          <w:tab w:val="left" w:pos="0"/>
          <w:tab w:val="left" w:pos="1276"/>
          <w:tab w:val="left" w:pos="1418"/>
        </w:tabs>
        <w:spacing w:after="0"/>
        <w:ind w:left="0" w:firstLine="708"/>
        <w:rPr>
          <w:bCs/>
        </w:rPr>
      </w:pPr>
      <w:r w:rsidRPr="00C7318E">
        <w:rPr>
          <w:bCs/>
        </w:rPr>
        <w:t xml:space="preserve">Финансирование по настоящему </w:t>
      </w:r>
      <w:r w:rsidR="002045F8">
        <w:t>Контракт</w:t>
      </w:r>
      <w:r w:rsidRPr="00C7318E">
        <w:rPr>
          <w:bCs/>
        </w:rPr>
        <w:t>у осуществляется за счет средств бюджетного учреждения.</w:t>
      </w:r>
    </w:p>
    <w:p w14:paraId="59FE2A1D" w14:textId="77777777" w:rsidR="00900EAE" w:rsidRPr="00C7318E" w:rsidRDefault="00900EAE" w:rsidP="007A6A35">
      <w:pPr>
        <w:widowControl w:val="0"/>
        <w:numPr>
          <w:ilvl w:val="0"/>
          <w:numId w:val="4"/>
        </w:numPr>
        <w:autoSpaceDE w:val="0"/>
        <w:autoSpaceDN w:val="0"/>
        <w:adjustRightInd w:val="0"/>
        <w:spacing w:after="0"/>
        <w:ind w:left="0"/>
        <w:jc w:val="center"/>
        <w:rPr>
          <w:b/>
          <w:bCs/>
          <w:color w:val="000000"/>
        </w:rPr>
      </w:pPr>
      <w:r w:rsidRPr="00C7318E">
        <w:rPr>
          <w:b/>
          <w:bCs/>
          <w:color w:val="000000"/>
        </w:rPr>
        <w:lastRenderedPageBreak/>
        <w:t>Сроки, место и порядок оказания услуг</w:t>
      </w:r>
    </w:p>
    <w:p w14:paraId="06A287B6" w14:textId="71020FEA" w:rsidR="00900EAE" w:rsidRDefault="00900EAE" w:rsidP="006028D0">
      <w:pPr>
        <w:pStyle w:val="a7"/>
        <w:keepNext/>
        <w:keepLines/>
        <w:widowControl w:val="0"/>
        <w:suppressLineNumbers/>
        <w:suppressAutoHyphens/>
        <w:spacing w:after="0"/>
        <w:ind w:firstLine="709"/>
        <w:rPr>
          <w:color w:val="000000"/>
        </w:rPr>
      </w:pPr>
      <w:r w:rsidRPr="00C7318E">
        <w:rPr>
          <w:color w:val="000000"/>
        </w:rPr>
        <w:t xml:space="preserve">3.1. Место оказания услуг: </w:t>
      </w:r>
      <w:r w:rsidR="00682911" w:rsidRPr="00682911">
        <w:rPr>
          <w:color w:val="000000"/>
        </w:rPr>
        <w:t>Томская область, г. Колпашево</w:t>
      </w:r>
      <w:r w:rsidR="00C16600">
        <w:rPr>
          <w:color w:val="000000"/>
        </w:rPr>
        <w:t>, ул. Матьянговская 43</w:t>
      </w:r>
      <w:r w:rsidR="00682911">
        <w:rPr>
          <w:color w:val="000000"/>
        </w:rPr>
        <w:t>.</w:t>
      </w:r>
    </w:p>
    <w:p w14:paraId="243CF72F" w14:textId="0C43F37E" w:rsidR="00900EAE" w:rsidRPr="00C7318E" w:rsidRDefault="00900EAE" w:rsidP="007A6A35">
      <w:pPr>
        <w:pStyle w:val="a7"/>
        <w:keepNext/>
        <w:keepLines/>
        <w:widowControl w:val="0"/>
        <w:suppressLineNumbers/>
        <w:suppressAutoHyphens/>
        <w:spacing w:after="0"/>
        <w:ind w:firstLine="709"/>
        <w:rPr>
          <w:bCs/>
          <w:iCs/>
          <w:color w:val="000000"/>
        </w:rPr>
      </w:pPr>
      <w:r w:rsidRPr="00C7318E">
        <w:rPr>
          <w:color w:val="000000"/>
        </w:rPr>
        <w:t>3.</w:t>
      </w:r>
      <w:r w:rsidR="001B460E">
        <w:rPr>
          <w:color w:val="000000"/>
        </w:rPr>
        <w:t>2</w:t>
      </w:r>
      <w:r w:rsidRPr="00C7318E">
        <w:rPr>
          <w:color w:val="000000"/>
        </w:rPr>
        <w:t>. Сроки оказания услуг:</w:t>
      </w:r>
      <w:r w:rsidRPr="00C7318E">
        <w:t> </w:t>
      </w:r>
      <w:r w:rsidR="00C16600">
        <w:rPr>
          <w:iCs/>
          <w:lang w:eastAsia="en-US"/>
        </w:rPr>
        <w:t>30</w:t>
      </w:r>
      <w:r w:rsidR="00682911" w:rsidRPr="00682911">
        <w:rPr>
          <w:iCs/>
          <w:lang w:eastAsia="en-US"/>
        </w:rPr>
        <w:t xml:space="preserve"> (двадцать) календарных дней с даты заключения Контракта.</w:t>
      </w:r>
    </w:p>
    <w:p w14:paraId="51E3840A" w14:textId="240278C4" w:rsidR="00900EAE" w:rsidRDefault="00900EAE" w:rsidP="007A6A35">
      <w:pPr>
        <w:spacing w:after="0"/>
        <w:rPr>
          <w:color w:val="000000"/>
          <w:vertAlign w:val="superscript"/>
        </w:rPr>
      </w:pPr>
      <w:r w:rsidRPr="00C7318E">
        <w:tab/>
      </w:r>
      <w:r w:rsidR="001B460E">
        <w:t>3.3</w:t>
      </w:r>
      <w:r w:rsidRPr="00C7318E">
        <w:t xml:space="preserve">. Услуги по настоящему </w:t>
      </w:r>
      <w:r w:rsidR="002045F8">
        <w:t>Контракт</w:t>
      </w:r>
      <w:r w:rsidRPr="00C7318E">
        <w:t xml:space="preserve">у оказываются </w:t>
      </w:r>
      <w:r w:rsidRPr="00EA7489">
        <w:t>Исполнителем лично.</w:t>
      </w:r>
      <w:r w:rsidR="00934BCE" w:rsidRPr="00EA7489">
        <w:rPr>
          <w:vertAlign w:val="superscript"/>
        </w:rPr>
        <w:t xml:space="preserve"> </w:t>
      </w:r>
    </w:p>
    <w:p w14:paraId="51E0FE46" w14:textId="77777777" w:rsidR="007F2517" w:rsidRPr="00C7318E" w:rsidRDefault="007F2517" w:rsidP="007A6A35">
      <w:pPr>
        <w:spacing w:after="0"/>
      </w:pPr>
    </w:p>
    <w:p w14:paraId="3F879FBE" w14:textId="77777777"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14:paraId="51080D78" w14:textId="77777777"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14:paraId="3CF99F71" w14:textId="77777777"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14:paraId="4F668CA3" w14:textId="77777777"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C2E3A35" w14:textId="77777777"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14:paraId="047BD9CD" w14:textId="3CDA4904"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течение </w:t>
      </w:r>
      <w:r w:rsidR="00EA7489">
        <w:t>10</w:t>
      </w:r>
      <w:r w:rsidR="00980A27" w:rsidRPr="00EA7489">
        <w:t xml:space="preserve"> рабочих дней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14:paraId="1E5F3915" w14:textId="77777777"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14:paraId="461DA987" w14:textId="77777777"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14:paraId="7AFD8425" w14:textId="77777777"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14:paraId="6AC3730E" w14:textId="77777777"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14:paraId="6721C46A" w14:textId="52B459AB"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EA7489" w:rsidRPr="00EA7489">
        <w:t>5</w:t>
      </w:r>
      <w:r w:rsidRPr="00EA7489">
        <w:t xml:space="preserve"> рабочих дней </w:t>
      </w:r>
      <w:r w:rsidRPr="00C7318E">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1578F8AB" w14:textId="1170AD60"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так же в одностороннем порядке составляет, подписывает и утверждает </w:t>
      </w:r>
      <w:r w:rsidR="00C722E0" w:rsidRPr="00E8095E">
        <w:rPr>
          <w:color w:val="000000"/>
        </w:rPr>
        <w:t>Акт по форме ОКУД 0510452</w:t>
      </w:r>
      <w:r w:rsidR="00C722E0">
        <w:rPr>
          <w:color w:val="000000"/>
        </w:rPr>
        <w:t>.</w:t>
      </w:r>
    </w:p>
    <w:p w14:paraId="5CE869A6" w14:textId="77777777"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14:paraId="5B29E19D" w14:textId="77777777"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14:paraId="70C13BD8" w14:textId="77777777" w:rsidR="00900EAE" w:rsidRPr="00C7318E" w:rsidRDefault="00900EAE" w:rsidP="007A6A35">
      <w:pPr>
        <w:tabs>
          <w:tab w:val="left" w:pos="1134"/>
          <w:tab w:val="left" w:pos="1276"/>
        </w:tabs>
        <w:spacing w:after="0"/>
        <w:ind w:firstLine="708"/>
      </w:pPr>
      <w:r w:rsidRPr="00C7318E">
        <w:t>4.3. Заказчик вправе:</w:t>
      </w:r>
    </w:p>
    <w:p w14:paraId="4021B851" w14:textId="77777777" w:rsidR="00900EAE" w:rsidRPr="00C7318E" w:rsidRDefault="00900EAE" w:rsidP="007A6A35">
      <w:pPr>
        <w:tabs>
          <w:tab w:val="left" w:pos="1134"/>
          <w:tab w:val="left" w:pos="1276"/>
        </w:tabs>
        <w:spacing w:after="0"/>
        <w:ind w:firstLine="708"/>
      </w:pPr>
      <w:r w:rsidRPr="00C7318E">
        <w:t xml:space="preserve">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а, 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
    <w:p w14:paraId="68A8D629" w14:textId="77777777" w:rsidR="00900EAE" w:rsidRPr="00C7318E" w:rsidRDefault="00900EAE" w:rsidP="007A6A35">
      <w:pPr>
        <w:tabs>
          <w:tab w:val="left" w:pos="1134"/>
          <w:tab w:val="left" w:pos="1276"/>
        </w:tabs>
        <w:spacing w:after="0"/>
        <w:ind w:firstLine="708"/>
      </w:pPr>
      <w:r w:rsidRPr="00C7318E">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14:paraId="302CE1D3" w14:textId="77777777" w:rsidR="00900EAE" w:rsidRPr="00C7318E" w:rsidRDefault="00900EAE" w:rsidP="007A6A35">
      <w:pPr>
        <w:tabs>
          <w:tab w:val="left" w:pos="1134"/>
          <w:tab w:val="left" w:pos="1276"/>
        </w:tabs>
        <w:spacing w:after="0"/>
        <w:ind w:firstLine="708"/>
      </w:pPr>
      <w:r w:rsidRPr="00C7318E">
        <w:lastRenderedPageBreak/>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4E029F4" w14:textId="77777777"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66B6485C" w14:textId="77777777" w:rsidR="00900EAE" w:rsidRPr="00C7318E" w:rsidRDefault="00900EAE" w:rsidP="007A6A35">
      <w:pPr>
        <w:widowControl w:val="0"/>
        <w:autoSpaceDE w:val="0"/>
        <w:autoSpaceDN w:val="0"/>
        <w:adjustRightInd w:val="0"/>
        <w:spacing w:after="0"/>
        <w:outlineLvl w:val="0"/>
        <w:rPr>
          <w:b/>
          <w:bCs/>
          <w:color w:val="000000"/>
        </w:rPr>
      </w:pPr>
    </w:p>
    <w:p w14:paraId="7A02DFA3" w14:textId="77777777"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14:paraId="5B4A77D5"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5.1. </w:t>
      </w:r>
      <w:r w:rsidR="00450A84">
        <w:rPr>
          <w:iCs/>
          <w:lang w:eastAsia="ar-SA"/>
        </w:rPr>
        <w:t xml:space="preserve">   </w:t>
      </w:r>
      <w:r w:rsidRPr="00C7318E">
        <w:rPr>
          <w:iCs/>
          <w:lang w:eastAsia="ar-SA"/>
        </w:rPr>
        <w:t>Заказчик вправе:</w:t>
      </w:r>
    </w:p>
    <w:p w14:paraId="52E41DE4"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5.1.1. Требовать от Исполнителя</w:t>
      </w:r>
    </w:p>
    <w:p w14:paraId="145B82CE" w14:textId="77777777" w:rsidR="00900EAE" w:rsidRPr="00C7318E" w:rsidRDefault="00900EAE" w:rsidP="007A6A35">
      <w:pPr>
        <w:widowControl w:val="0"/>
        <w:suppressAutoHyphens/>
        <w:autoSpaceDE w:val="0"/>
        <w:spacing w:after="0"/>
        <w:rPr>
          <w:iCs/>
          <w:lang w:eastAsia="ar-SA"/>
        </w:rPr>
      </w:pPr>
      <w:r w:rsidRPr="00C7318E">
        <w:rPr>
          <w:iCs/>
          <w:lang w:eastAsia="ar-SA"/>
        </w:rPr>
        <w:t xml:space="preserve"> надлежащего исполнения обязательств, предусмотренных </w:t>
      </w:r>
      <w:r w:rsidR="002045F8">
        <w:rPr>
          <w:iCs/>
          <w:lang w:eastAsia="ar-SA"/>
        </w:rPr>
        <w:t>Контракт</w:t>
      </w:r>
      <w:r w:rsidRPr="00C7318E">
        <w:rPr>
          <w:iCs/>
          <w:lang w:eastAsia="ar-SA"/>
        </w:rPr>
        <w:t>ом.</w:t>
      </w:r>
    </w:p>
    <w:p w14:paraId="15B5DD8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Pr>
          <w:iCs/>
          <w:lang w:eastAsia="ar-SA"/>
        </w:rPr>
        <w:t>Контракт</w:t>
      </w:r>
      <w:r w:rsidRPr="00C7318E">
        <w:rPr>
          <w:iCs/>
          <w:lang w:eastAsia="ar-SA"/>
        </w:rPr>
        <w:t>ом.</w:t>
      </w:r>
    </w:p>
    <w:p w14:paraId="7D010CF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5.1.3. Запрашивать у Исполнителя информацию о ходе исполнения обязательств, предусмотренных </w:t>
      </w:r>
      <w:r w:rsidR="002045F8">
        <w:rPr>
          <w:iCs/>
          <w:lang w:eastAsia="ar-SA"/>
        </w:rPr>
        <w:t>Контракт</w:t>
      </w:r>
      <w:r w:rsidRPr="00C7318E">
        <w:rPr>
          <w:iCs/>
          <w:lang w:eastAsia="ar-SA"/>
        </w:rPr>
        <w:t>ом.</w:t>
      </w:r>
    </w:p>
    <w:p w14:paraId="2C5C2A8A"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5.1.4. Осуществлять контроль за порядком и сроками оказания услуг.</w:t>
      </w:r>
    </w:p>
    <w:p w14:paraId="66D8C7DF"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5.1.5.</w:t>
      </w:r>
      <w:r w:rsidR="00450A84">
        <w:rPr>
          <w:iCs/>
          <w:lang w:eastAsia="ar-SA"/>
        </w:rPr>
        <w:t xml:space="preserve"> </w:t>
      </w:r>
      <w:r w:rsidRPr="00C7318E">
        <w:rPr>
          <w:iCs/>
          <w:lang w:eastAsia="ar-SA"/>
        </w:rPr>
        <w:t xml:space="preserve"> Пользоваться иными правами, предусмотренными </w:t>
      </w:r>
      <w:r w:rsidR="002045F8">
        <w:rPr>
          <w:iCs/>
          <w:lang w:eastAsia="ar-SA"/>
        </w:rPr>
        <w:t>Контракт</w:t>
      </w:r>
      <w:r w:rsidRPr="00C7318E">
        <w:rPr>
          <w:iCs/>
          <w:lang w:eastAsia="ar-SA"/>
        </w:rPr>
        <w:t>ом и законодательством Российской Федерации.</w:t>
      </w:r>
    </w:p>
    <w:p w14:paraId="2578AAC0"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5.2. </w:t>
      </w:r>
      <w:r w:rsidR="00450A84">
        <w:rPr>
          <w:iCs/>
          <w:lang w:eastAsia="ar-SA"/>
        </w:rPr>
        <w:t xml:space="preserve">   </w:t>
      </w:r>
      <w:r w:rsidRPr="00C7318E">
        <w:rPr>
          <w:iCs/>
          <w:lang w:eastAsia="ar-SA"/>
        </w:rPr>
        <w:t>Заказчик обязан:</w:t>
      </w:r>
    </w:p>
    <w:p w14:paraId="213B6171"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5.2.1. Принять и оплатить услуги в соответствии с условиями </w:t>
      </w:r>
      <w:r w:rsidR="002045F8">
        <w:rPr>
          <w:iCs/>
          <w:lang w:eastAsia="ar-SA"/>
        </w:rPr>
        <w:t>Контракт</w:t>
      </w:r>
      <w:r w:rsidRPr="00C7318E">
        <w:rPr>
          <w:iCs/>
          <w:lang w:eastAsia="ar-SA"/>
        </w:rPr>
        <w:t>а.</w:t>
      </w:r>
    </w:p>
    <w:p w14:paraId="7E15EFC8"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5.2.2. Своевременно произвести оплату оказанных услуг в соответствии с условиями </w:t>
      </w:r>
      <w:r w:rsidR="002045F8">
        <w:rPr>
          <w:iCs/>
          <w:lang w:eastAsia="ar-SA"/>
        </w:rPr>
        <w:t>Контракт</w:t>
      </w:r>
      <w:r w:rsidRPr="00C7318E">
        <w:rPr>
          <w:iCs/>
          <w:lang w:eastAsia="ar-SA"/>
        </w:rPr>
        <w:t>а.</w:t>
      </w:r>
    </w:p>
    <w:p w14:paraId="2A9CD3A7"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 Исполнитель обязан:</w:t>
      </w:r>
    </w:p>
    <w:p w14:paraId="5D707B38"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5.3.1. За свой счет обеспечить устранение недостатков и дефектов, выявленных при приемке услуг.</w:t>
      </w:r>
    </w:p>
    <w:p w14:paraId="3F33ED1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Pr>
          <w:iCs/>
          <w:lang w:eastAsia="ar-SA"/>
        </w:rPr>
        <w:t>Контракт</w:t>
      </w:r>
      <w:r w:rsidRPr="00C7318E">
        <w:rPr>
          <w:iCs/>
          <w:lang w:eastAsia="ar-SA"/>
        </w:rPr>
        <w:t>е.</w:t>
      </w:r>
    </w:p>
    <w:p w14:paraId="461C15E0"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5.3.3. Предоставить по запросу Заказчика в сроки, указанные в этом запросе, информацию о ходе исполнения обязательств.</w:t>
      </w:r>
    </w:p>
    <w:p w14:paraId="3E800FE3"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5.3.4. Добросовестно исполнять иные обязанности, предусмотренные законодательством Российской Федерации и условиями </w:t>
      </w:r>
      <w:r w:rsidR="002045F8">
        <w:rPr>
          <w:iCs/>
          <w:lang w:eastAsia="ar-SA"/>
        </w:rPr>
        <w:t>Контракт</w:t>
      </w:r>
      <w:r w:rsidRPr="00C7318E">
        <w:rPr>
          <w:iCs/>
          <w:lang w:eastAsia="ar-SA"/>
        </w:rPr>
        <w:t xml:space="preserve">а. </w:t>
      </w:r>
    </w:p>
    <w:p w14:paraId="51EE4551"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 Исполнитель вправе: </w:t>
      </w:r>
    </w:p>
    <w:p w14:paraId="3CE603B3" w14:textId="48CEEE1E"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5.4.1. Требовать оплаты оказанных услуг, на условиях, установленных </w:t>
      </w:r>
      <w:r w:rsidR="002045F8">
        <w:rPr>
          <w:iCs/>
          <w:lang w:eastAsia="ar-SA"/>
        </w:rPr>
        <w:t>Контракт</w:t>
      </w:r>
      <w:r w:rsidRPr="00C7318E">
        <w:rPr>
          <w:iCs/>
          <w:lang w:eastAsia="ar-SA"/>
        </w:rPr>
        <w:t>ом.</w:t>
      </w:r>
    </w:p>
    <w:p w14:paraId="5F28CA9C" w14:textId="77777777" w:rsidR="00900EAE" w:rsidRPr="00C7318E" w:rsidRDefault="00900EAE" w:rsidP="007A6A35">
      <w:pPr>
        <w:widowControl w:val="0"/>
        <w:autoSpaceDE w:val="0"/>
        <w:autoSpaceDN w:val="0"/>
        <w:adjustRightInd w:val="0"/>
        <w:spacing w:after="0"/>
        <w:ind w:firstLine="709"/>
        <w:outlineLvl w:val="0"/>
        <w:rPr>
          <w:iCs/>
          <w:lang w:eastAsia="ar-SA"/>
        </w:rPr>
      </w:pPr>
      <w:r w:rsidRPr="00C7318E">
        <w:rPr>
          <w:iCs/>
          <w:lang w:eastAsia="ar-SA"/>
        </w:rPr>
        <w:t xml:space="preserve">5.4.2. Принять решение об одностороннем отказе от исполнения </w:t>
      </w:r>
      <w:r w:rsidR="002045F8">
        <w:rPr>
          <w:iCs/>
          <w:lang w:eastAsia="ar-SA"/>
        </w:rPr>
        <w:t>Контракт</w:t>
      </w:r>
      <w:r w:rsidRPr="00C7318E">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F1A1AE" w14:textId="77777777" w:rsidR="007F2517" w:rsidRPr="00C7318E" w:rsidRDefault="007F2517" w:rsidP="007A6A35">
      <w:pPr>
        <w:widowControl w:val="0"/>
        <w:autoSpaceDE w:val="0"/>
        <w:autoSpaceDN w:val="0"/>
        <w:adjustRightInd w:val="0"/>
        <w:spacing w:after="0"/>
        <w:ind w:firstLine="709"/>
        <w:outlineLvl w:val="0"/>
        <w:rPr>
          <w:iCs/>
          <w:lang w:eastAsia="ar-SA"/>
        </w:rPr>
      </w:pPr>
    </w:p>
    <w:p w14:paraId="62D47656" w14:textId="77777777" w:rsidR="00C7318E" w:rsidRPr="00672603" w:rsidRDefault="00C7318E" w:rsidP="007A6A35">
      <w:pPr>
        <w:spacing w:after="0"/>
        <w:jc w:val="center"/>
        <w:rPr>
          <w:b/>
        </w:rPr>
      </w:pPr>
      <w:r w:rsidRPr="00672603">
        <w:rPr>
          <w:b/>
        </w:rPr>
        <w:t>6.  Ответственность сторон</w:t>
      </w:r>
    </w:p>
    <w:p w14:paraId="0BCCB130" w14:textId="4591C4EC" w:rsidR="00C7318E" w:rsidRPr="00C7318E" w:rsidRDefault="00C7318E" w:rsidP="007A6A35">
      <w:pPr>
        <w:spacing w:after="0"/>
        <w:ind w:firstLine="709"/>
      </w:pPr>
      <w:r w:rsidRPr="00C7318E">
        <w:t>6.1.</w:t>
      </w:r>
      <w:r w:rsidR="00BB159D">
        <w:t xml:space="preserve"> </w:t>
      </w:r>
      <w:r w:rsidRPr="00C7318E">
        <w:t xml:space="preserve">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14:paraId="46B64026" w14:textId="6D68F214" w:rsidR="00C7318E" w:rsidRPr="00C7318E" w:rsidRDefault="00C7318E" w:rsidP="007A6A35">
      <w:pPr>
        <w:spacing w:after="0"/>
        <w:ind w:firstLine="709"/>
      </w:pPr>
      <w:r w:rsidRPr="00C7318E">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w:t>
      </w:r>
      <w:r w:rsidR="0009608D" w:rsidRPr="00C7318E">
        <w:t>следующего после дня истечения,</w:t>
      </w:r>
      <w:r w:rsidRPr="00C7318E">
        <w:t xml:space="preserve"> 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C7D71B" w14:textId="7AF7FFB5" w:rsidR="00C7318E" w:rsidRPr="00C7318E" w:rsidRDefault="00C7318E" w:rsidP="007A6A35">
      <w:pPr>
        <w:spacing w:after="0"/>
        <w:ind w:firstLine="709"/>
      </w:pPr>
      <w:r w:rsidRPr="00C7318E">
        <w:lastRenderedPageBreak/>
        <w:t xml:space="preserve">6.3.За каждый факт неисполнения или ненадлежащего исполнения Исполнителем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 xml:space="preserve">ом, Исполнитель выплачивает Заказчику штраф в размере 10 % цены </w:t>
      </w:r>
      <w:r w:rsidR="002045F8">
        <w:t>Контракт</w:t>
      </w:r>
      <w:r w:rsidRPr="00C7318E">
        <w:t xml:space="preserve">а, что составляет </w:t>
      </w:r>
      <w:r w:rsidR="006028D0">
        <w:t>___________</w:t>
      </w:r>
      <w:r w:rsidRPr="00C7318E">
        <w:t xml:space="preserve"> (</w:t>
      </w:r>
      <w:r w:rsidR="006028D0">
        <w:t>________________</w:t>
      </w:r>
      <w:r w:rsidR="001416A6">
        <w:t xml:space="preserve"> рублей </w:t>
      </w:r>
      <w:r w:rsidR="006028D0">
        <w:t>____</w:t>
      </w:r>
      <w:r w:rsidR="001416A6">
        <w:t xml:space="preserve"> копеек</w:t>
      </w:r>
      <w:r w:rsidRPr="00C7318E">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t>Контракт</w:t>
      </w:r>
      <w:r w:rsidRPr="00C7318E">
        <w:t xml:space="preserve">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t>Контракт</w:t>
      </w:r>
      <w:r w:rsidRPr="00C7318E">
        <w:t>ом, утвержденных постановлением Правительства Российской Федерации от 30 августа 2017 года № 1042 (далее – Правила)).</w:t>
      </w:r>
    </w:p>
    <w:p w14:paraId="059416D5" w14:textId="77777777" w:rsidR="00C7318E" w:rsidRPr="00C7318E" w:rsidRDefault="00C7318E" w:rsidP="007A6A35">
      <w:pPr>
        <w:spacing w:after="0"/>
        <w:ind w:firstLine="709"/>
      </w:pPr>
      <w:r w:rsidRPr="00C7318E">
        <w:t xml:space="preserve">6.4.За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14:paraId="1D3C8BB3" w14:textId="77777777" w:rsidR="00C7318E" w:rsidRPr="00C7318E" w:rsidRDefault="00C7318E" w:rsidP="007A6A35">
      <w:pPr>
        <w:spacing w:after="0"/>
        <w:ind w:firstLine="709"/>
      </w:pPr>
      <w:r w:rsidRPr="00C7318E">
        <w:t xml:space="preserve">6.5.За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14:paraId="36C80CD9" w14:textId="77777777" w:rsidR="00C7318E" w:rsidRPr="00C7318E" w:rsidRDefault="00C7318E" w:rsidP="007A6A35">
      <w:pPr>
        <w:spacing w:after="0"/>
        <w:ind w:firstLine="709"/>
      </w:pPr>
      <w:r w:rsidRPr="00C7318E">
        <w:t xml:space="preserve">6.6.Пеня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14:paraId="33A1AADD" w14:textId="77777777"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14:paraId="5C24A571" w14:textId="043C6B47"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14:paraId="04EBD2FF" w14:textId="77777777"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14:paraId="660A262C" w14:textId="77777777" w:rsidR="00C7318E" w:rsidRPr="00C7318E" w:rsidRDefault="00C7318E" w:rsidP="007A6A35">
      <w:pPr>
        <w:spacing w:after="0"/>
        <w:ind w:firstLine="709"/>
      </w:pPr>
      <w:r w:rsidRPr="00C7318E">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14:paraId="2E676643" w14:textId="77777777" w:rsidR="00C7318E" w:rsidRP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14:paraId="4FCAF0FB" w14:textId="77777777" w:rsidR="007F2517" w:rsidRPr="00C7318E" w:rsidRDefault="007F2517" w:rsidP="007A6A35">
      <w:pPr>
        <w:widowControl w:val="0"/>
        <w:tabs>
          <w:tab w:val="left" w:pos="284"/>
        </w:tabs>
        <w:autoSpaceDE w:val="0"/>
        <w:autoSpaceDN w:val="0"/>
        <w:adjustRightInd w:val="0"/>
        <w:spacing w:after="0"/>
        <w:jc w:val="center"/>
        <w:outlineLvl w:val="0"/>
        <w:rPr>
          <w:b/>
          <w:bCs/>
          <w:color w:val="000000"/>
        </w:rPr>
      </w:pPr>
    </w:p>
    <w:p w14:paraId="378BA274" w14:textId="77777777"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14:paraId="02E40ABF" w14:textId="77777777" w:rsidR="00900EAE" w:rsidRPr="00C7318E" w:rsidRDefault="00900EAE" w:rsidP="007A6A35">
      <w:pPr>
        <w:widowControl w:val="0"/>
        <w:numPr>
          <w:ilvl w:val="0"/>
          <w:numId w:val="2"/>
        </w:numPr>
        <w:tabs>
          <w:tab w:val="left" w:pos="1134"/>
        </w:tabs>
        <w:autoSpaceDE w:val="0"/>
        <w:autoSpaceDN w:val="0"/>
        <w:adjustRightInd w:val="0"/>
        <w:spacing w:after="0"/>
        <w:ind w:left="0"/>
        <w:rPr>
          <w:vanish/>
          <w:color w:val="000000"/>
        </w:rPr>
      </w:pPr>
    </w:p>
    <w:p w14:paraId="017CE342" w14:textId="77777777"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товаров, работ, услуг для обеспечения государственных и муниципальных нужд» от 05.04.2013 </w:t>
      </w:r>
      <w:r w:rsidRPr="000463AA">
        <w:t>№</w:t>
      </w:r>
      <w:r w:rsidR="00900EAE" w:rsidRPr="000463AA">
        <w:t xml:space="preserve"> 44-ФЗ.</w:t>
      </w:r>
    </w:p>
    <w:p w14:paraId="2F27125A" w14:textId="77777777" w:rsidR="00900EAE" w:rsidRPr="000463AA" w:rsidRDefault="00A63A01" w:rsidP="007A6A35">
      <w:pPr>
        <w:spacing w:after="0"/>
        <w:ind w:firstLine="709"/>
      </w:pPr>
      <w:r w:rsidRPr="000463AA">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F7DA17" w14:textId="77777777" w:rsidR="00900EAE" w:rsidRPr="000463AA" w:rsidRDefault="00A63A01" w:rsidP="007A6A35">
      <w:pPr>
        <w:spacing w:after="0"/>
        <w:ind w:firstLine="709"/>
      </w:pPr>
      <w:r w:rsidRPr="000463AA">
        <w:t>7</w:t>
      </w:r>
      <w:r w:rsidR="00900EAE" w:rsidRPr="000463AA">
        <w:t xml:space="preserve">.3. Исполнитель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7764B0F" w14:textId="77777777" w:rsidR="00900EAE" w:rsidRPr="000463AA" w:rsidRDefault="00A63A01" w:rsidP="007A6A35">
      <w:pPr>
        <w:spacing w:after="0"/>
        <w:ind w:firstLine="709"/>
      </w:pPr>
      <w:r w:rsidRPr="000463AA">
        <w:t>7</w:t>
      </w:r>
      <w:r w:rsidR="00900EAE" w:rsidRPr="000463AA">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t>Контракт</w:t>
      </w:r>
      <w:r w:rsidR="00900EAE" w:rsidRPr="000463AA">
        <w:t>а.</w:t>
      </w:r>
    </w:p>
    <w:p w14:paraId="002A3E1B" w14:textId="77777777" w:rsidR="007A6A35" w:rsidRPr="00C7318E" w:rsidRDefault="007A6A35" w:rsidP="007A6A35">
      <w:pPr>
        <w:widowControl w:val="0"/>
        <w:autoSpaceDE w:val="0"/>
        <w:autoSpaceDN w:val="0"/>
        <w:adjustRightInd w:val="0"/>
        <w:spacing w:after="0"/>
        <w:outlineLvl w:val="0"/>
        <w:rPr>
          <w:b/>
          <w:bCs/>
        </w:rPr>
      </w:pPr>
    </w:p>
    <w:p w14:paraId="6F9D3DC0" w14:textId="77777777" w:rsidR="00900EAE" w:rsidRPr="00C7318E" w:rsidRDefault="00A63A01" w:rsidP="007A6A35">
      <w:pPr>
        <w:widowControl w:val="0"/>
        <w:autoSpaceDE w:val="0"/>
        <w:autoSpaceDN w:val="0"/>
        <w:adjustRightInd w:val="0"/>
        <w:spacing w:after="0"/>
        <w:jc w:val="center"/>
        <w:outlineLvl w:val="0"/>
        <w:rPr>
          <w:b/>
          <w:bCs/>
        </w:rPr>
      </w:pPr>
      <w:r w:rsidRPr="00C7318E">
        <w:rPr>
          <w:b/>
          <w:bCs/>
        </w:rPr>
        <w:t>8</w:t>
      </w:r>
      <w:r w:rsidR="00900EAE" w:rsidRPr="00C7318E">
        <w:rPr>
          <w:b/>
          <w:bCs/>
        </w:rPr>
        <w:t>. Обстоятельства непреодолимой силы</w:t>
      </w:r>
    </w:p>
    <w:p w14:paraId="7E56F030" w14:textId="77777777"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 xml:space="preserve">.1. Стороны освобождаются от ответственности за частичное или полное неисполнение обязательств по </w:t>
      </w:r>
      <w:r w:rsidR="002045F8">
        <w:rPr>
          <w:color w:val="000000"/>
        </w:rPr>
        <w:t>Контракт</w:t>
      </w:r>
      <w:r w:rsidR="00900EAE" w:rsidRPr="00C7318E">
        <w:rPr>
          <w:color w:val="000000"/>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2045F8">
        <w:rPr>
          <w:color w:val="000000"/>
        </w:rPr>
        <w:t>Контракт</w:t>
      </w:r>
      <w:r w:rsidR="00900EAE" w:rsidRPr="00C7318E">
        <w:rPr>
          <w:color w:val="000000"/>
        </w:rPr>
        <w:t xml:space="preserve">у, которые возникли после заключения </w:t>
      </w:r>
      <w:r w:rsidR="002045F8">
        <w:rPr>
          <w:color w:val="000000"/>
        </w:rPr>
        <w:t>Контракт</w:t>
      </w:r>
      <w:r w:rsidR="00900EAE" w:rsidRPr="00C7318E">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849549A" w14:textId="77777777"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603F78D3" w14:textId="77777777" w:rsidR="00900EAE" w:rsidRPr="00C7318E" w:rsidRDefault="00900EAE" w:rsidP="007A6A35">
      <w:pPr>
        <w:widowControl w:val="0"/>
        <w:autoSpaceDE w:val="0"/>
        <w:autoSpaceDN w:val="0"/>
        <w:adjustRightInd w:val="0"/>
        <w:spacing w:after="0"/>
        <w:ind w:firstLine="709"/>
        <w:outlineLvl w:val="0"/>
        <w:rPr>
          <w:b/>
          <w:bCs/>
        </w:rPr>
      </w:pPr>
    </w:p>
    <w:p w14:paraId="7E0B3188" w14:textId="77777777" w:rsidR="00900EAE" w:rsidRPr="00C7318E" w:rsidRDefault="00A63A01" w:rsidP="007A6A35">
      <w:pPr>
        <w:widowControl w:val="0"/>
        <w:autoSpaceDE w:val="0"/>
        <w:autoSpaceDN w:val="0"/>
        <w:adjustRightInd w:val="0"/>
        <w:spacing w:after="0"/>
        <w:jc w:val="center"/>
        <w:rPr>
          <w:b/>
        </w:rPr>
      </w:pPr>
      <w:r w:rsidRPr="00C7318E">
        <w:rPr>
          <w:b/>
        </w:rPr>
        <w:t>9</w:t>
      </w:r>
      <w:r w:rsidR="00900EAE" w:rsidRPr="00C7318E">
        <w:rPr>
          <w:b/>
        </w:rPr>
        <w:t>.</w:t>
      </w:r>
      <w:r w:rsidR="00900EAE" w:rsidRPr="00C7318E">
        <w:rPr>
          <w:b/>
          <w:lang w:val="en-US"/>
        </w:rPr>
        <w:t> </w:t>
      </w:r>
      <w:r w:rsidR="00900EAE" w:rsidRPr="00C7318E">
        <w:rPr>
          <w:b/>
        </w:rPr>
        <w:t xml:space="preserve">Особые условия </w:t>
      </w:r>
      <w:r w:rsidR="002045F8">
        <w:rPr>
          <w:b/>
        </w:rPr>
        <w:t>Контракт</w:t>
      </w:r>
      <w:r w:rsidR="00900EAE" w:rsidRPr="00C7318E">
        <w:rPr>
          <w:b/>
        </w:rPr>
        <w:t>а</w:t>
      </w:r>
    </w:p>
    <w:p w14:paraId="0E782A6A" w14:textId="77777777" w:rsidR="00900EAE" w:rsidRPr="00C7318E" w:rsidRDefault="00A63A01" w:rsidP="007A6A35">
      <w:pPr>
        <w:spacing w:after="0"/>
        <w:ind w:firstLine="709"/>
        <w:rPr>
          <w:rFonts w:eastAsia="Calibri"/>
          <w:lang w:eastAsia="en-US"/>
        </w:rPr>
      </w:pPr>
      <w:r w:rsidRPr="00C7318E">
        <w:rPr>
          <w:rFonts w:eastAsia="Calibri"/>
          <w:lang w:eastAsia="en-US"/>
        </w:rPr>
        <w:t>9</w:t>
      </w:r>
      <w:r w:rsidR="00900EAE" w:rsidRPr="00C7318E">
        <w:rPr>
          <w:rFonts w:eastAsia="Calibri"/>
          <w:lang w:eastAsia="en-US"/>
        </w:rPr>
        <w:t xml:space="preserve">.1. Изменение существенных условий </w:t>
      </w:r>
      <w:r w:rsidR="002045F8">
        <w:rPr>
          <w:rFonts w:eastAsia="Calibri"/>
          <w:lang w:eastAsia="en-US"/>
        </w:rPr>
        <w:t>Контракт</w:t>
      </w:r>
      <w:r w:rsidR="00900EAE" w:rsidRPr="00C7318E">
        <w:rPr>
          <w:rFonts w:eastAsia="Calibri"/>
          <w:lang w:eastAsia="en-US"/>
        </w:rPr>
        <w:t>а при его исполнении допускается по соглашению Сторон в следующем случае:</w:t>
      </w:r>
    </w:p>
    <w:p w14:paraId="32FFEFA9" w14:textId="77777777" w:rsidR="00900EAE" w:rsidRPr="00C7318E" w:rsidRDefault="00A63A01" w:rsidP="007A6A35">
      <w:pPr>
        <w:spacing w:after="0"/>
        <w:ind w:firstLine="709"/>
        <w:rPr>
          <w:rFonts w:eastAsia="Calibri"/>
          <w:lang w:eastAsia="en-US"/>
        </w:rPr>
      </w:pPr>
      <w:r w:rsidRPr="00C7318E">
        <w:rPr>
          <w:rFonts w:eastAsia="Calibri"/>
          <w:lang w:eastAsia="en-US"/>
        </w:rPr>
        <w:t>9.1.1.</w:t>
      </w:r>
      <w:r w:rsidR="00900EAE" w:rsidRPr="00C7318E">
        <w:rPr>
          <w:rFonts w:eastAsia="Calibri"/>
          <w:lang w:eastAsia="en-US"/>
        </w:rPr>
        <w:t xml:space="preserve">При снижении цены </w:t>
      </w:r>
      <w:r w:rsidR="002045F8">
        <w:rPr>
          <w:rFonts w:eastAsia="Calibri"/>
          <w:lang w:eastAsia="en-US"/>
        </w:rPr>
        <w:t>Контракт</w:t>
      </w:r>
      <w:r w:rsidR="00900EAE" w:rsidRPr="00C7318E">
        <w:rPr>
          <w:rFonts w:eastAsia="Calibri"/>
          <w:lang w:eastAsia="en-US"/>
        </w:rPr>
        <w:t xml:space="preserve">а без изменения предусмотренных </w:t>
      </w:r>
      <w:r w:rsidR="002045F8">
        <w:rPr>
          <w:rFonts w:eastAsia="Calibri"/>
          <w:lang w:eastAsia="en-US"/>
        </w:rPr>
        <w:t>Контракт</w:t>
      </w:r>
      <w:r w:rsidR="00900EAE" w:rsidRPr="00C7318E">
        <w:rPr>
          <w:rFonts w:eastAsia="Calibri"/>
          <w:lang w:eastAsia="en-US"/>
        </w:rPr>
        <w:t xml:space="preserve">ом количества услуги, качества оказываемой услуги и иных условий </w:t>
      </w:r>
      <w:r w:rsidR="002045F8">
        <w:rPr>
          <w:rFonts w:eastAsia="Calibri"/>
          <w:lang w:eastAsia="en-US"/>
        </w:rPr>
        <w:t>Контракт</w:t>
      </w:r>
      <w:r w:rsidR="00900EAE" w:rsidRPr="00C7318E">
        <w:rPr>
          <w:rFonts w:eastAsia="Calibri"/>
          <w:lang w:eastAsia="en-US"/>
        </w:rPr>
        <w:t xml:space="preserve">а; </w:t>
      </w:r>
    </w:p>
    <w:p w14:paraId="1F9A075B" w14:textId="77777777" w:rsidR="008B5F62" w:rsidRDefault="00A63A01" w:rsidP="007A6A35">
      <w:pPr>
        <w:spacing w:after="0"/>
        <w:ind w:firstLine="709"/>
        <w:rPr>
          <w:rFonts w:eastAsia="Calibri"/>
          <w:lang w:eastAsia="en-US"/>
        </w:rPr>
      </w:pPr>
      <w:r w:rsidRPr="00C7318E">
        <w:rPr>
          <w:rFonts w:eastAsia="Calibri"/>
          <w:lang w:eastAsia="en-US"/>
        </w:rPr>
        <w:t>9.1.2.</w:t>
      </w:r>
      <w:r w:rsidR="00900EAE" w:rsidRPr="00C7318E">
        <w:rPr>
          <w:rFonts w:eastAsia="Calibri"/>
          <w:lang w:eastAsia="en-US"/>
        </w:rPr>
        <w:t>Если по предложению Заказчика увеличива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ом объем услуги не более чем на десять процентов или уменьша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Pr>
          <w:rFonts w:eastAsia="Calibri"/>
          <w:lang w:eastAsia="en-US"/>
        </w:rPr>
        <w:t>Контракт</w:t>
      </w:r>
      <w:r w:rsidR="00900EAE" w:rsidRPr="00C7318E">
        <w:rPr>
          <w:rFonts w:eastAsia="Calibri"/>
          <w:lang w:eastAsia="en-US"/>
        </w:rPr>
        <w:t xml:space="preserve">а пропорционально дополнительному объему услуги исходя из установленной в </w:t>
      </w:r>
      <w:r w:rsidR="002045F8">
        <w:rPr>
          <w:rFonts w:eastAsia="Calibri"/>
          <w:lang w:eastAsia="en-US"/>
        </w:rPr>
        <w:t>Контракт</w:t>
      </w:r>
      <w:r w:rsidR="00900EAE" w:rsidRPr="00C7318E">
        <w:rPr>
          <w:rFonts w:eastAsia="Calibri"/>
          <w:lang w:eastAsia="en-US"/>
        </w:rPr>
        <w:t xml:space="preserve">е цены единицы услуги, но не более чем на десять процентов цены </w:t>
      </w:r>
      <w:r w:rsidR="002045F8">
        <w:rPr>
          <w:rFonts w:eastAsia="Calibri"/>
          <w:lang w:eastAsia="en-US"/>
        </w:rPr>
        <w:t>Контракт</w:t>
      </w:r>
      <w:r w:rsidR="00900EAE" w:rsidRPr="00C7318E">
        <w:rPr>
          <w:rFonts w:eastAsia="Calibri"/>
          <w:lang w:eastAsia="en-US"/>
        </w:rPr>
        <w:t xml:space="preserve">а. </w:t>
      </w:r>
    </w:p>
    <w:p w14:paraId="7318E32E" w14:textId="77777777" w:rsidR="007F2517" w:rsidRDefault="008B5F62" w:rsidP="007A6A35">
      <w:pPr>
        <w:spacing w:after="0"/>
        <w:ind w:firstLine="709"/>
        <w:rPr>
          <w:rFonts w:eastAsia="Calibri"/>
          <w:lang w:eastAsia="en-US"/>
        </w:rPr>
      </w:pPr>
      <w:r w:rsidRPr="008B5F62">
        <w:rPr>
          <w:rFonts w:eastAsia="Calibri"/>
          <w:lang w:eastAsia="en-US"/>
        </w:rPr>
        <w:t>При уменьшении предусмотренных контрактом количества объема услуги</w:t>
      </w:r>
      <w:r>
        <w:rPr>
          <w:rFonts w:eastAsia="Calibri"/>
          <w:lang w:eastAsia="en-US"/>
        </w:rPr>
        <w:t>,</w:t>
      </w:r>
      <w:r w:rsidRPr="008B5F62">
        <w:rPr>
          <w:rFonts w:eastAsia="Calibri"/>
          <w:lang w:eastAsia="en-US"/>
        </w:rPr>
        <w:t xml:space="preserve"> стороны контракта обязаны уменьшить цену контракта исходя из цены единицы услуги. </w:t>
      </w:r>
    </w:p>
    <w:p w14:paraId="1CD05399" w14:textId="77777777" w:rsidR="007A6A35" w:rsidRPr="00C7318E" w:rsidRDefault="007A6A35" w:rsidP="007A6A35">
      <w:pPr>
        <w:spacing w:after="0"/>
        <w:ind w:firstLine="709"/>
        <w:rPr>
          <w:rFonts w:eastAsia="Calibri"/>
          <w:lang w:eastAsia="en-US"/>
        </w:rPr>
      </w:pPr>
    </w:p>
    <w:p w14:paraId="7F23E008" w14:textId="77777777"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10</w:t>
      </w:r>
      <w:r w:rsidR="00900EAE" w:rsidRPr="00C7318E">
        <w:rPr>
          <w:b/>
          <w:bCs/>
          <w:color w:val="000000"/>
        </w:rPr>
        <w:t>. Порядок урегулирования споров</w:t>
      </w:r>
    </w:p>
    <w:p w14:paraId="1E568FBD" w14:textId="77777777"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.1.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а, Стороны будут стремиться решить путем переговоров.</w:t>
      </w:r>
    </w:p>
    <w:p w14:paraId="79D510CF" w14:textId="77777777"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.2. При не достижении согласия в ходе переговоров споры разрешаются путем направления претензий </w:t>
      </w:r>
      <w:r w:rsidRPr="00C7318E">
        <w:t xml:space="preserve">одной Стороной настоящего </w:t>
      </w:r>
      <w:r w:rsidR="002045F8">
        <w:t>Контракт</w:t>
      </w:r>
      <w:r w:rsidRPr="00C7318E">
        <w:t>а другой Стороне</w:t>
      </w:r>
      <w:r w:rsidRPr="00C7318E">
        <w:rPr>
          <w:rFonts w:eastAsia="Calibri"/>
          <w:lang w:eastAsia="en-US"/>
        </w:rPr>
        <w:t xml:space="preserve">. Срок рассмотрения досудебной претензии – 10 (десять) рабочих дней с даты ее получения. </w:t>
      </w:r>
    </w:p>
    <w:p w14:paraId="7DF2DC84" w14:textId="57668C7B"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 xml:space="preserve">а, разрешаются в Арбитражном суде </w:t>
      </w:r>
      <w:r w:rsidR="00364297">
        <w:rPr>
          <w:rFonts w:eastAsia="Calibri"/>
          <w:lang w:eastAsia="en-US"/>
        </w:rPr>
        <w:t>Томской области</w:t>
      </w:r>
      <w:r w:rsidRPr="00C7318E">
        <w:rPr>
          <w:rFonts w:eastAsia="Calibri"/>
          <w:lang w:eastAsia="en-US"/>
        </w:rPr>
        <w:t>.</w:t>
      </w:r>
    </w:p>
    <w:p w14:paraId="6902B5F4" w14:textId="77777777" w:rsidR="007F2517" w:rsidRPr="00C7318E" w:rsidRDefault="007F2517" w:rsidP="007A6A35">
      <w:pPr>
        <w:spacing w:after="0"/>
        <w:ind w:firstLine="709"/>
        <w:rPr>
          <w:rFonts w:eastAsia="Calibri"/>
          <w:lang w:eastAsia="en-US"/>
        </w:rPr>
      </w:pPr>
    </w:p>
    <w:p w14:paraId="280B312D" w14:textId="77777777" w:rsidR="00900EAE" w:rsidRPr="00C7318E" w:rsidRDefault="00A63A01"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11</w:t>
      </w:r>
      <w:r w:rsidR="00900EAE" w:rsidRPr="00C7318E">
        <w:rPr>
          <w:b/>
          <w:bCs/>
          <w:color w:val="000000"/>
        </w:rPr>
        <w:t xml:space="preserve">. Срок действия </w:t>
      </w:r>
      <w:r w:rsidR="002045F8">
        <w:rPr>
          <w:b/>
          <w:bCs/>
          <w:color w:val="000000"/>
        </w:rPr>
        <w:t>Контракт</w:t>
      </w:r>
      <w:r w:rsidR="00900EAE" w:rsidRPr="00C7318E">
        <w:rPr>
          <w:b/>
          <w:bCs/>
          <w:color w:val="000000"/>
        </w:rPr>
        <w:t>а</w:t>
      </w:r>
    </w:p>
    <w:p w14:paraId="506A5587" w14:textId="24130376" w:rsidR="00A63A01" w:rsidRPr="00C7318E" w:rsidRDefault="00A63A01" w:rsidP="007A6A35">
      <w:pPr>
        <w:widowControl w:val="0"/>
        <w:tabs>
          <w:tab w:val="left" w:pos="1276"/>
        </w:tabs>
        <w:autoSpaceDE w:val="0"/>
        <w:autoSpaceDN w:val="0"/>
        <w:adjustRightInd w:val="0"/>
        <w:spacing w:after="0"/>
        <w:ind w:firstLine="709"/>
      </w:pPr>
      <w:r w:rsidRPr="00C7318E">
        <w:t xml:space="preserve">11.1. Настоящий </w:t>
      </w:r>
      <w:r w:rsidR="002045F8">
        <w:t>Контракт</w:t>
      </w:r>
      <w:r w:rsidRPr="00C7318E">
        <w:t xml:space="preserve"> вступает в силу </w:t>
      </w:r>
      <w:r w:rsidRPr="00C7318E">
        <w:rPr>
          <w:rFonts w:eastAsia="MS Mincho"/>
        </w:rPr>
        <w:t xml:space="preserve">с момента его подписания и </w:t>
      </w:r>
      <w:r w:rsidR="009D0B77">
        <w:t xml:space="preserve">действует до </w:t>
      </w:r>
      <w:r w:rsidR="00C72A4F">
        <w:t>3</w:t>
      </w:r>
      <w:r w:rsidR="00682911">
        <w:t>0</w:t>
      </w:r>
      <w:r w:rsidR="009D0B77">
        <w:t>.</w:t>
      </w:r>
      <w:r w:rsidR="00D55F92">
        <w:t>1</w:t>
      </w:r>
      <w:r w:rsidR="00C51657">
        <w:t>1</w:t>
      </w:r>
      <w:r w:rsidR="009D0B77">
        <w:t>.202</w:t>
      </w:r>
      <w:r w:rsidR="00894A48">
        <w:t>6</w:t>
      </w:r>
      <w:r w:rsidRPr="00C7318E">
        <w:t>г. включительно, а в части оплаты услуг до выполнения денежных обязательств.</w:t>
      </w:r>
    </w:p>
    <w:p w14:paraId="1A5FEF24" w14:textId="77777777" w:rsidR="007F2517" w:rsidRPr="00C7318E" w:rsidRDefault="007F2517" w:rsidP="007A6A35">
      <w:pPr>
        <w:widowControl w:val="0"/>
        <w:tabs>
          <w:tab w:val="left" w:pos="1276"/>
        </w:tabs>
        <w:autoSpaceDE w:val="0"/>
        <w:autoSpaceDN w:val="0"/>
        <w:adjustRightInd w:val="0"/>
        <w:spacing w:after="0"/>
        <w:ind w:firstLine="709"/>
      </w:pPr>
    </w:p>
    <w:p w14:paraId="6D65FC69" w14:textId="77777777" w:rsidR="00900EAE" w:rsidRPr="00C7318E" w:rsidRDefault="00900EAE"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w:t>
      </w:r>
      <w:r w:rsidR="00A63A01" w:rsidRPr="00C7318E">
        <w:rPr>
          <w:b/>
          <w:bCs/>
          <w:color w:val="000000"/>
        </w:rPr>
        <w:t>2</w:t>
      </w:r>
      <w:r w:rsidRPr="00C7318E">
        <w:rPr>
          <w:b/>
          <w:bCs/>
          <w:color w:val="000000"/>
        </w:rPr>
        <w:t>. Прочие условия</w:t>
      </w:r>
    </w:p>
    <w:p w14:paraId="7C913B28"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.1. </w:t>
      </w:r>
      <w:r w:rsidR="00B72ACE" w:rsidRPr="00C7318E">
        <w:rPr>
          <w:color w:val="000000"/>
        </w:rPr>
        <w:t xml:space="preserve">   </w:t>
      </w:r>
      <w:r w:rsidRPr="00C7318E">
        <w:rPr>
          <w:color w:val="000000"/>
        </w:rPr>
        <w:t xml:space="preserve">Все приложения к </w:t>
      </w:r>
      <w:r w:rsidR="002045F8">
        <w:rPr>
          <w:color w:val="000000"/>
        </w:rPr>
        <w:t>Контракт</w:t>
      </w:r>
      <w:r w:rsidRPr="00C7318E">
        <w:rPr>
          <w:color w:val="000000"/>
        </w:rPr>
        <w:t>у являются его неотъемлемой частью.</w:t>
      </w:r>
    </w:p>
    <w:p w14:paraId="6A9766D6"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.2. Во всем, что не предусмотрено </w:t>
      </w:r>
      <w:r w:rsidR="002045F8">
        <w:rPr>
          <w:color w:val="000000"/>
        </w:rPr>
        <w:t>Контракт</w:t>
      </w:r>
      <w:r w:rsidRPr="00C7318E">
        <w:rPr>
          <w:color w:val="000000"/>
        </w:rPr>
        <w:t xml:space="preserve">ом, Стороны руководствуются Федеральным законом от 5 апреля 2013 г. № 44-ФЗ «О </w:t>
      </w:r>
      <w:r w:rsidR="008B5F62">
        <w:rPr>
          <w:color w:val="000000"/>
        </w:rPr>
        <w:t>к</w:t>
      </w:r>
      <w:r w:rsidR="002045F8">
        <w:rPr>
          <w:color w:val="000000"/>
        </w:rPr>
        <w:t>онтракт</w:t>
      </w:r>
      <w:r w:rsidRPr="00C7318E">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14:paraId="4D5122F1"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.3. Приложени</w:t>
      </w:r>
      <w:r w:rsidR="00B72ACE" w:rsidRPr="00C7318E">
        <w:rPr>
          <w:color w:val="000000"/>
        </w:rPr>
        <w:t>е</w:t>
      </w:r>
      <w:r w:rsidRPr="00C7318E">
        <w:rPr>
          <w:color w:val="000000"/>
        </w:rPr>
        <w:t xml:space="preserve"> к </w:t>
      </w:r>
      <w:r w:rsidR="002045F8">
        <w:t>Контракт</w:t>
      </w:r>
      <w:r w:rsidRPr="00C7318E">
        <w:rPr>
          <w:color w:val="000000"/>
        </w:rPr>
        <w:t>у:</w:t>
      </w:r>
    </w:p>
    <w:p w14:paraId="3CB6536A" w14:textId="77777777" w:rsidR="00900EAE" w:rsidRPr="00C7318E" w:rsidRDefault="00900EAE" w:rsidP="007A6A35">
      <w:pPr>
        <w:tabs>
          <w:tab w:val="left" w:pos="1276"/>
          <w:tab w:val="left" w:pos="1418"/>
        </w:tabs>
        <w:spacing w:after="0"/>
        <w:ind w:firstLine="709"/>
        <w:rPr>
          <w:color w:val="000000"/>
        </w:rPr>
      </w:pPr>
      <w:r w:rsidRPr="00C7318E">
        <w:rPr>
          <w:color w:val="000000"/>
        </w:rPr>
        <w:t xml:space="preserve">Приложение </w:t>
      </w:r>
      <w:r w:rsidR="00B72ACE" w:rsidRPr="00C7318E">
        <w:rPr>
          <w:color w:val="000000"/>
        </w:rPr>
        <w:t>1</w:t>
      </w:r>
      <w:r w:rsidRPr="00C7318E">
        <w:rPr>
          <w:color w:val="000000"/>
        </w:rPr>
        <w:t>. Спецификация.</w:t>
      </w:r>
    </w:p>
    <w:p w14:paraId="39AAD782" w14:textId="77777777" w:rsidR="00900EAE" w:rsidRPr="00C7318E" w:rsidRDefault="00900EAE" w:rsidP="007A6A35">
      <w:pPr>
        <w:tabs>
          <w:tab w:val="left" w:pos="1276"/>
          <w:tab w:val="left" w:pos="1418"/>
        </w:tabs>
        <w:spacing w:after="0"/>
        <w:ind w:firstLine="709"/>
        <w:rPr>
          <w:color w:val="000000"/>
        </w:rPr>
      </w:pPr>
    </w:p>
    <w:p w14:paraId="6A1A736F" w14:textId="77777777" w:rsidR="00B72ACE" w:rsidRPr="00C7318E" w:rsidRDefault="00900EAE" w:rsidP="007A6A35">
      <w:pPr>
        <w:tabs>
          <w:tab w:val="left" w:pos="1276"/>
          <w:tab w:val="left" w:pos="1418"/>
        </w:tabs>
        <w:spacing w:after="0"/>
        <w:ind w:firstLine="709"/>
        <w:jc w:val="center"/>
        <w:rPr>
          <w:b/>
          <w:bCs/>
          <w:color w:val="000000"/>
        </w:rPr>
      </w:pPr>
      <w:r w:rsidRPr="00934BCE">
        <w:rPr>
          <w:b/>
          <w:bCs/>
          <w:color w:val="000000"/>
        </w:rPr>
        <w:t>1</w:t>
      </w:r>
      <w:r w:rsidR="000B329E" w:rsidRPr="00934BCE">
        <w:rPr>
          <w:b/>
          <w:bCs/>
          <w:color w:val="000000"/>
        </w:rPr>
        <w:t>3</w:t>
      </w:r>
      <w:r w:rsidRPr="00934BCE">
        <w:rPr>
          <w:b/>
          <w:bCs/>
          <w:color w:val="000000"/>
        </w:rPr>
        <w:t>. Адреса, реквизиты</w:t>
      </w:r>
      <w:r w:rsidRPr="00C7318E">
        <w:rPr>
          <w:b/>
          <w:bCs/>
          <w:color w:val="000000"/>
        </w:rPr>
        <w:t xml:space="preserve"> и подписи Сторон</w:t>
      </w: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900EAE" w:rsidRPr="00C7318E" w14:paraId="4EABCD0E" w14:textId="77777777" w:rsidTr="0067263A">
        <w:tc>
          <w:tcPr>
            <w:tcW w:w="5246" w:type="dxa"/>
          </w:tcPr>
          <w:p w14:paraId="5CA177CB" w14:textId="77777777" w:rsidR="00900EAE" w:rsidRDefault="00900EAE" w:rsidP="007A6A35">
            <w:pPr>
              <w:spacing w:after="0"/>
              <w:outlineLvl w:val="0"/>
              <w:rPr>
                <w:rFonts w:eastAsia="Calibri"/>
                <w:b/>
                <w:bCs/>
                <w:color w:val="000000"/>
                <w:lang w:eastAsia="en-US"/>
              </w:rPr>
            </w:pPr>
            <w:r w:rsidRPr="00C7318E">
              <w:rPr>
                <w:rFonts w:eastAsia="Calibri"/>
                <w:b/>
                <w:bCs/>
                <w:color w:val="000000"/>
                <w:lang w:eastAsia="en-US"/>
              </w:rPr>
              <w:t>Заказчик:</w:t>
            </w:r>
          </w:p>
          <w:p w14:paraId="228B4FC3" w14:textId="77777777" w:rsidR="00364297" w:rsidRPr="00F23126" w:rsidRDefault="00364297" w:rsidP="00364297">
            <w:pPr>
              <w:spacing w:after="0"/>
              <w:jc w:val="left"/>
              <w:rPr>
                <w:rFonts w:eastAsia="Calibri"/>
              </w:rPr>
            </w:pPr>
            <w:r w:rsidRPr="00F23126">
              <w:rPr>
                <w:rFonts w:eastAsia="Calibri"/>
                <w:b/>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F23126">
              <w:rPr>
                <w:rFonts w:eastAsia="Calibri"/>
              </w:rPr>
              <w:t xml:space="preserve"> (Колпашевский РВПиС)</w:t>
            </w:r>
          </w:p>
          <w:p w14:paraId="399051B1" w14:textId="77777777" w:rsidR="00390AC2" w:rsidRPr="00390AC2" w:rsidRDefault="00390AC2" w:rsidP="00390AC2">
            <w:pPr>
              <w:spacing w:after="0"/>
              <w:jc w:val="left"/>
              <w:rPr>
                <w:rFonts w:eastAsia="Calibri"/>
              </w:rPr>
            </w:pPr>
            <w:r w:rsidRPr="00390AC2">
              <w:rPr>
                <w:rFonts w:eastAsia="Calibri"/>
              </w:rPr>
              <w:t>Адрес места нахождения: 636465, Томская область, Колпашевский район, г. Колпашево, ул. Портовая, д. 66 стр. 1</w:t>
            </w:r>
          </w:p>
          <w:p w14:paraId="709AD109" w14:textId="77777777" w:rsidR="00390AC2" w:rsidRPr="00390AC2" w:rsidRDefault="00390AC2" w:rsidP="00390AC2">
            <w:pPr>
              <w:spacing w:after="0"/>
              <w:jc w:val="left"/>
              <w:rPr>
                <w:rFonts w:eastAsia="Calibri"/>
              </w:rPr>
            </w:pPr>
            <w:r w:rsidRPr="00390AC2">
              <w:rPr>
                <w:rFonts w:eastAsia="Calibri"/>
              </w:rPr>
              <w:t>тел.: +7 (382)545-28-63</w:t>
            </w:r>
          </w:p>
          <w:p w14:paraId="7E522906" w14:textId="31D7FCA6" w:rsidR="00390AC2" w:rsidRPr="004B7CF3" w:rsidRDefault="00390AC2" w:rsidP="00390AC2">
            <w:pPr>
              <w:spacing w:after="0"/>
              <w:jc w:val="left"/>
              <w:rPr>
                <w:rFonts w:eastAsia="Calibri"/>
              </w:rPr>
            </w:pPr>
            <w:r w:rsidRPr="00390AC2">
              <w:rPr>
                <w:rFonts w:eastAsia="Calibri"/>
              </w:rPr>
              <w:t>е</w:t>
            </w:r>
            <w:r w:rsidRPr="004C4D2B">
              <w:rPr>
                <w:rFonts w:eastAsia="Calibri"/>
              </w:rPr>
              <w:t>-</w:t>
            </w:r>
            <w:r w:rsidRPr="004B7CF3">
              <w:rPr>
                <w:rFonts w:eastAsia="Calibri"/>
                <w:lang w:val="en-US"/>
              </w:rPr>
              <w:t>mail</w:t>
            </w:r>
            <w:r w:rsidRPr="004C4D2B">
              <w:rPr>
                <w:rFonts w:eastAsia="Calibri"/>
              </w:rPr>
              <w:t xml:space="preserve">: </w:t>
            </w:r>
            <w:r w:rsidR="004B7CF3">
              <w:rPr>
                <w:rFonts w:eastAsia="Calibri"/>
                <w:lang w:val="en-US"/>
              </w:rPr>
              <w:t>secretary</w:t>
            </w:r>
            <w:r w:rsidR="004B7CF3" w:rsidRPr="004C4D2B">
              <w:rPr>
                <w:rFonts w:eastAsia="Calibri"/>
              </w:rPr>
              <w:t>@</w:t>
            </w:r>
            <w:r w:rsidR="004B7CF3">
              <w:rPr>
                <w:rFonts w:eastAsia="Calibri"/>
                <w:lang w:val="en-US"/>
              </w:rPr>
              <w:t>krvpis</w:t>
            </w:r>
            <w:r w:rsidR="004B7CF3" w:rsidRPr="004C4D2B">
              <w:rPr>
                <w:rFonts w:eastAsia="Calibri"/>
              </w:rPr>
              <w:t>.</w:t>
            </w:r>
            <w:r w:rsidR="004B7CF3">
              <w:rPr>
                <w:rFonts w:eastAsia="Calibri"/>
                <w:lang w:val="en-US"/>
              </w:rPr>
              <w:t>ru</w:t>
            </w:r>
          </w:p>
          <w:p w14:paraId="30FCB49B" w14:textId="77777777" w:rsidR="00390AC2" w:rsidRPr="004C4D2B" w:rsidRDefault="00390AC2" w:rsidP="00390AC2">
            <w:pPr>
              <w:spacing w:after="0"/>
              <w:jc w:val="left"/>
              <w:rPr>
                <w:rFonts w:eastAsia="Calibri"/>
              </w:rPr>
            </w:pPr>
            <w:r w:rsidRPr="00390AC2">
              <w:rPr>
                <w:rFonts w:eastAsia="Calibri"/>
              </w:rPr>
              <w:t>ИНН</w:t>
            </w:r>
            <w:r w:rsidRPr="004C4D2B">
              <w:rPr>
                <w:rFonts w:eastAsia="Calibri"/>
              </w:rPr>
              <w:t xml:space="preserve"> 5504002648, </w:t>
            </w:r>
            <w:r w:rsidRPr="00390AC2">
              <w:rPr>
                <w:rFonts w:eastAsia="Calibri"/>
              </w:rPr>
              <w:t>КПП</w:t>
            </w:r>
            <w:r w:rsidRPr="004C4D2B">
              <w:rPr>
                <w:rFonts w:eastAsia="Calibri"/>
              </w:rPr>
              <w:t xml:space="preserve"> 700043001,  </w:t>
            </w:r>
          </w:p>
          <w:p w14:paraId="69A967A9" w14:textId="77777777" w:rsidR="00390AC2" w:rsidRPr="00390AC2" w:rsidRDefault="00390AC2" w:rsidP="00390AC2">
            <w:pPr>
              <w:spacing w:after="0"/>
              <w:jc w:val="left"/>
              <w:rPr>
                <w:rFonts w:eastAsia="Calibri"/>
              </w:rPr>
            </w:pPr>
            <w:r w:rsidRPr="00390AC2">
              <w:rPr>
                <w:rFonts w:eastAsia="Calibri"/>
              </w:rPr>
              <w:t>УФК казначейства по Томской области (Колпашевский РВПиС, л/с 20656НЛ4У10),</w:t>
            </w:r>
          </w:p>
          <w:p w14:paraId="22FAB7EE" w14:textId="77777777" w:rsidR="00390AC2" w:rsidRPr="00390AC2" w:rsidRDefault="00390AC2" w:rsidP="00390AC2">
            <w:pPr>
              <w:spacing w:after="0"/>
              <w:jc w:val="left"/>
              <w:rPr>
                <w:rFonts w:eastAsia="Calibri"/>
              </w:rPr>
            </w:pPr>
            <w:r w:rsidRPr="00390AC2">
              <w:rPr>
                <w:rFonts w:eastAsia="Calibri"/>
              </w:rPr>
              <w:t>Казначейский счет (р/сч) 03214643000000016500,</w:t>
            </w:r>
          </w:p>
          <w:p w14:paraId="076EF0C5" w14:textId="5337DD7B" w:rsidR="00390AC2" w:rsidRPr="00390AC2" w:rsidRDefault="00390AC2" w:rsidP="00390AC2">
            <w:pPr>
              <w:spacing w:after="0"/>
              <w:jc w:val="left"/>
              <w:rPr>
                <w:rFonts w:eastAsia="Calibri"/>
              </w:rPr>
            </w:pPr>
            <w:r w:rsidRPr="00390AC2">
              <w:rPr>
                <w:rFonts w:eastAsia="Calibri"/>
              </w:rPr>
              <w:t xml:space="preserve">Банк плательщика: </w:t>
            </w:r>
            <w:r w:rsidR="00894A48">
              <w:rPr>
                <w:rFonts w:eastAsia="Calibri"/>
              </w:rPr>
              <w:t>ОКЦ № 10 СибГУ Банка России/</w:t>
            </w:r>
            <w:r w:rsidRPr="00390AC2">
              <w:rPr>
                <w:rFonts w:eastAsia="Calibri"/>
              </w:rPr>
              <w:t>/УФК по Томской области</w:t>
            </w:r>
            <w:r w:rsidR="00894A48">
              <w:rPr>
                <w:rFonts w:eastAsia="Calibri"/>
              </w:rPr>
              <w:t>,</w:t>
            </w:r>
            <w:r w:rsidRPr="00390AC2">
              <w:rPr>
                <w:rFonts w:eastAsia="Calibri"/>
              </w:rPr>
              <w:t xml:space="preserve"> г. Томск</w:t>
            </w:r>
          </w:p>
          <w:p w14:paraId="461757BC" w14:textId="77777777" w:rsidR="00390AC2" w:rsidRPr="00390AC2" w:rsidRDefault="00390AC2" w:rsidP="00390AC2">
            <w:pPr>
              <w:spacing w:after="0"/>
              <w:jc w:val="left"/>
              <w:rPr>
                <w:rFonts w:eastAsia="Calibri"/>
              </w:rPr>
            </w:pPr>
            <w:r w:rsidRPr="00390AC2">
              <w:rPr>
                <w:rFonts w:eastAsia="Calibri"/>
              </w:rPr>
              <w:t>БИК 016902004,</w:t>
            </w:r>
          </w:p>
          <w:p w14:paraId="1CE781FA" w14:textId="77777777" w:rsidR="00364297" w:rsidRDefault="00390AC2" w:rsidP="00390AC2">
            <w:pPr>
              <w:spacing w:after="0"/>
              <w:outlineLvl w:val="0"/>
              <w:rPr>
                <w:rFonts w:eastAsia="Calibri"/>
              </w:rPr>
            </w:pPr>
            <w:r w:rsidRPr="00390AC2">
              <w:rPr>
                <w:rFonts w:eastAsia="Calibri"/>
              </w:rPr>
              <w:t>К/с (кор/сч) 40102810245370000058</w:t>
            </w:r>
          </w:p>
          <w:p w14:paraId="4E5FE8CD" w14:textId="77777777" w:rsidR="00390AC2" w:rsidRDefault="00390AC2" w:rsidP="00390AC2">
            <w:pPr>
              <w:spacing w:after="0"/>
              <w:outlineLvl w:val="0"/>
              <w:rPr>
                <w:rFonts w:eastAsia="Calibri"/>
                <w:b/>
                <w:bCs/>
                <w:color w:val="000000"/>
              </w:rPr>
            </w:pPr>
          </w:p>
          <w:p w14:paraId="2C52C2EA" w14:textId="77777777" w:rsidR="00390AC2" w:rsidRDefault="001416A6" w:rsidP="00390AC2">
            <w:pPr>
              <w:spacing w:after="0"/>
              <w:outlineLvl w:val="0"/>
              <w:rPr>
                <w:rFonts w:eastAsia="Calibri"/>
                <w:b/>
                <w:bCs/>
                <w:color w:val="000000"/>
                <w:lang w:eastAsia="en-US"/>
              </w:rPr>
            </w:pPr>
            <w:r>
              <w:rPr>
                <w:rFonts w:eastAsia="Calibri"/>
                <w:b/>
                <w:bCs/>
                <w:color w:val="000000"/>
                <w:lang w:eastAsia="en-US"/>
              </w:rPr>
              <w:t>Начальник</w:t>
            </w:r>
          </w:p>
          <w:p w14:paraId="137E247B" w14:textId="77777777" w:rsidR="001416A6" w:rsidRDefault="001416A6" w:rsidP="00390AC2">
            <w:pPr>
              <w:spacing w:after="0"/>
              <w:outlineLvl w:val="0"/>
              <w:rPr>
                <w:rFonts w:eastAsia="Calibri"/>
                <w:b/>
                <w:bCs/>
                <w:color w:val="000000"/>
                <w:lang w:eastAsia="en-US"/>
              </w:rPr>
            </w:pPr>
          </w:p>
          <w:p w14:paraId="13CB6808" w14:textId="72B7FF60" w:rsidR="00894A48" w:rsidRPr="00C7318E" w:rsidRDefault="00894A48" w:rsidP="00390AC2">
            <w:pPr>
              <w:spacing w:after="0"/>
              <w:outlineLvl w:val="0"/>
              <w:rPr>
                <w:rFonts w:eastAsia="Calibri"/>
                <w:b/>
                <w:bCs/>
                <w:color w:val="000000"/>
                <w:lang w:eastAsia="en-US"/>
              </w:rPr>
            </w:pPr>
          </w:p>
        </w:tc>
        <w:tc>
          <w:tcPr>
            <w:tcW w:w="4819" w:type="dxa"/>
          </w:tcPr>
          <w:p w14:paraId="1308643D" w14:textId="77777777" w:rsidR="00900EAE" w:rsidRDefault="00900EAE" w:rsidP="007A6A35">
            <w:pPr>
              <w:spacing w:after="0"/>
              <w:outlineLvl w:val="0"/>
              <w:rPr>
                <w:rFonts w:eastAsia="Calibri"/>
                <w:b/>
                <w:bCs/>
                <w:color w:val="000000"/>
                <w:lang w:eastAsia="en-US"/>
              </w:rPr>
            </w:pPr>
            <w:r w:rsidRPr="00C7318E">
              <w:rPr>
                <w:rFonts w:eastAsia="Calibri"/>
                <w:b/>
                <w:bCs/>
                <w:color w:val="000000"/>
                <w:lang w:eastAsia="en-US"/>
              </w:rPr>
              <w:t>Исполнитель:</w:t>
            </w:r>
          </w:p>
          <w:p w14:paraId="594E0643" w14:textId="77777777" w:rsidR="001416A6" w:rsidRPr="001416A6" w:rsidRDefault="001416A6" w:rsidP="001416A6">
            <w:pPr>
              <w:rPr>
                <w:rFonts w:eastAsia="Calibri"/>
                <w:lang w:eastAsia="en-US"/>
              </w:rPr>
            </w:pPr>
          </w:p>
          <w:p w14:paraId="0C7FAE48" w14:textId="77777777" w:rsidR="001416A6" w:rsidRPr="001416A6" w:rsidRDefault="001416A6" w:rsidP="001416A6">
            <w:pPr>
              <w:rPr>
                <w:rFonts w:eastAsia="Calibri"/>
                <w:lang w:eastAsia="en-US"/>
              </w:rPr>
            </w:pPr>
          </w:p>
          <w:p w14:paraId="54A662E3" w14:textId="77777777" w:rsidR="001416A6" w:rsidRPr="001416A6" w:rsidRDefault="001416A6" w:rsidP="001416A6">
            <w:pPr>
              <w:rPr>
                <w:rFonts w:eastAsia="Calibri"/>
                <w:lang w:eastAsia="en-US"/>
              </w:rPr>
            </w:pPr>
          </w:p>
          <w:p w14:paraId="59CE287E" w14:textId="77777777" w:rsidR="001416A6" w:rsidRPr="001416A6" w:rsidRDefault="001416A6" w:rsidP="001416A6">
            <w:pPr>
              <w:rPr>
                <w:rFonts w:eastAsia="Calibri"/>
                <w:lang w:eastAsia="en-US"/>
              </w:rPr>
            </w:pPr>
          </w:p>
          <w:p w14:paraId="39EF6E6A" w14:textId="77777777" w:rsidR="001416A6" w:rsidRDefault="001416A6" w:rsidP="001416A6">
            <w:pPr>
              <w:rPr>
                <w:rFonts w:eastAsia="Calibri"/>
                <w:color w:val="000000"/>
                <w:lang w:eastAsia="en-US"/>
              </w:rPr>
            </w:pPr>
          </w:p>
          <w:p w14:paraId="7D62B44C" w14:textId="25C8451C" w:rsidR="001416A6" w:rsidRPr="001416A6" w:rsidRDefault="001416A6" w:rsidP="001416A6">
            <w:pPr>
              <w:rPr>
                <w:rFonts w:eastAsia="Calibri"/>
                <w:b/>
                <w:bCs/>
                <w:lang w:eastAsia="en-US"/>
              </w:rPr>
            </w:pPr>
          </w:p>
        </w:tc>
      </w:tr>
      <w:tr w:rsidR="00900EAE" w:rsidRPr="00C7318E" w14:paraId="0A0ECA3E" w14:textId="77777777" w:rsidTr="0067263A">
        <w:tc>
          <w:tcPr>
            <w:tcW w:w="5246" w:type="dxa"/>
          </w:tcPr>
          <w:p w14:paraId="5936FABF" w14:textId="4CBC43E7" w:rsidR="00900EAE" w:rsidRPr="00C7318E" w:rsidRDefault="00900EAE" w:rsidP="007A6A35">
            <w:pPr>
              <w:spacing w:after="0"/>
              <w:outlineLvl w:val="0"/>
              <w:rPr>
                <w:rFonts w:eastAsia="Calibri"/>
                <w:bCs/>
                <w:color w:val="000000"/>
                <w:lang w:eastAsia="en-US"/>
              </w:rPr>
            </w:pPr>
            <w:r w:rsidRPr="00C7318E">
              <w:rPr>
                <w:rFonts w:eastAsia="Calibri"/>
                <w:bCs/>
                <w:color w:val="000000"/>
                <w:lang w:eastAsia="en-US"/>
              </w:rPr>
              <w:t>__________________</w:t>
            </w:r>
            <w:r w:rsidR="00364297">
              <w:rPr>
                <w:rFonts w:eastAsia="Calibri"/>
                <w:bCs/>
                <w:color w:val="000000"/>
                <w:lang w:eastAsia="en-US"/>
              </w:rPr>
              <w:t xml:space="preserve"> /</w:t>
            </w:r>
            <w:r w:rsidR="001416A6">
              <w:rPr>
                <w:rFonts w:eastAsia="Calibri"/>
                <w:bCs/>
                <w:color w:val="000000"/>
                <w:lang w:eastAsia="en-US"/>
              </w:rPr>
              <w:t>И.В.Рогозин</w:t>
            </w:r>
            <w:r w:rsidR="00364297">
              <w:rPr>
                <w:rFonts w:eastAsia="Calibri"/>
                <w:bCs/>
                <w:color w:val="000000"/>
                <w:lang w:eastAsia="en-US"/>
              </w:rPr>
              <w:t>/</w:t>
            </w:r>
          </w:p>
        </w:tc>
        <w:tc>
          <w:tcPr>
            <w:tcW w:w="4819" w:type="dxa"/>
          </w:tcPr>
          <w:p w14:paraId="6C155946" w14:textId="61A1C98E" w:rsidR="00900EAE" w:rsidRPr="00C7318E" w:rsidRDefault="00900EAE" w:rsidP="007A6A35">
            <w:pPr>
              <w:spacing w:after="0"/>
              <w:outlineLvl w:val="0"/>
              <w:rPr>
                <w:rFonts w:eastAsia="Calibri"/>
                <w:bCs/>
                <w:color w:val="000000"/>
                <w:lang w:eastAsia="en-US"/>
              </w:rPr>
            </w:pPr>
            <w:r w:rsidRPr="00C7318E">
              <w:rPr>
                <w:rFonts w:eastAsia="Calibri"/>
                <w:bCs/>
                <w:color w:val="000000"/>
                <w:lang w:eastAsia="en-US"/>
              </w:rPr>
              <w:t>__________________</w:t>
            </w:r>
            <w:r w:rsidR="001416A6">
              <w:rPr>
                <w:rFonts w:eastAsia="Calibri"/>
                <w:bCs/>
                <w:color w:val="000000"/>
                <w:lang w:eastAsia="en-US"/>
              </w:rPr>
              <w:t xml:space="preserve"> /</w:t>
            </w:r>
            <w:r w:rsidR="00894A48">
              <w:rPr>
                <w:rFonts w:eastAsia="Calibri"/>
                <w:bCs/>
                <w:color w:val="000000"/>
                <w:lang w:eastAsia="en-US"/>
              </w:rPr>
              <w:t xml:space="preserve">__________ </w:t>
            </w:r>
            <w:r w:rsidR="001416A6">
              <w:rPr>
                <w:rFonts w:eastAsia="Calibri"/>
                <w:bCs/>
                <w:color w:val="000000"/>
                <w:lang w:eastAsia="en-US"/>
              </w:rPr>
              <w:t>/</w:t>
            </w:r>
          </w:p>
        </w:tc>
      </w:tr>
    </w:tbl>
    <w:p w14:paraId="74717114" w14:textId="77777777" w:rsidR="00900EAE" w:rsidRPr="00C7318E" w:rsidRDefault="00900EAE" w:rsidP="007A6A35">
      <w:pPr>
        <w:spacing w:after="0"/>
        <w:rPr>
          <w:sz w:val="23"/>
          <w:szCs w:val="23"/>
        </w:rPr>
        <w:sectPr w:rsidR="00900EAE" w:rsidRPr="00C7318E" w:rsidSect="001B460E">
          <w:footerReference w:type="even" r:id="rId7"/>
          <w:pgSz w:w="11906" w:h="16838"/>
          <w:pgMar w:top="1134" w:right="567" w:bottom="567" w:left="851" w:header="709" w:footer="709" w:gutter="0"/>
          <w:cols w:space="708"/>
          <w:titlePg/>
          <w:docGrid w:linePitch="360"/>
        </w:sectPr>
      </w:pPr>
    </w:p>
    <w:p w14:paraId="0CA6A944" w14:textId="77777777" w:rsidR="00B43CE8" w:rsidRDefault="00B43CE8" w:rsidP="00822D6E">
      <w:pPr>
        <w:spacing w:after="0" w:line="300" w:lineRule="exact"/>
        <w:ind w:left="567" w:firstLine="142"/>
        <w:jc w:val="right"/>
      </w:pPr>
    </w:p>
    <w:p w14:paraId="3F0C1430" w14:textId="53E82A2B" w:rsidR="00900EAE" w:rsidRPr="00C7318E" w:rsidRDefault="00900EAE" w:rsidP="000463AA">
      <w:pPr>
        <w:spacing w:after="0" w:line="300" w:lineRule="exact"/>
        <w:jc w:val="right"/>
      </w:pPr>
      <w:r w:rsidRPr="00C7318E">
        <w:t xml:space="preserve">Приложение № </w:t>
      </w:r>
      <w:r w:rsidR="00B72ACE" w:rsidRPr="00C7318E">
        <w:t>1</w:t>
      </w:r>
    </w:p>
    <w:p w14:paraId="4D6F3C18" w14:textId="1E9D244D" w:rsidR="00900EAE" w:rsidRPr="00C7318E" w:rsidRDefault="00900EAE" w:rsidP="000463AA">
      <w:pPr>
        <w:spacing w:after="0" w:line="300" w:lineRule="exact"/>
        <w:jc w:val="right"/>
      </w:pPr>
      <w:r w:rsidRPr="00C7318E">
        <w:t xml:space="preserve">                                                                                                    к </w:t>
      </w:r>
      <w:r w:rsidR="002045F8">
        <w:t>Контракт</w:t>
      </w:r>
      <w:r w:rsidRPr="00C7318E">
        <w:t xml:space="preserve">у № </w:t>
      </w:r>
      <w:r w:rsidR="00894A48">
        <w:t>___</w:t>
      </w:r>
    </w:p>
    <w:p w14:paraId="3F614993" w14:textId="2BE6736C" w:rsidR="00900EAE" w:rsidRPr="00C7318E" w:rsidRDefault="00900EAE" w:rsidP="000463AA">
      <w:pPr>
        <w:spacing w:after="0" w:line="300" w:lineRule="exact"/>
        <w:jc w:val="right"/>
      </w:pPr>
      <w:r w:rsidRPr="00C7318E">
        <w:t xml:space="preserve">от </w:t>
      </w:r>
      <w:r w:rsidR="009D0B77">
        <w:t>«_____»</w:t>
      </w:r>
      <w:r w:rsidR="00C31DFC">
        <w:t xml:space="preserve"> </w:t>
      </w:r>
      <w:r w:rsidR="009D0B77">
        <w:t>___________ 202</w:t>
      </w:r>
      <w:r w:rsidR="00682911">
        <w:t>6</w:t>
      </w:r>
      <w:r w:rsidRPr="00C7318E">
        <w:t xml:space="preserve"> года</w:t>
      </w:r>
    </w:p>
    <w:p w14:paraId="34A23A33" w14:textId="77777777" w:rsidR="00900EAE" w:rsidRPr="00C7318E" w:rsidRDefault="00900EAE" w:rsidP="000463AA">
      <w:pPr>
        <w:spacing w:after="0" w:line="300" w:lineRule="exact"/>
        <w:ind w:left="567"/>
        <w:jc w:val="center"/>
        <w:rPr>
          <w:rFonts w:eastAsia="Calibri"/>
        </w:rPr>
      </w:pPr>
      <w:r w:rsidRPr="00C7318E">
        <w:rPr>
          <w:rFonts w:eastAsia="Calibri"/>
        </w:rPr>
        <w:t>СПЕЦИФИКАЦИЯ</w:t>
      </w:r>
    </w:p>
    <w:p w14:paraId="1FE524FB" w14:textId="77777777" w:rsidR="00E80334" w:rsidRPr="00E80334" w:rsidRDefault="00E80334" w:rsidP="00E80334">
      <w:pPr>
        <w:autoSpaceDE w:val="0"/>
        <w:autoSpaceDN w:val="0"/>
        <w:adjustRightInd w:val="0"/>
        <w:spacing w:after="0" w:line="20" w:lineRule="atLeast"/>
        <w:jc w:val="center"/>
        <w:outlineLvl w:val="1"/>
        <w:rPr>
          <w:b/>
        </w:rPr>
      </w:pPr>
    </w:p>
    <w:tbl>
      <w:tblPr>
        <w:tblW w:w="46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967"/>
        <w:gridCol w:w="1476"/>
        <w:gridCol w:w="1192"/>
        <w:gridCol w:w="1116"/>
        <w:gridCol w:w="1396"/>
        <w:gridCol w:w="1548"/>
      </w:tblGrid>
      <w:tr w:rsidR="00E80334" w:rsidRPr="00E80334" w14:paraId="39E8BB67" w14:textId="77777777" w:rsidTr="00982907">
        <w:trPr>
          <w:jc w:val="center"/>
        </w:trPr>
        <w:tc>
          <w:tcPr>
            <w:tcW w:w="403" w:type="pct"/>
            <w:tcBorders>
              <w:top w:val="single" w:sz="4" w:space="0" w:color="auto"/>
              <w:left w:val="single" w:sz="4" w:space="0" w:color="auto"/>
              <w:bottom w:val="single" w:sz="4" w:space="0" w:color="auto"/>
              <w:right w:val="single" w:sz="4" w:space="0" w:color="auto"/>
            </w:tcBorders>
            <w:vAlign w:val="center"/>
            <w:hideMark/>
          </w:tcPr>
          <w:p w14:paraId="34C871B3" w14:textId="77777777" w:rsidR="00E80334" w:rsidRPr="00E80334" w:rsidRDefault="00E80334" w:rsidP="00E80334">
            <w:pPr>
              <w:widowControl w:val="0"/>
              <w:autoSpaceDE w:val="0"/>
              <w:autoSpaceDN w:val="0"/>
              <w:adjustRightInd w:val="0"/>
              <w:spacing w:after="0"/>
              <w:jc w:val="center"/>
              <w:rPr>
                <w:bCs/>
              </w:rPr>
            </w:pPr>
            <w:r w:rsidRPr="00E80334">
              <w:rPr>
                <w:bCs/>
              </w:rPr>
              <w:t>№ п/п</w:t>
            </w:r>
          </w:p>
        </w:tc>
        <w:tc>
          <w:tcPr>
            <w:tcW w:w="1407" w:type="pct"/>
            <w:tcBorders>
              <w:top w:val="single" w:sz="4" w:space="0" w:color="auto"/>
              <w:left w:val="single" w:sz="4" w:space="0" w:color="auto"/>
              <w:bottom w:val="single" w:sz="4" w:space="0" w:color="auto"/>
              <w:right w:val="single" w:sz="4" w:space="0" w:color="auto"/>
            </w:tcBorders>
            <w:vAlign w:val="center"/>
            <w:hideMark/>
          </w:tcPr>
          <w:p w14:paraId="08BEA291" w14:textId="77777777" w:rsidR="00E80334" w:rsidRPr="00E80334" w:rsidRDefault="00E80334" w:rsidP="00E80334">
            <w:pPr>
              <w:widowControl w:val="0"/>
              <w:autoSpaceDE w:val="0"/>
              <w:autoSpaceDN w:val="0"/>
              <w:adjustRightInd w:val="0"/>
              <w:spacing w:after="0"/>
              <w:jc w:val="center"/>
              <w:rPr>
                <w:bCs/>
              </w:rPr>
            </w:pPr>
            <w:r w:rsidRPr="00E80334">
              <w:rPr>
                <w:bCs/>
              </w:rPr>
              <w:t>Наименование услуги</w:t>
            </w:r>
          </w:p>
        </w:tc>
        <w:tc>
          <w:tcPr>
            <w:tcW w:w="700" w:type="pct"/>
            <w:tcBorders>
              <w:top w:val="single" w:sz="4" w:space="0" w:color="auto"/>
              <w:left w:val="single" w:sz="4" w:space="0" w:color="auto"/>
              <w:bottom w:val="single" w:sz="4" w:space="0" w:color="auto"/>
              <w:right w:val="single" w:sz="4" w:space="0" w:color="auto"/>
            </w:tcBorders>
          </w:tcPr>
          <w:p w14:paraId="146F538B" w14:textId="77777777" w:rsidR="00E80334" w:rsidRPr="00E80334" w:rsidRDefault="00E80334" w:rsidP="00E80334">
            <w:pPr>
              <w:widowControl w:val="0"/>
              <w:autoSpaceDE w:val="0"/>
              <w:autoSpaceDN w:val="0"/>
              <w:adjustRightInd w:val="0"/>
              <w:spacing w:after="0"/>
              <w:jc w:val="center"/>
              <w:rPr>
                <w:bCs/>
              </w:rPr>
            </w:pPr>
            <w:r w:rsidRPr="00E80334">
              <w:rPr>
                <w:bCs/>
              </w:rPr>
              <w:t>ОКПД2/</w:t>
            </w:r>
          </w:p>
          <w:p w14:paraId="0DE4BE30" w14:textId="77777777" w:rsidR="00E80334" w:rsidRPr="00E80334" w:rsidRDefault="00E80334" w:rsidP="00E80334">
            <w:pPr>
              <w:widowControl w:val="0"/>
              <w:autoSpaceDE w:val="0"/>
              <w:autoSpaceDN w:val="0"/>
              <w:adjustRightInd w:val="0"/>
              <w:spacing w:after="0"/>
              <w:jc w:val="center"/>
              <w:rPr>
                <w:bCs/>
              </w:rPr>
            </w:pPr>
            <w:r w:rsidRPr="00E80334">
              <w:rPr>
                <w:bCs/>
              </w:rPr>
              <w:t>КТРУ</w:t>
            </w:r>
          </w:p>
        </w:tc>
        <w:tc>
          <w:tcPr>
            <w:tcW w:w="565" w:type="pct"/>
            <w:tcBorders>
              <w:top w:val="single" w:sz="4" w:space="0" w:color="auto"/>
              <w:left w:val="single" w:sz="4" w:space="0" w:color="auto"/>
              <w:bottom w:val="single" w:sz="4" w:space="0" w:color="auto"/>
              <w:right w:val="single" w:sz="4" w:space="0" w:color="auto"/>
            </w:tcBorders>
            <w:vAlign w:val="center"/>
            <w:hideMark/>
          </w:tcPr>
          <w:p w14:paraId="1B60DDE1" w14:textId="77777777" w:rsidR="00E80334" w:rsidRPr="00E80334" w:rsidRDefault="00E80334" w:rsidP="00E80334">
            <w:pPr>
              <w:widowControl w:val="0"/>
              <w:autoSpaceDE w:val="0"/>
              <w:autoSpaceDN w:val="0"/>
              <w:adjustRightInd w:val="0"/>
              <w:spacing w:after="0"/>
              <w:jc w:val="center"/>
              <w:rPr>
                <w:bCs/>
              </w:rPr>
            </w:pPr>
            <w:r w:rsidRPr="00E80334">
              <w:rPr>
                <w:bCs/>
              </w:rPr>
              <w:t>Ед. изм.</w:t>
            </w:r>
          </w:p>
        </w:tc>
        <w:tc>
          <w:tcPr>
            <w:tcW w:w="529" w:type="pct"/>
            <w:tcBorders>
              <w:top w:val="single" w:sz="4" w:space="0" w:color="auto"/>
              <w:left w:val="single" w:sz="4" w:space="0" w:color="auto"/>
              <w:bottom w:val="single" w:sz="4" w:space="0" w:color="auto"/>
              <w:right w:val="single" w:sz="4" w:space="0" w:color="auto"/>
            </w:tcBorders>
            <w:vAlign w:val="center"/>
            <w:hideMark/>
          </w:tcPr>
          <w:p w14:paraId="6E2CBB2E" w14:textId="77777777" w:rsidR="00E80334" w:rsidRPr="00E80334" w:rsidRDefault="00E80334" w:rsidP="00E80334">
            <w:pPr>
              <w:widowControl w:val="0"/>
              <w:autoSpaceDE w:val="0"/>
              <w:autoSpaceDN w:val="0"/>
              <w:adjustRightInd w:val="0"/>
              <w:spacing w:after="0"/>
              <w:jc w:val="center"/>
              <w:rPr>
                <w:bCs/>
              </w:rPr>
            </w:pPr>
            <w:r w:rsidRPr="00E80334">
              <w:rPr>
                <w:bCs/>
              </w:rPr>
              <w:t>Кол-во</w:t>
            </w:r>
          </w:p>
        </w:tc>
        <w:tc>
          <w:tcPr>
            <w:tcW w:w="662" w:type="pct"/>
            <w:tcBorders>
              <w:top w:val="single" w:sz="4" w:space="0" w:color="auto"/>
              <w:left w:val="single" w:sz="4" w:space="0" w:color="auto"/>
              <w:bottom w:val="single" w:sz="4" w:space="0" w:color="auto"/>
              <w:right w:val="single" w:sz="4" w:space="0" w:color="auto"/>
            </w:tcBorders>
          </w:tcPr>
          <w:p w14:paraId="4515C7A0" w14:textId="77777777" w:rsidR="00E80334" w:rsidRPr="00E80334" w:rsidRDefault="00E80334" w:rsidP="00E80334">
            <w:pPr>
              <w:widowControl w:val="0"/>
              <w:autoSpaceDE w:val="0"/>
              <w:autoSpaceDN w:val="0"/>
              <w:adjustRightInd w:val="0"/>
              <w:spacing w:after="0"/>
              <w:jc w:val="center"/>
              <w:rPr>
                <w:bCs/>
              </w:rPr>
            </w:pPr>
            <w:r w:rsidRPr="00E80334">
              <w:rPr>
                <w:bCs/>
              </w:rPr>
              <w:t>Цена за ед. в руб.</w:t>
            </w:r>
          </w:p>
        </w:tc>
        <w:tc>
          <w:tcPr>
            <w:tcW w:w="735" w:type="pct"/>
            <w:tcBorders>
              <w:top w:val="single" w:sz="4" w:space="0" w:color="auto"/>
              <w:left w:val="single" w:sz="4" w:space="0" w:color="auto"/>
              <w:bottom w:val="single" w:sz="4" w:space="0" w:color="auto"/>
              <w:right w:val="single" w:sz="4" w:space="0" w:color="auto"/>
            </w:tcBorders>
          </w:tcPr>
          <w:p w14:paraId="6F981EF6" w14:textId="77777777" w:rsidR="00E80334" w:rsidRPr="00E80334" w:rsidRDefault="00E80334" w:rsidP="00E80334">
            <w:pPr>
              <w:widowControl w:val="0"/>
              <w:autoSpaceDE w:val="0"/>
              <w:autoSpaceDN w:val="0"/>
              <w:adjustRightInd w:val="0"/>
              <w:spacing w:after="0"/>
              <w:jc w:val="center"/>
              <w:rPr>
                <w:bCs/>
              </w:rPr>
            </w:pPr>
            <w:r w:rsidRPr="00E80334">
              <w:rPr>
                <w:bCs/>
              </w:rPr>
              <w:t>Сумма в руб.</w:t>
            </w:r>
          </w:p>
        </w:tc>
      </w:tr>
      <w:tr w:rsidR="00E80334" w:rsidRPr="00E80334" w14:paraId="27654CA6" w14:textId="77777777" w:rsidTr="00982907">
        <w:trPr>
          <w:jc w:val="center"/>
        </w:trPr>
        <w:tc>
          <w:tcPr>
            <w:tcW w:w="403" w:type="pct"/>
            <w:tcBorders>
              <w:top w:val="single" w:sz="4" w:space="0" w:color="auto"/>
              <w:left w:val="single" w:sz="4" w:space="0" w:color="auto"/>
              <w:bottom w:val="single" w:sz="4" w:space="0" w:color="auto"/>
              <w:right w:val="single" w:sz="4" w:space="0" w:color="auto"/>
            </w:tcBorders>
            <w:vAlign w:val="center"/>
            <w:hideMark/>
          </w:tcPr>
          <w:p w14:paraId="306A37F5" w14:textId="77777777" w:rsidR="00E80334" w:rsidRPr="00E80334" w:rsidRDefault="00E80334" w:rsidP="00E80334">
            <w:pPr>
              <w:widowControl w:val="0"/>
              <w:autoSpaceDE w:val="0"/>
              <w:autoSpaceDN w:val="0"/>
              <w:adjustRightInd w:val="0"/>
              <w:spacing w:after="0"/>
              <w:jc w:val="center"/>
              <w:rPr>
                <w:bCs/>
              </w:rPr>
            </w:pPr>
            <w:r w:rsidRPr="00E80334">
              <w:rPr>
                <w:bCs/>
              </w:rPr>
              <w:t>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75F18E2A" w14:textId="77777777" w:rsidR="00E80334" w:rsidRPr="00E80334" w:rsidRDefault="00E80334" w:rsidP="00E80334">
            <w:pPr>
              <w:widowControl w:val="0"/>
              <w:autoSpaceDE w:val="0"/>
              <w:autoSpaceDN w:val="0"/>
              <w:adjustRightInd w:val="0"/>
              <w:spacing w:after="0"/>
              <w:jc w:val="left"/>
              <w:rPr>
                <w:bCs/>
              </w:rPr>
            </w:pPr>
            <w:r w:rsidRPr="00E80334">
              <w:t>Оказание услуг по дооснащению системы безопасности балков                                               Колпашевского РВПиС техническими средствами охранной сигнализации</w:t>
            </w:r>
          </w:p>
        </w:tc>
        <w:tc>
          <w:tcPr>
            <w:tcW w:w="700" w:type="pct"/>
            <w:tcBorders>
              <w:top w:val="single" w:sz="4" w:space="0" w:color="auto"/>
              <w:left w:val="single" w:sz="4" w:space="0" w:color="auto"/>
              <w:bottom w:val="single" w:sz="4" w:space="0" w:color="auto"/>
              <w:right w:val="single" w:sz="4" w:space="0" w:color="auto"/>
            </w:tcBorders>
            <w:vAlign w:val="center"/>
          </w:tcPr>
          <w:p w14:paraId="4EE7CB22" w14:textId="77777777" w:rsidR="00E80334" w:rsidRPr="00E80334" w:rsidRDefault="00E80334" w:rsidP="00E80334">
            <w:pPr>
              <w:widowControl w:val="0"/>
              <w:autoSpaceDE w:val="0"/>
              <w:autoSpaceDN w:val="0"/>
              <w:adjustRightInd w:val="0"/>
              <w:spacing w:after="0"/>
              <w:jc w:val="center"/>
              <w:rPr>
                <w:bCs/>
              </w:rPr>
            </w:pPr>
            <w:r w:rsidRPr="00E80334">
              <w:rPr>
                <w:bCs/>
              </w:rPr>
              <w:t>43.21.10.140</w:t>
            </w:r>
          </w:p>
        </w:tc>
        <w:tc>
          <w:tcPr>
            <w:tcW w:w="565" w:type="pct"/>
            <w:tcBorders>
              <w:top w:val="single" w:sz="4" w:space="0" w:color="auto"/>
              <w:left w:val="single" w:sz="4" w:space="0" w:color="auto"/>
              <w:bottom w:val="single" w:sz="4" w:space="0" w:color="auto"/>
              <w:right w:val="single" w:sz="4" w:space="0" w:color="auto"/>
            </w:tcBorders>
            <w:vAlign w:val="center"/>
            <w:hideMark/>
          </w:tcPr>
          <w:p w14:paraId="2D68A428" w14:textId="77777777" w:rsidR="00E80334" w:rsidRPr="00E80334" w:rsidRDefault="00E80334" w:rsidP="00E80334">
            <w:pPr>
              <w:widowControl w:val="0"/>
              <w:autoSpaceDE w:val="0"/>
              <w:autoSpaceDN w:val="0"/>
              <w:adjustRightInd w:val="0"/>
              <w:spacing w:after="0"/>
              <w:jc w:val="center"/>
              <w:rPr>
                <w:bCs/>
              </w:rPr>
            </w:pPr>
            <w:r w:rsidRPr="00E80334">
              <w:rPr>
                <w:bCs/>
              </w:rPr>
              <w:t>Условная единица</w:t>
            </w:r>
          </w:p>
        </w:tc>
        <w:tc>
          <w:tcPr>
            <w:tcW w:w="529" w:type="pct"/>
            <w:tcBorders>
              <w:top w:val="single" w:sz="4" w:space="0" w:color="auto"/>
              <w:left w:val="single" w:sz="4" w:space="0" w:color="auto"/>
              <w:bottom w:val="single" w:sz="4" w:space="0" w:color="auto"/>
              <w:right w:val="single" w:sz="4" w:space="0" w:color="auto"/>
            </w:tcBorders>
            <w:vAlign w:val="center"/>
            <w:hideMark/>
          </w:tcPr>
          <w:p w14:paraId="226E4CFA" w14:textId="77777777" w:rsidR="00E80334" w:rsidRPr="00E80334" w:rsidRDefault="00E80334" w:rsidP="00E80334">
            <w:pPr>
              <w:widowControl w:val="0"/>
              <w:autoSpaceDE w:val="0"/>
              <w:autoSpaceDN w:val="0"/>
              <w:adjustRightInd w:val="0"/>
              <w:spacing w:after="0"/>
              <w:jc w:val="center"/>
              <w:rPr>
                <w:bCs/>
              </w:rPr>
            </w:pPr>
            <w:r w:rsidRPr="00E80334">
              <w:rPr>
                <w:bCs/>
              </w:rPr>
              <w:t>1</w:t>
            </w:r>
          </w:p>
        </w:tc>
        <w:tc>
          <w:tcPr>
            <w:tcW w:w="662" w:type="pct"/>
            <w:tcBorders>
              <w:top w:val="single" w:sz="4" w:space="0" w:color="auto"/>
              <w:left w:val="single" w:sz="4" w:space="0" w:color="auto"/>
              <w:bottom w:val="single" w:sz="4" w:space="0" w:color="auto"/>
              <w:right w:val="single" w:sz="4" w:space="0" w:color="auto"/>
            </w:tcBorders>
            <w:vAlign w:val="center"/>
          </w:tcPr>
          <w:p w14:paraId="7C8BE05E" w14:textId="2482681A" w:rsidR="00E80334" w:rsidRPr="00E80334" w:rsidRDefault="00E80334" w:rsidP="00E80334">
            <w:pPr>
              <w:widowControl w:val="0"/>
              <w:autoSpaceDE w:val="0"/>
              <w:autoSpaceDN w:val="0"/>
              <w:adjustRightInd w:val="0"/>
              <w:spacing w:after="0"/>
              <w:jc w:val="center"/>
              <w:rPr>
                <w:bCs/>
              </w:rPr>
            </w:pPr>
          </w:p>
        </w:tc>
        <w:tc>
          <w:tcPr>
            <w:tcW w:w="735" w:type="pct"/>
            <w:tcBorders>
              <w:top w:val="single" w:sz="4" w:space="0" w:color="auto"/>
              <w:left w:val="single" w:sz="4" w:space="0" w:color="auto"/>
              <w:bottom w:val="single" w:sz="4" w:space="0" w:color="auto"/>
              <w:right w:val="single" w:sz="4" w:space="0" w:color="auto"/>
            </w:tcBorders>
            <w:vAlign w:val="center"/>
          </w:tcPr>
          <w:p w14:paraId="1D2B7647" w14:textId="2993C1E6" w:rsidR="00E80334" w:rsidRPr="00E80334" w:rsidRDefault="00E80334" w:rsidP="00E80334">
            <w:pPr>
              <w:widowControl w:val="0"/>
              <w:autoSpaceDE w:val="0"/>
              <w:autoSpaceDN w:val="0"/>
              <w:adjustRightInd w:val="0"/>
              <w:spacing w:after="0"/>
              <w:jc w:val="center"/>
              <w:rPr>
                <w:bCs/>
              </w:rPr>
            </w:pPr>
          </w:p>
        </w:tc>
      </w:tr>
      <w:tr w:rsidR="00E80334" w:rsidRPr="00E80334" w14:paraId="55A5ED49" w14:textId="77777777" w:rsidTr="00982907">
        <w:trPr>
          <w:jc w:val="center"/>
        </w:trPr>
        <w:tc>
          <w:tcPr>
            <w:tcW w:w="4265" w:type="pct"/>
            <w:gridSpan w:val="6"/>
            <w:tcBorders>
              <w:top w:val="single" w:sz="4" w:space="0" w:color="auto"/>
              <w:left w:val="single" w:sz="4" w:space="0" w:color="auto"/>
              <w:bottom w:val="single" w:sz="4" w:space="0" w:color="auto"/>
              <w:right w:val="single" w:sz="4" w:space="0" w:color="auto"/>
            </w:tcBorders>
          </w:tcPr>
          <w:p w14:paraId="743A4163" w14:textId="77777777" w:rsidR="00E80334" w:rsidRPr="00E80334" w:rsidRDefault="00E80334" w:rsidP="00E80334">
            <w:pPr>
              <w:widowControl w:val="0"/>
              <w:autoSpaceDE w:val="0"/>
              <w:autoSpaceDN w:val="0"/>
              <w:adjustRightInd w:val="0"/>
              <w:spacing w:after="0"/>
              <w:jc w:val="right"/>
              <w:rPr>
                <w:bCs/>
              </w:rPr>
            </w:pPr>
            <w:r w:rsidRPr="00E80334">
              <w:rPr>
                <w:bCs/>
              </w:rPr>
              <w:t>Итого в т.ч. НДС 22%, руб.:</w:t>
            </w:r>
          </w:p>
        </w:tc>
        <w:tc>
          <w:tcPr>
            <w:tcW w:w="735" w:type="pct"/>
            <w:tcBorders>
              <w:top w:val="single" w:sz="4" w:space="0" w:color="auto"/>
              <w:left w:val="single" w:sz="4" w:space="0" w:color="auto"/>
              <w:bottom w:val="single" w:sz="4" w:space="0" w:color="auto"/>
              <w:right w:val="single" w:sz="4" w:space="0" w:color="auto"/>
            </w:tcBorders>
            <w:vAlign w:val="center"/>
          </w:tcPr>
          <w:p w14:paraId="79EB5EEF" w14:textId="39E0753A" w:rsidR="00E80334" w:rsidRPr="00E80334" w:rsidRDefault="00E80334" w:rsidP="00E80334">
            <w:pPr>
              <w:widowControl w:val="0"/>
              <w:autoSpaceDE w:val="0"/>
              <w:autoSpaceDN w:val="0"/>
              <w:adjustRightInd w:val="0"/>
              <w:spacing w:after="0"/>
              <w:jc w:val="center"/>
              <w:rPr>
                <w:bCs/>
              </w:rPr>
            </w:pPr>
          </w:p>
        </w:tc>
      </w:tr>
      <w:tr w:rsidR="00E80334" w:rsidRPr="00E80334" w14:paraId="5BB33644" w14:textId="77777777" w:rsidTr="00982907">
        <w:trPr>
          <w:jc w:val="center"/>
        </w:trPr>
        <w:tc>
          <w:tcPr>
            <w:tcW w:w="4265" w:type="pct"/>
            <w:gridSpan w:val="6"/>
            <w:tcBorders>
              <w:top w:val="single" w:sz="4" w:space="0" w:color="auto"/>
              <w:left w:val="single" w:sz="4" w:space="0" w:color="auto"/>
              <w:bottom w:val="single" w:sz="4" w:space="0" w:color="auto"/>
              <w:right w:val="single" w:sz="4" w:space="0" w:color="auto"/>
            </w:tcBorders>
          </w:tcPr>
          <w:p w14:paraId="598CEA1A" w14:textId="77777777" w:rsidR="00E80334" w:rsidRPr="00E80334" w:rsidRDefault="00E80334" w:rsidP="00E80334">
            <w:pPr>
              <w:widowControl w:val="0"/>
              <w:autoSpaceDE w:val="0"/>
              <w:autoSpaceDN w:val="0"/>
              <w:adjustRightInd w:val="0"/>
              <w:spacing w:after="0"/>
              <w:jc w:val="right"/>
              <w:rPr>
                <w:bCs/>
              </w:rPr>
            </w:pPr>
            <w:r w:rsidRPr="00E80334">
              <w:rPr>
                <w:bCs/>
              </w:rPr>
              <w:t>Сумма НДС 22%, руб.:</w:t>
            </w:r>
          </w:p>
        </w:tc>
        <w:tc>
          <w:tcPr>
            <w:tcW w:w="735" w:type="pct"/>
            <w:tcBorders>
              <w:top w:val="single" w:sz="4" w:space="0" w:color="auto"/>
              <w:left w:val="single" w:sz="4" w:space="0" w:color="auto"/>
              <w:bottom w:val="single" w:sz="4" w:space="0" w:color="auto"/>
              <w:right w:val="single" w:sz="4" w:space="0" w:color="auto"/>
            </w:tcBorders>
            <w:vAlign w:val="center"/>
          </w:tcPr>
          <w:p w14:paraId="0DFDC675" w14:textId="72FE0C5B" w:rsidR="00E80334" w:rsidRPr="00E80334" w:rsidRDefault="00E80334" w:rsidP="00E80334">
            <w:pPr>
              <w:widowControl w:val="0"/>
              <w:autoSpaceDE w:val="0"/>
              <w:autoSpaceDN w:val="0"/>
              <w:adjustRightInd w:val="0"/>
              <w:spacing w:after="0"/>
              <w:jc w:val="center"/>
              <w:rPr>
                <w:bCs/>
              </w:rPr>
            </w:pPr>
          </w:p>
        </w:tc>
      </w:tr>
    </w:tbl>
    <w:p w14:paraId="0535BEA6" w14:textId="77777777" w:rsidR="00E80334" w:rsidRPr="00E80334" w:rsidRDefault="00E80334" w:rsidP="00E80334">
      <w:pPr>
        <w:autoSpaceDE w:val="0"/>
        <w:autoSpaceDN w:val="0"/>
        <w:adjustRightInd w:val="0"/>
        <w:spacing w:after="0" w:line="20" w:lineRule="atLeast"/>
        <w:ind w:firstLine="708"/>
        <w:outlineLvl w:val="1"/>
        <w:rPr>
          <w:rFonts w:eastAsia="Calibri"/>
          <w:b/>
          <w:bCs/>
          <w:color w:val="1A3337"/>
          <w:szCs w:val="22"/>
          <w:lang w:eastAsia="en-US"/>
        </w:rPr>
      </w:pPr>
    </w:p>
    <w:p w14:paraId="79DFA803" w14:textId="77777777" w:rsidR="00E80334" w:rsidRPr="00E80334" w:rsidRDefault="00E80334" w:rsidP="00E80334">
      <w:pPr>
        <w:widowControl w:val="0"/>
        <w:tabs>
          <w:tab w:val="left" w:pos="142"/>
        </w:tabs>
        <w:autoSpaceDE w:val="0"/>
        <w:autoSpaceDN w:val="0"/>
        <w:adjustRightInd w:val="0"/>
        <w:spacing w:after="0"/>
        <w:ind w:left="709"/>
        <w:jc w:val="left"/>
        <w:rPr>
          <w:lang w:val="x-none" w:eastAsia="x-none"/>
        </w:rPr>
      </w:pPr>
      <w:r w:rsidRPr="00E80334">
        <w:rPr>
          <w:b/>
          <w:lang w:eastAsia="en-GB"/>
        </w:rPr>
        <w:t xml:space="preserve">         </w:t>
      </w:r>
      <w:r w:rsidRPr="00E80334">
        <w:rPr>
          <w:rFonts w:eastAsia="Calibri"/>
          <w:lang w:eastAsia="en-US"/>
        </w:rPr>
        <w:t>1. Место оказания услуги: территория Колпашевского РВПиС, ,   г. Колпашево, ул. Матьянговская 43.</w:t>
      </w:r>
    </w:p>
    <w:p w14:paraId="143D86C2" w14:textId="77777777" w:rsidR="00E80334" w:rsidRPr="00E80334" w:rsidRDefault="00E80334" w:rsidP="00E80334">
      <w:pPr>
        <w:widowControl w:val="0"/>
        <w:tabs>
          <w:tab w:val="left" w:pos="142"/>
        </w:tabs>
        <w:autoSpaceDE w:val="0"/>
        <w:autoSpaceDN w:val="0"/>
        <w:adjustRightInd w:val="0"/>
        <w:spacing w:after="0"/>
        <w:ind w:left="709"/>
        <w:jc w:val="left"/>
        <w:rPr>
          <w:lang w:eastAsia="x-none"/>
        </w:rPr>
      </w:pPr>
      <w:r w:rsidRPr="00E80334">
        <w:rPr>
          <w:lang w:eastAsia="x-none"/>
        </w:rPr>
        <w:t xml:space="preserve">         </w:t>
      </w:r>
      <w:r w:rsidRPr="00E80334">
        <w:rPr>
          <w:rFonts w:eastAsia="Calibri"/>
          <w:lang w:eastAsia="en-US"/>
        </w:rPr>
        <w:t>2. Адрес оказания услуг: 636460</w:t>
      </w:r>
      <w:r w:rsidRPr="00E80334">
        <w:rPr>
          <w:lang w:eastAsia="x-none"/>
        </w:rPr>
        <w:t xml:space="preserve">  Томская область,   г. Колпашево, ул. Матьянговская 43, (контейнер-аппаратная, контейнер ДГУ)  станции ККС Колпашевского РВПиС-филиала ФБУ«Администрация Обь-Иртышводпуть». </w:t>
      </w:r>
    </w:p>
    <w:p w14:paraId="17678A22" w14:textId="77777777" w:rsidR="00E80334" w:rsidRPr="00E80334" w:rsidRDefault="00E80334" w:rsidP="00E80334">
      <w:pPr>
        <w:spacing w:after="0"/>
        <w:ind w:left="709" w:right="282"/>
      </w:pPr>
    </w:p>
    <w:p w14:paraId="7A2B0307" w14:textId="77777777" w:rsidR="00E80334" w:rsidRPr="00E80334" w:rsidRDefault="00E80334" w:rsidP="00E80334">
      <w:pPr>
        <w:tabs>
          <w:tab w:val="left" w:pos="709"/>
          <w:tab w:val="left" w:pos="851"/>
          <w:tab w:val="left" w:pos="1482"/>
        </w:tabs>
        <w:spacing w:after="0"/>
        <w:ind w:left="709" w:right="424"/>
        <w:rPr>
          <w:rFonts w:eastAsia="Calibri"/>
          <w:lang w:eastAsia="en-US"/>
        </w:rPr>
      </w:pPr>
      <w:r w:rsidRPr="00E80334">
        <w:rPr>
          <w:rFonts w:eastAsia="Calibri"/>
          <w:lang w:eastAsia="en-US"/>
        </w:rPr>
        <w:t xml:space="preserve">          3.</w:t>
      </w:r>
      <w:r w:rsidRPr="00E80334">
        <w:rPr>
          <w:rFonts w:ascii="Calibri" w:eastAsia="Calibri" w:hAnsi="Calibri"/>
          <w:lang w:eastAsia="en-US"/>
        </w:rPr>
        <w:t xml:space="preserve"> </w:t>
      </w:r>
      <w:r w:rsidRPr="00E80334">
        <w:rPr>
          <w:rFonts w:eastAsia="Calibri"/>
          <w:lang w:eastAsia="en-US"/>
        </w:rPr>
        <w:t>Перечень оказываемых услуг:</w:t>
      </w:r>
    </w:p>
    <w:p w14:paraId="5F202B16" w14:textId="77777777" w:rsidR="00E80334" w:rsidRPr="00E80334" w:rsidRDefault="00E80334" w:rsidP="00E80334">
      <w:pPr>
        <w:tabs>
          <w:tab w:val="left" w:pos="709"/>
          <w:tab w:val="left" w:pos="851"/>
          <w:tab w:val="left" w:pos="1482"/>
        </w:tabs>
        <w:spacing w:after="0"/>
        <w:ind w:right="424"/>
        <w:rPr>
          <w:color w:val="000000"/>
          <w:sz w:val="26"/>
          <w:szCs w:val="22"/>
        </w:rPr>
      </w:pPr>
      <w:r w:rsidRPr="00E80334">
        <w:rPr>
          <w:rFonts w:eastAsia="Calibri"/>
          <w:lang w:eastAsia="en-US"/>
        </w:rPr>
        <w:tab/>
      </w:r>
    </w:p>
    <w:tbl>
      <w:tblPr>
        <w:tblW w:w="4798" w:type="pct"/>
        <w:tblInd w:w="448" w:type="dxa"/>
        <w:tblCellMar>
          <w:top w:w="71" w:type="dxa"/>
          <w:left w:w="22" w:type="dxa"/>
          <w:right w:w="13" w:type="dxa"/>
        </w:tblCellMar>
        <w:tblLook w:val="04A0" w:firstRow="1" w:lastRow="0" w:firstColumn="1" w:lastColumn="0" w:noHBand="0" w:noVBand="1"/>
      </w:tblPr>
      <w:tblGrid>
        <w:gridCol w:w="708"/>
        <w:gridCol w:w="7513"/>
        <w:gridCol w:w="1150"/>
        <w:gridCol w:w="1273"/>
      </w:tblGrid>
      <w:tr w:rsidR="00E80334" w:rsidRPr="00E80334" w14:paraId="10F5C508" w14:textId="77777777" w:rsidTr="00E80334">
        <w:trPr>
          <w:trHeight w:val="610"/>
        </w:trPr>
        <w:tc>
          <w:tcPr>
            <w:tcW w:w="333" w:type="pct"/>
            <w:tcBorders>
              <w:top w:val="single" w:sz="2" w:space="0" w:color="000000"/>
              <w:left w:val="single" w:sz="2" w:space="0" w:color="000000"/>
              <w:bottom w:val="single" w:sz="2" w:space="0" w:color="000000"/>
              <w:right w:val="single" w:sz="2" w:space="0" w:color="000000"/>
            </w:tcBorders>
            <w:vAlign w:val="center"/>
          </w:tcPr>
          <w:p w14:paraId="7021DB75" w14:textId="77777777" w:rsidR="00E80334" w:rsidRPr="00E80334" w:rsidRDefault="00E80334" w:rsidP="00E80334">
            <w:pPr>
              <w:spacing w:after="0" w:line="259" w:lineRule="auto"/>
              <w:ind w:left="40"/>
              <w:jc w:val="left"/>
              <w:rPr>
                <w:color w:val="000000"/>
              </w:rPr>
            </w:pPr>
            <w:r w:rsidRPr="00E80334">
              <w:rPr>
                <w:color w:val="000000"/>
              </w:rPr>
              <w:t>№ п\п</w:t>
            </w:r>
          </w:p>
        </w:tc>
        <w:tc>
          <w:tcPr>
            <w:tcW w:w="3529" w:type="pct"/>
            <w:tcBorders>
              <w:top w:val="single" w:sz="2" w:space="0" w:color="000000"/>
              <w:left w:val="single" w:sz="2" w:space="0" w:color="000000"/>
              <w:bottom w:val="single" w:sz="2" w:space="0" w:color="000000"/>
              <w:right w:val="single" w:sz="2" w:space="0" w:color="000000"/>
            </w:tcBorders>
            <w:vAlign w:val="center"/>
          </w:tcPr>
          <w:p w14:paraId="5DED09FE" w14:textId="77777777" w:rsidR="00E80334" w:rsidRPr="00E80334" w:rsidRDefault="00E80334" w:rsidP="00E80334">
            <w:pPr>
              <w:spacing w:after="0" w:line="259" w:lineRule="auto"/>
              <w:jc w:val="center"/>
              <w:rPr>
                <w:color w:val="000000"/>
              </w:rPr>
            </w:pPr>
            <w:r w:rsidRPr="00E80334">
              <w:rPr>
                <w:color w:val="000000"/>
              </w:rPr>
              <w:t>Перечень оказываемых услуг</w:t>
            </w:r>
          </w:p>
        </w:tc>
        <w:tc>
          <w:tcPr>
            <w:tcW w:w="540" w:type="pct"/>
            <w:tcBorders>
              <w:top w:val="single" w:sz="2" w:space="0" w:color="000000"/>
              <w:left w:val="single" w:sz="2" w:space="0" w:color="000000"/>
              <w:bottom w:val="single" w:sz="2" w:space="0" w:color="000000"/>
              <w:right w:val="single" w:sz="2" w:space="0" w:color="000000"/>
            </w:tcBorders>
            <w:vAlign w:val="center"/>
          </w:tcPr>
          <w:p w14:paraId="69A54417" w14:textId="77777777" w:rsidR="00E80334" w:rsidRPr="00E80334" w:rsidRDefault="00E80334" w:rsidP="00E80334">
            <w:pPr>
              <w:spacing w:after="0" w:line="259" w:lineRule="auto"/>
              <w:ind w:left="17"/>
              <w:jc w:val="center"/>
              <w:rPr>
                <w:color w:val="000000"/>
              </w:rPr>
            </w:pPr>
            <w:r w:rsidRPr="00E80334">
              <w:rPr>
                <w:color w:val="000000"/>
              </w:rPr>
              <w:t>Единица измерения</w:t>
            </w:r>
          </w:p>
        </w:tc>
        <w:tc>
          <w:tcPr>
            <w:tcW w:w="598" w:type="pct"/>
            <w:tcBorders>
              <w:top w:val="single" w:sz="2" w:space="0" w:color="000000"/>
              <w:left w:val="single" w:sz="2" w:space="0" w:color="000000"/>
              <w:bottom w:val="single" w:sz="2" w:space="0" w:color="000000"/>
              <w:right w:val="single" w:sz="2" w:space="0" w:color="000000"/>
            </w:tcBorders>
            <w:vAlign w:val="center"/>
          </w:tcPr>
          <w:p w14:paraId="04321900" w14:textId="77777777" w:rsidR="00E80334" w:rsidRPr="00E80334" w:rsidRDefault="00E80334" w:rsidP="00E80334">
            <w:pPr>
              <w:spacing w:after="0" w:line="259" w:lineRule="auto"/>
              <w:ind w:left="37"/>
              <w:jc w:val="center"/>
              <w:rPr>
                <w:color w:val="000000"/>
              </w:rPr>
            </w:pPr>
            <w:r w:rsidRPr="00E80334">
              <w:rPr>
                <w:color w:val="000000"/>
              </w:rPr>
              <w:t>Количество</w:t>
            </w:r>
          </w:p>
        </w:tc>
      </w:tr>
      <w:tr w:rsidR="00E80334" w:rsidRPr="00E80334" w14:paraId="4AAC2041" w14:textId="77777777" w:rsidTr="00E80334">
        <w:trPr>
          <w:trHeight w:val="610"/>
        </w:trPr>
        <w:tc>
          <w:tcPr>
            <w:tcW w:w="333" w:type="pct"/>
            <w:tcBorders>
              <w:top w:val="single" w:sz="2" w:space="0" w:color="000000"/>
              <w:left w:val="single" w:sz="2" w:space="0" w:color="000000"/>
              <w:bottom w:val="single" w:sz="2" w:space="0" w:color="000000"/>
              <w:right w:val="single" w:sz="2" w:space="0" w:color="000000"/>
            </w:tcBorders>
            <w:vAlign w:val="center"/>
          </w:tcPr>
          <w:p w14:paraId="3F9487F1" w14:textId="77777777" w:rsidR="00E80334" w:rsidRPr="00E80334" w:rsidRDefault="00E80334" w:rsidP="00E80334">
            <w:pPr>
              <w:spacing w:after="0" w:line="259" w:lineRule="auto"/>
              <w:ind w:left="40"/>
              <w:jc w:val="left"/>
              <w:rPr>
                <w:color w:val="000000"/>
              </w:rPr>
            </w:pPr>
            <w:r w:rsidRPr="00E80334">
              <w:rPr>
                <w:color w:val="000000"/>
              </w:rPr>
              <w:t>1.</w:t>
            </w:r>
          </w:p>
        </w:tc>
        <w:tc>
          <w:tcPr>
            <w:tcW w:w="3529" w:type="pct"/>
            <w:tcBorders>
              <w:top w:val="single" w:sz="2" w:space="0" w:color="000000"/>
              <w:left w:val="single" w:sz="2" w:space="0" w:color="000000"/>
              <w:bottom w:val="single" w:sz="2" w:space="0" w:color="000000"/>
              <w:right w:val="single" w:sz="2" w:space="0" w:color="000000"/>
            </w:tcBorders>
            <w:vAlign w:val="center"/>
          </w:tcPr>
          <w:p w14:paraId="402FFFB1" w14:textId="77777777" w:rsidR="00E80334" w:rsidRPr="00E80334" w:rsidRDefault="00E80334" w:rsidP="00E80334">
            <w:pPr>
              <w:spacing w:after="0" w:line="259" w:lineRule="auto"/>
              <w:jc w:val="left"/>
              <w:rPr>
                <w:color w:val="000000"/>
              </w:rPr>
            </w:pPr>
            <w:r w:rsidRPr="00E80334">
              <w:rPr>
                <w:color w:val="000000"/>
              </w:rPr>
              <w:t>Установка извещателя ОС автоматического: контактного, магнитоконтактного на открывание окон, дверей</w:t>
            </w:r>
          </w:p>
        </w:tc>
        <w:tc>
          <w:tcPr>
            <w:tcW w:w="540" w:type="pct"/>
            <w:tcBorders>
              <w:top w:val="single" w:sz="2" w:space="0" w:color="000000"/>
              <w:left w:val="single" w:sz="2" w:space="0" w:color="000000"/>
              <w:bottom w:val="single" w:sz="2" w:space="0" w:color="000000"/>
              <w:right w:val="single" w:sz="2" w:space="0" w:color="000000"/>
            </w:tcBorders>
            <w:vAlign w:val="center"/>
          </w:tcPr>
          <w:p w14:paraId="0C710CA9" w14:textId="77777777" w:rsidR="00E80334" w:rsidRPr="00E80334" w:rsidRDefault="00E80334" w:rsidP="00E80334">
            <w:pPr>
              <w:spacing w:after="0" w:line="259" w:lineRule="auto"/>
              <w:ind w:left="17"/>
              <w:jc w:val="center"/>
              <w:rPr>
                <w:color w:val="000000"/>
              </w:rPr>
            </w:pPr>
            <w:r w:rsidRPr="00E80334">
              <w:rPr>
                <w:color w:val="000000"/>
              </w:rPr>
              <w:t>шт.</w:t>
            </w:r>
          </w:p>
        </w:tc>
        <w:tc>
          <w:tcPr>
            <w:tcW w:w="598" w:type="pct"/>
            <w:tcBorders>
              <w:top w:val="single" w:sz="2" w:space="0" w:color="000000"/>
              <w:left w:val="single" w:sz="2" w:space="0" w:color="000000"/>
              <w:bottom w:val="single" w:sz="2" w:space="0" w:color="000000"/>
              <w:right w:val="single" w:sz="2" w:space="0" w:color="000000"/>
            </w:tcBorders>
            <w:vAlign w:val="center"/>
          </w:tcPr>
          <w:p w14:paraId="67FF5D53" w14:textId="77777777" w:rsidR="00E80334" w:rsidRPr="00E80334" w:rsidRDefault="00E80334" w:rsidP="00E80334">
            <w:pPr>
              <w:spacing w:after="0" w:line="259" w:lineRule="auto"/>
              <w:ind w:left="37"/>
              <w:jc w:val="center"/>
              <w:rPr>
                <w:color w:val="000000"/>
              </w:rPr>
            </w:pPr>
            <w:r w:rsidRPr="00E80334">
              <w:rPr>
                <w:color w:val="000000"/>
              </w:rPr>
              <w:t>2</w:t>
            </w:r>
          </w:p>
        </w:tc>
      </w:tr>
      <w:tr w:rsidR="00E80334" w:rsidRPr="00E80334" w14:paraId="51F45498" w14:textId="77777777" w:rsidTr="00E80334">
        <w:trPr>
          <w:trHeight w:val="605"/>
        </w:trPr>
        <w:tc>
          <w:tcPr>
            <w:tcW w:w="333" w:type="pct"/>
            <w:tcBorders>
              <w:top w:val="single" w:sz="2" w:space="0" w:color="000000"/>
              <w:left w:val="single" w:sz="2" w:space="0" w:color="000000"/>
              <w:bottom w:val="single" w:sz="2" w:space="0" w:color="000000"/>
              <w:right w:val="single" w:sz="2" w:space="0" w:color="000000"/>
            </w:tcBorders>
            <w:vAlign w:val="center"/>
          </w:tcPr>
          <w:p w14:paraId="485E350E" w14:textId="77777777" w:rsidR="00E80334" w:rsidRPr="00E80334" w:rsidRDefault="00E80334" w:rsidP="00E80334">
            <w:pPr>
              <w:spacing w:after="0" w:line="259" w:lineRule="auto"/>
              <w:ind w:left="16"/>
              <w:jc w:val="left"/>
              <w:rPr>
                <w:color w:val="000000"/>
              </w:rPr>
            </w:pPr>
            <w:r w:rsidRPr="00E80334">
              <w:rPr>
                <w:color w:val="000000"/>
              </w:rPr>
              <w:t>2.</w:t>
            </w:r>
          </w:p>
        </w:tc>
        <w:tc>
          <w:tcPr>
            <w:tcW w:w="3529" w:type="pct"/>
            <w:tcBorders>
              <w:top w:val="single" w:sz="2" w:space="0" w:color="000000"/>
              <w:left w:val="single" w:sz="2" w:space="0" w:color="000000"/>
              <w:bottom w:val="single" w:sz="2" w:space="0" w:color="000000"/>
              <w:right w:val="single" w:sz="2" w:space="0" w:color="000000"/>
            </w:tcBorders>
            <w:vAlign w:val="center"/>
          </w:tcPr>
          <w:p w14:paraId="612632F3" w14:textId="77777777" w:rsidR="00E80334" w:rsidRPr="00E80334" w:rsidRDefault="00E80334" w:rsidP="00E80334">
            <w:pPr>
              <w:spacing w:after="0" w:line="259" w:lineRule="auto"/>
              <w:jc w:val="left"/>
              <w:rPr>
                <w:color w:val="000000"/>
              </w:rPr>
            </w:pPr>
            <w:r w:rsidRPr="00E80334">
              <w:rPr>
                <w:color w:val="000000"/>
              </w:rPr>
              <w:t>Установка извещателя охранного контактного: ИО-102-20 (А2П/Б2П) поверхностного</w:t>
            </w:r>
          </w:p>
        </w:tc>
        <w:tc>
          <w:tcPr>
            <w:tcW w:w="540" w:type="pct"/>
            <w:tcBorders>
              <w:top w:val="single" w:sz="2" w:space="0" w:color="000000"/>
              <w:left w:val="single" w:sz="2" w:space="0" w:color="000000"/>
              <w:bottom w:val="single" w:sz="2" w:space="0" w:color="000000"/>
              <w:right w:val="single" w:sz="2" w:space="0" w:color="000000"/>
            </w:tcBorders>
          </w:tcPr>
          <w:p w14:paraId="117D7E74" w14:textId="77777777" w:rsidR="00E80334" w:rsidRPr="00E80334" w:rsidRDefault="00E80334" w:rsidP="00E80334">
            <w:pPr>
              <w:spacing w:after="160" w:line="259" w:lineRule="auto"/>
              <w:jc w:val="center"/>
              <w:rPr>
                <w:color w:val="000000"/>
              </w:rPr>
            </w:pPr>
            <w:r w:rsidRPr="00E80334">
              <w:rPr>
                <w:color w:val="000000"/>
              </w:rPr>
              <w:t>шт.</w:t>
            </w:r>
          </w:p>
        </w:tc>
        <w:tc>
          <w:tcPr>
            <w:tcW w:w="598" w:type="pct"/>
            <w:tcBorders>
              <w:top w:val="single" w:sz="2" w:space="0" w:color="000000"/>
              <w:left w:val="single" w:sz="2" w:space="0" w:color="000000"/>
              <w:bottom w:val="single" w:sz="2" w:space="0" w:color="000000"/>
              <w:right w:val="single" w:sz="2" w:space="0" w:color="000000"/>
            </w:tcBorders>
            <w:vAlign w:val="center"/>
          </w:tcPr>
          <w:p w14:paraId="1668EA61" w14:textId="77777777" w:rsidR="00E80334" w:rsidRPr="00E80334" w:rsidRDefault="00E80334" w:rsidP="00E80334">
            <w:pPr>
              <w:spacing w:after="0" w:line="259" w:lineRule="auto"/>
              <w:jc w:val="center"/>
              <w:rPr>
                <w:color w:val="000000"/>
              </w:rPr>
            </w:pPr>
            <w:r w:rsidRPr="00E80334">
              <w:rPr>
                <w:color w:val="000000"/>
              </w:rPr>
              <w:t>2</w:t>
            </w:r>
          </w:p>
        </w:tc>
      </w:tr>
      <w:tr w:rsidR="00E80334" w:rsidRPr="00E80334" w14:paraId="468EB91A" w14:textId="77777777" w:rsidTr="00E80334">
        <w:trPr>
          <w:trHeight w:val="607"/>
        </w:trPr>
        <w:tc>
          <w:tcPr>
            <w:tcW w:w="333" w:type="pct"/>
            <w:tcBorders>
              <w:top w:val="single" w:sz="2" w:space="0" w:color="000000"/>
              <w:left w:val="single" w:sz="2" w:space="0" w:color="000000"/>
              <w:bottom w:val="single" w:sz="2" w:space="0" w:color="000000"/>
              <w:right w:val="single" w:sz="2" w:space="0" w:color="000000"/>
            </w:tcBorders>
            <w:vAlign w:val="center"/>
          </w:tcPr>
          <w:p w14:paraId="255E1E64" w14:textId="77777777" w:rsidR="00E80334" w:rsidRPr="00E80334" w:rsidRDefault="00E80334" w:rsidP="00E80334">
            <w:pPr>
              <w:spacing w:after="0" w:line="259" w:lineRule="auto"/>
              <w:ind w:left="21"/>
              <w:jc w:val="left"/>
              <w:rPr>
                <w:color w:val="000000"/>
              </w:rPr>
            </w:pPr>
            <w:r w:rsidRPr="00E80334">
              <w:rPr>
                <w:color w:val="000000"/>
              </w:rPr>
              <w:t>3.</w:t>
            </w:r>
          </w:p>
        </w:tc>
        <w:tc>
          <w:tcPr>
            <w:tcW w:w="3529" w:type="pct"/>
            <w:tcBorders>
              <w:top w:val="single" w:sz="2" w:space="0" w:color="000000"/>
              <w:left w:val="single" w:sz="2" w:space="0" w:color="000000"/>
              <w:bottom w:val="single" w:sz="2" w:space="0" w:color="000000"/>
              <w:right w:val="single" w:sz="2" w:space="0" w:color="000000"/>
            </w:tcBorders>
            <w:vAlign w:val="center"/>
          </w:tcPr>
          <w:p w14:paraId="26C0ADA2" w14:textId="77777777" w:rsidR="00E80334" w:rsidRPr="00E80334" w:rsidRDefault="00E80334" w:rsidP="00E80334">
            <w:pPr>
              <w:spacing w:after="0" w:line="259" w:lineRule="auto"/>
              <w:jc w:val="left"/>
              <w:rPr>
                <w:color w:val="000000"/>
              </w:rPr>
            </w:pPr>
            <w:r w:rsidRPr="00E80334">
              <w:rPr>
                <w:color w:val="000000"/>
              </w:rPr>
              <w:t>Установка громкоговорителя или звуковой колонки в помещении</w:t>
            </w:r>
          </w:p>
        </w:tc>
        <w:tc>
          <w:tcPr>
            <w:tcW w:w="540" w:type="pct"/>
            <w:tcBorders>
              <w:top w:val="single" w:sz="2" w:space="0" w:color="000000"/>
              <w:left w:val="single" w:sz="2" w:space="0" w:color="000000"/>
              <w:bottom w:val="single" w:sz="2" w:space="0" w:color="000000"/>
              <w:right w:val="single" w:sz="2" w:space="0" w:color="000000"/>
            </w:tcBorders>
          </w:tcPr>
          <w:p w14:paraId="48D1E862" w14:textId="77777777" w:rsidR="00E80334" w:rsidRPr="00E80334" w:rsidRDefault="00E80334" w:rsidP="00E80334">
            <w:pPr>
              <w:spacing w:after="160" w:line="259" w:lineRule="auto"/>
              <w:jc w:val="center"/>
              <w:rPr>
                <w:color w:val="000000"/>
              </w:rPr>
            </w:pPr>
            <w:r w:rsidRPr="00E80334">
              <w:rPr>
                <w:color w:val="000000"/>
              </w:rPr>
              <w:t>шт.</w:t>
            </w:r>
          </w:p>
        </w:tc>
        <w:tc>
          <w:tcPr>
            <w:tcW w:w="598" w:type="pct"/>
            <w:tcBorders>
              <w:top w:val="single" w:sz="2" w:space="0" w:color="000000"/>
              <w:left w:val="single" w:sz="2" w:space="0" w:color="000000"/>
              <w:bottom w:val="single" w:sz="2" w:space="0" w:color="000000"/>
              <w:right w:val="single" w:sz="2" w:space="0" w:color="000000"/>
            </w:tcBorders>
            <w:vAlign w:val="center"/>
          </w:tcPr>
          <w:p w14:paraId="37CCCAD9" w14:textId="77777777" w:rsidR="00E80334" w:rsidRPr="00E80334" w:rsidRDefault="00E80334" w:rsidP="00E80334">
            <w:pPr>
              <w:spacing w:after="0" w:line="259" w:lineRule="auto"/>
              <w:ind w:left="42"/>
              <w:jc w:val="center"/>
              <w:rPr>
                <w:color w:val="000000"/>
              </w:rPr>
            </w:pPr>
            <w:r w:rsidRPr="00E80334">
              <w:rPr>
                <w:color w:val="000000"/>
              </w:rPr>
              <w:t>2</w:t>
            </w:r>
          </w:p>
        </w:tc>
      </w:tr>
      <w:tr w:rsidR="00E80334" w:rsidRPr="00E80334" w14:paraId="15923EB1" w14:textId="77777777" w:rsidTr="00E80334">
        <w:trPr>
          <w:trHeight w:val="605"/>
        </w:trPr>
        <w:tc>
          <w:tcPr>
            <w:tcW w:w="333" w:type="pct"/>
            <w:tcBorders>
              <w:top w:val="single" w:sz="2" w:space="0" w:color="000000"/>
              <w:left w:val="single" w:sz="2" w:space="0" w:color="000000"/>
              <w:bottom w:val="single" w:sz="2" w:space="0" w:color="000000"/>
              <w:right w:val="single" w:sz="2" w:space="0" w:color="000000"/>
            </w:tcBorders>
            <w:vAlign w:val="center"/>
          </w:tcPr>
          <w:p w14:paraId="6C600537" w14:textId="77777777" w:rsidR="00E80334" w:rsidRPr="00E80334" w:rsidRDefault="00E80334" w:rsidP="00E80334">
            <w:pPr>
              <w:spacing w:after="0" w:line="259" w:lineRule="auto"/>
              <w:ind w:left="21"/>
              <w:jc w:val="left"/>
              <w:rPr>
                <w:color w:val="000000"/>
              </w:rPr>
            </w:pPr>
            <w:r w:rsidRPr="00E80334">
              <w:rPr>
                <w:color w:val="000000"/>
              </w:rPr>
              <w:t>4.</w:t>
            </w:r>
          </w:p>
        </w:tc>
        <w:tc>
          <w:tcPr>
            <w:tcW w:w="3529" w:type="pct"/>
            <w:tcBorders>
              <w:top w:val="single" w:sz="2" w:space="0" w:color="000000"/>
              <w:left w:val="single" w:sz="2" w:space="0" w:color="000000"/>
              <w:bottom w:val="single" w:sz="2" w:space="0" w:color="000000"/>
              <w:right w:val="single" w:sz="2" w:space="0" w:color="000000"/>
            </w:tcBorders>
            <w:vAlign w:val="center"/>
          </w:tcPr>
          <w:p w14:paraId="3AB508F7" w14:textId="77777777" w:rsidR="00E80334" w:rsidRPr="00E80334" w:rsidRDefault="00E80334" w:rsidP="00E80334">
            <w:pPr>
              <w:spacing w:after="0" w:line="259" w:lineRule="auto"/>
              <w:jc w:val="left"/>
              <w:rPr>
                <w:color w:val="000000"/>
              </w:rPr>
            </w:pPr>
            <w:r w:rsidRPr="00E80334">
              <w:rPr>
                <w:color w:val="000000"/>
              </w:rPr>
              <w:t>Установка оповещателя комбинированного светозвукового Маяк 12К</w:t>
            </w:r>
          </w:p>
        </w:tc>
        <w:tc>
          <w:tcPr>
            <w:tcW w:w="540" w:type="pct"/>
            <w:tcBorders>
              <w:top w:val="single" w:sz="2" w:space="0" w:color="000000"/>
              <w:left w:val="single" w:sz="2" w:space="0" w:color="000000"/>
              <w:bottom w:val="single" w:sz="2" w:space="0" w:color="000000"/>
              <w:right w:val="single" w:sz="2" w:space="0" w:color="000000"/>
            </w:tcBorders>
            <w:vAlign w:val="center"/>
          </w:tcPr>
          <w:p w14:paraId="4E25BA7B" w14:textId="77777777" w:rsidR="00E80334" w:rsidRPr="00E80334" w:rsidRDefault="00E80334" w:rsidP="00E80334">
            <w:pPr>
              <w:spacing w:after="0" w:line="259" w:lineRule="auto"/>
              <w:ind w:left="22"/>
              <w:jc w:val="center"/>
              <w:rPr>
                <w:color w:val="000000"/>
              </w:rPr>
            </w:pPr>
            <w:r w:rsidRPr="00E80334">
              <w:rPr>
                <w:color w:val="000000"/>
              </w:rPr>
              <w:t>шт.</w:t>
            </w:r>
          </w:p>
        </w:tc>
        <w:tc>
          <w:tcPr>
            <w:tcW w:w="598" w:type="pct"/>
            <w:tcBorders>
              <w:top w:val="single" w:sz="2" w:space="0" w:color="000000"/>
              <w:left w:val="single" w:sz="2" w:space="0" w:color="000000"/>
              <w:bottom w:val="single" w:sz="2" w:space="0" w:color="000000"/>
              <w:right w:val="single" w:sz="2" w:space="0" w:color="000000"/>
            </w:tcBorders>
            <w:vAlign w:val="center"/>
          </w:tcPr>
          <w:p w14:paraId="186FD6DB" w14:textId="77777777" w:rsidR="00E80334" w:rsidRPr="00E80334" w:rsidRDefault="00E80334" w:rsidP="00E80334">
            <w:pPr>
              <w:spacing w:after="0" w:line="259" w:lineRule="auto"/>
              <w:ind w:left="42"/>
              <w:jc w:val="center"/>
              <w:rPr>
                <w:color w:val="000000"/>
              </w:rPr>
            </w:pPr>
            <w:r w:rsidRPr="00E80334">
              <w:rPr>
                <w:color w:val="000000"/>
              </w:rPr>
              <w:t>2</w:t>
            </w:r>
          </w:p>
        </w:tc>
      </w:tr>
      <w:tr w:rsidR="00E80334" w:rsidRPr="00E80334" w14:paraId="30F73795" w14:textId="77777777" w:rsidTr="00E80334">
        <w:trPr>
          <w:trHeight w:val="614"/>
        </w:trPr>
        <w:tc>
          <w:tcPr>
            <w:tcW w:w="333" w:type="pct"/>
            <w:tcBorders>
              <w:top w:val="single" w:sz="2" w:space="0" w:color="000000"/>
              <w:left w:val="single" w:sz="2" w:space="0" w:color="000000"/>
              <w:bottom w:val="single" w:sz="2" w:space="0" w:color="000000"/>
              <w:right w:val="single" w:sz="2" w:space="0" w:color="000000"/>
            </w:tcBorders>
            <w:vAlign w:val="center"/>
          </w:tcPr>
          <w:p w14:paraId="267BC972" w14:textId="77777777" w:rsidR="00E80334" w:rsidRPr="00E80334" w:rsidRDefault="00E80334" w:rsidP="00E80334">
            <w:pPr>
              <w:spacing w:after="0" w:line="259" w:lineRule="auto"/>
              <w:ind w:left="31"/>
              <w:jc w:val="left"/>
              <w:rPr>
                <w:color w:val="000000"/>
              </w:rPr>
            </w:pPr>
            <w:r w:rsidRPr="00E80334">
              <w:rPr>
                <w:color w:val="000000"/>
              </w:rPr>
              <w:t>5</w:t>
            </w:r>
          </w:p>
        </w:tc>
        <w:tc>
          <w:tcPr>
            <w:tcW w:w="3529" w:type="pct"/>
            <w:tcBorders>
              <w:top w:val="single" w:sz="2" w:space="0" w:color="000000"/>
              <w:left w:val="single" w:sz="2" w:space="0" w:color="000000"/>
              <w:bottom w:val="single" w:sz="2" w:space="0" w:color="000000"/>
              <w:right w:val="single" w:sz="2" w:space="0" w:color="000000"/>
            </w:tcBorders>
            <w:vAlign w:val="center"/>
          </w:tcPr>
          <w:p w14:paraId="75EBD647" w14:textId="77777777" w:rsidR="00E80334" w:rsidRPr="00E80334" w:rsidRDefault="00E80334" w:rsidP="00E80334">
            <w:pPr>
              <w:spacing w:after="0" w:line="259" w:lineRule="auto"/>
              <w:jc w:val="left"/>
              <w:rPr>
                <w:color w:val="000000"/>
              </w:rPr>
            </w:pPr>
            <w:r w:rsidRPr="00E80334">
              <w:rPr>
                <w:color w:val="000000"/>
              </w:rPr>
              <w:t>Установка коробки кабельной соединительной или разветвительной</w:t>
            </w:r>
          </w:p>
        </w:tc>
        <w:tc>
          <w:tcPr>
            <w:tcW w:w="540" w:type="pct"/>
            <w:tcBorders>
              <w:top w:val="single" w:sz="2" w:space="0" w:color="000000"/>
              <w:left w:val="single" w:sz="2" w:space="0" w:color="000000"/>
              <w:bottom w:val="single" w:sz="2" w:space="0" w:color="000000"/>
              <w:right w:val="single" w:sz="2" w:space="0" w:color="000000"/>
            </w:tcBorders>
            <w:vAlign w:val="center"/>
          </w:tcPr>
          <w:p w14:paraId="73886703" w14:textId="77777777" w:rsidR="00E80334" w:rsidRPr="00E80334" w:rsidRDefault="00E80334" w:rsidP="00E80334">
            <w:pPr>
              <w:spacing w:after="0" w:line="259" w:lineRule="auto"/>
              <w:ind w:left="26"/>
              <w:jc w:val="center"/>
              <w:rPr>
                <w:color w:val="000000"/>
              </w:rPr>
            </w:pPr>
            <w:r w:rsidRPr="00E80334">
              <w:rPr>
                <w:color w:val="000000"/>
              </w:rPr>
              <w:t>шт.</w:t>
            </w:r>
          </w:p>
        </w:tc>
        <w:tc>
          <w:tcPr>
            <w:tcW w:w="598" w:type="pct"/>
            <w:tcBorders>
              <w:top w:val="single" w:sz="2" w:space="0" w:color="000000"/>
              <w:left w:val="single" w:sz="2" w:space="0" w:color="000000"/>
              <w:bottom w:val="single" w:sz="2" w:space="0" w:color="000000"/>
              <w:right w:val="single" w:sz="2" w:space="0" w:color="000000"/>
            </w:tcBorders>
            <w:vAlign w:val="center"/>
          </w:tcPr>
          <w:p w14:paraId="52E4DCCB" w14:textId="77777777" w:rsidR="00E80334" w:rsidRPr="00E80334" w:rsidRDefault="00E80334" w:rsidP="00E80334">
            <w:pPr>
              <w:spacing w:after="0" w:line="259" w:lineRule="auto"/>
              <w:ind w:left="52"/>
              <w:jc w:val="center"/>
              <w:rPr>
                <w:color w:val="000000"/>
              </w:rPr>
            </w:pPr>
            <w:r w:rsidRPr="00E80334">
              <w:rPr>
                <w:color w:val="000000"/>
              </w:rPr>
              <w:t>2</w:t>
            </w:r>
          </w:p>
        </w:tc>
      </w:tr>
      <w:tr w:rsidR="00E80334" w:rsidRPr="00E80334" w14:paraId="2487ED64" w14:textId="77777777" w:rsidTr="00E80334">
        <w:trPr>
          <w:trHeight w:val="600"/>
        </w:trPr>
        <w:tc>
          <w:tcPr>
            <w:tcW w:w="333" w:type="pct"/>
            <w:tcBorders>
              <w:top w:val="single" w:sz="2" w:space="0" w:color="000000"/>
              <w:left w:val="single" w:sz="2" w:space="0" w:color="000000"/>
              <w:bottom w:val="single" w:sz="2" w:space="0" w:color="000000"/>
              <w:right w:val="single" w:sz="2" w:space="0" w:color="000000"/>
            </w:tcBorders>
            <w:vAlign w:val="center"/>
          </w:tcPr>
          <w:p w14:paraId="171C0ED2" w14:textId="77777777" w:rsidR="00E80334" w:rsidRPr="00E80334" w:rsidRDefault="00E80334" w:rsidP="00E80334">
            <w:pPr>
              <w:spacing w:after="0" w:line="259" w:lineRule="auto"/>
              <w:ind w:left="26"/>
              <w:jc w:val="left"/>
              <w:rPr>
                <w:color w:val="000000"/>
              </w:rPr>
            </w:pPr>
            <w:r w:rsidRPr="00E80334">
              <w:rPr>
                <w:color w:val="000000"/>
              </w:rPr>
              <w:t>6.</w:t>
            </w:r>
          </w:p>
        </w:tc>
        <w:tc>
          <w:tcPr>
            <w:tcW w:w="3529" w:type="pct"/>
            <w:tcBorders>
              <w:top w:val="single" w:sz="2" w:space="0" w:color="000000"/>
              <w:left w:val="single" w:sz="2" w:space="0" w:color="000000"/>
              <w:bottom w:val="single" w:sz="2" w:space="0" w:color="000000"/>
              <w:right w:val="single" w:sz="2" w:space="0" w:color="000000"/>
            </w:tcBorders>
            <w:vAlign w:val="center"/>
          </w:tcPr>
          <w:p w14:paraId="2A7150E7" w14:textId="77777777" w:rsidR="00E80334" w:rsidRPr="00E80334" w:rsidRDefault="00E80334" w:rsidP="00E80334">
            <w:pPr>
              <w:spacing w:after="0" w:line="259" w:lineRule="auto"/>
              <w:jc w:val="left"/>
              <w:rPr>
                <w:color w:val="000000"/>
              </w:rPr>
            </w:pPr>
            <w:r w:rsidRPr="00E80334">
              <w:rPr>
                <w:color w:val="000000"/>
              </w:rPr>
              <w:t>Установка коробки клеммной сети вторичной коммутации типа КК-8</w:t>
            </w:r>
          </w:p>
        </w:tc>
        <w:tc>
          <w:tcPr>
            <w:tcW w:w="540" w:type="pct"/>
            <w:tcBorders>
              <w:top w:val="single" w:sz="2" w:space="0" w:color="000000"/>
              <w:left w:val="single" w:sz="2" w:space="0" w:color="000000"/>
              <w:bottom w:val="single" w:sz="2" w:space="0" w:color="000000"/>
              <w:right w:val="single" w:sz="2" w:space="0" w:color="000000"/>
            </w:tcBorders>
            <w:vAlign w:val="center"/>
          </w:tcPr>
          <w:p w14:paraId="583973C0" w14:textId="77777777" w:rsidR="00E80334" w:rsidRPr="00E80334" w:rsidRDefault="00E80334" w:rsidP="00E80334">
            <w:pPr>
              <w:spacing w:after="0" w:line="259" w:lineRule="auto"/>
              <w:ind w:left="26"/>
              <w:jc w:val="center"/>
              <w:rPr>
                <w:color w:val="000000"/>
              </w:rPr>
            </w:pPr>
            <w:r w:rsidRPr="00E80334">
              <w:rPr>
                <w:color w:val="000000"/>
              </w:rPr>
              <w:t>шт.</w:t>
            </w:r>
          </w:p>
        </w:tc>
        <w:tc>
          <w:tcPr>
            <w:tcW w:w="598" w:type="pct"/>
            <w:tcBorders>
              <w:top w:val="single" w:sz="2" w:space="0" w:color="000000"/>
              <w:left w:val="single" w:sz="2" w:space="0" w:color="000000"/>
              <w:bottom w:val="single" w:sz="2" w:space="0" w:color="000000"/>
              <w:right w:val="single" w:sz="2" w:space="0" w:color="000000"/>
            </w:tcBorders>
            <w:vAlign w:val="center"/>
          </w:tcPr>
          <w:p w14:paraId="2F1A71AE" w14:textId="77777777" w:rsidR="00E80334" w:rsidRPr="00E80334" w:rsidRDefault="00E80334" w:rsidP="00E80334">
            <w:pPr>
              <w:spacing w:after="0" w:line="259" w:lineRule="auto"/>
              <w:ind w:left="23"/>
              <w:jc w:val="center"/>
              <w:rPr>
                <w:color w:val="000000"/>
              </w:rPr>
            </w:pPr>
            <w:r w:rsidRPr="00E80334">
              <w:rPr>
                <w:color w:val="000000"/>
              </w:rPr>
              <w:t>2</w:t>
            </w:r>
          </w:p>
        </w:tc>
      </w:tr>
      <w:tr w:rsidR="00E80334" w:rsidRPr="00E80334" w14:paraId="0136B3BA" w14:textId="77777777" w:rsidTr="00E80334">
        <w:trPr>
          <w:trHeight w:val="598"/>
        </w:trPr>
        <w:tc>
          <w:tcPr>
            <w:tcW w:w="333" w:type="pct"/>
            <w:tcBorders>
              <w:top w:val="single" w:sz="2" w:space="0" w:color="000000"/>
              <w:left w:val="single" w:sz="2" w:space="0" w:color="000000"/>
              <w:bottom w:val="single" w:sz="2" w:space="0" w:color="000000"/>
              <w:right w:val="single" w:sz="2" w:space="0" w:color="000000"/>
            </w:tcBorders>
            <w:vAlign w:val="center"/>
          </w:tcPr>
          <w:p w14:paraId="0DAACC41" w14:textId="77777777" w:rsidR="00E80334" w:rsidRPr="00E80334" w:rsidRDefault="00E80334" w:rsidP="00E80334">
            <w:pPr>
              <w:spacing w:after="0" w:line="259" w:lineRule="auto"/>
              <w:ind w:left="31"/>
              <w:jc w:val="left"/>
              <w:rPr>
                <w:color w:val="000000"/>
              </w:rPr>
            </w:pPr>
            <w:r w:rsidRPr="00E80334">
              <w:rPr>
                <w:color w:val="000000"/>
              </w:rPr>
              <w:t>7.</w:t>
            </w:r>
          </w:p>
        </w:tc>
        <w:tc>
          <w:tcPr>
            <w:tcW w:w="3529" w:type="pct"/>
            <w:tcBorders>
              <w:top w:val="single" w:sz="2" w:space="0" w:color="000000"/>
              <w:left w:val="single" w:sz="2" w:space="0" w:color="000000"/>
              <w:bottom w:val="single" w:sz="2" w:space="0" w:color="000000"/>
              <w:right w:val="single" w:sz="2" w:space="0" w:color="000000"/>
            </w:tcBorders>
            <w:vAlign w:val="center"/>
          </w:tcPr>
          <w:p w14:paraId="6C6A928E" w14:textId="77777777" w:rsidR="00E80334" w:rsidRPr="00E80334" w:rsidRDefault="00E80334" w:rsidP="00E80334">
            <w:pPr>
              <w:spacing w:after="0" w:line="259" w:lineRule="auto"/>
              <w:jc w:val="left"/>
              <w:rPr>
                <w:color w:val="000000"/>
              </w:rPr>
            </w:pPr>
            <w:r w:rsidRPr="00E80334">
              <w:rPr>
                <w:color w:val="000000"/>
              </w:rPr>
              <w:t>Установка трубы гофрированной ПВХ для защиты проводов и кабелей по установленным конструкциям, по стенам, колоннам, потолкам, основанию пола</w:t>
            </w:r>
          </w:p>
        </w:tc>
        <w:tc>
          <w:tcPr>
            <w:tcW w:w="540" w:type="pct"/>
            <w:tcBorders>
              <w:top w:val="single" w:sz="2" w:space="0" w:color="000000"/>
              <w:left w:val="single" w:sz="2" w:space="0" w:color="000000"/>
              <w:bottom w:val="single" w:sz="2" w:space="0" w:color="000000"/>
              <w:right w:val="single" w:sz="2" w:space="0" w:color="000000"/>
            </w:tcBorders>
            <w:vAlign w:val="center"/>
          </w:tcPr>
          <w:p w14:paraId="4F855396" w14:textId="77777777" w:rsidR="00E80334" w:rsidRPr="00E80334" w:rsidRDefault="00E80334" w:rsidP="00E80334">
            <w:pPr>
              <w:spacing w:after="0" w:line="259" w:lineRule="auto"/>
              <w:ind w:left="31"/>
              <w:jc w:val="center"/>
              <w:rPr>
                <w:color w:val="000000"/>
              </w:rPr>
            </w:pPr>
            <w:r w:rsidRPr="00E80334">
              <w:rPr>
                <w:color w:val="000000"/>
              </w:rPr>
              <w:t>м.</w:t>
            </w:r>
          </w:p>
        </w:tc>
        <w:tc>
          <w:tcPr>
            <w:tcW w:w="598" w:type="pct"/>
            <w:tcBorders>
              <w:top w:val="single" w:sz="2" w:space="0" w:color="000000"/>
              <w:left w:val="single" w:sz="2" w:space="0" w:color="000000"/>
              <w:bottom w:val="single" w:sz="2" w:space="0" w:color="000000"/>
              <w:right w:val="single" w:sz="2" w:space="0" w:color="000000"/>
            </w:tcBorders>
            <w:vAlign w:val="center"/>
          </w:tcPr>
          <w:p w14:paraId="48E48107" w14:textId="77777777" w:rsidR="00E80334" w:rsidRPr="00E80334" w:rsidRDefault="00E80334" w:rsidP="00E80334">
            <w:pPr>
              <w:spacing w:after="0" w:line="259" w:lineRule="auto"/>
              <w:ind w:left="52"/>
              <w:jc w:val="center"/>
              <w:rPr>
                <w:color w:val="000000"/>
              </w:rPr>
            </w:pPr>
            <w:r w:rsidRPr="00E80334">
              <w:rPr>
                <w:color w:val="000000"/>
              </w:rPr>
              <w:t>6</w:t>
            </w:r>
          </w:p>
        </w:tc>
      </w:tr>
      <w:tr w:rsidR="00E80334" w:rsidRPr="00E80334" w14:paraId="66E41D6F" w14:textId="77777777" w:rsidTr="00E80334">
        <w:trPr>
          <w:trHeight w:val="602"/>
        </w:trPr>
        <w:tc>
          <w:tcPr>
            <w:tcW w:w="333" w:type="pct"/>
            <w:tcBorders>
              <w:top w:val="single" w:sz="2" w:space="0" w:color="000000"/>
              <w:left w:val="single" w:sz="2" w:space="0" w:color="000000"/>
              <w:bottom w:val="single" w:sz="2" w:space="0" w:color="000000"/>
              <w:right w:val="single" w:sz="2" w:space="0" w:color="000000"/>
            </w:tcBorders>
            <w:vAlign w:val="center"/>
          </w:tcPr>
          <w:p w14:paraId="2A99934E" w14:textId="77777777" w:rsidR="00E80334" w:rsidRPr="00E80334" w:rsidRDefault="00E80334" w:rsidP="00E80334">
            <w:pPr>
              <w:spacing w:after="0" w:line="259" w:lineRule="auto"/>
              <w:ind w:left="35"/>
              <w:jc w:val="left"/>
              <w:rPr>
                <w:color w:val="000000"/>
              </w:rPr>
            </w:pPr>
            <w:r w:rsidRPr="00E80334">
              <w:rPr>
                <w:color w:val="000000"/>
              </w:rPr>
              <w:t>8.</w:t>
            </w:r>
          </w:p>
        </w:tc>
        <w:tc>
          <w:tcPr>
            <w:tcW w:w="3529" w:type="pct"/>
            <w:tcBorders>
              <w:top w:val="single" w:sz="2" w:space="0" w:color="000000"/>
              <w:left w:val="single" w:sz="2" w:space="0" w:color="000000"/>
              <w:bottom w:val="single" w:sz="2" w:space="0" w:color="000000"/>
              <w:right w:val="single" w:sz="2" w:space="0" w:color="000000"/>
            </w:tcBorders>
            <w:vAlign w:val="center"/>
          </w:tcPr>
          <w:p w14:paraId="60B4DBAC" w14:textId="77777777" w:rsidR="00E80334" w:rsidRPr="00E80334" w:rsidRDefault="00E80334" w:rsidP="00E80334">
            <w:pPr>
              <w:spacing w:after="0" w:line="259" w:lineRule="auto"/>
              <w:rPr>
                <w:color w:val="000000"/>
              </w:rPr>
            </w:pPr>
            <w:r w:rsidRPr="00E80334">
              <w:rPr>
                <w:color w:val="000000"/>
              </w:rPr>
              <w:t>Установка трубы гибкой, гофрированной из самозатухающего ПВХ с протяжкой диаметром 10 мм</w:t>
            </w:r>
          </w:p>
        </w:tc>
        <w:tc>
          <w:tcPr>
            <w:tcW w:w="540" w:type="pct"/>
            <w:tcBorders>
              <w:top w:val="single" w:sz="2" w:space="0" w:color="000000"/>
              <w:left w:val="single" w:sz="2" w:space="0" w:color="000000"/>
              <w:bottom w:val="single" w:sz="2" w:space="0" w:color="000000"/>
              <w:right w:val="single" w:sz="2" w:space="0" w:color="000000"/>
            </w:tcBorders>
            <w:vAlign w:val="center"/>
          </w:tcPr>
          <w:p w14:paraId="155C2DA4" w14:textId="77777777" w:rsidR="00E80334" w:rsidRPr="00E80334" w:rsidRDefault="00E80334" w:rsidP="00E80334">
            <w:pPr>
              <w:spacing w:after="0" w:line="259" w:lineRule="auto"/>
              <w:ind w:left="31"/>
              <w:jc w:val="center"/>
              <w:rPr>
                <w:color w:val="000000"/>
              </w:rPr>
            </w:pPr>
            <w:r w:rsidRPr="00E80334">
              <w:rPr>
                <w:color w:val="000000"/>
              </w:rPr>
              <w:t>м.</w:t>
            </w:r>
          </w:p>
        </w:tc>
        <w:tc>
          <w:tcPr>
            <w:tcW w:w="598" w:type="pct"/>
            <w:tcBorders>
              <w:top w:val="single" w:sz="2" w:space="0" w:color="000000"/>
              <w:left w:val="single" w:sz="2" w:space="0" w:color="000000"/>
              <w:bottom w:val="single" w:sz="2" w:space="0" w:color="000000"/>
              <w:right w:val="single" w:sz="2" w:space="0" w:color="000000"/>
            </w:tcBorders>
            <w:vAlign w:val="center"/>
          </w:tcPr>
          <w:p w14:paraId="0C4FA7C6" w14:textId="77777777" w:rsidR="00E80334" w:rsidRPr="00E80334" w:rsidRDefault="00E80334" w:rsidP="00E80334">
            <w:pPr>
              <w:spacing w:after="0" w:line="259" w:lineRule="auto"/>
              <w:ind w:left="32"/>
              <w:jc w:val="center"/>
              <w:rPr>
                <w:color w:val="000000"/>
              </w:rPr>
            </w:pPr>
            <w:r w:rsidRPr="00E80334">
              <w:rPr>
                <w:color w:val="000000"/>
              </w:rPr>
              <w:t>6</w:t>
            </w:r>
          </w:p>
        </w:tc>
      </w:tr>
      <w:tr w:rsidR="00E80334" w:rsidRPr="00E80334" w14:paraId="66445985" w14:textId="77777777" w:rsidTr="00E80334">
        <w:trPr>
          <w:trHeight w:val="598"/>
        </w:trPr>
        <w:tc>
          <w:tcPr>
            <w:tcW w:w="333" w:type="pct"/>
            <w:tcBorders>
              <w:top w:val="single" w:sz="2" w:space="0" w:color="000000"/>
              <w:left w:val="single" w:sz="2" w:space="0" w:color="000000"/>
              <w:bottom w:val="single" w:sz="2" w:space="0" w:color="000000"/>
              <w:right w:val="single" w:sz="2" w:space="0" w:color="000000"/>
            </w:tcBorders>
            <w:vAlign w:val="center"/>
          </w:tcPr>
          <w:p w14:paraId="584A289A" w14:textId="77777777" w:rsidR="00E80334" w:rsidRPr="00E80334" w:rsidRDefault="00E80334" w:rsidP="00E80334">
            <w:pPr>
              <w:spacing w:after="0" w:line="259" w:lineRule="auto"/>
              <w:ind w:left="26"/>
              <w:jc w:val="left"/>
              <w:rPr>
                <w:color w:val="000000"/>
              </w:rPr>
            </w:pPr>
            <w:r w:rsidRPr="00E80334">
              <w:rPr>
                <w:color w:val="000000"/>
              </w:rPr>
              <w:t>9.</w:t>
            </w:r>
          </w:p>
        </w:tc>
        <w:tc>
          <w:tcPr>
            <w:tcW w:w="3529" w:type="pct"/>
            <w:tcBorders>
              <w:top w:val="single" w:sz="2" w:space="0" w:color="000000"/>
              <w:left w:val="single" w:sz="2" w:space="0" w:color="000000"/>
              <w:bottom w:val="single" w:sz="2" w:space="0" w:color="000000"/>
              <w:right w:val="single" w:sz="2" w:space="0" w:color="000000"/>
            </w:tcBorders>
            <w:vAlign w:val="center"/>
          </w:tcPr>
          <w:p w14:paraId="300490C3" w14:textId="77777777" w:rsidR="00E80334" w:rsidRPr="00E80334" w:rsidRDefault="00E80334" w:rsidP="00E80334">
            <w:pPr>
              <w:spacing w:after="0" w:line="259" w:lineRule="auto"/>
              <w:jc w:val="left"/>
              <w:rPr>
                <w:color w:val="000000"/>
              </w:rPr>
            </w:pPr>
            <w:r w:rsidRPr="00E80334">
              <w:rPr>
                <w:color w:val="000000"/>
              </w:rPr>
              <w:t>Установка провода двух- и трехжильного с разделительным основанием по стенам и потолкам</w:t>
            </w:r>
          </w:p>
        </w:tc>
        <w:tc>
          <w:tcPr>
            <w:tcW w:w="540" w:type="pct"/>
            <w:tcBorders>
              <w:top w:val="single" w:sz="2" w:space="0" w:color="000000"/>
              <w:left w:val="single" w:sz="2" w:space="0" w:color="000000"/>
              <w:bottom w:val="single" w:sz="2" w:space="0" w:color="000000"/>
              <w:right w:val="single" w:sz="2" w:space="0" w:color="000000"/>
            </w:tcBorders>
            <w:vAlign w:val="center"/>
          </w:tcPr>
          <w:p w14:paraId="3A324322" w14:textId="77777777" w:rsidR="00E80334" w:rsidRPr="00E80334" w:rsidRDefault="00E80334" w:rsidP="00E80334">
            <w:pPr>
              <w:spacing w:after="0" w:line="259" w:lineRule="auto"/>
              <w:ind w:left="26"/>
              <w:jc w:val="center"/>
              <w:rPr>
                <w:color w:val="000000"/>
              </w:rPr>
            </w:pPr>
            <w:r w:rsidRPr="00E80334">
              <w:rPr>
                <w:color w:val="000000"/>
              </w:rPr>
              <w:t>м.</w:t>
            </w:r>
          </w:p>
        </w:tc>
        <w:tc>
          <w:tcPr>
            <w:tcW w:w="598" w:type="pct"/>
            <w:tcBorders>
              <w:top w:val="single" w:sz="2" w:space="0" w:color="000000"/>
              <w:left w:val="single" w:sz="2" w:space="0" w:color="000000"/>
              <w:bottom w:val="single" w:sz="2" w:space="0" w:color="000000"/>
              <w:right w:val="single" w:sz="2" w:space="0" w:color="000000"/>
            </w:tcBorders>
            <w:vAlign w:val="center"/>
          </w:tcPr>
          <w:p w14:paraId="35465554" w14:textId="77777777" w:rsidR="00E80334" w:rsidRPr="00E80334" w:rsidRDefault="00E80334" w:rsidP="00E80334">
            <w:pPr>
              <w:spacing w:after="0" w:line="259" w:lineRule="auto"/>
              <w:ind w:left="52"/>
              <w:jc w:val="center"/>
              <w:rPr>
                <w:color w:val="000000"/>
              </w:rPr>
            </w:pPr>
            <w:r w:rsidRPr="00E80334">
              <w:rPr>
                <w:color w:val="000000"/>
              </w:rPr>
              <w:t>20</w:t>
            </w:r>
          </w:p>
        </w:tc>
      </w:tr>
      <w:tr w:rsidR="00E80334" w:rsidRPr="00E80334" w14:paraId="70C176FF" w14:textId="77777777" w:rsidTr="00E80334">
        <w:trPr>
          <w:trHeight w:val="598"/>
        </w:trPr>
        <w:tc>
          <w:tcPr>
            <w:tcW w:w="333" w:type="pct"/>
            <w:tcBorders>
              <w:top w:val="single" w:sz="2" w:space="0" w:color="000000"/>
              <w:left w:val="single" w:sz="2" w:space="0" w:color="000000"/>
              <w:bottom w:val="single" w:sz="2" w:space="0" w:color="000000"/>
              <w:right w:val="single" w:sz="2" w:space="0" w:color="000000"/>
            </w:tcBorders>
            <w:vAlign w:val="center"/>
          </w:tcPr>
          <w:p w14:paraId="672B33A2" w14:textId="77777777" w:rsidR="00E80334" w:rsidRPr="00E80334" w:rsidRDefault="00E80334" w:rsidP="00E80334">
            <w:pPr>
              <w:spacing w:after="0" w:line="259" w:lineRule="auto"/>
              <w:ind w:left="26"/>
              <w:jc w:val="left"/>
              <w:rPr>
                <w:color w:val="000000"/>
              </w:rPr>
            </w:pPr>
            <w:r w:rsidRPr="00E80334">
              <w:rPr>
                <w:color w:val="000000"/>
              </w:rPr>
              <w:t>10.</w:t>
            </w:r>
          </w:p>
        </w:tc>
        <w:tc>
          <w:tcPr>
            <w:tcW w:w="3529" w:type="pct"/>
            <w:tcBorders>
              <w:top w:val="single" w:sz="2" w:space="0" w:color="000000"/>
              <w:left w:val="single" w:sz="2" w:space="0" w:color="000000"/>
              <w:bottom w:val="single" w:sz="2" w:space="0" w:color="000000"/>
              <w:right w:val="single" w:sz="2" w:space="0" w:color="000000"/>
            </w:tcBorders>
            <w:vAlign w:val="center"/>
          </w:tcPr>
          <w:p w14:paraId="7F68B267" w14:textId="77777777" w:rsidR="00E80334" w:rsidRPr="00E80334" w:rsidRDefault="00E80334" w:rsidP="00E80334">
            <w:pPr>
              <w:spacing w:after="0" w:line="259" w:lineRule="auto"/>
              <w:jc w:val="left"/>
              <w:rPr>
                <w:color w:val="000000"/>
              </w:rPr>
            </w:pPr>
            <w:r w:rsidRPr="00E80334">
              <w:rPr>
                <w:color w:val="000000"/>
              </w:rPr>
              <w:t>Затягивание провода в положенный трубы и металлические рукава первого одножильного или многожильного в общей оплетке, суммарное сечение до 6 мм2</w:t>
            </w:r>
          </w:p>
        </w:tc>
        <w:tc>
          <w:tcPr>
            <w:tcW w:w="540" w:type="pct"/>
            <w:tcBorders>
              <w:top w:val="single" w:sz="2" w:space="0" w:color="000000"/>
              <w:left w:val="single" w:sz="2" w:space="0" w:color="000000"/>
              <w:bottom w:val="single" w:sz="2" w:space="0" w:color="000000"/>
              <w:right w:val="single" w:sz="2" w:space="0" w:color="000000"/>
            </w:tcBorders>
            <w:vAlign w:val="center"/>
          </w:tcPr>
          <w:p w14:paraId="6E91107A" w14:textId="77777777" w:rsidR="00E80334" w:rsidRPr="00E80334" w:rsidRDefault="00E80334" w:rsidP="00E80334">
            <w:pPr>
              <w:spacing w:after="0" w:line="259" w:lineRule="auto"/>
              <w:ind w:left="26"/>
              <w:jc w:val="center"/>
              <w:rPr>
                <w:color w:val="000000"/>
              </w:rPr>
            </w:pPr>
            <w:r w:rsidRPr="00E80334">
              <w:rPr>
                <w:color w:val="000000"/>
              </w:rPr>
              <w:t>м.</w:t>
            </w:r>
          </w:p>
        </w:tc>
        <w:tc>
          <w:tcPr>
            <w:tcW w:w="598" w:type="pct"/>
            <w:tcBorders>
              <w:top w:val="single" w:sz="2" w:space="0" w:color="000000"/>
              <w:left w:val="single" w:sz="2" w:space="0" w:color="000000"/>
              <w:bottom w:val="single" w:sz="2" w:space="0" w:color="000000"/>
              <w:right w:val="single" w:sz="2" w:space="0" w:color="000000"/>
            </w:tcBorders>
            <w:vAlign w:val="center"/>
          </w:tcPr>
          <w:p w14:paraId="4E320A49" w14:textId="77777777" w:rsidR="00E80334" w:rsidRPr="00E80334" w:rsidRDefault="00E80334" w:rsidP="00E80334">
            <w:pPr>
              <w:spacing w:after="0" w:line="259" w:lineRule="auto"/>
              <w:ind w:left="52"/>
              <w:jc w:val="center"/>
              <w:rPr>
                <w:color w:val="000000"/>
              </w:rPr>
            </w:pPr>
            <w:r w:rsidRPr="00E80334">
              <w:rPr>
                <w:color w:val="000000"/>
              </w:rPr>
              <w:t>20</w:t>
            </w:r>
          </w:p>
        </w:tc>
      </w:tr>
      <w:tr w:rsidR="00E80334" w:rsidRPr="00E80334" w14:paraId="7747B2A1" w14:textId="77777777" w:rsidTr="00E80334">
        <w:trPr>
          <w:trHeight w:val="598"/>
        </w:trPr>
        <w:tc>
          <w:tcPr>
            <w:tcW w:w="333" w:type="pct"/>
            <w:tcBorders>
              <w:top w:val="single" w:sz="2" w:space="0" w:color="000000"/>
              <w:left w:val="single" w:sz="2" w:space="0" w:color="000000"/>
              <w:bottom w:val="single" w:sz="2" w:space="0" w:color="000000"/>
              <w:right w:val="single" w:sz="2" w:space="0" w:color="000000"/>
            </w:tcBorders>
            <w:vAlign w:val="center"/>
          </w:tcPr>
          <w:p w14:paraId="48FF04BB" w14:textId="77777777" w:rsidR="00E80334" w:rsidRPr="00E80334" w:rsidRDefault="00E80334" w:rsidP="00E80334">
            <w:pPr>
              <w:spacing w:after="0" w:line="259" w:lineRule="auto"/>
              <w:ind w:left="26"/>
              <w:jc w:val="left"/>
              <w:rPr>
                <w:color w:val="000000"/>
              </w:rPr>
            </w:pPr>
            <w:r w:rsidRPr="00E80334">
              <w:rPr>
                <w:color w:val="000000"/>
              </w:rPr>
              <w:t>11.</w:t>
            </w:r>
          </w:p>
        </w:tc>
        <w:tc>
          <w:tcPr>
            <w:tcW w:w="3529" w:type="pct"/>
            <w:tcBorders>
              <w:top w:val="single" w:sz="2" w:space="0" w:color="000000"/>
              <w:left w:val="single" w:sz="2" w:space="0" w:color="000000"/>
              <w:bottom w:val="single" w:sz="2" w:space="0" w:color="000000"/>
              <w:right w:val="single" w:sz="2" w:space="0" w:color="000000"/>
            </w:tcBorders>
            <w:vAlign w:val="center"/>
          </w:tcPr>
          <w:p w14:paraId="7A654994" w14:textId="77777777" w:rsidR="00E80334" w:rsidRPr="00E80334" w:rsidRDefault="00E80334" w:rsidP="00E80334">
            <w:pPr>
              <w:spacing w:after="0" w:line="259" w:lineRule="auto"/>
              <w:jc w:val="left"/>
              <w:rPr>
                <w:color w:val="000000"/>
              </w:rPr>
            </w:pPr>
            <w:r w:rsidRPr="00E80334">
              <w:rPr>
                <w:color w:val="000000"/>
              </w:rPr>
              <w:t>Установка кабеля КСПВ слаботочного негибкого с числом жил и сечением 6 х 0.5 мм2</w:t>
            </w:r>
          </w:p>
        </w:tc>
        <w:tc>
          <w:tcPr>
            <w:tcW w:w="540" w:type="pct"/>
            <w:tcBorders>
              <w:top w:val="single" w:sz="2" w:space="0" w:color="000000"/>
              <w:left w:val="single" w:sz="2" w:space="0" w:color="000000"/>
              <w:bottom w:val="single" w:sz="2" w:space="0" w:color="000000"/>
              <w:right w:val="single" w:sz="2" w:space="0" w:color="000000"/>
            </w:tcBorders>
            <w:vAlign w:val="center"/>
          </w:tcPr>
          <w:p w14:paraId="1AC4B631" w14:textId="77777777" w:rsidR="00E80334" w:rsidRPr="00E80334" w:rsidRDefault="00E80334" w:rsidP="00E80334">
            <w:pPr>
              <w:spacing w:after="0" w:line="259" w:lineRule="auto"/>
              <w:ind w:left="26"/>
              <w:jc w:val="center"/>
              <w:rPr>
                <w:color w:val="000000"/>
              </w:rPr>
            </w:pPr>
            <w:r w:rsidRPr="00E80334">
              <w:rPr>
                <w:color w:val="000000"/>
              </w:rPr>
              <w:t>м.</w:t>
            </w:r>
          </w:p>
        </w:tc>
        <w:tc>
          <w:tcPr>
            <w:tcW w:w="598" w:type="pct"/>
            <w:tcBorders>
              <w:top w:val="single" w:sz="2" w:space="0" w:color="000000"/>
              <w:left w:val="single" w:sz="2" w:space="0" w:color="000000"/>
              <w:bottom w:val="single" w:sz="2" w:space="0" w:color="000000"/>
              <w:right w:val="single" w:sz="2" w:space="0" w:color="000000"/>
            </w:tcBorders>
            <w:vAlign w:val="center"/>
          </w:tcPr>
          <w:p w14:paraId="078E405C" w14:textId="77777777" w:rsidR="00E80334" w:rsidRPr="00E80334" w:rsidRDefault="00E80334" w:rsidP="00E80334">
            <w:pPr>
              <w:spacing w:after="0" w:line="259" w:lineRule="auto"/>
              <w:ind w:left="52"/>
              <w:jc w:val="center"/>
              <w:rPr>
                <w:color w:val="000000"/>
              </w:rPr>
            </w:pPr>
            <w:r w:rsidRPr="00E80334">
              <w:rPr>
                <w:color w:val="000000"/>
              </w:rPr>
              <w:t>20</w:t>
            </w:r>
          </w:p>
        </w:tc>
      </w:tr>
      <w:tr w:rsidR="00E80334" w:rsidRPr="00E80334" w14:paraId="08654009" w14:textId="77777777" w:rsidTr="00E80334">
        <w:trPr>
          <w:trHeight w:val="598"/>
        </w:trPr>
        <w:tc>
          <w:tcPr>
            <w:tcW w:w="333" w:type="pct"/>
            <w:tcBorders>
              <w:top w:val="single" w:sz="2" w:space="0" w:color="000000"/>
              <w:left w:val="single" w:sz="2" w:space="0" w:color="000000"/>
              <w:bottom w:val="single" w:sz="2" w:space="0" w:color="000000"/>
              <w:right w:val="single" w:sz="2" w:space="0" w:color="000000"/>
            </w:tcBorders>
            <w:vAlign w:val="center"/>
          </w:tcPr>
          <w:p w14:paraId="149CC6F2" w14:textId="77777777" w:rsidR="00E80334" w:rsidRPr="00E80334" w:rsidRDefault="00E80334" w:rsidP="00E80334">
            <w:pPr>
              <w:spacing w:after="0" w:line="259" w:lineRule="auto"/>
              <w:ind w:left="26"/>
              <w:jc w:val="left"/>
              <w:rPr>
                <w:color w:val="000000"/>
              </w:rPr>
            </w:pPr>
            <w:r w:rsidRPr="00E80334">
              <w:rPr>
                <w:color w:val="000000"/>
              </w:rPr>
              <w:t>12.</w:t>
            </w:r>
          </w:p>
        </w:tc>
        <w:tc>
          <w:tcPr>
            <w:tcW w:w="3529" w:type="pct"/>
            <w:tcBorders>
              <w:top w:val="single" w:sz="2" w:space="0" w:color="000000"/>
              <w:left w:val="single" w:sz="2" w:space="0" w:color="000000"/>
              <w:bottom w:val="single" w:sz="2" w:space="0" w:color="000000"/>
              <w:right w:val="single" w:sz="2" w:space="0" w:color="000000"/>
            </w:tcBorders>
            <w:vAlign w:val="center"/>
          </w:tcPr>
          <w:p w14:paraId="5D890083" w14:textId="77777777" w:rsidR="00E80334" w:rsidRPr="00E80334" w:rsidRDefault="00E80334" w:rsidP="00E80334">
            <w:pPr>
              <w:spacing w:after="0" w:line="259" w:lineRule="auto"/>
              <w:jc w:val="left"/>
              <w:rPr>
                <w:color w:val="000000"/>
              </w:rPr>
            </w:pPr>
            <w:r w:rsidRPr="00E80334">
              <w:rPr>
                <w:color w:val="000000"/>
              </w:rPr>
              <w:t>Использование монтажного комплекта расходных материалов</w:t>
            </w:r>
          </w:p>
        </w:tc>
        <w:tc>
          <w:tcPr>
            <w:tcW w:w="540" w:type="pct"/>
            <w:tcBorders>
              <w:top w:val="single" w:sz="2" w:space="0" w:color="000000"/>
              <w:left w:val="single" w:sz="2" w:space="0" w:color="000000"/>
              <w:bottom w:val="single" w:sz="2" w:space="0" w:color="000000"/>
              <w:right w:val="single" w:sz="2" w:space="0" w:color="000000"/>
            </w:tcBorders>
            <w:vAlign w:val="center"/>
          </w:tcPr>
          <w:p w14:paraId="6BE5902F" w14:textId="77777777" w:rsidR="00E80334" w:rsidRPr="00E80334" w:rsidRDefault="00E80334" w:rsidP="00E80334">
            <w:pPr>
              <w:spacing w:after="0" w:line="259" w:lineRule="auto"/>
              <w:ind w:left="26"/>
              <w:jc w:val="center"/>
              <w:rPr>
                <w:color w:val="000000"/>
              </w:rPr>
            </w:pPr>
            <w:r w:rsidRPr="00E80334">
              <w:rPr>
                <w:color w:val="000000"/>
              </w:rPr>
              <w:t>ш.</w:t>
            </w:r>
          </w:p>
        </w:tc>
        <w:tc>
          <w:tcPr>
            <w:tcW w:w="598" w:type="pct"/>
            <w:tcBorders>
              <w:top w:val="single" w:sz="2" w:space="0" w:color="000000"/>
              <w:left w:val="single" w:sz="2" w:space="0" w:color="000000"/>
              <w:bottom w:val="single" w:sz="2" w:space="0" w:color="000000"/>
              <w:right w:val="single" w:sz="2" w:space="0" w:color="000000"/>
            </w:tcBorders>
            <w:vAlign w:val="center"/>
          </w:tcPr>
          <w:p w14:paraId="60D938CF" w14:textId="77777777" w:rsidR="00E80334" w:rsidRPr="00E80334" w:rsidRDefault="00E80334" w:rsidP="00E80334">
            <w:pPr>
              <w:spacing w:after="0" w:line="259" w:lineRule="auto"/>
              <w:ind w:left="52"/>
              <w:jc w:val="center"/>
              <w:rPr>
                <w:color w:val="000000"/>
              </w:rPr>
            </w:pPr>
            <w:r w:rsidRPr="00E80334">
              <w:rPr>
                <w:color w:val="000000"/>
              </w:rPr>
              <w:t>2</w:t>
            </w:r>
          </w:p>
        </w:tc>
      </w:tr>
      <w:tr w:rsidR="00E80334" w:rsidRPr="00E80334" w14:paraId="5A369E1C" w14:textId="77777777" w:rsidTr="00E80334">
        <w:trPr>
          <w:trHeight w:val="598"/>
        </w:trPr>
        <w:tc>
          <w:tcPr>
            <w:tcW w:w="333" w:type="pct"/>
            <w:tcBorders>
              <w:top w:val="single" w:sz="2" w:space="0" w:color="000000"/>
              <w:left w:val="single" w:sz="2" w:space="0" w:color="000000"/>
              <w:bottom w:val="single" w:sz="2" w:space="0" w:color="000000"/>
              <w:right w:val="single" w:sz="2" w:space="0" w:color="000000"/>
            </w:tcBorders>
            <w:vAlign w:val="center"/>
          </w:tcPr>
          <w:p w14:paraId="2F563CC9" w14:textId="77777777" w:rsidR="00E80334" w:rsidRPr="00E80334" w:rsidRDefault="00E80334" w:rsidP="00E80334">
            <w:pPr>
              <w:spacing w:after="0" w:line="259" w:lineRule="auto"/>
              <w:ind w:left="26"/>
              <w:jc w:val="left"/>
              <w:rPr>
                <w:color w:val="000000"/>
              </w:rPr>
            </w:pPr>
            <w:r w:rsidRPr="00E80334">
              <w:rPr>
                <w:color w:val="000000"/>
              </w:rPr>
              <w:t>13.</w:t>
            </w:r>
          </w:p>
        </w:tc>
        <w:tc>
          <w:tcPr>
            <w:tcW w:w="3529" w:type="pct"/>
            <w:tcBorders>
              <w:top w:val="single" w:sz="2" w:space="0" w:color="000000"/>
              <w:left w:val="single" w:sz="2" w:space="0" w:color="000000"/>
              <w:bottom w:val="single" w:sz="2" w:space="0" w:color="000000"/>
              <w:right w:val="single" w:sz="2" w:space="0" w:color="000000"/>
            </w:tcBorders>
            <w:vAlign w:val="center"/>
          </w:tcPr>
          <w:p w14:paraId="1A66C89C" w14:textId="77777777" w:rsidR="00E80334" w:rsidRPr="00E80334" w:rsidRDefault="00E80334" w:rsidP="00E80334">
            <w:pPr>
              <w:spacing w:after="0" w:line="259" w:lineRule="auto"/>
              <w:jc w:val="left"/>
              <w:rPr>
                <w:color w:val="000000"/>
              </w:rPr>
            </w:pPr>
            <w:r w:rsidRPr="00E80334">
              <w:rPr>
                <w:color w:val="000000"/>
              </w:rPr>
              <w:t>Интеграция установленных технических средств охранной сигнализации с существующей системой;</w:t>
            </w:r>
          </w:p>
        </w:tc>
        <w:tc>
          <w:tcPr>
            <w:tcW w:w="540" w:type="pct"/>
            <w:tcBorders>
              <w:top w:val="single" w:sz="2" w:space="0" w:color="000000"/>
              <w:left w:val="single" w:sz="2" w:space="0" w:color="000000"/>
              <w:bottom w:val="single" w:sz="2" w:space="0" w:color="000000"/>
              <w:right w:val="single" w:sz="2" w:space="0" w:color="000000"/>
            </w:tcBorders>
            <w:vAlign w:val="center"/>
          </w:tcPr>
          <w:p w14:paraId="742AB720" w14:textId="77777777" w:rsidR="00E80334" w:rsidRPr="00E80334" w:rsidRDefault="00E80334" w:rsidP="00E80334">
            <w:pPr>
              <w:spacing w:after="0" w:line="259" w:lineRule="auto"/>
              <w:ind w:left="26"/>
              <w:jc w:val="center"/>
              <w:rPr>
                <w:color w:val="000000"/>
              </w:rPr>
            </w:pPr>
          </w:p>
        </w:tc>
        <w:tc>
          <w:tcPr>
            <w:tcW w:w="598" w:type="pct"/>
            <w:tcBorders>
              <w:top w:val="single" w:sz="2" w:space="0" w:color="000000"/>
              <w:left w:val="single" w:sz="2" w:space="0" w:color="000000"/>
              <w:bottom w:val="single" w:sz="2" w:space="0" w:color="000000"/>
              <w:right w:val="single" w:sz="2" w:space="0" w:color="000000"/>
            </w:tcBorders>
            <w:vAlign w:val="center"/>
          </w:tcPr>
          <w:p w14:paraId="25C03825" w14:textId="77777777" w:rsidR="00E80334" w:rsidRPr="00E80334" w:rsidRDefault="00E80334" w:rsidP="00E80334">
            <w:pPr>
              <w:spacing w:after="0" w:line="259" w:lineRule="auto"/>
              <w:ind w:left="52"/>
              <w:jc w:val="center"/>
              <w:rPr>
                <w:color w:val="000000"/>
              </w:rPr>
            </w:pPr>
          </w:p>
        </w:tc>
      </w:tr>
      <w:tr w:rsidR="00E80334" w:rsidRPr="00E80334" w14:paraId="4C13D87A" w14:textId="77777777" w:rsidTr="00E80334">
        <w:trPr>
          <w:trHeight w:val="598"/>
        </w:trPr>
        <w:tc>
          <w:tcPr>
            <w:tcW w:w="333" w:type="pct"/>
            <w:tcBorders>
              <w:top w:val="single" w:sz="2" w:space="0" w:color="000000"/>
              <w:left w:val="single" w:sz="2" w:space="0" w:color="000000"/>
              <w:bottom w:val="single" w:sz="2" w:space="0" w:color="000000"/>
              <w:right w:val="single" w:sz="2" w:space="0" w:color="000000"/>
            </w:tcBorders>
            <w:vAlign w:val="center"/>
          </w:tcPr>
          <w:p w14:paraId="7C5C7AA0" w14:textId="77777777" w:rsidR="00E80334" w:rsidRPr="00E80334" w:rsidRDefault="00E80334" w:rsidP="00E80334">
            <w:pPr>
              <w:spacing w:after="0" w:line="259" w:lineRule="auto"/>
              <w:ind w:left="26"/>
              <w:jc w:val="left"/>
              <w:rPr>
                <w:color w:val="000000"/>
              </w:rPr>
            </w:pPr>
            <w:r w:rsidRPr="00E80334">
              <w:rPr>
                <w:color w:val="000000"/>
              </w:rPr>
              <w:t xml:space="preserve">14. </w:t>
            </w:r>
          </w:p>
        </w:tc>
        <w:tc>
          <w:tcPr>
            <w:tcW w:w="3529" w:type="pct"/>
            <w:tcBorders>
              <w:top w:val="single" w:sz="2" w:space="0" w:color="000000"/>
              <w:left w:val="single" w:sz="2" w:space="0" w:color="000000"/>
              <w:bottom w:val="single" w:sz="2" w:space="0" w:color="000000"/>
              <w:right w:val="single" w:sz="2" w:space="0" w:color="000000"/>
            </w:tcBorders>
            <w:vAlign w:val="center"/>
          </w:tcPr>
          <w:p w14:paraId="02D93FE5" w14:textId="77777777" w:rsidR="00E80334" w:rsidRPr="00E80334" w:rsidRDefault="00E80334" w:rsidP="00E80334">
            <w:pPr>
              <w:spacing w:after="0" w:line="259" w:lineRule="auto"/>
              <w:jc w:val="left"/>
              <w:rPr>
                <w:color w:val="000000"/>
              </w:rPr>
            </w:pPr>
            <w:r w:rsidRPr="00E80334">
              <w:rPr>
                <w:color w:val="000000"/>
              </w:rPr>
              <w:t>Испытание установленных средств охранной сигнализации</w:t>
            </w:r>
          </w:p>
        </w:tc>
        <w:tc>
          <w:tcPr>
            <w:tcW w:w="540" w:type="pct"/>
            <w:tcBorders>
              <w:top w:val="single" w:sz="2" w:space="0" w:color="000000"/>
              <w:left w:val="single" w:sz="2" w:space="0" w:color="000000"/>
              <w:bottom w:val="single" w:sz="2" w:space="0" w:color="000000"/>
              <w:right w:val="single" w:sz="2" w:space="0" w:color="000000"/>
            </w:tcBorders>
            <w:vAlign w:val="center"/>
          </w:tcPr>
          <w:p w14:paraId="6374D9BB" w14:textId="77777777" w:rsidR="00E80334" w:rsidRPr="00E80334" w:rsidRDefault="00E80334" w:rsidP="00E80334">
            <w:pPr>
              <w:spacing w:after="0" w:line="259" w:lineRule="auto"/>
              <w:ind w:left="26"/>
              <w:jc w:val="center"/>
              <w:rPr>
                <w:color w:val="000000"/>
              </w:rPr>
            </w:pPr>
          </w:p>
        </w:tc>
        <w:tc>
          <w:tcPr>
            <w:tcW w:w="598" w:type="pct"/>
            <w:tcBorders>
              <w:top w:val="single" w:sz="2" w:space="0" w:color="000000"/>
              <w:left w:val="single" w:sz="2" w:space="0" w:color="000000"/>
              <w:bottom w:val="single" w:sz="2" w:space="0" w:color="000000"/>
              <w:right w:val="single" w:sz="2" w:space="0" w:color="000000"/>
            </w:tcBorders>
            <w:vAlign w:val="center"/>
          </w:tcPr>
          <w:p w14:paraId="14D1B4DA" w14:textId="77777777" w:rsidR="00E80334" w:rsidRPr="00E80334" w:rsidRDefault="00E80334" w:rsidP="00E80334">
            <w:pPr>
              <w:spacing w:after="0" w:line="259" w:lineRule="auto"/>
              <w:ind w:left="52"/>
              <w:jc w:val="center"/>
              <w:rPr>
                <w:color w:val="000000"/>
              </w:rPr>
            </w:pPr>
          </w:p>
        </w:tc>
      </w:tr>
    </w:tbl>
    <w:p w14:paraId="30648C86" w14:textId="77777777" w:rsidR="00E80334" w:rsidRPr="00E80334" w:rsidRDefault="00E80334" w:rsidP="00E80334">
      <w:pPr>
        <w:suppressAutoHyphens/>
        <w:spacing w:after="0"/>
        <w:rPr>
          <w:rFonts w:eastAsia="Calibri"/>
          <w:lang w:eastAsia="en-US"/>
        </w:rPr>
      </w:pPr>
    </w:p>
    <w:p w14:paraId="1C6FC01B" w14:textId="77777777" w:rsidR="00E80334" w:rsidRPr="00E80334" w:rsidRDefault="00E80334" w:rsidP="00E80334">
      <w:pPr>
        <w:suppressAutoHyphens/>
        <w:spacing w:after="0"/>
        <w:ind w:left="567" w:firstLine="708"/>
        <w:rPr>
          <w:kern w:val="1"/>
          <w:lang w:eastAsia="ar-SA"/>
        </w:rPr>
      </w:pPr>
      <w:r w:rsidRPr="00E80334">
        <w:rPr>
          <w:rFonts w:eastAsia="Calibri"/>
          <w:lang w:eastAsia="en-US"/>
        </w:rPr>
        <w:t>5.Требования к оказываемым услугам:</w:t>
      </w:r>
    </w:p>
    <w:p w14:paraId="062993F8" w14:textId="77777777" w:rsidR="00E80334" w:rsidRPr="00E80334" w:rsidRDefault="00E80334" w:rsidP="00E80334">
      <w:pPr>
        <w:suppressAutoHyphens/>
        <w:spacing w:after="0"/>
        <w:ind w:left="567" w:firstLine="708"/>
        <w:rPr>
          <w:kern w:val="1"/>
          <w:lang w:eastAsia="ar-SA"/>
        </w:rPr>
      </w:pPr>
      <w:r w:rsidRPr="00E80334">
        <w:rPr>
          <w:kern w:val="1"/>
          <w:lang w:eastAsia="ar-SA"/>
        </w:rPr>
        <w:t>Качество расходных материалов, используемых при оказании услуг исполнителем, должны соответствовать государственным стандартам. Расходные материалы, используемые при оказании услуг, должны иметь соответствующие сертификаты и другие документы, удостоверяющие их качество (в случае, если данное требование установлено законодательством Российской Федерации).</w:t>
      </w:r>
    </w:p>
    <w:p w14:paraId="041E4180" w14:textId="77777777" w:rsidR="00E80334" w:rsidRPr="00E80334" w:rsidRDefault="00E80334" w:rsidP="00E80334">
      <w:pPr>
        <w:suppressAutoHyphens/>
        <w:spacing w:after="0"/>
        <w:ind w:left="567" w:firstLine="709"/>
        <w:rPr>
          <w:kern w:val="1"/>
          <w:lang w:eastAsia="ar-SA"/>
        </w:rPr>
      </w:pPr>
      <w:r w:rsidRPr="00E80334">
        <w:rPr>
          <w:kern w:val="1"/>
          <w:lang w:eastAsia="ar-SA"/>
        </w:rPr>
        <w:t>Исполнитель должен оказывать услуги в соответствии с действующим законодательством Российской Федерации с соблюдением правил техники безопасности, противопожарных мероприятий, в том числе в соответствии с:</w:t>
      </w:r>
    </w:p>
    <w:p w14:paraId="17C38C04" w14:textId="77777777" w:rsidR="00E80334" w:rsidRPr="00E80334" w:rsidRDefault="00E80334" w:rsidP="00E80334">
      <w:pPr>
        <w:suppressAutoHyphens/>
        <w:spacing w:after="0"/>
        <w:ind w:left="567" w:firstLine="709"/>
        <w:rPr>
          <w:kern w:val="1"/>
          <w:lang w:eastAsia="ar-SA"/>
        </w:rPr>
      </w:pPr>
      <w:r w:rsidRPr="00E80334">
        <w:rPr>
          <w:kern w:val="1"/>
          <w:lang w:eastAsia="ar-SA"/>
        </w:rPr>
        <w:t>- Федеральным законом от 22.07.2008 № 123-ФЗ «Технический регламент о требованиях пожарной безопасности»;</w:t>
      </w:r>
    </w:p>
    <w:p w14:paraId="43DF37FD" w14:textId="77777777" w:rsidR="00E80334" w:rsidRPr="00E80334" w:rsidRDefault="00E80334" w:rsidP="00E80334">
      <w:pPr>
        <w:suppressAutoHyphens/>
        <w:spacing w:after="0"/>
        <w:ind w:left="567" w:firstLine="709"/>
        <w:rPr>
          <w:kern w:val="1"/>
          <w:lang w:eastAsia="ar-SA"/>
        </w:rPr>
      </w:pPr>
      <w:r w:rsidRPr="00E80334">
        <w:rPr>
          <w:kern w:val="1"/>
          <w:lang w:eastAsia="ar-SA"/>
        </w:rPr>
        <w:t xml:space="preserve">- </w:t>
      </w:r>
      <w:r w:rsidRPr="00E80334">
        <w:rPr>
          <w:kern w:val="1"/>
        </w:rPr>
        <w:t>постановлением Правительства Российской Федерации от 16.09.2020 № 1479 «Об утверждении правил противопожарного режима в Российской Федерации»</w:t>
      </w:r>
      <w:r w:rsidRPr="00E80334">
        <w:rPr>
          <w:kern w:val="1"/>
          <w:lang w:eastAsia="ar-SA"/>
        </w:rPr>
        <w:t>;</w:t>
      </w:r>
    </w:p>
    <w:p w14:paraId="6573CA23" w14:textId="77777777" w:rsidR="00E80334" w:rsidRPr="00E80334" w:rsidRDefault="00E80334" w:rsidP="00E80334">
      <w:pPr>
        <w:suppressAutoHyphens/>
        <w:spacing w:after="0"/>
        <w:ind w:left="567" w:firstLine="709"/>
        <w:rPr>
          <w:kern w:val="1"/>
          <w:lang w:eastAsia="ar-SA"/>
        </w:rPr>
      </w:pPr>
      <w:r w:rsidRPr="00E80334">
        <w:rPr>
          <w:kern w:val="1"/>
          <w:lang w:eastAsia="ar-SA"/>
        </w:rPr>
        <w:t>- приказом Минтруда России от 15.12.2020 № 903н «Об утверждении Правил по охране труда при эксплуатации электроустановок»;</w:t>
      </w:r>
    </w:p>
    <w:p w14:paraId="261E89C4" w14:textId="77777777" w:rsidR="00E80334" w:rsidRPr="00E80334" w:rsidRDefault="00E80334" w:rsidP="00E80334">
      <w:pPr>
        <w:suppressAutoHyphens/>
        <w:spacing w:after="0"/>
        <w:ind w:left="567" w:firstLine="709"/>
        <w:rPr>
          <w:kern w:val="1"/>
          <w:lang w:eastAsia="ar-SA"/>
        </w:rPr>
      </w:pPr>
      <w:r w:rsidRPr="00E80334">
        <w:rPr>
          <w:kern w:val="1"/>
          <w:lang w:eastAsia="ar-SA"/>
        </w:rPr>
        <w:t>- «ГОСТ 12.3.019-80*. Система стандартов безопасности труда. Испытания и измерения электрические. Общие требования безопасности»;</w:t>
      </w:r>
    </w:p>
    <w:p w14:paraId="7C97F100" w14:textId="77777777" w:rsidR="00E80334" w:rsidRPr="00E80334" w:rsidRDefault="00E80334" w:rsidP="00E80334">
      <w:pPr>
        <w:suppressAutoHyphens/>
        <w:spacing w:after="0"/>
        <w:ind w:left="567" w:firstLine="709"/>
        <w:rPr>
          <w:kern w:val="1"/>
          <w:lang w:eastAsia="ar-SA"/>
        </w:rPr>
      </w:pPr>
      <w:r w:rsidRPr="00E80334">
        <w:rPr>
          <w:kern w:val="1"/>
          <w:lang w:eastAsia="ar-SA"/>
        </w:rPr>
        <w:t>- «ГОСТ 12.1.009-2017. Межгосударственный стандарт. Система стандартов безопасности труда. Электробезопасность. Термины и определения»;</w:t>
      </w:r>
    </w:p>
    <w:p w14:paraId="6C05942B" w14:textId="77777777" w:rsidR="00E80334" w:rsidRPr="00E80334" w:rsidRDefault="00E80334" w:rsidP="00E80334">
      <w:pPr>
        <w:suppressAutoHyphens/>
        <w:spacing w:after="0"/>
        <w:ind w:left="567" w:firstLine="709"/>
        <w:rPr>
          <w:kern w:val="1"/>
          <w:lang w:eastAsia="ar-SA"/>
        </w:rPr>
      </w:pPr>
      <w:r w:rsidRPr="00E80334">
        <w:rPr>
          <w:kern w:val="1"/>
          <w:lang w:eastAsia="ar-SA"/>
        </w:rPr>
        <w:t>- «РД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2D122989" w14:textId="77777777" w:rsidR="00E80334" w:rsidRPr="00E80334" w:rsidRDefault="00E80334" w:rsidP="00E80334">
      <w:pPr>
        <w:suppressAutoHyphens/>
        <w:spacing w:after="0"/>
        <w:ind w:left="567" w:firstLine="709"/>
        <w:rPr>
          <w:kern w:val="1"/>
          <w:lang w:eastAsia="ar-SA"/>
        </w:rPr>
      </w:pPr>
      <w:r w:rsidRPr="00E80334">
        <w:rPr>
          <w:kern w:val="1"/>
          <w:lang w:eastAsia="ar-SA"/>
        </w:rPr>
        <w:t>- «РД 009-01-96. Система руководящих документов по пожарной автоматике. Установки пожарной автоматики. Правила технического содержания»;</w:t>
      </w:r>
    </w:p>
    <w:p w14:paraId="2CD0469C" w14:textId="77777777" w:rsidR="00E80334" w:rsidRPr="00E80334" w:rsidRDefault="00E80334" w:rsidP="00E80334">
      <w:pPr>
        <w:suppressAutoHyphens/>
        <w:spacing w:after="0"/>
        <w:ind w:left="567" w:firstLine="709"/>
        <w:rPr>
          <w:kern w:val="1"/>
          <w:lang w:eastAsia="ar-SA"/>
        </w:rPr>
      </w:pPr>
      <w:r w:rsidRPr="00E80334">
        <w:rPr>
          <w:kern w:val="1"/>
          <w:lang w:eastAsia="ar-SA"/>
        </w:rPr>
        <w:t>- Правилами устройства электроустановок (ПУЭ). Шестое издание» (утв. Главтехуправлением, Госэнергонадзором Минэнерго СССР 05.10.1979);</w:t>
      </w:r>
    </w:p>
    <w:p w14:paraId="4D31A058" w14:textId="77777777" w:rsidR="00E80334" w:rsidRPr="00E80334" w:rsidRDefault="00E80334" w:rsidP="00E80334">
      <w:pPr>
        <w:suppressAutoHyphens/>
        <w:spacing w:after="0"/>
        <w:ind w:left="567" w:firstLine="709"/>
        <w:rPr>
          <w:kern w:val="1"/>
          <w:lang w:eastAsia="ar-SA"/>
        </w:rPr>
      </w:pPr>
      <w:r w:rsidRPr="00E80334">
        <w:rPr>
          <w:kern w:val="1"/>
          <w:lang w:eastAsia="ar-SA"/>
        </w:rPr>
        <w:t>- эксплуатационной документацией предприятий изготовителей оборудования;</w:t>
      </w:r>
    </w:p>
    <w:p w14:paraId="03E1295D" w14:textId="77777777" w:rsidR="00E80334" w:rsidRPr="00E80334" w:rsidRDefault="00E80334" w:rsidP="00E80334">
      <w:pPr>
        <w:suppressAutoHyphens/>
        <w:spacing w:after="0"/>
        <w:ind w:left="567" w:firstLine="709"/>
        <w:rPr>
          <w:kern w:val="1"/>
          <w:lang w:eastAsia="ar-SA"/>
        </w:rPr>
      </w:pPr>
      <w:r w:rsidRPr="00E80334">
        <w:rPr>
          <w:kern w:val="1"/>
          <w:lang w:eastAsia="ar-SA"/>
        </w:rPr>
        <w:t>- действующими нормами и правилами Российской Федерации.</w:t>
      </w:r>
    </w:p>
    <w:p w14:paraId="6FFC7CA5" w14:textId="77777777" w:rsidR="00E80334" w:rsidRPr="00E80334" w:rsidRDefault="00E80334" w:rsidP="00E80334">
      <w:pPr>
        <w:suppressAutoHyphens/>
        <w:spacing w:after="0"/>
        <w:ind w:left="567" w:firstLine="709"/>
        <w:rPr>
          <w:kern w:val="1"/>
          <w:lang w:eastAsia="ar-SA"/>
        </w:rPr>
      </w:pPr>
      <w:r w:rsidRPr="00E80334">
        <w:rPr>
          <w:kern w:val="1"/>
          <w:lang w:eastAsia="ar-SA"/>
        </w:rPr>
        <w:t>Услуги должны оказываться специалистами исполнителя, прошедшими соответствующую подготовку и имеющими необходимый для оказания услуг допуск по электробезопасности</w:t>
      </w:r>
      <w:r w:rsidRPr="00E80334">
        <w:rPr>
          <w:rFonts w:ascii="Calibri" w:hAnsi="Calibri"/>
          <w:kern w:val="1"/>
          <w:lang w:eastAsia="ar-SA"/>
        </w:rPr>
        <w:t xml:space="preserve"> </w:t>
      </w:r>
      <w:r w:rsidRPr="00E80334">
        <w:rPr>
          <w:kern w:val="1"/>
          <w:lang w:eastAsia="ar-SA"/>
        </w:rPr>
        <w:t>в соответствии с действующим законодательством Российской Федерации.</w:t>
      </w:r>
    </w:p>
    <w:p w14:paraId="4446B80F" w14:textId="77777777" w:rsidR="00E80334" w:rsidRPr="00E80334" w:rsidRDefault="00E80334" w:rsidP="00E80334">
      <w:pPr>
        <w:suppressAutoHyphens/>
        <w:spacing w:after="0"/>
        <w:ind w:left="567" w:firstLine="709"/>
        <w:rPr>
          <w:kern w:val="1"/>
          <w:lang w:eastAsia="ar-SA"/>
        </w:rPr>
      </w:pPr>
      <w:r w:rsidRPr="00E80334">
        <w:rPr>
          <w:kern w:val="1"/>
          <w:lang w:eastAsia="ar-SA"/>
        </w:rPr>
        <w:t>Качество и результат оказанных услуг должны соответствовать требованиям действующего законодательства Российской Федерации. Если законом, иными правовыми актами или в установленном ими порядке предусмотрены обязательные требования к услугам такого рода, исполнитель должен оказывать услуги, соблюдая эти обязательные требования.</w:t>
      </w:r>
    </w:p>
    <w:p w14:paraId="680FE380" w14:textId="77777777" w:rsidR="00E80334" w:rsidRPr="00E80334" w:rsidRDefault="00E80334" w:rsidP="00E80334">
      <w:pPr>
        <w:suppressAutoHyphens/>
        <w:spacing w:after="0"/>
        <w:ind w:left="567" w:firstLine="709"/>
        <w:rPr>
          <w:kern w:val="1"/>
          <w:lang w:eastAsia="ar-SA"/>
        </w:rPr>
      </w:pPr>
      <w:r w:rsidRPr="00E80334">
        <w:rPr>
          <w:kern w:val="1"/>
          <w:lang w:eastAsia="ar-SA"/>
        </w:rPr>
        <w:t>Безопасность оказываемых услуг должна соответствовать требованиям действующего законодательства Российской Федерации.</w:t>
      </w:r>
    </w:p>
    <w:p w14:paraId="44978D5A" w14:textId="77777777" w:rsidR="00E80334" w:rsidRPr="00E80334" w:rsidRDefault="00E80334" w:rsidP="00E80334">
      <w:pPr>
        <w:suppressAutoHyphens/>
        <w:spacing w:after="0"/>
        <w:ind w:left="567" w:firstLine="709"/>
        <w:rPr>
          <w:kern w:val="1"/>
          <w:lang w:eastAsia="ar-SA"/>
        </w:rPr>
      </w:pPr>
      <w:r w:rsidRPr="00E80334">
        <w:rPr>
          <w:kern w:val="1"/>
          <w:lang w:eastAsia="ar-SA"/>
        </w:rPr>
        <w:t>В целях обеспечения личной и коллективной безопасности сотрудников заказчика и управления, специалистов исполнителя и иных категорий граждан, исполнитель должен обеспечивать в ходе организации и оказания услуг необходимые мероприятия по охране труда, промышленной и пожарной безопасности в соответствии с требованиями нормативных правовых актов Российской Федерации.</w:t>
      </w:r>
    </w:p>
    <w:p w14:paraId="05168619" w14:textId="77777777" w:rsidR="00E80334" w:rsidRPr="00E80334" w:rsidRDefault="00E80334" w:rsidP="00E80334">
      <w:pPr>
        <w:suppressAutoHyphens/>
        <w:spacing w:after="0"/>
        <w:ind w:left="567" w:firstLine="709"/>
        <w:rPr>
          <w:kern w:val="1"/>
          <w:lang w:eastAsia="ar-SA"/>
        </w:rPr>
      </w:pPr>
      <w:r w:rsidRPr="00E80334">
        <w:rPr>
          <w:kern w:val="1"/>
          <w:lang w:eastAsia="ar-SA"/>
        </w:rPr>
        <w:t>Исполнитель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w:t>
      </w:r>
    </w:p>
    <w:p w14:paraId="4C231CBC" w14:textId="77777777" w:rsidR="00E80334" w:rsidRPr="00E80334" w:rsidRDefault="00E80334" w:rsidP="00E80334">
      <w:pPr>
        <w:suppressAutoHyphens/>
        <w:spacing w:after="0"/>
        <w:ind w:left="567" w:firstLine="709"/>
        <w:rPr>
          <w:kern w:val="1"/>
          <w:lang w:eastAsia="ar-SA"/>
        </w:rPr>
      </w:pPr>
      <w:r w:rsidRPr="00E80334">
        <w:rPr>
          <w:kern w:val="1"/>
          <w:lang w:eastAsia="ar-SA"/>
        </w:rPr>
        <w:t>По завершению оказания услуг исполнитель в течение 1 (одного) рабочего дня должен удалить и вывезти с места оказания услуг все ненужные материалы и оборудование, мусор и отходы, образовавшиеся в ходе оказания услуг, и оставить за собой объекты в состоянии, признанном удовлетворительным представителями заказчика и (или) управления.</w:t>
      </w:r>
    </w:p>
    <w:p w14:paraId="7A124637" w14:textId="77777777" w:rsidR="00E80334" w:rsidRPr="00E80334" w:rsidRDefault="00E80334" w:rsidP="00E80334">
      <w:pPr>
        <w:suppressAutoHyphens/>
        <w:spacing w:after="0"/>
        <w:ind w:left="567" w:firstLine="709"/>
        <w:rPr>
          <w:kern w:val="1"/>
          <w:lang w:eastAsia="ar-SA"/>
        </w:rPr>
      </w:pPr>
      <w:r w:rsidRPr="00E80334">
        <w:rPr>
          <w:kern w:val="1"/>
          <w:lang w:eastAsia="ar-SA"/>
        </w:rPr>
        <w:t>6. Гарантия качества оказанных услуг должна предоставляться исполнителем на весь объём оказываемых услуг в течение 12 (двенадцати) месяцев с даты подписания заказчиком и исполнителем акта приёма-передачи оказанных услуг/универсального передаточного документа/документа о приёмке.</w:t>
      </w:r>
    </w:p>
    <w:p w14:paraId="2A1C97BB" w14:textId="77777777" w:rsidR="00E80334" w:rsidRPr="00E80334" w:rsidRDefault="00E80334" w:rsidP="00E80334">
      <w:pPr>
        <w:suppressAutoHyphens/>
        <w:spacing w:after="0"/>
        <w:ind w:left="567" w:firstLine="709"/>
        <w:rPr>
          <w:kern w:val="1"/>
          <w:lang w:eastAsia="ar-SA"/>
        </w:rPr>
      </w:pPr>
      <w:r w:rsidRPr="00E80334">
        <w:rPr>
          <w:kern w:val="1"/>
          <w:lang w:eastAsia="ar-SA"/>
        </w:rPr>
        <w:t>При сбоях или отказах в работе систем, произошедших в гарантийный период, исполнитель должен обеспечивать прибытие своих специалистов для устранения неполадок, в течение 1 (одного) рабочего дня со дня получения уведомления от заказчика ответственному специалисту исполнителя.</w:t>
      </w:r>
    </w:p>
    <w:p w14:paraId="25F59C34" w14:textId="77777777" w:rsidR="00E80334" w:rsidRPr="00E80334" w:rsidRDefault="00E80334" w:rsidP="00E80334">
      <w:pPr>
        <w:suppressAutoHyphens/>
        <w:spacing w:after="0"/>
        <w:ind w:left="567" w:firstLine="709"/>
        <w:rPr>
          <w:kern w:val="1"/>
          <w:lang w:eastAsia="ar-SA"/>
        </w:rPr>
      </w:pPr>
    </w:p>
    <w:p w14:paraId="5A76445D" w14:textId="77777777" w:rsidR="00E80334" w:rsidRPr="00E80334" w:rsidRDefault="00E80334" w:rsidP="00E80334">
      <w:pPr>
        <w:autoSpaceDE w:val="0"/>
        <w:autoSpaceDN w:val="0"/>
        <w:adjustRightInd w:val="0"/>
        <w:spacing w:after="0" w:line="20" w:lineRule="atLeast"/>
        <w:ind w:left="567" w:firstLine="708"/>
        <w:outlineLvl w:val="1"/>
        <w:rPr>
          <w:iCs/>
          <w:szCs w:val="20"/>
          <w:lang w:eastAsia="en-US"/>
        </w:rPr>
      </w:pPr>
      <w:r w:rsidRPr="00E80334">
        <w:rPr>
          <w:iCs/>
          <w:szCs w:val="20"/>
          <w:lang w:eastAsia="en-US"/>
        </w:rPr>
        <w:t>Гарантийные обязательства: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Услуги.</w:t>
      </w:r>
    </w:p>
    <w:p w14:paraId="06299CF3" w14:textId="77777777" w:rsidR="00E80334" w:rsidRPr="00E80334" w:rsidRDefault="00E80334" w:rsidP="00E80334">
      <w:pPr>
        <w:autoSpaceDE w:val="0"/>
        <w:autoSpaceDN w:val="0"/>
        <w:adjustRightInd w:val="0"/>
        <w:spacing w:after="0" w:line="20" w:lineRule="atLeast"/>
        <w:ind w:left="567"/>
        <w:outlineLvl w:val="1"/>
        <w:rPr>
          <w:iCs/>
          <w:szCs w:val="20"/>
          <w:lang w:eastAsia="en-US"/>
        </w:rPr>
      </w:pPr>
    </w:p>
    <w:p w14:paraId="303DF7F2" w14:textId="77777777" w:rsidR="00C31DFC" w:rsidRPr="00C31DFC" w:rsidRDefault="00C31DFC" w:rsidP="00E80334">
      <w:pPr>
        <w:spacing w:after="0"/>
        <w:ind w:left="567" w:right="-5"/>
        <w:rPr>
          <w:b/>
          <w:color w:val="1D1B11"/>
        </w:rPr>
      </w:pPr>
    </w:p>
    <w:p w14:paraId="7E4B0E6D" w14:textId="77777777" w:rsidR="005618E5" w:rsidRPr="005618E5" w:rsidRDefault="005618E5" w:rsidP="005618E5">
      <w:pPr>
        <w:autoSpaceDE w:val="0"/>
        <w:autoSpaceDN w:val="0"/>
        <w:adjustRightInd w:val="0"/>
        <w:spacing w:after="0" w:line="20" w:lineRule="atLeast"/>
        <w:jc w:val="center"/>
        <w:outlineLvl w:val="1"/>
        <w:rPr>
          <w:b/>
        </w:rPr>
      </w:pPr>
    </w:p>
    <w:p w14:paraId="7EB4D84C" w14:textId="77777777" w:rsidR="00263C80" w:rsidRDefault="00263C80" w:rsidP="005618E5">
      <w:pPr>
        <w:autoSpaceDE w:val="0"/>
        <w:autoSpaceDN w:val="0"/>
        <w:adjustRightInd w:val="0"/>
        <w:spacing w:after="0" w:line="20" w:lineRule="atLeast"/>
        <w:ind w:left="567"/>
        <w:jc w:val="center"/>
        <w:outlineLvl w:val="1"/>
        <w:rPr>
          <w:iCs/>
          <w:lang w:eastAsia="en-US"/>
        </w:rPr>
      </w:pPr>
    </w:p>
    <w:tbl>
      <w:tblPr>
        <w:tblStyle w:val="ae"/>
        <w:tblpPr w:leftFromText="180" w:rightFromText="180" w:vertAnchor="text" w:horzAnchor="margin" w:tblpXSpec="center" w:tblpY="401"/>
        <w:tblW w:w="42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4"/>
        <w:gridCol w:w="3897"/>
      </w:tblGrid>
      <w:tr w:rsidR="00A37327" w:rsidRPr="00C7318E" w14:paraId="70B7EC95" w14:textId="77777777" w:rsidTr="00856DEC">
        <w:trPr>
          <w:trHeight w:val="202"/>
        </w:trPr>
        <w:tc>
          <w:tcPr>
            <w:tcW w:w="2979" w:type="pct"/>
          </w:tcPr>
          <w:p w14:paraId="04E34DAD" w14:textId="77777777" w:rsidR="00A37327" w:rsidRDefault="00A37327" w:rsidP="00B43CE8">
            <w:pPr>
              <w:spacing w:after="0" w:line="300" w:lineRule="exact"/>
              <w:jc w:val="left"/>
              <w:rPr>
                <w:b/>
                <w:bCs/>
                <w:color w:val="000000"/>
                <w:lang w:eastAsia="en-US"/>
              </w:rPr>
            </w:pPr>
            <w:r w:rsidRPr="00C7318E">
              <w:rPr>
                <w:b/>
                <w:bCs/>
                <w:color w:val="000000"/>
                <w:lang w:eastAsia="en-US"/>
              </w:rPr>
              <w:t>Заказчик:</w:t>
            </w:r>
          </w:p>
          <w:p w14:paraId="649209E0" w14:textId="77777777" w:rsidR="00584642" w:rsidRDefault="00B43CE8" w:rsidP="00B43CE8">
            <w:pPr>
              <w:spacing w:after="0" w:line="300" w:lineRule="exact"/>
              <w:jc w:val="left"/>
              <w:rPr>
                <w:b/>
                <w:bCs/>
                <w:color w:val="000000"/>
              </w:rPr>
            </w:pPr>
            <w:r>
              <w:rPr>
                <w:b/>
                <w:bCs/>
                <w:color w:val="000000"/>
              </w:rPr>
              <w:t>Начальник Колпашевского РВПиС</w:t>
            </w:r>
          </w:p>
          <w:p w14:paraId="09631F30" w14:textId="6891D9C2" w:rsidR="00B43CE8" w:rsidRPr="00C7318E" w:rsidRDefault="00B43CE8" w:rsidP="00B43CE8">
            <w:pPr>
              <w:spacing w:after="0" w:line="300" w:lineRule="exact"/>
              <w:jc w:val="left"/>
              <w:rPr>
                <w:rFonts w:eastAsia="Calibri"/>
              </w:rPr>
            </w:pPr>
          </w:p>
        </w:tc>
        <w:tc>
          <w:tcPr>
            <w:tcW w:w="2021" w:type="pct"/>
          </w:tcPr>
          <w:p w14:paraId="10873043" w14:textId="77777777" w:rsidR="00A37327" w:rsidRDefault="00A37327" w:rsidP="00B43CE8">
            <w:pPr>
              <w:spacing w:after="0" w:line="300" w:lineRule="exact"/>
              <w:jc w:val="left"/>
              <w:rPr>
                <w:b/>
                <w:bCs/>
                <w:color w:val="000000"/>
                <w:lang w:eastAsia="en-US"/>
              </w:rPr>
            </w:pPr>
            <w:r w:rsidRPr="00C7318E">
              <w:rPr>
                <w:b/>
                <w:bCs/>
                <w:color w:val="000000"/>
                <w:lang w:eastAsia="en-US"/>
              </w:rPr>
              <w:t>Исполнитель:</w:t>
            </w:r>
          </w:p>
          <w:p w14:paraId="12DE2ED9" w14:textId="22A16AFF" w:rsidR="00B43CE8" w:rsidRPr="00C7318E" w:rsidRDefault="00B43CE8" w:rsidP="00894A48">
            <w:pPr>
              <w:spacing w:after="0" w:line="300" w:lineRule="exact"/>
              <w:jc w:val="left"/>
              <w:rPr>
                <w:rFonts w:eastAsia="Calibri"/>
              </w:rPr>
            </w:pPr>
          </w:p>
        </w:tc>
      </w:tr>
      <w:tr w:rsidR="00A37327" w:rsidRPr="00C7318E" w14:paraId="5A3811C7" w14:textId="77777777" w:rsidTr="00856DEC">
        <w:trPr>
          <w:trHeight w:val="497"/>
        </w:trPr>
        <w:tc>
          <w:tcPr>
            <w:tcW w:w="2979" w:type="pct"/>
          </w:tcPr>
          <w:p w14:paraId="5692B699" w14:textId="1E474F3D" w:rsidR="00A37327" w:rsidRPr="00C7318E" w:rsidRDefault="00A37327" w:rsidP="00B43CE8">
            <w:pPr>
              <w:spacing w:after="0" w:line="300" w:lineRule="exact"/>
              <w:jc w:val="left"/>
              <w:rPr>
                <w:rFonts w:eastAsia="Calibri"/>
              </w:rPr>
            </w:pPr>
            <w:r w:rsidRPr="00C7318E">
              <w:rPr>
                <w:bCs/>
                <w:color w:val="000000"/>
                <w:lang w:eastAsia="en-US"/>
              </w:rPr>
              <w:t>__________________</w:t>
            </w:r>
            <w:r w:rsidR="00B43CE8">
              <w:rPr>
                <w:bCs/>
                <w:color w:val="000000"/>
                <w:lang w:eastAsia="en-US"/>
              </w:rPr>
              <w:t xml:space="preserve"> /И.В.Рогозин/</w:t>
            </w:r>
          </w:p>
        </w:tc>
        <w:tc>
          <w:tcPr>
            <w:tcW w:w="2021" w:type="pct"/>
          </w:tcPr>
          <w:p w14:paraId="5573E57F" w14:textId="13DA37A3" w:rsidR="00A37327" w:rsidRPr="00C7318E" w:rsidRDefault="00A37327" w:rsidP="00B43CE8">
            <w:pPr>
              <w:spacing w:after="0" w:line="300" w:lineRule="exact"/>
              <w:jc w:val="left"/>
              <w:rPr>
                <w:bCs/>
                <w:color w:val="000000"/>
                <w:lang w:eastAsia="en-US"/>
              </w:rPr>
            </w:pPr>
            <w:r w:rsidRPr="00C7318E">
              <w:rPr>
                <w:bCs/>
                <w:color w:val="000000"/>
                <w:lang w:eastAsia="en-US"/>
              </w:rPr>
              <w:t>__________________</w:t>
            </w:r>
            <w:r w:rsidR="00B43CE8">
              <w:rPr>
                <w:bCs/>
                <w:color w:val="000000"/>
                <w:lang w:eastAsia="en-US"/>
              </w:rPr>
              <w:t xml:space="preserve"> /</w:t>
            </w:r>
            <w:r w:rsidR="00894A48">
              <w:rPr>
                <w:bCs/>
                <w:color w:val="000000"/>
                <w:lang w:eastAsia="en-US"/>
              </w:rPr>
              <w:t>___________</w:t>
            </w:r>
            <w:r w:rsidR="00B43CE8">
              <w:rPr>
                <w:bCs/>
                <w:color w:val="000000"/>
                <w:lang w:eastAsia="en-US"/>
              </w:rPr>
              <w:t>/</w:t>
            </w:r>
          </w:p>
        </w:tc>
      </w:tr>
    </w:tbl>
    <w:p w14:paraId="395B1313" w14:textId="77777777" w:rsidR="00B72ACE" w:rsidRPr="00C7318E" w:rsidRDefault="00B72ACE" w:rsidP="000463AA">
      <w:pPr>
        <w:spacing w:line="300" w:lineRule="exact"/>
      </w:pPr>
    </w:p>
    <w:p w14:paraId="43D28ADA" w14:textId="0AEC9D24" w:rsidR="00B72ACE" w:rsidRPr="00C7318E" w:rsidRDefault="00B72ACE" w:rsidP="000463AA">
      <w:pPr>
        <w:spacing w:line="300" w:lineRule="exact"/>
        <w:rPr>
          <w:sz w:val="20"/>
          <w:szCs w:val="20"/>
        </w:rPr>
      </w:pPr>
    </w:p>
    <w:sectPr w:rsidR="00B72ACE" w:rsidRPr="00C7318E" w:rsidSect="002821EC">
      <w:pgSz w:w="11906" w:h="16838"/>
      <w:pgMar w:top="1134" w:right="707" w:bottom="567" w:left="14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6FD03" w14:textId="77777777" w:rsidR="00931B81" w:rsidRDefault="00931B81" w:rsidP="00900EAE">
      <w:pPr>
        <w:spacing w:after="0"/>
      </w:pPr>
      <w:r>
        <w:separator/>
      </w:r>
    </w:p>
  </w:endnote>
  <w:endnote w:type="continuationSeparator" w:id="0">
    <w:p w14:paraId="1FCD94BB" w14:textId="77777777" w:rsidR="00931B81" w:rsidRDefault="00931B81" w:rsidP="00900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9CC4F" w14:textId="77777777" w:rsidR="00641D0E" w:rsidRDefault="00641D0E"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CCFB311" w14:textId="77777777" w:rsidR="00641D0E" w:rsidRDefault="00641D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94BF5" w14:textId="77777777" w:rsidR="00931B81" w:rsidRDefault="00931B81" w:rsidP="00900EAE">
      <w:pPr>
        <w:spacing w:after="0"/>
      </w:pPr>
      <w:r>
        <w:separator/>
      </w:r>
    </w:p>
  </w:footnote>
  <w:footnote w:type="continuationSeparator" w:id="0">
    <w:p w14:paraId="4CD2D627" w14:textId="77777777" w:rsidR="00931B81" w:rsidRDefault="00931B81" w:rsidP="00900E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55FE8"/>
    <w:multiLevelType w:val="hybridMultilevel"/>
    <w:tmpl w:val="AAAAA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08747B"/>
    <w:multiLevelType w:val="hybridMultilevel"/>
    <w:tmpl w:val="FA7C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15:restartNumberingAfterBreak="0">
    <w:nsid w:val="356D5372"/>
    <w:multiLevelType w:val="hybridMultilevel"/>
    <w:tmpl w:val="0DE2E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155431"/>
    <w:multiLevelType w:val="hybridMultilevel"/>
    <w:tmpl w:val="690419F8"/>
    <w:lvl w:ilvl="0" w:tplc="04CC6C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7A1C5039"/>
    <w:multiLevelType w:val="hybridMultilevel"/>
    <w:tmpl w:val="A2D2D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7"/>
  </w:num>
  <w:num w:numId="5">
    <w:abstractNumId w:val="8"/>
  </w:num>
  <w:num w:numId="6">
    <w:abstractNumId w:val="4"/>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AE"/>
    <w:rsid w:val="00002FC0"/>
    <w:rsid w:val="000463AA"/>
    <w:rsid w:val="0009608D"/>
    <w:rsid w:val="000B329E"/>
    <w:rsid w:val="000E38F5"/>
    <w:rsid w:val="0014128B"/>
    <w:rsid w:val="001416A6"/>
    <w:rsid w:val="00167A7C"/>
    <w:rsid w:val="001949B5"/>
    <w:rsid w:val="001B1B1E"/>
    <w:rsid w:val="001B460E"/>
    <w:rsid w:val="002045F8"/>
    <w:rsid w:val="00221B1D"/>
    <w:rsid w:val="00263C80"/>
    <w:rsid w:val="0027633A"/>
    <w:rsid w:val="002821EC"/>
    <w:rsid w:val="002E2A78"/>
    <w:rsid w:val="002E5B44"/>
    <w:rsid w:val="003245E7"/>
    <w:rsid w:val="00331227"/>
    <w:rsid w:val="00364297"/>
    <w:rsid w:val="00390AC2"/>
    <w:rsid w:val="004074AF"/>
    <w:rsid w:val="00450A84"/>
    <w:rsid w:val="00475A82"/>
    <w:rsid w:val="004B74A5"/>
    <w:rsid w:val="004B7CF3"/>
    <w:rsid w:val="004C4D2B"/>
    <w:rsid w:val="00505E8B"/>
    <w:rsid w:val="005618E5"/>
    <w:rsid w:val="00584642"/>
    <w:rsid w:val="005A6F67"/>
    <w:rsid w:val="005B6045"/>
    <w:rsid w:val="005D78C5"/>
    <w:rsid w:val="005E7239"/>
    <w:rsid w:val="006028D0"/>
    <w:rsid w:val="006076F0"/>
    <w:rsid w:val="00623D05"/>
    <w:rsid w:val="00641D0E"/>
    <w:rsid w:val="00644721"/>
    <w:rsid w:val="00666EAD"/>
    <w:rsid w:val="00672603"/>
    <w:rsid w:val="0067263A"/>
    <w:rsid w:val="00682911"/>
    <w:rsid w:val="00704EA0"/>
    <w:rsid w:val="00765207"/>
    <w:rsid w:val="00771A2F"/>
    <w:rsid w:val="007A6A35"/>
    <w:rsid w:val="007E4720"/>
    <w:rsid w:val="007F2517"/>
    <w:rsid w:val="00822D6E"/>
    <w:rsid w:val="008515B9"/>
    <w:rsid w:val="00856DEC"/>
    <w:rsid w:val="00892BAA"/>
    <w:rsid w:val="00894A48"/>
    <w:rsid w:val="008B1770"/>
    <w:rsid w:val="008B5F62"/>
    <w:rsid w:val="008F229B"/>
    <w:rsid w:val="00900EAE"/>
    <w:rsid w:val="00907AD9"/>
    <w:rsid w:val="00931B81"/>
    <w:rsid w:val="00934BCE"/>
    <w:rsid w:val="00952BEE"/>
    <w:rsid w:val="00980A27"/>
    <w:rsid w:val="00982907"/>
    <w:rsid w:val="009B5026"/>
    <w:rsid w:val="009D0B77"/>
    <w:rsid w:val="00A24E85"/>
    <w:rsid w:val="00A3727B"/>
    <w:rsid w:val="00A37327"/>
    <w:rsid w:val="00A63A01"/>
    <w:rsid w:val="00A845D1"/>
    <w:rsid w:val="00A918B3"/>
    <w:rsid w:val="00AC236A"/>
    <w:rsid w:val="00AD2453"/>
    <w:rsid w:val="00AD2F4A"/>
    <w:rsid w:val="00AF6EB2"/>
    <w:rsid w:val="00B43CE8"/>
    <w:rsid w:val="00B53988"/>
    <w:rsid w:val="00B62ECA"/>
    <w:rsid w:val="00B6497E"/>
    <w:rsid w:val="00B72ACE"/>
    <w:rsid w:val="00BA6A07"/>
    <w:rsid w:val="00BB159D"/>
    <w:rsid w:val="00BD5063"/>
    <w:rsid w:val="00BF6CC3"/>
    <w:rsid w:val="00C16600"/>
    <w:rsid w:val="00C31DFC"/>
    <w:rsid w:val="00C371E9"/>
    <w:rsid w:val="00C4671D"/>
    <w:rsid w:val="00C51657"/>
    <w:rsid w:val="00C66325"/>
    <w:rsid w:val="00C722E0"/>
    <w:rsid w:val="00C72A4F"/>
    <w:rsid w:val="00C7318E"/>
    <w:rsid w:val="00D03644"/>
    <w:rsid w:val="00D46E0C"/>
    <w:rsid w:val="00D55F92"/>
    <w:rsid w:val="00DB1AB2"/>
    <w:rsid w:val="00DD39C8"/>
    <w:rsid w:val="00E74BF6"/>
    <w:rsid w:val="00E80334"/>
    <w:rsid w:val="00EA7489"/>
    <w:rsid w:val="00EF1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87F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table" w:customStyle="1" w:styleId="1">
    <w:name w:val="Сетка таблицы1"/>
    <w:basedOn w:val="a1"/>
    <w:next w:val="ae"/>
    <w:uiPriority w:val="39"/>
    <w:rsid w:val="00364297"/>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e"/>
    <w:uiPriority w:val="39"/>
    <w:rsid w:val="0027633A"/>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39"/>
    <w:rsid w:val="00BB159D"/>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39"/>
    <w:rsid w:val="009B50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e"/>
    <w:uiPriority w:val="59"/>
    <w:rsid w:val="007E47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e"/>
    <w:uiPriority w:val="39"/>
    <w:rsid w:val="007E4720"/>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e"/>
    <w:rsid w:val="00B6497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e"/>
    <w:rsid w:val="00C31DF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e"/>
    <w:rsid w:val="00AD2F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e"/>
    <w:rsid w:val="006076F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1416A6"/>
    <w:rPr>
      <w:color w:val="605E5C"/>
      <w:shd w:val="clear" w:color="auto" w:fill="E1DFDD"/>
    </w:rPr>
  </w:style>
  <w:style w:type="table" w:customStyle="1" w:styleId="10">
    <w:name w:val="Сетка таблицы10"/>
    <w:basedOn w:val="a1"/>
    <w:next w:val="ae"/>
    <w:uiPriority w:val="39"/>
    <w:rsid w:val="00856DEC"/>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e"/>
    <w:uiPriority w:val="39"/>
    <w:rsid w:val="00822D6E"/>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9</Pages>
  <Words>3785</Words>
  <Characters>21580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Engineer</cp:lastModifiedBy>
  <cp:revision>68</cp:revision>
  <dcterms:created xsi:type="dcterms:W3CDTF">2021-02-09T05:46:00Z</dcterms:created>
  <dcterms:modified xsi:type="dcterms:W3CDTF">2026-08-19T03:34:00Z</dcterms:modified>
</cp:coreProperties>
</file>