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62E58" w14:textId="77777777" w:rsidR="00607DCB" w:rsidRPr="004B580D" w:rsidRDefault="00D13DBF" w:rsidP="009A62DD">
      <w:pPr>
        <w:jc w:val="center"/>
        <w:rPr>
          <w:rFonts w:eastAsia="Calibri"/>
          <w:b/>
          <w:sz w:val="22"/>
          <w:szCs w:val="22"/>
          <w:lang w:val="ru-RU"/>
        </w:rPr>
      </w:pPr>
      <w:r w:rsidRPr="00C42F53">
        <w:rPr>
          <w:rFonts w:eastAsia="Calibri"/>
          <w:b/>
          <w:sz w:val="22"/>
          <w:szCs w:val="22"/>
          <w:lang w:val="ru-RU"/>
        </w:rPr>
        <w:t xml:space="preserve">Муниципальный контракт № </w:t>
      </w:r>
      <w:r w:rsidR="00962DEF" w:rsidRPr="00962DEF">
        <w:rPr>
          <w:rFonts w:eastAsia="Calibri"/>
          <w:b/>
          <w:sz w:val="22"/>
          <w:szCs w:val="22"/>
          <w:lang w:val="ru-RU"/>
        </w:rPr>
        <w:t>_</w:t>
      </w:r>
      <w:r w:rsidR="00962DEF" w:rsidRPr="004B580D">
        <w:rPr>
          <w:rFonts w:eastAsia="Calibri"/>
          <w:b/>
          <w:sz w:val="22"/>
          <w:szCs w:val="22"/>
          <w:lang w:val="ru-RU"/>
        </w:rPr>
        <w:t>_______________</w:t>
      </w:r>
    </w:p>
    <w:p w14:paraId="591CB70A" w14:textId="47F6ED50" w:rsidR="00607DCB" w:rsidRPr="005C7154" w:rsidRDefault="00D13DBF" w:rsidP="009A62DD">
      <w:pPr>
        <w:jc w:val="center"/>
        <w:rPr>
          <w:rFonts w:eastAsia="Calibri"/>
          <w:b/>
          <w:sz w:val="22"/>
          <w:szCs w:val="22"/>
          <w:lang w:val="ru-RU"/>
        </w:rPr>
      </w:pPr>
      <w:r w:rsidRPr="00C42F53">
        <w:rPr>
          <w:rFonts w:eastAsia="Calibri"/>
          <w:b/>
          <w:sz w:val="22"/>
          <w:szCs w:val="22"/>
          <w:lang w:val="ru-RU"/>
        </w:rPr>
        <w:t xml:space="preserve">на выполнение работ </w:t>
      </w:r>
      <w:r w:rsidR="00465BB9" w:rsidRPr="00C42F53">
        <w:rPr>
          <w:rFonts w:eastAsia="Calibri"/>
          <w:b/>
          <w:sz w:val="22"/>
          <w:szCs w:val="22"/>
          <w:lang w:val="ru-RU"/>
        </w:rPr>
        <w:t>по текущему ремонту</w:t>
      </w:r>
      <w:r w:rsidR="000D3E76" w:rsidRPr="000D3E76">
        <w:rPr>
          <w:rFonts w:eastAsia="Calibri"/>
          <w:b/>
          <w:sz w:val="22"/>
          <w:szCs w:val="22"/>
          <w:lang w:val="ru-RU"/>
        </w:rPr>
        <w:t xml:space="preserve"> </w:t>
      </w:r>
      <w:r w:rsidR="005C7154" w:rsidRPr="005C7154">
        <w:rPr>
          <w:rFonts w:eastAsia="Calibri"/>
          <w:b/>
          <w:sz w:val="22"/>
          <w:szCs w:val="22"/>
          <w:lang w:val="ru-RU"/>
        </w:rPr>
        <w:t>жил</w:t>
      </w:r>
      <w:r w:rsidR="00A4005B">
        <w:rPr>
          <w:rFonts w:eastAsia="Calibri"/>
          <w:b/>
          <w:sz w:val="22"/>
          <w:szCs w:val="22"/>
          <w:lang w:val="ru-RU"/>
        </w:rPr>
        <w:t>ого</w:t>
      </w:r>
      <w:r w:rsidR="005C7154" w:rsidRPr="005C7154">
        <w:rPr>
          <w:rFonts w:eastAsia="Calibri"/>
          <w:b/>
          <w:sz w:val="22"/>
          <w:szCs w:val="22"/>
          <w:lang w:val="ru-RU"/>
        </w:rPr>
        <w:t xml:space="preserve"> </w:t>
      </w:r>
      <w:r w:rsidR="000D3E76" w:rsidRPr="00C42F53">
        <w:rPr>
          <w:rFonts w:eastAsia="Calibri"/>
          <w:b/>
          <w:sz w:val="22"/>
          <w:szCs w:val="22"/>
          <w:lang w:val="ru-RU"/>
        </w:rPr>
        <w:t>помещени</w:t>
      </w:r>
      <w:r w:rsidR="00A4005B">
        <w:rPr>
          <w:rFonts w:eastAsia="Calibri"/>
          <w:b/>
          <w:sz w:val="22"/>
          <w:szCs w:val="22"/>
          <w:lang w:val="ru-RU"/>
        </w:rPr>
        <w:t>я</w:t>
      </w:r>
    </w:p>
    <w:p w14:paraId="3DA6E901" w14:textId="77777777" w:rsidR="005F1AE6" w:rsidRPr="00C42F53" w:rsidRDefault="005F1AE6" w:rsidP="009A62DD">
      <w:pPr>
        <w:jc w:val="both"/>
        <w:rPr>
          <w:rFonts w:eastAsia="Calibri"/>
          <w:b/>
          <w:sz w:val="22"/>
          <w:szCs w:val="22"/>
          <w:lang w:val="ru-RU"/>
        </w:rPr>
      </w:pPr>
    </w:p>
    <w:p w14:paraId="47459432" w14:textId="77777777" w:rsidR="005F1AE6" w:rsidRPr="00C42F53" w:rsidRDefault="00D13DBF" w:rsidP="009A62DD">
      <w:pPr>
        <w:jc w:val="center"/>
        <w:rPr>
          <w:rFonts w:eastAsia="Calibri"/>
          <w:sz w:val="22"/>
          <w:szCs w:val="22"/>
          <w:lang w:val="ru-RU"/>
        </w:rPr>
      </w:pPr>
      <w:r w:rsidRPr="00C42F53">
        <w:rPr>
          <w:rFonts w:eastAsia="Calibri"/>
          <w:sz w:val="22"/>
          <w:szCs w:val="22"/>
          <w:lang w:val="ru-RU"/>
        </w:rPr>
        <w:t xml:space="preserve">г. Киров                                                                                       </w:t>
      </w:r>
      <w:r w:rsidR="006C7655" w:rsidRPr="00C42F53">
        <w:rPr>
          <w:rFonts w:eastAsia="Calibri"/>
          <w:sz w:val="22"/>
          <w:szCs w:val="22"/>
          <w:lang w:val="ru-RU"/>
        </w:rPr>
        <w:t xml:space="preserve">         </w:t>
      </w:r>
      <w:r w:rsidR="00F2121F" w:rsidRPr="00C42F53">
        <w:rPr>
          <w:rFonts w:eastAsia="Calibri"/>
          <w:sz w:val="22"/>
          <w:szCs w:val="22"/>
          <w:lang w:val="ru-RU"/>
        </w:rPr>
        <w:t xml:space="preserve">      </w:t>
      </w:r>
      <w:r w:rsidR="00751B12" w:rsidRPr="00C42F53">
        <w:rPr>
          <w:rFonts w:eastAsia="Calibri"/>
          <w:sz w:val="22"/>
          <w:szCs w:val="22"/>
          <w:lang w:val="ru-RU"/>
        </w:rPr>
        <w:t xml:space="preserve"> </w:t>
      </w:r>
      <w:r w:rsidR="000421E7" w:rsidRPr="00C42F53">
        <w:rPr>
          <w:rFonts w:eastAsia="Calibri"/>
          <w:sz w:val="22"/>
          <w:szCs w:val="22"/>
          <w:lang w:val="ru-RU"/>
        </w:rPr>
        <w:t xml:space="preserve"> </w:t>
      </w:r>
      <w:r w:rsidR="00FD7DB0" w:rsidRPr="00C42F53">
        <w:rPr>
          <w:rFonts w:eastAsia="Calibri"/>
          <w:sz w:val="22"/>
          <w:szCs w:val="22"/>
          <w:lang w:val="ru-RU"/>
        </w:rPr>
        <w:t xml:space="preserve">     </w:t>
      </w:r>
      <w:r w:rsidR="008F12C8" w:rsidRPr="00C42F53">
        <w:rPr>
          <w:rFonts w:eastAsia="Calibri"/>
          <w:sz w:val="22"/>
          <w:szCs w:val="22"/>
          <w:lang w:val="ru-RU"/>
        </w:rPr>
        <w:t xml:space="preserve">      </w:t>
      </w:r>
      <w:proofErr w:type="gramStart"/>
      <w:r w:rsidR="008F12C8" w:rsidRPr="00C42F53">
        <w:rPr>
          <w:rFonts w:eastAsia="Calibri"/>
          <w:sz w:val="22"/>
          <w:szCs w:val="22"/>
          <w:lang w:val="ru-RU"/>
        </w:rPr>
        <w:t xml:space="preserve">   </w:t>
      </w:r>
      <w:r w:rsidR="000421E7" w:rsidRPr="00C42F53">
        <w:rPr>
          <w:rFonts w:eastAsia="Calibri"/>
          <w:sz w:val="22"/>
          <w:szCs w:val="22"/>
          <w:lang w:val="ru-RU"/>
        </w:rPr>
        <w:t>«</w:t>
      </w:r>
      <w:proofErr w:type="gramEnd"/>
      <w:r w:rsidR="00324EAF">
        <w:rPr>
          <w:rFonts w:eastAsia="Calibri"/>
          <w:sz w:val="22"/>
          <w:szCs w:val="22"/>
          <w:lang w:val="ru-RU"/>
        </w:rPr>
        <w:t>__»</w:t>
      </w:r>
      <w:r w:rsidR="0089146C" w:rsidRPr="00C42F53">
        <w:rPr>
          <w:rFonts w:eastAsia="Calibri"/>
          <w:sz w:val="22"/>
          <w:szCs w:val="22"/>
          <w:lang w:val="ru-RU"/>
        </w:rPr>
        <w:t xml:space="preserve"> </w:t>
      </w:r>
      <w:r w:rsidR="00324EAF">
        <w:rPr>
          <w:rFonts w:eastAsia="Calibri"/>
          <w:sz w:val="22"/>
          <w:szCs w:val="22"/>
          <w:lang w:val="ru-RU"/>
        </w:rPr>
        <w:t>_____</w:t>
      </w:r>
      <w:r w:rsidR="00ED36A3" w:rsidRPr="00C42F53">
        <w:rPr>
          <w:rFonts w:eastAsia="Calibri"/>
          <w:sz w:val="22"/>
          <w:szCs w:val="22"/>
          <w:lang w:val="ru-RU"/>
        </w:rPr>
        <w:t xml:space="preserve"> </w:t>
      </w:r>
      <w:r w:rsidR="00FD7DB0" w:rsidRPr="00C42F53">
        <w:rPr>
          <w:rFonts w:eastAsia="Calibri"/>
          <w:sz w:val="22"/>
          <w:szCs w:val="22"/>
          <w:lang w:val="ru-RU"/>
        </w:rPr>
        <w:t>202</w:t>
      </w:r>
      <w:r w:rsidR="0089055C">
        <w:rPr>
          <w:rFonts w:eastAsia="Calibri"/>
          <w:sz w:val="22"/>
          <w:szCs w:val="22"/>
          <w:lang w:val="ru-RU"/>
        </w:rPr>
        <w:t>6</w:t>
      </w:r>
      <w:r w:rsidR="00E64BEB" w:rsidRPr="00C42F53">
        <w:rPr>
          <w:rFonts w:eastAsia="Calibri"/>
          <w:sz w:val="22"/>
          <w:szCs w:val="22"/>
          <w:lang w:val="ru-RU"/>
        </w:rPr>
        <w:t xml:space="preserve"> </w:t>
      </w:r>
      <w:r w:rsidRPr="00C42F53">
        <w:rPr>
          <w:rFonts w:eastAsia="Calibri"/>
          <w:sz w:val="22"/>
          <w:szCs w:val="22"/>
          <w:lang w:val="ru-RU"/>
        </w:rPr>
        <w:t>г.</w:t>
      </w:r>
    </w:p>
    <w:p w14:paraId="53530AEB" w14:textId="77777777" w:rsidR="00FD7DB0" w:rsidRPr="00C42F53" w:rsidRDefault="00FD7DB0" w:rsidP="009A62DD">
      <w:pPr>
        <w:tabs>
          <w:tab w:val="left" w:pos="567"/>
        </w:tabs>
        <w:ind w:firstLine="567"/>
        <w:jc w:val="both"/>
        <w:rPr>
          <w:rFonts w:eastAsia="Calibri"/>
          <w:b/>
          <w:sz w:val="22"/>
          <w:szCs w:val="22"/>
          <w:lang w:val="ru-RU"/>
        </w:rPr>
      </w:pPr>
    </w:p>
    <w:p w14:paraId="33D6C186" w14:textId="77777777" w:rsidR="005F1AE6" w:rsidRPr="00C42F53" w:rsidRDefault="00D13DBF" w:rsidP="009A62DD">
      <w:pPr>
        <w:tabs>
          <w:tab w:val="left" w:pos="567"/>
        </w:tabs>
        <w:ind w:firstLine="567"/>
        <w:jc w:val="both"/>
        <w:rPr>
          <w:rFonts w:eastAsia="Calibri"/>
          <w:sz w:val="22"/>
          <w:szCs w:val="22"/>
          <w:lang w:val="ru-RU"/>
        </w:rPr>
      </w:pPr>
      <w:r w:rsidRPr="00C42F53">
        <w:rPr>
          <w:rFonts w:eastAsia="Calibri"/>
          <w:b/>
          <w:sz w:val="22"/>
          <w:szCs w:val="22"/>
          <w:lang w:val="ru-RU"/>
        </w:rPr>
        <w:t>Муниципальное казенное учреждение «Кировское жилищное управление»</w:t>
      </w:r>
      <w:r w:rsidR="00625CBC" w:rsidRPr="00C42F53">
        <w:rPr>
          <w:rFonts w:eastAsia="Calibri"/>
          <w:b/>
          <w:sz w:val="22"/>
          <w:szCs w:val="22"/>
          <w:lang w:val="ru-RU"/>
        </w:rPr>
        <w:t xml:space="preserve"> (далее – МКУ «КЖУ»)</w:t>
      </w:r>
      <w:r w:rsidR="00625CBC" w:rsidRPr="00C42F53">
        <w:rPr>
          <w:rFonts w:eastAsia="Calibri"/>
          <w:sz w:val="22"/>
          <w:szCs w:val="22"/>
          <w:lang w:val="ru-RU"/>
        </w:rPr>
        <w:t>, действующее</w:t>
      </w:r>
      <w:r w:rsidR="00B34ED2" w:rsidRPr="00C42F53">
        <w:rPr>
          <w:rFonts w:eastAsia="Calibri"/>
          <w:sz w:val="22"/>
          <w:szCs w:val="22"/>
          <w:lang w:val="ru-RU"/>
        </w:rPr>
        <w:t xml:space="preserve"> от имени м</w:t>
      </w:r>
      <w:r w:rsidRPr="00C42F53">
        <w:rPr>
          <w:rFonts w:eastAsia="Calibri"/>
          <w:sz w:val="22"/>
          <w:szCs w:val="22"/>
          <w:lang w:val="ru-RU"/>
        </w:rPr>
        <w:t>униципального образования «Город Киров»,</w:t>
      </w:r>
      <w:r w:rsidR="00625CBC" w:rsidRPr="00C42F53">
        <w:rPr>
          <w:rFonts w:eastAsia="Calibri"/>
          <w:sz w:val="22"/>
          <w:szCs w:val="22"/>
          <w:lang w:val="ru-RU"/>
        </w:rPr>
        <w:t xml:space="preserve"> именуемое в дальнейшем «Заказчик»,</w:t>
      </w:r>
      <w:r w:rsidRPr="00C42F53">
        <w:rPr>
          <w:rFonts w:eastAsia="Calibri"/>
          <w:sz w:val="22"/>
          <w:szCs w:val="22"/>
          <w:lang w:val="ru-RU"/>
        </w:rPr>
        <w:t xml:space="preserve"> </w:t>
      </w:r>
      <w:r w:rsidR="00607DCB" w:rsidRPr="00C42F53">
        <w:rPr>
          <w:rFonts w:eastAsia="Calibri"/>
          <w:sz w:val="22"/>
          <w:szCs w:val="22"/>
          <w:lang w:val="ru-RU"/>
        </w:rPr>
        <w:t xml:space="preserve">в лице </w:t>
      </w:r>
      <w:r w:rsidR="00962DEF" w:rsidRPr="00962DEF">
        <w:rPr>
          <w:rFonts w:eastAsia="Calibri"/>
          <w:sz w:val="22"/>
          <w:szCs w:val="22"/>
          <w:lang w:val="ru-RU"/>
        </w:rPr>
        <w:t>___________________________</w:t>
      </w:r>
      <w:r w:rsidR="00607DCB" w:rsidRPr="00C42F53">
        <w:rPr>
          <w:rFonts w:eastAsia="Calibri"/>
          <w:sz w:val="22"/>
          <w:szCs w:val="22"/>
          <w:lang w:val="ru-RU"/>
        </w:rPr>
        <w:t>,</w:t>
      </w:r>
      <w:r w:rsidR="00850E38" w:rsidRPr="00C42F53">
        <w:rPr>
          <w:rFonts w:eastAsia="Calibri"/>
          <w:sz w:val="22"/>
          <w:szCs w:val="22"/>
          <w:lang w:val="ru-RU"/>
        </w:rPr>
        <w:t xml:space="preserve"> </w:t>
      </w:r>
      <w:r w:rsidRPr="00C42F53">
        <w:rPr>
          <w:rFonts w:eastAsia="Calibri"/>
          <w:sz w:val="22"/>
          <w:szCs w:val="22"/>
          <w:lang w:val="ru-RU"/>
        </w:rPr>
        <w:t>де</w:t>
      </w:r>
      <w:r w:rsidR="00625CBC" w:rsidRPr="00C42F53">
        <w:rPr>
          <w:rFonts w:eastAsia="Calibri"/>
          <w:sz w:val="22"/>
          <w:szCs w:val="22"/>
          <w:lang w:val="ru-RU"/>
        </w:rPr>
        <w:t xml:space="preserve">йствующего на основании Устава, </w:t>
      </w:r>
      <w:r w:rsidRPr="00C42F53">
        <w:rPr>
          <w:rFonts w:eastAsia="Calibri"/>
          <w:sz w:val="22"/>
          <w:szCs w:val="22"/>
          <w:lang w:val="ru-RU"/>
        </w:rPr>
        <w:t xml:space="preserve">с одной стороны, и </w:t>
      </w:r>
    </w:p>
    <w:p w14:paraId="50CAF796" w14:textId="77777777" w:rsidR="00A177A3" w:rsidRPr="00C42F53" w:rsidRDefault="00962DEF" w:rsidP="00A177A3">
      <w:pPr>
        <w:ind w:firstLine="567"/>
        <w:jc w:val="both"/>
        <w:rPr>
          <w:rFonts w:eastAsia="Calibri"/>
          <w:sz w:val="22"/>
          <w:szCs w:val="22"/>
          <w:lang w:val="ru-RU"/>
        </w:rPr>
      </w:pPr>
      <w:r w:rsidRPr="00962DEF">
        <w:rPr>
          <w:b/>
          <w:snapToGrid w:val="0"/>
          <w:lang w:val="ru-RU"/>
        </w:rPr>
        <w:t>_______________________________________</w:t>
      </w:r>
      <w:r w:rsidR="00D3471A" w:rsidRPr="00D3471A">
        <w:rPr>
          <w:snapToGrid w:val="0"/>
          <w:lang w:val="ru-RU"/>
        </w:rPr>
        <w:t xml:space="preserve">, именуемый в дальнейшем «Подрядчик», </w:t>
      </w:r>
      <w:r w:rsidRPr="00962DEF">
        <w:rPr>
          <w:snapToGrid w:val="0"/>
          <w:lang w:val="ru-RU"/>
        </w:rPr>
        <w:t xml:space="preserve">в лице ___________________________, </w:t>
      </w:r>
      <w:r w:rsidR="00D3471A" w:rsidRPr="00D3471A">
        <w:rPr>
          <w:snapToGrid w:val="0"/>
          <w:lang w:val="ru-RU"/>
        </w:rPr>
        <w:t xml:space="preserve">действующий на основании </w:t>
      </w:r>
      <w:r w:rsidRPr="00962DEF">
        <w:rPr>
          <w:snapToGrid w:val="0"/>
          <w:lang w:val="ru-RU"/>
        </w:rPr>
        <w:t>__________</w:t>
      </w:r>
      <w:r w:rsidR="00D3471A">
        <w:rPr>
          <w:snapToGrid w:val="0"/>
          <w:lang w:val="ru-RU"/>
        </w:rPr>
        <w:t xml:space="preserve">, </w:t>
      </w:r>
      <w:r w:rsidR="00D13DBF" w:rsidRPr="00C42F53">
        <w:rPr>
          <w:rFonts w:eastAsia="Calibri"/>
          <w:snapToGrid w:val="0"/>
          <w:sz w:val="22"/>
          <w:szCs w:val="22"/>
          <w:lang w:val="ru-RU"/>
        </w:rPr>
        <w:t xml:space="preserve">с другой стороны, </w:t>
      </w:r>
      <w:r w:rsidR="00D13DBF" w:rsidRPr="00C42F53">
        <w:rPr>
          <w:rFonts w:eastAsia="Calibri"/>
          <w:sz w:val="22"/>
          <w:szCs w:val="22"/>
          <w:lang w:val="ru-RU"/>
        </w:rPr>
        <w:t>совместно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15892164" w14:textId="77777777" w:rsidR="00625CBC" w:rsidRPr="00C42F53" w:rsidRDefault="00625CBC" w:rsidP="003E520A">
      <w:pPr>
        <w:tabs>
          <w:tab w:val="left" w:pos="567"/>
        </w:tabs>
        <w:ind w:firstLine="567"/>
        <w:jc w:val="both"/>
        <w:rPr>
          <w:rFonts w:eastAsia="Calibri"/>
          <w:sz w:val="22"/>
          <w:szCs w:val="22"/>
          <w:lang w:val="ru-RU"/>
        </w:rPr>
      </w:pPr>
    </w:p>
    <w:p w14:paraId="48D2C262" w14:textId="77777777" w:rsidR="0070522C" w:rsidRPr="00C42F53" w:rsidRDefault="00D13DBF" w:rsidP="0070522C">
      <w:pPr>
        <w:jc w:val="center"/>
        <w:rPr>
          <w:rFonts w:eastAsia="Calibri"/>
          <w:snapToGrid w:val="0"/>
          <w:sz w:val="22"/>
          <w:szCs w:val="22"/>
          <w:lang w:val="ru-RU"/>
        </w:rPr>
      </w:pPr>
      <w:r w:rsidRPr="00C42F53">
        <w:rPr>
          <w:rFonts w:eastAsia="Calibri"/>
          <w:b/>
          <w:snapToGrid w:val="0"/>
          <w:sz w:val="22"/>
          <w:szCs w:val="22"/>
          <w:lang w:val="ru-RU"/>
        </w:rPr>
        <w:t>1. Предмет контракта.</w:t>
      </w:r>
    </w:p>
    <w:p w14:paraId="58780743" w14:textId="326E7EAE" w:rsidR="0070522C" w:rsidRPr="00C42F53" w:rsidRDefault="00D13DBF" w:rsidP="00C42F53">
      <w:pPr>
        <w:ind w:firstLine="567"/>
        <w:jc w:val="both"/>
        <w:rPr>
          <w:rFonts w:eastAsia="Calibri"/>
          <w:snapToGrid w:val="0"/>
          <w:sz w:val="22"/>
          <w:szCs w:val="22"/>
          <w:lang w:val="ru-RU"/>
        </w:rPr>
      </w:pPr>
      <w:r w:rsidRPr="00C42F53">
        <w:rPr>
          <w:rFonts w:eastAsia="Calibri"/>
          <w:snapToGrid w:val="0"/>
          <w:sz w:val="22"/>
          <w:szCs w:val="22"/>
          <w:lang w:val="ru-RU"/>
        </w:rPr>
        <w:t xml:space="preserve">1.1. Подрядчик обязуется выполнить работы: </w:t>
      </w:r>
      <w:r w:rsidRPr="00C42F53">
        <w:rPr>
          <w:rFonts w:eastAsia="Calibri"/>
          <w:b/>
          <w:sz w:val="22"/>
          <w:szCs w:val="22"/>
          <w:lang w:val="ru-RU"/>
        </w:rPr>
        <w:t xml:space="preserve">текущий ремонт </w:t>
      </w:r>
      <w:r w:rsidR="005C7154" w:rsidRPr="00A4005B">
        <w:rPr>
          <w:rFonts w:eastAsia="Calibri"/>
          <w:b/>
          <w:sz w:val="22"/>
          <w:szCs w:val="22"/>
          <w:lang w:val="ru-RU"/>
        </w:rPr>
        <w:t>жил</w:t>
      </w:r>
      <w:r w:rsidR="00A4005B" w:rsidRPr="00A4005B">
        <w:rPr>
          <w:rFonts w:eastAsia="Calibri"/>
          <w:b/>
          <w:sz w:val="22"/>
          <w:szCs w:val="22"/>
          <w:lang w:val="ru-RU"/>
        </w:rPr>
        <w:t xml:space="preserve">ого </w:t>
      </w:r>
      <w:r w:rsidRPr="00A4005B">
        <w:rPr>
          <w:rFonts w:eastAsia="Calibri"/>
          <w:b/>
          <w:sz w:val="22"/>
          <w:szCs w:val="22"/>
          <w:lang w:val="ru-RU"/>
        </w:rPr>
        <w:t>помещен</w:t>
      </w:r>
      <w:r w:rsidR="005C3DFC" w:rsidRPr="00A4005B">
        <w:rPr>
          <w:rFonts w:eastAsia="Calibri"/>
          <w:b/>
          <w:sz w:val="22"/>
          <w:szCs w:val="22"/>
          <w:lang w:val="ru-RU"/>
        </w:rPr>
        <w:t>и</w:t>
      </w:r>
      <w:r w:rsidR="00A4005B" w:rsidRPr="00A4005B">
        <w:rPr>
          <w:rFonts w:eastAsia="Calibri"/>
          <w:b/>
          <w:sz w:val="22"/>
          <w:szCs w:val="22"/>
          <w:lang w:val="ru-RU"/>
        </w:rPr>
        <w:t>я</w:t>
      </w:r>
      <w:r w:rsidR="00F2627B" w:rsidRPr="00A4005B">
        <w:rPr>
          <w:rFonts w:eastAsia="Calibri"/>
          <w:b/>
          <w:sz w:val="22"/>
          <w:szCs w:val="22"/>
          <w:lang w:val="ru-RU"/>
        </w:rPr>
        <w:t>, расположенн</w:t>
      </w:r>
      <w:r w:rsidR="00A4005B" w:rsidRPr="00A4005B">
        <w:rPr>
          <w:rFonts w:eastAsia="Calibri"/>
          <w:b/>
          <w:sz w:val="22"/>
          <w:szCs w:val="22"/>
          <w:lang w:val="ru-RU"/>
        </w:rPr>
        <w:t>ого</w:t>
      </w:r>
      <w:r w:rsidR="00F2627B" w:rsidRPr="00A4005B">
        <w:rPr>
          <w:rFonts w:eastAsia="Calibri"/>
          <w:b/>
          <w:sz w:val="22"/>
          <w:szCs w:val="22"/>
          <w:lang w:val="ru-RU"/>
        </w:rPr>
        <w:t xml:space="preserve"> </w:t>
      </w:r>
      <w:r w:rsidRPr="00A4005B">
        <w:rPr>
          <w:rFonts w:eastAsia="Calibri"/>
          <w:b/>
          <w:sz w:val="22"/>
          <w:szCs w:val="22"/>
          <w:lang w:val="ru-RU"/>
        </w:rPr>
        <w:t>по адрес</w:t>
      </w:r>
      <w:r w:rsidR="00324EAF" w:rsidRPr="00A4005B">
        <w:rPr>
          <w:rFonts w:eastAsia="Calibri"/>
          <w:b/>
          <w:sz w:val="22"/>
          <w:szCs w:val="22"/>
          <w:lang w:val="ru-RU"/>
        </w:rPr>
        <w:t>у</w:t>
      </w:r>
      <w:r w:rsidR="00A4005B" w:rsidRPr="00A4005B">
        <w:rPr>
          <w:rFonts w:eastAsia="Calibri"/>
          <w:b/>
          <w:sz w:val="22"/>
          <w:szCs w:val="22"/>
          <w:lang w:val="ru-RU"/>
        </w:rPr>
        <w:t>:</w:t>
      </w:r>
      <w:r w:rsidR="00A4005B" w:rsidRPr="00A4005B">
        <w:rPr>
          <w:lang w:val="ru-RU"/>
        </w:rPr>
        <w:t xml:space="preserve"> </w:t>
      </w:r>
      <w:r w:rsidR="00C402E5" w:rsidRPr="00C402E5">
        <w:rPr>
          <w:rFonts w:eastAsia="Calibri"/>
          <w:b/>
          <w:sz w:val="22"/>
          <w:szCs w:val="22"/>
          <w:lang w:val="ru-RU"/>
        </w:rPr>
        <w:t>Российская Федерация, Кировская область, г. Киров, ул. Ленина, д. 79, кв. 22</w:t>
      </w:r>
      <w:r w:rsidR="00962DEF" w:rsidRPr="00962DEF">
        <w:rPr>
          <w:rFonts w:eastAsia="Calibri"/>
          <w:b/>
          <w:sz w:val="22"/>
          <w:szCs w:val="22"/>
          <w:lang w:val="ru-RU"/>
        </w:rPr>
        <w:t xml:space="preserve"> </w:t>
      </w:r>
      <w:r w:rsidRPr="00C42F53">
        <w:rPr>
          <w:rFonts w:eastAsia="Calibri"/>
          <w:bCs/>
          <w:snapToGrid w:val="0"/>
          <w:sz w:val="22"/>
          <w:szCs w:val="22"/>
          <w:lang w:val="ru-RU"/>
        </w:rPr>
        <w:t xml:space="preserve">(далее – работы) </w:t>
      </w:r>
      <w:r w:rsidRPr="00C42F53">
        <w:rPr>
          <w:rFonts w:eastAsia="Calibri"/>
          <w:snapToGrid w:val="0"/>
          <w:sz w:val="22"/>
          <w:szCs w:val="22"/>
          <w:lang w:val="ru-RU"/>
        </w:rPr>
        <w:t>и сдать их в законченном виде, а Заказчик обязуется принять и оплатить выполненные работы в соответствии с условиями контракта.</w:t>
      </w:r>
    </w:p>
    <w:p w14:paraId="0FBB7121" w14:textId="36D90BCD" w:rsidR="0070522C" w:rsidRPr="00C42F53" w:rsidRDefault="00D13DBF" w:rsidP="00C42F53">
      <w:pPr>
        <w:ind w:firstLine="567"/>
        <w:jc w:val="both"/>
        <w:rPr>
          <w:rFonts w:eastAsia="Calibri"/>
          <w:snapToGrid w:val="0"/>
          <w:sz w:val="22"/>
          <w:szCs w:val="22"/>
          <w:lang w:val="ru-RU"/>
        </w:rPr>
      </w:pPr>
      <w:r w:rsidRPr="00C42F53">
        <w:rPr>
          <w:rFonts w:eastAsia="Calibri"/>
          <w:snapToGrid w:val="0"/>
          <w:sz w:val="22"/>
          <w:szCs w:val="22"/>
          <w:lang w:val="ru-RU"/>
        </w:rPr>
        <w:t xml:space="preserve">1.2. Объем выполняемых работ: в соответствии с </w:t>
      </w:r>
      <w:r w:rsidRPr="00A4005B">
        <w:rPr>
          <w:rFonts w:eastAsia="Calibri"/>
          <w:snapToGrid w:val="0"/>
          <w:sz w:val="22"/>
          <w:szCs w:val="22"/>
          <w:lang w:val="ru-RU"/>
        </w:rPr>
        <w:t>Локальн</w:t>
      </w:r>
      <w:r w:rsidR="00A4005B" w:rsidRPr="00A4005B">
        <w:rPr>
          <w:rFonts w:eastAsia="Calibri"/>
          <w:snapToGrid w:val="0"/>
          <w:sz w:val="22"/>
          <w:szCs w:val="22"/>
          <w:lang w:val="ru-RU"/>
        </w:rPr>
        <w:t>ой</w:t>
      </w:r>
      <w:r w:rsidRPr="00A4005B">
        <w:rPr>
          <w:rFonts w:eastAsia="Calibri"/>
          <w:snapToGrid w:val="0"/>
          <w:sz w:val="22"/>
          <w:szCs w:val="22"/>
          <w:lang w:val="ru-RU"/>
        </w:rPr>
        <w:t xml:space="preserve"> смет</w:t>
      </w:r>
      <w:r w:rsidR="00A4005B" w:rsidRPr="00A4005B">
        <w:rPr>
          <w:rFonts w:eastAsia="Calibri"/>
          <w:snapToGrid w:val="0"/>
          <w:sz w:val="22"/>
          <w:szCs w:val="22"/>
          <w:lang w:val="ru-RU"/>
        </w:rPr>
        <w:t>ой</w:t>
      </w:r>
      <w:r w:rsidRPr="00A4005B">
        <w:rPr>
          <w:rFonts w:eastAsia="Calibri"/>
          <w:snapToGrid w:val="0"/>
          <w:sz w:val="22"/>
          <w:szCs w:val="22"/>
          <w:lang w:val="ru-RU"/>
        </w:rPr>
        <w:t xml:space="preserve"> (Приложение</w:t>
      </w:r>
      <w:r w:rsidR="0004561E">
        <w:rPr>
          <w:rFonts w:eastAsia="Calibri"/>
          <w:snapToGrid w:val="0"/>
          <w:sz w:val="22"/>
          <w:szCs w:val="22"/>
          <w:lang w:val="ru-RU"/>
        </w:rPr>
        <w:t xml:space="preserve"> </w:t>
      </w:r>
      <w:r w:rsidRPr="00C42F53">
        <w:rPr>
          <w:rFonts w:eastAsia="Calibri"/>
          <w:snapToGrid w:val="0"/>
          <w:sz w:val="22"/>
          <w:szCs w:val="22"/>
          <w:lang w:val="ru-RU"/>
        </w:rPr>
        <w:t xml:space="preserve">№ 1), </w:t>
      </w:r>
      <w:r w:rsidRPr="00C42F53">
        <w:rPr>
          <w:rFonts w:eastAsia="Courier New"/>
          <w:sz w:val="22"/>
          <w:szCs w:val="22"/>
          <w:lang w:val="ru-RU" w:eastAsia="ru-RU"/>
        </w:rPr>
        <w:t>являющ</w:t>
      </w:r>
      <w:r w:rsidR="00324EAF">
        <w:rPr>
          <w:rFonts w:eastAsia="Courier New"/>
          <w:sz w:val="22"/>
          <w:szCs w:val="22"/>
          <w:lang w:val="ru-RU" w:eastAsia="ru-RU"/>
        </w:rPr>
        <w:t>ей</w:t>
      </w:r>
      <w:r w:rsidR="0051441E" w:rsidRPr="00C42F53">
        <w:rPr>
          <w:rFonts w:eastAsia="Courier New"/>
          <w:sz w:val="22"/>
          <w:szCs w:val="22"/>
          <w:lang w:val="ru-RU" w:eastAsia="ru-RU"/>
        </w:rPr>
        <w:t>ся</w:t>
      </w:r>
      <w:r w:rsidRPr="00C42F53">
        <w:rPr>
          <w:rFonts w:eastAsia="Courier New"/>
          <w:sz w:val="22"/>
          <w:szCs w:val="22"/>
          <w:lang w:val="ru-RU" w:eastAsia="ru-RU"/>
        </w:rPr>
        <w:t xml:space="preserve"> неотъемлемой частью настоящего контракта.</w:t>
      </w:r>
    </w:p>
    <w:p w14:paraId="24EFC606" w14:textId="77777777" w:rsidR="0070522C" w:rsidRPr="00C42F53" w:rsidRDefault="00D13DBF" w:rsidP="00C42F53">
      <w:pPr>
        <w:ind w:firstLine="567"/>
        <w:jc w:val="both"/>
        <w:rPr>
          <w:rFonts w:eastAsia="Calibri"/>
          <w:snapToGrid w:val="0"/>
          <w:sz w:val="22"/>
          <w:szCs w:val="22"/>
          <w:lang w:val="ru-RU"/>
        </w:rPr>
      </w:pPr>
      <w:r w:rsidRPr="00C42F53">
        <w:rPr>
          <w:rFonts w:eastAsia="Calibri"/>
          <w:snapToGrid w:val="0"/>
          <w:sz w:val="22"/>
          <w:szCs w:val="22"/>
          <w:lang w:val="ru-RU"/>
        </w:rPr>
        <w:t xml:space="preserve">1.3. </w:t>
      </w:r>
      <w:r w:rsidR="0089055C" w:rsidRPr="0089055C">
        <w:rPr>
          <w:snapToGrid w:val="0"/>
          <w:lang w:val="ru-RU"/>
        </w:rPr>
        <w:t xml:space="preserve">Срок выполнения работ: </w:t>
      </w:r>
      <w:r w:rsidR="0089055C" w:rsidRPr="0089055C">
        <w:rPr>
          <w:b/>
          <w:snapToGrid w:val="0"/>
          <w:lang w:val="ru-RU"/>
        </w:rPr>
        <w:t>в течение 30 (тридцати) календарных дней с момента направления заявки</w:t>
      </w:r>
      <w:r w:rsidR="0089055C" w:rsidRPr="0089055C">
        <w:rPr>
          <w:snapToGrid w:val="0"/>
          <w:lang w:val="ru-RU"/>
        </w:rPr>
        <w:t xml:space="preserve">. Направление заявки осуществляется по факсу, электронной почте, указанных в разделе «Адреса и реквизиты сторон» или иным способом. Работы по контракту выполняются непрерывно. Допускается досрочное выполнение работ. </w:t>
      </w:r>
      <w:r w:rsidRPr="00C42F53">
        <w:rPr>
          <w:rFonts w:eastAsia="Calibri"/>
          <w:snapToGrid w:val="0"/>
          <w:sz w:val="22"/>
          <w:szCs w:val="22"/>
          <w:lang w:val="ru-RU"/>
        </w:rPr>
        <w:t xml:space="preserve">В указанный срок не </w:t>
      </w:r>
      <w:proofErr w:type="gramStart"/>
      <w:r w:rsidRPr="00C42F53">
        <w:rPr>
          <w:rFonts w:eastAsia="Calibri"/>
          <w:snapToGrid w:val="0"/>
          <w:sz w:val="22"/>
          <w:szCs w:val="22"/>
          <w:lang w:val="ru-RU"/>
        </w:rPr>
        <w:t>входит</w:t>
      </w:r>
      <w:r w:rsidR="00224BA8">
        <w:rPr>
          <w:rFonts w:eastAsia="Calibri"/>
          <w:snapToGrid w:val="0"/>
          <w:sz w:val="22"/>
          <w:szCs w:val="22"/>
          <w:lang w:val="ru-RU"/>
        </w:rPr>
        <w:t xml:space="preserve"> </w:t>
      </w:r>
      <w:r w:rsidRPr="00C42F53">
        <w:rPr>
          <w:rFonts w:eastAsia="Calibri"/>
          <w:snapToGrid w:val="0"/>
          <w:sz w:val="22"/>
          <w:szCs w:val="22"/>
          <w:lang w:val="ru-RU"/>
        </w:rPr>
        <w:t xml:space="preserve"> время</w:t>
      </w:r>
      <w:proofErr w:type="gramEnd"/>
      <w:r w:rsidRPr="00C42F53">
        <w:rPr>
          <w:rFonts w:eastAsia="Calibri"/>
          <w:snapToGrid w:val="0"/>
          <w:sz w:val="22"/>
          <w:szCs w:val="22"/>
          <w:lang w:val="ru-RU"/>
        </w:rPr>
        <w:t xml:space="preserve"> согласования объемов выполненных работ и их приемка Заказчиком, а также срок устранения Подрядчиком дефектов</w:t>
      </w:r>
      <w:r w:rsidR="0089055C">
        <w:rPr>
          <w:rFonts w:eastAsia="Calibri"/>
          <w:snapToGrid w:val="0"/>
          <w:sz w:val="22"/>
          <w:szCs w:val="22"/>
          <w:lang w:val="ru-RU"/>
        </w:rPr>
        <w:t>.</w:t>
      </w:r>
      <w:r w:rsidRPr="00C42F53">
        <w:rPr>
          <w:rFonts w:eastAsia="Calibri"/>
          <w:snapToGrid w:val="0"/>
          <w:sz w:val="22"/>
          <w:szCs w:val="22"/>
          <w:lang w:val="ru-RU"/>
        </w:rPr>
        <w:t xml:space="preserve"> </w:t>
      </w:r>
    </w:p>
    <w:p w14:paraId="345C7CC6" w14:textId="627471CD" w:rsidR="00A72EDE" w:rsidRPr="00324EAF" w:rsidRDefault="00D13DBF" w:rsidP="00324EAF">
      <w:pPr>
        <w:suppressAutoHyphens/>
        <w:ind w:firstLine="567"/>
        <w:jc w:val="both"/>
        <w:rPr>
          <w:b/>
          <w:color w:val="000000"/>
          <w:sz w:val="22"/>
          <w:szCs w:val="22"/>
          <w:lang w:val="ru-RU"/>
        </w:rPr>
      </w:pPr>
      <w:r w:rsidRPr="00C42F53">
        <w:rPr>
          <w:rFonts w:eastAsia="Calibri"/>
          <w:snapToGrid w:val="0"/>
          <w:sz w:val="22"/>
          <w:szCs w:val="22"/>
          <w:lang w:val="ru-RU"/>
        </w:rPr>
        <w:t>1.4. Место выполнения работ:</w:t>
      </w:r>
      <w:r w:rsidR="00A4005B">
        <w:rPr>
          <w:rFonts w:eastAsia="Calibri"/>
          <w:snapToGrid w:val="0"/>
          <w:sz w:val="22"/>
          <w:szCs w:val="22"/>
          <w:lang w:val="ru-RU"/>
        </w:rPr>
        <w:t xml:space="preserve"> </w:t>
      </w:r>
      <w:r w:rsidR="00C402E5" w:rsidRPr="00C402E5">
        <w:rPr>
          <w:rFonts w:eastAsia="Calibri"/>
          <w:snapToGrid w:val="0"/>
          <w:sz w:val="22"/>
          <w:szCs w:val="22"/>
          <w:lang w:val="ru-RU"/>
        </w:rPr>
        <w:t>Российская Федерация, Кировская область, г. Киров, ул. Ленина, д. 79, кв. 22</w:t>
      </w:r>
      <w:bookmarkStart w:id="0" w:name="_GoBack"/>
      <w:bookmarkEnd w:id="0"/>
      <w:r w:rsidR="00A4005B">
        <w:rPr>
          <w:rFonts w:eastAsia="Calibri"/>
          <w:snapToGrid w:val="0"/>
          <w:sz w:val="22"/>
          <w:szCs w:val="22"/>
          <w:lang w:val="ru-RU"/>
        </w:rPr>
        <w:t>.</w:t>
      </w:r>
    </w:p>
    <w:p w14:paraId="5B2B74D8" w14:textId="77777777" w:rsidR="0070522C" w:rsidRPr="00C42F53" w:rsidRDefault="00D13DBF" w:rsidP="00C42F53">
      <w:pPr>
        <w:suppressAutoHyphens/>
        <w:ind w:firstLine="567"/>
        <w:jc w:val="both"/>
        <w:rPr>
          <w:rFonts w:eastAsia="MS Mincho"/>
          <w:b/>
          <w:sz w:val="22"/>
          <w:szCs w:val="22"/>
          <w:lang w:val="ru-RU" w:eastAsia="ja-JP"/>
        </w:rPr>
      </w:pPr>
      <w:r w:rsidRPr="00C42F53">
        <w:rPr>
          <w:rFonts w:eastAsia="MS Mincho"/>
          <w:snapToGrid w:val="0"/>
          <w:sz w:val="22"/>
          <w:szCs w:val="22"/>
          <w:lang w:val="ru-RU" w:eastAsia="ja-JP"/>
        </w:rPr>
        <w:t xml:space="preserve">1.5. </w:t>
      </w:r>
      <w:r w:rsidRPr="00C42F53">
        <w:rPr>
          <w:rFonts w:eastAsia="MS Mincho"/>
          <w:sz w:val="22"/>
          <w:szCs w:val="22"/>
          <w:lang w:val="ru-RU" w:eastAsia="ja-JP"/>
        </w:rPr>
        <w:t>Требования к результатам работ:</w:t>
      </w:r>
    </w:p>
    <w:p w14:paraId="2D2E7629" w14:textId="77777777" w:rsidR="0070522C" w:rsidRPr="00C42F53" w:rsidRDefault="00D13DBF" w:rsidP="00C42F53">
      <w:pPr>
        <w:keepLines/>
        <w:widowControl w:val="0"/>
        <w:ind w:firstLine="567"/>
        <w:contextualSpacing/>
        <w:jc w:val="both"/>
        <w:rPr>
          <w:rFonts w:eastAsia="MS Mincho"/>
          <w:sz w:val="22"/>
          <w:szCs w:val="22"/>
          <w:lang w:val="ru-RU" w:eastAsia="ja-JP"/>
        </w:rPr>
      </w:pPr>
      <w:r w:rsidRPr="00C42F53">
        <w:rPr>
          <w:rFonts w:eastAsia="MS Mincho"/>
          <w:sz w:val="22"/>
          <w:szCs w:val="22"/>
          <w:lang w:val="ru-RU" w:eastAsia="ja-JP"/>
        </w:rPr>
        <w:t>- своевременное и качественное выполнение всего объёма работ;</w:t>
      </w:r>
    </w:p>
    <w:p w14:paraId="6A77C7C0" w14:textId="77777777" w:rsidR="0070522C" w:rsidRPr="00C42F53" w:rsidRDefault="00D13DBF" w:rsidP="00C42F53">
      <w:pPr>
        <w:suppressAutoHyphens/>
        <w:ind w:firstLine="567"/>
        <w:jc w:val="both"/>
        <w:rPr>
          <w:rFonts w:eastAsia="Calibri"/>
          <w:snapToGrid w:val="0"/>
          <w:sz w:val="22"/>
          <w:szCs w:val="22"/>
          <w:lang w:val="ru-RU"/>
        </w:rPr>
      </w:pPr>
      <w:r w:rsidRPr="00C42F53">
        <w:rPr>
          <w:rFonts w:eastAsia="Calibri"/>
          <w:sz w:val="22"/>
          <w:szCs w:val="22"/>
          <w:lang w:val="ru-RU"/>
        </w:rPr>
        <w:t>- работа считается принятой после подписания акта о приемке выполненных работ (по форме КС-2) за фактически выпо</w:t>
      </w:r>
      <w:r w:rsidR="00B70385">
        <w:rPr>
          <w:rFonts w:eastAsia="Calibri"/>
          <w:sz w:val="22"/>
          <w:szCs w:val="22"/>
          <w:lang w:val="ru-RU"/>
        </w:rPr>
        <w:t>лненный объем работ Заказчиком</w:t>
      </w:r>
      <w:r w:rsidRPr="00C42F53">
        <w:rPr>
          <w:rFonts w:eastAsia="Calibri"/>
          <w:snapToGrid w:val="0"/>
          <w:sz w:val="22"/>
          <w:szCs w:val="22"/>
          <w:lang w:val="ru-RU"/>
        </w:rPr>
        <w:t xml:space="preserve">. Заказчик подписывает акт о приемке выполненных работ </w:t>
      </w:r>
      <w:r w:rsidRPr="00C42F53">
        <w:rPr>
          <w:rFonts w:eastAsia="Calibri"/>
          <w:sz w:val="22"/>
          <w:szCs w:val="22"/>
          <w:lang w:val="ru-RU"/>
        </w:rPr>
        <w:t xml:space="preserve">(по форме КС-2) </w:t>
      </w:r>
      <w:r w:rsidRPr="00C42F53">
        <w:rPr>
          <w:rFonts w:eastAsia="Calibri"/>
          <w:snapToGrid w:val="0"/>
          <w:sz w:val="22"/>
          <w:szCs w:val="22"/>
          <w:lang w:val="ru-RU"/>
        </w:rPr>
        <w:t>только после его подписания представителем Заказчика, указанным в п. 4.1. контракта.</w:t>
      </w:r>
    </w:p>
    <w:p w14:paraId="10370E2F" w14:textId="766EC930" w:rsidR="0070522C" w:rsidRPr="00C42F53" w:rsidRDefault="00D13DBF" w:rsidP="00C42F53">
      <w:pPr>
        <w:tabs>
          <w:tab w:val="left" w:pos="720"/>
          <w:tab w:val="left" w:pos="900"/>
        </w:tabs>
        <w:ind w:firstLine="567"/>
        <w:jc w:val="both"/>
        <w:rPr>
          <w:rFonts w:eastAsia="Calibri"/>
          <w:sz w:val="22"/>
          <w:szCs w:val="22"/>
          <w:lang w:val="ru-RU"/>
        </w:rPr>
      </w:pPr>
      <w:r w:rsidRPr="00C42F53">
        <w:rPr>
          <w:rFonts w:eastAsia="Calibri"/>
          <w:snapToGrid w:val="0"/>
          <w:sz w:val="22"/>
          <w:szCs w:val="22"/>
          <w:lang w:val="ru-RU" w:eastAsia="ar-SA"/>
        </w:rPr>
        <w:t xml:space="preserve">1.6. Идентификационный код закупки: </w:t>
      </w:r>
      <w:r w:rsidR="00A4005B" w:rsidRPr="00A4005B">
        <w:rPr>
          <w:lang w:val="ru-RU"/>
        </w:rPr>
        <w:t>263434530185643450100100040000000244</w:t>
      </w:r>
      <w:r w:rsidR="00C42F53" w:rsidRPr="00C42F53">
        <w:rPr>
          <w:rFonts w:eastAsia="Calibri"/>
          <w:snapToGrid w:val="0"/>
          <w:sz w:val="22"/>
          <w:szCs w:val="22"/>
          <w:lang w:val="ru-RU" w:eastAsia="ar-SA"/>
        </w:rPr>
        <w:t>.</w:t>
      </w:r>
    </w:p>
    <w:p w14:paraId="2B27D719" w14:textId="77777777" w:rsidR="0070522C" w:rsidRPr="00C42F53" w:rsidRDefault="0070522C" w:rsidP="00C42F53">
      <w:pPr>
        <w:tabs>
          <w:tab w:val="left" w:pos="720"/>
          <w:tab w:val="left" w:pos="900"/>
        </w:tabs>
        <w:ind w:firstLine="567"/>
        <w:jc w:val="both"/>
        <w:rPr>
          <w:rFonts w:eastAsia="Calibri"/>
          <w:sz w:val="22"/>
          <w:szCs w:val="22"/>
          <w:lang w:val="ru-RU"/>
        </w:rPr>
      </w:pPr>
    </w:p>
    <w:p w14:paraId="3273B280" w14:textId="77777777" w:rsidR="0070522C" w:rsidRPr="00C42F53" w:rsidRDefault="00D13DBF" w:rsidP="00C42F53">
      <w:pPr>
        <w:ind w:firstLine="567"/>
        <w:jc w:val="center"/>
        <w:rPr>
          <w:rFonts w:eastAsia="Calibri"/>
          <w:snapToGrid w:val="0"/>
          <w:sz w:val="22"/>
          <w:szCs w:val="22"/>
          <w:lang w:val="ru-RU"/>
        </w:rPr>
      </w:pPr>
      <w:r w:rsidRPr="00C42F53">
        <w:rPr>
          <w:rFonts w:eastAsia="Calibri"/>
          <w:b/>
          <w:snapToGrid w:val="0"/>
          <w:sz w:val="22"/>
          <w:szCs w:val="22"/>
          <w:lang w:val="ru-RU"/>
        </w:rPr>
        <w:t>2. Обязанности и права Сторон.</w:t>
      </w:r>
    </w:p>
    <w:p w14:paraId="1B9398DE" w14:textId="77777777" w:rsidR="0070522C" w:rsidRPr="00A72EDE" w:rsidRDefault="00D13DBF" w:rsidP="00C42F53">
      <w:pPr>
        <w:autoSpaceDE w:val="0"/>
        <w:autoSpaceDN w:val="0"/>
        <w:adjustRightInd w:val="0"/>
        <w:ind w:firstLine="567"/>
        <w:jc w:val="both"/>
        <w:rPr>
          <w:rFonts w:eastAsia="Calibri"/>
          <w:i/>
          <w:snapToGrid w:val="0"/>
          <w:sz w:val="22"/>
          <w:szCs w:val="22"/>
          <w:lang w:val="ru-RU"/>
        </w:rPr>
      </w:pPr>
      <w:r w:rsidRPr="00A72EDE">
        <w:rPr>
          <w:rFonts w:eastAsia="Calibri"/>
          <w:i/>
          <w:snapToGrid w:val="0"/>
          <w:sz w:val="22"/>
          <w:szCs w:val="22"/>
          <w:lang w:val="ru-RU"/>
        </w:rPr>
        <w:t>2.1. Обязанности Подрядчика:</w:t>
      </w:r>
    </w:p>
    <w:p w14:paraId="085C3140" w14:textId="484F30C1" w:rsidR="0070522C" w:rsidRPr="00C42F53" w:rsidRDefault="00D13DBF" w:rsidP="00C42F53">
      <w:pPr>
        <w:autoSpaceDE w:val="0"/>
        <w:autoSpaceDN w:val="0"/>
        <w:adjustRightInd w:val="0"/>
        <w:ind w:firstLine="567"/>
        <w:jc w:val="both"/>
        <w:rPr>
          <w:rFonts w:eastAsia="Calibri"/>
          <w:snapToGrid w:val="0"/>
          <w:sz w:val="22"/>
          <w:szCs w:val="22"/>
          <w:lang w:val="ru-RU"/>
        </w:rPr>
      </w:pPr>
      <w:r w:rsidRPr="00A72EDE">
        <w:rPr>
          <w:rFonts w:eastAsia="Calibri"/>
          <w:snapToGrid w:val="0"/>
          <w:sz w:val="22"/>
          <w:szCs w:val="22"/>
          <w:lang w:val="ru-RU"/>
        </w:rPr>
        <w:t>2.1.1. Выполнить все работы</w:t>
      </w:r>
      <w:r w:rsidRPr="00C42F53">
        <w:rPr>
          <w:rFonts w:eastAsia="Calibri"/>
          <w:snapToGrid w:val="0"/>
          <w:sz w:val="22"/>
          <w:szCs w:val="22"/>
          <w:lang w:val="ru-RU"/>
        </w:rPr>
        <w:t xml:space="preserve"> в соответствии с Локальн</w:t>
      </w:r>
      <w:r w:rsidR="005C7154" w:rsidRPr="005C7154">
        <w:rPr>
          <w:rFonts w:eastAsia="Calibri"/>
          <w:snapToGrid w:val="0"/>
          <w:sz w:val="22"/>
          <w:szCs w:val="22"/>
          <w:lang w:val="ru-RU"/>
        </w:rPr>
        <w:t>ыми</w:t>
      </w:r>
      <w:r w:rsidR="0051441E" w:rsidRPr="00C42F53">
        <w:rPr>
          <w:rFonts w:eastAsia="Calibri"/>
          <w:snapToGrid w:val="0"/>
          <w:sz w:val="22"/>
          <w:szCs w:val="22"/>
          <w:lang w:val="ru-RU"/>
        </w:rPr>
        <w:t xml:space="preserve"> </w:t>
      </w:r>
      <w:r w:rsidRPr="00C42F53">
        <w:rPr>
          <w:rFonts w:eastAsia="Calibri"/>
          <w:snapToGrid w:val="0"/>
          <w:sz w:val="22"/>
          <w:szCs w:val="22"/>
          <w:lang w:val="ru-RU"/>
        </w:rPr>
        <w:t xml:space="preserve"> смет</w:t>
      </w:r>
      <w:r w:rsidR="005C7154" w:rsidRPr="005C7154">
        <w:rPr>
          <w:rFonts w:eastAsia="Calibri"/>
          <w:snapToGrid w:val="0"/>
          <w:sz w:val="22"/>
          <w:szCs w:val="22"/>
          <w:lang w:val="ru-RU"/>
        </w:rPr>
        <w:t>ами, являющимися приложениями к настоящему контракту</w:t>
      </w:r>
      <w:r w:rsidR="0051441E" w:rsidRPr="00C42F53">
        <w:rPr>
          <w:rFonts w:eastAsia="Calibri"/>
          <w:snapToGrid w:val="0"/>
          <w:sz w:val="22"/>
          <w:szCs w:val="22"/>
          <w:lang w:val="ru-RU"/>
        </w:rPr>
        <w:t xml:space="preserve"> </w:t>
      </w:r>
      <w:r w:rsidRPr="00C42F53">
        <w:rPr>
          <w:rFonts w:eastAsia="Calibri"/>
          <w:snapToGrid w:val="0"/>
          <w:sz w:val="22"/>
          <w:szCs w:val="22"/>
          <w:lang w:val="ru-RU"/>
        </w:rPr>
        <w:t xml:space="preserve">в объеме и в сроки, предусмотренные контрактом и сдать их в законченном виде представителю Заказчика с возможностью оформления акта </w:t>
      </w:r>
      <w:r w:rsidRPr="00C42F53">
        <w:rPr>
          <w:rFonts w:eastAsia="Calibri"/>
          <w:sz w:val="22"/>
          <w:szCs w:val="22"/>
          <w:lang w:val="ru-RU"/>
        </w:rPr>
        <w:t>о приемке</w:t>
      </w:r>
      <w:r w:rsidRPr="00C42F53">
        <w:rPr>
          <w:rFonts w:eastAsia="Calibri"/>
          <w:snapToGrid w:val="0"/>
          <w:sz w:val="22"/>
          <w:szCs w:val="22"/>
          <w:lang w:val="ru-RU"/>
        </w:rPr>
        <w:t xml:space="preserve"> выполненных работ (по форме КС-2) и предоставить комплект документации, подтверждающей происхождение, безопасность и качество применяемых строительных материалов, комплектующих, конструктивных элементов и устанавливаемого оборудования.</w:t>
      </w:r>
    </w:p>
    <w:p w14:paraId="53DA2B5B" w14:textId="58362E92"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 xml:space="preserve">2.1.2. </w:t>
      </w:r>
      <w:r w:rsidR="00812555" w:rsidRPr="00812555">
        <w:rPr>
          <w:snapToGrid w:val="0"/>
          <w:lang w:val="ru-RU"/>
        </w:rPr>
        <w:t>Нести ответственность в соответствии с условиями контракта и действующим законодательством</w:t>
      </w:r>
      <w:r w:rsidRPr="00C42F53">
        <w:rPr>
          <w:rFonts w:eastAsia="Calibri"/>
          <w:snapToGrid w:val="0"/>
          <w:sz w:val="22"/>
          <w:szCs w:val="22"/>
          <w:lang w:val="ru-RU"/>
        </w:rPr>
        <w:t xml:space="preserve">. </w:t>
      </w:r>
    </w:p>
    <w:p w14:paraId="73BE2A5B"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2.1.3. Обеспечить выполнение, качество и результат работ в соответствии с требованиями ГК РФ, ГОСТ, ТУ, СНиП СанПиН, других нормативных и правовых актов, действующих в Российской Федерации.</w:t>
      </w:r>
    </w:p>
    <w:p w14:paraId="616BDF44"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 xml:space="preserve">2.1.4. Использовать строительные материалы, комплектующие, конструктивные элементы и устанавливаемое оборудование, соответствующие требованиям ГОСТ, техническим условиям и другим нормативным документам, установленным законодательством РФ. Используемые строительные материалы, комплектующие, конструктивные элементы и устанавливаемое оборудование должны быть новыми (не бывшими в употреблении, в ремонте, в том числе которые не были восстановлены, у которых не была </w:t>
      </w:r>
      <w:r w:rsidRPr="00C42F53">
        <w:rPr>
          <w:rFonts w:eastAsia="Calibri"/>
          <w:snapToGrid w:val="0"/>
          <w:sz w:val="22"/>
          <w:szCs w:val="22"/>
          <w:lang w:val="ru-RU"/>
        </w:rPr>
        <w:lastRenderedPageBreak/>
        <w:t>осуществлена замена составных частей, не были восстановлены потребительские свойства), разрешенными для применения (использования) на территории Российской Федерации, иметь документы, удостоверяющие их происхождение, номенклатуру, качество и безопасность.</w:t>
      </w:r>
    </w:p>
    <w:p w14:paraId="02611770"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2.1.5. Обеспечить своевременное устранение недостатков, выявленных в ходе выполнения работ и в течение гарантийного срока. Исправлять дефекты, допущенные при выполнении работ, за свой счет в согласованные с представителем Заказчика сроки.</w:t>
      </w:r>
    </w:p>
    <w:p w14:paraId="61CCCE18"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 xml:space="preserve">2.1.6. Обеспечить в ходе выполнения работ соблюдение условий по технике безопасности, норм экологической безопасности, пожарной безопасности и других норм безопасности, рационального использования территории, охраны окружающей среды, зеленых насаждений и земли. </w:t>
      </w:r>
    </w:p>
    <w:p w14:paraId="090B6796"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 xml:space="preserve">2.1.7. Обеспечить за свой счет сохранность строительных материалов, комплектующих, конструктивных элементов, оборудования и другого имущества, необходимого для выполнения работ с момента начала работ до сдачи выполненных работ. </w:t>
      </w:r>
    </w:p>
    <w:p w14:paraId="15918916"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2.1.8. Обеспечить за свой счет точку подключения электроэнергии и иных энергетических ресурсов, необходимых при выполнении работ.</w:t>
      </w:r>
    </w:p>
    <w:p w14:paraId="0B44CF30"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2.1.9. В случае ненадлежащего качества строительных материалов, комплектующих, конструктивных элементов, оборудования, несоответствия применяемых строительных материалов, комплектующих, конструктивных элементов, устанавливаемого оборудования установленным в контракте требованиям обеспечить их замену.</w:t>
      </w:r>
    </w:p>
    <w:p w14:paraId="69CD0EC5" w14:textId="77777777" w:rsidR="00A72EDE" w:rsidRPr="0041034F" w:rsidRDefault="00D13DBF" w:rsidP="00A72EDE">
      <w:pPr>
        <w:autoSpaceDE w:val="0"/>
        <w:autoSpaceDN w:val="0"/>
        <w:adjustRightInd w:val="0"/>
        <w:ind w:firstLine="567"/>
        <w:jc w:val="both"/>
        <w:rPr>
          <w:rFonts w:eastAsia="Calibri"/>
          <w:snapToGrid w:val="0"/>
          <w:sz w:val="22"/>
          <w:szCs w:val="22"/>
          <w:lang w:val="ru-RU"/>
        </w:rPr>
      </w:pPr>
      <w:r w:rsidRPr="0041034F">
        <w:rPr>
          <w:rFonts w:eastAsia="Calibri"/>
          <w:snapToGrid w:val="0"/>
          <w:sz w:val="22"/>
          <w:szCs w:val="22"/>
          <w:lang w:val="ru-RU"/>
        </w:rPr>
        <w:t>2.1.1</w:t>
      </w:r>
      <w:r>
        <w:rPr>
          <w:rFonts w:eastAsia="Calibri"/>
          <w:snapToGrid w:val="0"/>
          <w:sz w:val="22"/>
          <w:szCs w:val="22"/>
          <w:lang w:val="ru-RU"/>
        </w:rPr>
        <w:t>0</w:t>
      </w:r>
      <w:r w:rsidRPr="0041034F">
        <w:rPr>
          <w:rFonts w:eastAsia="Calibri"/>
          <w:snapToGrid w:val="0"/>
          <w:sz w:val="22"/>
          <w:szCs w:val="22"/>
          <w:lang w:val="ru-RU"/>
        </w:rPr>
        <w:t>. Подрядчик обеспечивает вывоз строительного мусора по мере накопления, а также по завершению работ совершает окончательную уборку объекта (места выполнения работ) от отходов по результатам выполнения работ. Обеспечивает передачу строительного мусора для размещения и утилизации лицам, осуществляющим такую деятельность в соответствии с действующим законодательством Российской Федерации. Деятельность по сбору, транспортированию, обработке, утилизации, обезвреживанию, размещению отходов осуществляется за счет Подрядчика в пределах цены контракта лицами, осуществляющими такую деятельность на основании лицензий, полученных в соответствии с нормами Федерального закона от 24.06.1998 № 89-ФЗ «Об отходах производства и потребления».</w:t>
      </w:r>
    </w:p>
    <w:p w14:paraId="7ABC8D74" w14:textId="77777777" w:rsidR="00A72EDE" w:rsidRPr="0041034F" w:rsidRDefault="00D13DBF" w:rsidP="00A72EDE">
      <w:pPr>
        <w:autoSpaceDE w:val="0"/>
        <w:autoSpaceDN w:val="0"/>
        <w:adjustRightInd w:val="0"/>
        <w:ind w:firstLine="142"/>
        <w:jc w:val="both"/>
        <w:rPr>
          <w:rFonts w:eastAsia="Calibri"/>
          <w:snapToGrid w:val="0"/>
          <w:sz w:val="22"/>
          <w:szCs w:val="22"/>
          <w:lang w:val="ru-RU"/>
        </w:rPr>
      </w:pPr>
      <w:r>
        <w:rPr>
          <w:rFonts w:eastAsia="Calibri"/>
          <w:snapToGrid w:val="0"/>
          <w:sz w:val="22"/>
          <w:szCs w:val="22"/>
          <w:lang w:val="ru-RU"/>
        </w:rPr>
        <w:t xml:space="preserve">       </w:t>
      </w:r>
      <w:r w:rsidRPr="0041034F">
        <w:rPr>
          <w:rFonts w:eastAsia="Calibri"/>
          <w:snapToGrid w:val="0"/>
          <w:sz w:val="22"/>
          <w:szCs w:val="22"/>
          <w:lang w:val="ru-RU"/>
        </w:rPr>
        <w:t>2.1.1</w:t>
      </w:r>
      <w:r>
        <w:rPr>
          <w:rFonts w:eastAsia="Calibri"/>
          <w:snapToGrid w:val="0"/>
          <w:sz w:val="22"/>
          <w:szCs w:val="22"/>
          <w:lang w:val="ru-RU"/>
        </w:rPr>
        <w:t>1</w:t>
      </w:r>
      <w:r w:rsidRPr="0041034F">
        <w:rPr>
          <w:rFonts w:eastAsia="Calibri"/>
          <w:snapToGrid w:val="0"/>
          <w:sz w:val="22"/>
          <w:szCs w:val="22"/>
          <w:lang w:val="ru-RU"/>
        </w:rPr>
        <w:t>. Подрядчик обязуется содержать территорию объекта и прилегающие к ней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и прилегающих зданий и домов. Погрузка и вывоз отходов (строительного мусора и прочего), утилизация демонтированных конструкций осуществляется силами Подрядчика и за его счет.</w:t>
      </w:r>
    </w:p>
    <w:p w14:paraId="2E8B9EF1"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2.1.12. Назначить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 (его уполномоченным представителем).</w:t>
      </w:r>
    </w:p>
    <w:p w14:paraId="3D5D4A82"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2.1.13. В случае привлечения Заказчиком к приемке выполненных работ эксперта (экспертной организации) в соответствии с пунктом 2.4.4 контракта Подрядчик обязан предоставить по требованию эксперта (экспертной организации) дополнительные материалы, относящиеся к предмету экспертизы.</w:t>
      </w:r>
    </w:p>
    <w:p w14:paraId="3F003797" w14:textId="77777777" w:rsidR="0070522C" w:rsidRPr="00C42F53" w:rsidRDefault="00D13DBF" w:rsidP="00C42F53">
      <w:pPr>
        <w:autoSpaceDE w:val="0"/>
        <w:autoSpaceDN w:val="0"/>
        <w:adjustRightInd w:val="0"/>
        <w:ind w:firstLine="567"/>
        <w:jc w:val="both"/>
        <w:rPr>
          <w:rFonts w:eastAsia="Calibri"/>
          <w:snapToGrid w:val="0"/>
          <w:sz w:val="22"/>
          <w:szCs w:val="22"/>
          <w:lang w:val="ru-RU"/>
        </w:rPr>
      </w:pPr>
      <w:r w:rsidRPr="00C42F53">
        <w:rPr>
          <w:rFonts w:eastAsia="Calibri"/>
          <w:snapToGrid w:val="0"/>
          <w:sz w:val="22"/>
          <w:szCs w:val="22"/>
          <w:lang w:val="ru-RU"/>
        </w:rPr>
        <w:t>2.1.14.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66177F2" w14:textId="77777777" w:rsidR="0070522C" w:rsidRPr="00C42F53" w:rsidRDefault="009D637C" w:rsidP="00C42F53">
      <w:pPr>
        <w:autoSpaceDE w:val="0"/>
        <w:autoSpaceDN w:val="0"/>
        <w:adjustRightInd w:val="0"/>
        <w:ind w:firstLine="567"/>
        <w:jc w:val="both"/>
        <w:rPr>
          <w:rFonts w:eastAsia="Calibri"/>
          <w:snapToGrid w:val="0"/>
          <w:sz w:val="22"/>
          <w:szCs w:val="22"/>
          <w:lang w:val="ru-RU"/>
        </w:rPr>
      </w:pPr>
      <w:r>
        <w:rPr>
          <w:rFonts w:eastAsia="Calibri"/>
          <w:snapToGrid w:val="0"/>
          <w:sz w:val="22"/>
          <w:szCs w:val="22"/>
          <w:lang w:val="ru-RU"/>
        </w:rPr>
        <w:t>2.1.15</w:t>
      </w:r>
      <w:r w:rsidR="00D13DBF" w:rsidRPr="00C42F53">
        <w:rPr>
          <w:rFonts w:eastAsia="Calibri"/>
          <w:snapToGrid w:val="0"/>
          <w:sz w:val="22"/>
          <w:szCs w:val="22"/>
          <w:lang w:val="ru-RU"/>
        </w:rPr>
        <w:t xml:space="preserve">. Согласовать цветовую гамму используемых </w:t>
      </w:r>
      <w:r w:rsidR="00D13DBF" w:rsidRPr="00C42F53">
        <w:rPr>
          <w:rFonts w:eastAsia="Calibri"/>
          <w:sz w:val="22"/>
          <w:szCs w:val="22"/>
          <w:lang w:val="ru-RU"/>
        </w:rPr>
        <w:t>строительных материалов, комплектующих, конструктивных элементов и устанавливаемого оборудования с Заказчиком</w:t>
      </w:r>
      <w:r w:rsidR="00D13DBF" w:rsidRPr="00C42F53">
        <w:rPr>
          <w:rFonts w:eastAsia="Calibri"/>
          <w:snapToGrid w:val="0"/>
          <w:sz w:val="22"/>
          <w:szCs w:val="22"/>
          <w:lang w:val="ru-RU"/>
        </w:rPr>
        <w:t>.</w:t>
      </w:r>
    </w:p>
    <w:p w14:paraId="64433B74" w14:textId="77777777" w:rsidR="0070522C" w:rsidRPr="00C42F53" w:rsidRDefault="00D13DBF" w:rsidP="00C42F53">
      <w:pPr>
        <w:ind w:firstLine="567"/>
        <w:jc w:val="both"/>
        <w:rPr>
          <w:rFonts w:eastAsia="Calibri"/>
          <w:sz w:val="22"/>
          <w:szCs w:val="22"/>
          <w:lang w:val="ru-RU"/>
        </w:rPr>
      </w:pPr>
      <w:r w:rsidRPr="00C42F53">
        <w:rPr>
          <w:rFonts w:eastAsia="Calibri"/>
          <w:i/>
          <w:sz w:val="22"/>
          <w:szCs w:val="22"/>
          <w:lang w:val="ru-RU"/>
        </w:rPr>
        <w:t>2.2. Права Подрядчика:</w:t>
      </w:r>
    </w:p>
    <w:p w14:paraId="024CC85B"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 xml:space="preserve">2.2.1. Вносить предложения и получать консультации Заказчика по вопросам, касающимся выполнения настоящего контракта. </w:t>
      </w:r>
    </w:p>
    <w:p w14:paraId="56AEFE29"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 xml:space="preserve">2.2.2. </w:t>
      </w:r>
      <w:r w:rsidRPr="00C42F53">
        <w:rPr>
          <w:rFonts w:eastAsia="Lucida Sans Unicode"/>
          <w:kern w:val="1"/>
          <w:sz w:val="22"/>
          <w:szCs w:val="22"/>
          <w:lang w:val="ru-RU"/>
        </w:rPr>
        <w:t>Для выполнения отдельных видов работ по контракту привлекать третьих лиц (субподрядчиков), соответствующих требованиям законодательства Российской Федерации. При этом ответственность за исполнение всех обязательств по контракту, в том числе гарантийных несет Подрядчик.</w:t>
      </w:r>
    </w:p>
    <w:p w14:paraId="12594018" w14:textId="77777777" w:rsidR="0070522C" w:rsidRPr="00C42F53" w:rsidRDefault="00D13DBF" w:rsidP="00C42F53">
      <w:pPr>
        <w:tabs>
          <w:tab w:val="center" w:pos="5130"/>
        </w:tabs>
        <w:ind w:firstLine="567"/>
        <w:jc w:val="both"/>
        <w:rPr>
          <w:rFonts w:eastAsia="Calibri"/>
          <w:i/>
          <w:sz w:val="22"/>
          <w:szCs w:val="22"/>
          <w:lang w:val="ru-RU"/>
        </w:rPr>
      </w:pPr>
      <w:r w:rsidRPr="00C42F53">
        <w:rPr>
          <w:rFonts w:eastAsia="Calibri"/>
          <w:i/>
          <w:sz w:val="22"/>
          <w:szCs w:val="22"/>
          <w:lang w:val="ru-RU"/>
        </w:rPr>
        <w:t xml:space="preserve">2.3. Обязанности Заказчика: </w:t>
      </w:r>
      <w:r w:rsidRPr="00C42F53">
        <w:rPr>
          <w:rFonts w:eastAsia="Calibri"/>
          <w:i/>
          <w:sz w:val="22"/>
          <w:szCs w:val="22"/>
          <w:lang w:val="ru-RU"/>
        </w:rPr>
        <w:tab/>
      </w:r>
    </w:p>
    <w:p w14:paraId="04FC90FE"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2.3.1. Обеспечить Подрядчику доступ к месту выполнения работ.</w:t>
      </w:r>
    </w:p>
    <w:p w14:paraId="6853238F"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2.3.2. Принять выполненные Подрядчиком работы после письменного извещения Подрядчиком об окончании работы, либо по истечении срока выполнения работ. При обнаружении отступлений от контракта, ухудшающих результат работы, или иных недостатков в работе немедленно заявить об этом Подрядчику.</w:t>
      </w:r>
    </w:p>
    <w:p w14:paraId="58880322"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lastRenderedPageBreak/>
        <w:t>2.3.3. Оплатить выполненные работы по цене, в порядке и в сроки, предусмотренные настоящим контрактом.</w:t>
      </w:r>
    </w:p>
    <w:p w14:paraId="74ED158D" w14:textId="77777777" w:rsidR="0070522C" w:rsidRPr="00C42F53" w:rsidRDefault="00D13DBF" w:rsidP="00C42F53">
      <w:pPr>
        <w:ind w:firstLine="567"/>
        <w:jc w:val="both"/>
        <w:rPr>
          <w:rFonts w:eastAsia="Calibri"/>
          <w:i/>
          <w:sz w:val="22"/>
          <w:szCs w:val="22"/>
          <w:lang w:val="ru-RU"/>
        </w:rPr>
      </w:pPr>
      <w:r w:rsidRPr="00C42F53">
        <w:rPr>
          <w:rFonts w:eastAsia="Calibri"/>
          <w:i/>
          <w:sz w:val="22"/>
          <w:szCs w:val="22"/>
          <w:lang w:val="ru-RU"/>
        </w:rPr>
        <w:t>2.4. Права Заказчика:</w:t>
      </w:r>
    </w:p>
    <w:p w14:paraId="4660B922"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2.4.1. 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07AB3162"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2.4.2. Требовать устранения имеющихся недостатков и дефектов в согласованные с Подрядчиком сроки.</w:t>
      </w:r>
    </w:p>
    <w:p w14:paraId="4D9242E2"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 xml:space="preserve">2.4.3. Получать от Подрядчика документацию и информацию, связанную с выполнением контракта. </w:t>
      </w:r>
    </w:p>
    <w:p w14:paraId="7F1CC079"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2.4.4. Привлекать к приемке выполненных работ для оценки их соответствия условиям контракта эксперта (экспертную организацию).</w:t>
      </w:r>
    </w:p>
    <w:p w14:paraId="0D10E323" w14:textId="77777777" w:rsidR="0070522C" w:rsidRPr="00C42F53" w:rsidRDefault="00D13DBF" w:rsidP="00C42F53">
      <w:pPr>
        <w:autoSpaceDE w:val="0"/>
        <w:autoSpaceDN w:val="0"/>
        <w:adjustRightInd w:val="0"/>
        <w:ind w:firstLine="567"/>
        <w:jc w:val="both"/>
        <w:rPr>
          <w:rFonts w:eastAsia="Calibri"/>
          <w:sz w:val="22"/>
          <w:szCs w:val="22"/>
          <w:lang w:val="ru-RU" w:eastAsia="ar-SA"/>
        </w:rPr>
      </w:pPr>
      <w:r w:rsidRPr="00C42F53">
        <w:rPr>
          <w:rFonts w:eastAsia="Calibri"/>
          <w:sz w:val="22"/>
          <w:szCs w:val="22"/>
          <w:lang w:val="ru-RU"/>
        </w:rPr>
        <w:t>2.4.</w:t>
      </w:r>
      <w:r w:rsidR="009D637C" w:rsidRPr="004B580D">
        <w:rPr>
          <w:rFonts w:eastAsia="Calibri"/>
          <w:sz w:val="22"/>
          <w:szCs w:val="22"/>
          <w:lang w:val="ru-RU"/>
        </w:rPr>
        <w:t>5</w:t>
      </w:r>
      <w:r w:rsidRPr="00C42F53">
        <w:rPr>
          <w:rFonts w:eastAsia="Calibri"/>
          <w:sz w:val="22"/>
          <w:szCs w:val="22"/>
          <w:lang w:val="ru-RU"/>
        </w:rPr>
        <w:t>. П</w:t>
      </w:r>
      <w:r w:rsidRPr="00C42F53">
        <w:rPr>
          <w:rFonts w:eastAsia="Calibri"/>
          <w:sz w:val="22"/>
          <w:szCs w:val="22"/>
          <w:lang w:val="ru-RU" w:eastAsia="ar-SA"/>
        </w:rPr>
        <w:t xml:space="preserve">ринять решение </w:t>
      </w:r>
      <w:r w:rsidRPr="00C42F53">
        <w:rPr>
          <w:rFonts w:eastAsia="Calibri"/>
          <w:sz w:val="22"/>
          <w:szCs w:val="22"/>
          <w:lang w:val="ru-RU"/>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42F53">
        <w:rPr>
          <w:rFonts w:eastAsia="Calibri"/>
          <w:sz w:val="22"/>
          <w:szCs w:val="22"/>
          <w:lang w:val="ru-RU" w:eastAsia="ar-SA"/>
        </w:rPr>
        <w:t>.</w:t>
      </w:r>
    </w:p>
    <w:p w14:paraId="5BE66EE2" w14:textId="77777777" w:rsidR="0070522C" w:rsidRPr="00C42F53" w:rsidRDefault="0070522C" w:rsidP="00C42F53">
      <w:pPr>
        <w:ind w:firstLine="567"/>
        <w:jc w:val="center"/>
        <w:rPr>
          <w:rFonts w:eastAsia="Calibri"/>
          <w:b/>
          <w:sz w:val="22"/>
          <w:szCs w:val="22"/>
          <w:lang w:val="ru-RU"/>
        </w:rPr>
      </w:pPr>
    </w:p>
    <w:p w14:paraId="3238C4A5" w14:textId="77777777" w:rsidR="0070522C" w:rsidRPr="00C42F53" w:rsidRDefault="00D13DBF" w:rsidP="00C42F53">
      <w:pPr>
        <w:ind w:firstLine="567"/>
        <w:jc w:val="center"/>
        <w:rPr>
          <w:rFonts w:eastAsia="Calibri"/>
          <w:b/>
          <w:sz w:val="22"/>
          <w:szCs w:val="22"/>
          <w:lang w:val="ru-RU"/>
        </w:rPr>
      </w:pPr>
      <w:r w:rsidRPr="00C42F53">
        <w:rPr>
          <w:rFonts w:eastAsia="Calibri"/>
          <w:b/>
          <w:sz w:val="22"/>
          <w:szCs w:val="22"/>
          <w:lang w:val="ru-RU"/>
        </w:rPr>
        <w:t>3. Цена контракта и порядок расчетов.</w:t>
      </w:r>
    </w:p>
    <w:p w14:paraId="46DCC109" w14:textId="77777777" w:rsidR="0070522C" w:rsidRPr="00C42F53" w:rsidRDefault="00D13DBF" w:rsidP="00C42F53">
      <w:pPr>
        <w:ind w:firstLine="567"/>
        <w:jc w:val="both"/>
        <w:rPr>
          <w:rFonts w:eastAsia="Calibri"/>
          <w:i/>
          <w:iCs/>
          <w:color w:val="C0504D"/>
          <w:sz w:val="22"/>
          <w:szCs w:val="22"/>
          <w:shd w:val="clear" w:color="auto" w:fill="FFFFFF"/>
          <w:lang w:val="ru-RU"/>
        </w:rPr>
      </w:pPr>
      <w:r w:rsidRPr="00C42F53">
        <w:rPr>
          <w:rFonts w:eastAsia="Calibri"/>
          <w:sz w:val="22"/>
          <w:szCs w:val="22"/>
          <w:lang w:val="ru-RU"/>
        </w:rPr>
        <w:t>3.1. Цена Контракта составляет</w:t>
      </w:r>
      <w:r w:rsidR="00D3471A">
        <w:rPr>
          <w:rFonts w:eastAsia="Calibri"/>
          <w:sz w:val="22"/>
          <w:szCs w:val="22"/>
          <w:lang w:val="ru-RU"/>
        </w:rPr>
        <w:t xml:space="preserve"> </w:t>
      </w:r>
      <w:r w:rsidR="009D637C" w:rsidRPr="009D637C">
        <w:rPr>
          <w:rFonts w:eastAsia="Calibri"/>
          <w:b/>
          <w:sz w:val="22"/>
          <w:szCs w:val="22"/>
          <w:lang w:val="ru-RU"/>
        </w:rPr>
        <w:t>_______</w:t>
      </w:r>
      <w:r w:rsidR="00D3471A">
        <w:rPr>
          <w:rFonts w:eastAsia="Calibri"/>
          <w:sz w:val="22"/>
          <w:szCs w:val="22"/>
          <w:lang w:val="ru-RU"/>
        </w:rPr>
        <w:t xml:space="preserve"> </w:t>
      </w:r>
      <w:r w:rsidR="00324EAF">
        <w:rPr>
          <w:rFonts w:eastAsia="Calibri"/>
          <w:b/>
          <w:sz w:val="22"/>
          <w:szCs w:val="22"/>
          <w:lang w:val="ru-RU"/>
        </w:rPr>
        <w:t>(</w:t>
      </w:r>
      <w:r w:rsidR="009D637C" w:rsidRPr="009D637C">
        <w:rPr>
          <w:rFonts w:eastAsia="Calibri"/>
          <w:b/>
          <w:sz w:val="22"/>
          <w:szCs w:val="22"/>
          <w:lang w:val="ru-RU"/>
        </w:rPr>
        <w:t>______________________</w:t>
      </w:r>
      <w:r w:rsidR="00324EAF">
        <w:rPr>
          <w:rFonts w:eastAsia="Calibri"/>
          <w:b/>
          <w:sz w:val="22"/>
          <w:szCs w:val="22"/>
          <w:lang w:val="ru-RU"/>
        </w:rPr>
        <w:t>)</w:t>
      </w:r>
      <w:r w:rsidRPr="00C42F53">
        <w:rPr>
          <w:rFonts w:eastAsia="Calibri"/>
          <w:b/>
          <w:sz w:val="22"/>
          <w:szCs w:val="22"/>
          <w:lang w:val="ru-RU"/>
        </w:rPr>
        <w:t xml:space="preserve"> рубл</w:t>
      </w:r>
      <w:r w:rsidR="00D3471A">
        <w:rPr>
          <w:rFonts w:eastAsia="Calibri"/>
          <w:b/>
          <w:sz w:val="22"/>
          <w:szCs w:val="22"/>
          <w:lang w:val="ru-RU"/>
        </w:rPr>
        <w:t>ь</w:t>
      </w:r>
      <w:r w:rsidR="004A5B0E" w:rsidRPr="00C42F53">
        <w:rPr>
          <w:rFonts w:eastAsia="Calibri"/>
          <w:b/>
          <w:sz w:val="22"/>
          <w:szCs w:val="22"/>
          <w:lang w:val="ru-RU"/>
        </w:rPr>
        <w:t xml:space="preserve"> </w:t>
      </w:r>
      <w:r w:rsidR="009D637C" w:rsidRPr="009D637C">
        <w:rPr>
          <w:rFonts w:eastAsia="Calibri"/>
          <w:b/>
          <w:sz w:val="22"/>
          <w:szCs w:val="22"/>
          <w:lang w:val="ru-RU"/>
        </w:rPr>
        <w:t>__</w:t>
      </w:r>
      <w:r w:rsidR="00324EAF">
        <w:rPr>
          <w:rFonts w:eastAsia="Calibri"/>
          <w:b/>
          <w:sz w:val="22"/>
          <w:szCs w:val="22"/>
          <w:lang w:val="ru-RU"/>
        </w:rPr>
        <w:t xml:space="preserve"> </w:t>
      </w:r>
      <w:r w:rsidRPr="00C42F53">
        <w:rPr>
          <w:rFonts w:eastAsia="Calibri"/>
          <w:b/>
          <w:sz w:val="22"/>
          <w:szCs w:val="22"/>
          <w:lang w:val="ru-RU"/>
        </w:rPr>
        <w:t>коп</w:t>
      </w:r>
      <w:r w:rsidR="004A5B0E" w:rsidRPr="00C42F53">
        <w:rPr>
          <w:rFonts w:eastAsia="Calibri"/>
          <w:b/>
          <w:sz w:val="22"/>
          <w:szCs w:val="22"/>
          <w:lang w:val="ru-RU"/>
        </w:rPr>
        <w:t>еек</w:t>
      </w:r>
      <w:r w:rsidRPr="00C42F53">
        <w:rPr>
          <w:rFonts w:eastAsia="Calibri"/>
          <w:sz w:val="22"/>
          <w:szCs w:val="22"/>
          <w:lang w:val="ru-RU"/>
        </w:rPr>
        <w:t xml:space="preserve">, </w:t>
      </w:r>
      <w:r w:rsidR="009D637C" w:rsidRPr="009D637C">
        <w:rPr>
          <w:rFonts w:eastAsia="Calibri"/>
          <w:sz w:val="22"/>
          <w:szCs w:val="22"/>
          <w:lang w:val="ru-RU"/>
        </w:rPr>
        <w:t>НДС/</w:t>
      </w:r>
      <w:r w:rsidRPr="00C42F53">
        <w:rPr>
          <w:rFonts w:eastAsia="Calibri"/>
          <w:sz w:val="22"/>
          <w:szCs w:val="22"/>
          <w:shd w:val="clear" w:color="auto" w:fill="FFFFFF"/>
          <w:lang w:val="ru-RU"/>
        </w:rPr>
        <w:t>НДС не облагается.</w:t>
      </w:r>
    </w:p>
    <w:p w14:paraId="1DE660F8" w14:textId="77777777" w:rsidR="0070522C" w:rsidRPr="00C42F53" w:rsidRDefault="00D13DBF" w:rsidP="00C42F53">
      <w:pPr>
        <w:ind w:firstLine="567"/>
        <w:jc w:val="both"/>
        <w:rPr>
          <w:sz w:val="22"/>
          <w:szCs w:val="22"/>
          <w:lang w:val="ru-RU" w:eastAsia="ru-RU"/>
        </w:rPr>
      </w:pPr>
      <w:r w:rsidRPr="00C42F53">
        <w:rPr>
          <w:sz w:val="22"/>
          <w:szCs w:val="22"/>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22D6BF"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3.2. Цена контракта является твердой и не может изменяться в ходе его исполнения, кроме случаев, предусмотренных контрактом и действующим законодательством.</w:t>
      </w:r>
    </w:p>
    <w:p w14:paraId="15953043"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3.3. Цена контракта включает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комплектующих, конструктивных элементов и их доставку до места выполнения работ, затраты на используемое оборудование и инструмент, </w:t>
      </w:r>
      <w:r w:rsidRPr="00C42F53">
        <w:rPr>
          <w:rFonts w:eastAsia="Calibri"/>
          <w:sz w:val="22"/>
          <w:szCs w:val="22"/>
          <w:lang w:val="ru-RU" w:eastAsia="ar-SA"/>
        </w:rPr>
        <w:t xml:space="preserve">затраты на уборку, погрузку и вывоз строительного мусора, расходы на электроэнергию, </w:t>
      </w:r>
      <w:r w:rsidRPr="00C42F53">
        <w:rPr>
          <w:rFonts w:eastAsia="Calibri"/>
          <w:sz w:val="22"/>
          <w:szCs w:val="22"/>
          <w:lang w:val="ru-RU"/>
        </w:rPr>
        <w:t>затраты на страхование, уплату таможенных пошлин, налогов, сборов и других обязательных платежей.</w:t>
      </w:r>
    </w:p>
    <w:p w14:paraId="176929C6"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3.4. Оплата выполненных работ осуществляется Заказчиком за фактически выполненные работы, безналичным расчетом путем перечисления денежных средств бюджета на расчетный счет Подрядчика в срок не более 7 (семи) рабочих дней с момента приемки Заказчиком результата работ на основании счёта (счета-фактуры), акта о приемке выполненных работ (по форме КС-2), справки о стоимости выполненных работ (по форме КС-3) и сметы. Датой приемки результатов работ по контракту явля</w:t>
      </w:r>
      <w:r w:rsidR="009D637C">
        <w:rPr>
          <w:rFonts w:eastAsia="Calibri"/>
          <w:sz w:val="22"/>
          <w:szCs w:val="22"/>
          <w:lang w:val="ru-RU"/>
        </w:rPr>
        <w:t>ется дата подписания Заказчиком акта</w:t>
      </w:r>
      <w:r w:rsidRPr="00C42F53">
        <w:rPr>
          <w:rFonts w:eastAsia="Calibri"/>
          <w:sz w:val="22"/>
          <w:szCs w:val="22"/>
          <w:lang w:val="ru-RU"/>
        </w:rPr>
        <w:t xml:space="preserve"> о приемке выполненных работ.</w:t>
      </w:r>
    </w:p>
    <w:p w14:paraId="38744395" w14:textId="77777777" w:rsidR="0070522C" w:rsidRPr="00C42F53" w:rsidRDefault="00D13DBF" w:rsidP="00C42F53">
      <w:pPr>
        <w:ind w:firstLine="567"/>
        <w:jc w:val="both"/>
        <w:rPr>
          <w:rFonts w:eastAsia="Calibri"/>
          <w:sz w:val="22"/>
          <w:szCs w:val="22"/>
          <w:lang w:val="ru-RU"/>
        </w:rPr>
      </w:pPr>
      <w:r w:rsidRPr="00C42F53">
        <w:rPr>
          <w:rFonts w:eastAsia="Calibri"/>
          <w:sz w:val="22"/>
          <w:szCs w:val="22"/>
          <w:lang w:val="ru-RU"/>
        </w:rPr>
        <w:t>3.5. Изменение существенных условий Контракта при его исполнении не допускается, за исключением: при изменении объема и (или) видов оказанных услуг цена контракта изменяется не более чем на десять процентов цены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F517CE0" w14:textId="77777777" w:rsidR="0070522C" w:rsidRPr="00C42F53" w:rsidRDefault="00D13DBF" w:rsidP="00C42F53">
      <w:pPr>
        <w:tabs>
          <w:tab w:val="left" w:pos="0"/>
        </w:tabs>
        <w:ind w:firstLine="567"/>
        <w:jc w:val="both"/>
        <w:rPr>
          <w:rFonts w:eastAsia="Calibri"/>
          <w:sz w:val="22"/>
          <w:szCs w:val="22"/>
          <w:lang w:val="ru-RU"/>
        </w:rPr>
      </w:pPr>
      <w:r w:rsidRPr="00C42F53">
        <w:rPr>
          <w:rFonts w:eastAsia="Calibri"/>
          <w:sz w:val="22"/>
          <w:szCs w:val="22"/>
          <w:lang w:val="ru-RU"/>
        </w:rPr>
        <w:t>3.6. В случае неисполнения или ненадлежащего исполнения Подрядчиком предусмотренных контрактом обязательств, Заказчик вправе произвести оплату по контракту путем выплаты Подрядчику суммы, уменьшенной на сумму неустойки (штрафа, пени).</w:t>
      </w:r>
    </w:p>
    <w:p w14:paraId="54307DBB" w14:textId="77777777" w:rsidR="0070522C" w:rsidRPr="00C42F53" w:rsidRDefault="00D13DBF" w:rsidP="00C42F53">
      <w:pPr>
        <w:tabs>
          <w:tab w:val="left" w:pos="0"/>
        </w:tabs>
        <w:ind w:firstLine="567"/>
        <w:jc w:val="both"/>
        <w:rPr>
          <w:rFonts w:eastAsia="Calibri"/>
          <w:sz w:val="22"/>
          <w:szCs w:val="22"/>
          <w:lang w:val="ru-RU"/>
        </w:rPr>
      </w:pPr>
      <w:r w:rsidRPr="00C42F53">
        <w:rPr>
          <w:rFonts w:eastAsia="Calibri"/>
          <w:sz w:val="22"/>
          <w:szCs w:val="22"/>
          <w:lang w:val="ru-RU"/>
        </w:rPr>
        <w:t>3.7. Обязательства Заказчика считаются исполненными с момента списания денежных средств со счета Заказчика.</w:t>
      </w:r>
    </w:p>
    <w:p w14:paraId="63545F66" w14:textId="77777777" w:rsidR="0070522C" w:rsidRDefault="00D13DBF" w:rsidP="00C42F53">
      <w:pPr>
        <w:tabs>
          <w:tab w:val="left" w:pos="0"/>
        </w:tabs>
        <w:ind w:firstLine="567"/>
        <w:jc w:val="both"/>
        <w:rPr>
          <w:rFonts w:eastAsia="Calibri"/>
          <w:sz w:val="22"/>
          <w:szCs w:val="22"/>
          <w:lang w:val="ru-RU"/>
        </w:rPr>
      </w:pPr>
      <w:r w:rsidRPr="00C42F53">
        <w:rPr>
          <w:rFonts w:eastAsia="Calibri"/>
          <w:sz w:val="22"/>
          <w:szCs w:val="22"/>
          <w:lang w:val="ru-RU"/>
        </w:rPr>
        <w:t>3.8. Источник финансирования: бюджет муниципального образования «Город Киров».</w:t>
      </w:r>
    </w:p>
    <w:p w14:paraId="36DCBE8C" w14:textId="77777777" w:rsidR="00B70385" w:rsidRPr="00C42F53" w:rsidRDefault="00B70385" w:rsidP="00C42F53">
      <w:pPr>
        <w:tabs>
          <w:tab w:val="left" w:pos="0"/>
        </w:tabs>
        <w:ind w:firstLine="567"/>
        <w:jc w:val="both"/>
        <w:rPr>
          <w:rFonts w:eastAsia="Calibri"/>
          <w:sz w:val="22"/>
          <w:szCs w:val="22"/>
          <w:lang w:val="ru-RU"/>
        </w:rPr>
      </w:pPr>
    </w:p>
    <w:p w14:paraId="4D86C951" w14:textId="77777777" w:rsidR="0070522C" w:rsidRPr="00C42F53" w:rsidRDefault="00D13DBF" w:rsidP="00C42F53">
      <w:pPr>
        <w:autoSpaceDE w:val="0"/>
        <w:autoSpaceDN w:val="0"/>
        <w:adjustRightInd w:val="0"/>
        <w:ind w:firstLine="567"/>
        <w:jc w:val="center"/>
        <w:rPr>
          <w:rFonts w:eastAsia="Calibri"/>
          <w:b/>
          <w:bCs/>
          <w:sz w:val="22"/>
          <w:szCs w:val="22"/>
          <w:lang w:val="ru-RU"/>
        </w:rPr>
      </w:pPr>
      <w:r w:rsidRPr="00C42F53">
        <w:rPr>
          <w:rFonts w:eastAsia="Calibri"/>
          <w:b/>
          <w:bCs/>
          <w:sz w:val="22"/>
          <w:szCs w:val="22"/>
          <w:lang w:val="ru-RU"/>
        </w:rPr>
        <w:t>4. Выполнение работ.</w:t>
      </w:r>
    </w:p>
    <w:p w14:paraId="46E5F4B4"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4.1. Представителем Заказчика является инженер муниципального казенного учреждения «Кировское жилищное управление» (адрес: г. Киров, ул. Красноармейская, д. 61, тел. (8332) 54-10-30, 54-41-53, 57-83-10, факс (8332)  54-05-51), который осуществляет функции строительного контроля (технического надзора).</w:t>
      </w:r>
    </w:p>
    <w:p w14:paraId="7EE973C8"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4.2.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 </w:t>
      </w:r>
    </w:p>
    <w:p w14:paraId="5D0BAA0E"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lastRenderedPageBreak/>
        <w:t>4.3. Представитель Заказчика выполняет следующие функции:</w:t>
      </w:r>
    </w:p>
    <w:p w14:paraId="2387B23B"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4.3.1. Контроль за соответствием работ требованиям СНиП, стандартов, технических условий и других нормативных документов;</w:t>
      </w:r>
    </w:p>
    <w:p w14:paraId="27CD3E6D"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4.3.2. Контроль за соблюдением Подрядчиком сроков выполнения работ, предусмотренных Контрактом;</w:t>
      </w:r>
    </w:p>
    <w:p w14:paraId="07E0AFE5"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4.3.3. Принятие своевременных мер и контроль за устранением выявленных дефектов в технической документации;</w:t>
      </w:r>
    </w:p>
    <w:p w14:paraId="51C8A4EE"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4.3.4. Проверка фактических объемов, качества и стоимости выполненных работ для расчета платежей Подрядчику и визирование актов о приемке выполненных работ (по форме КС-2).</w:t>
      </w:r>
    </w:p>
    <w:p w14:paraId="196C15E8"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4.4. С целью выполнения функций, указанных в пункте 4.3 контракта, представитель Заказчика имеет право:</w:t>
      </w:r>
    </w:p>
    <w:p w14:paraId="629117C8"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4.4.1. Проводить совещания с Подрядчиком и участвовать в совещаниях, проводимых по инициативе Заказчика или Подрядчика;</w:t>
      </w:r>
    </w:p>
    <w:p w14:paraId="734A3DD4"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4.4.2. Делать в письменной форме замечания Подрядчику и требовать от него устранения указанных в замечаниях недостатков;</w:t>
      </w:r>
    </w:p>
    <w:p w14:paraId="0232D69F"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4.4.3. Вести претензионную работу по соблюдению Подрядчиком сроков выполнения работ.</w:t>
      </w:r>
    </w:p>
    <w:p w14:paraId="736034C0"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4.5.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 </w:t>
      </w:r>
    </w:p>
    <w:p w14:paraId="4CD4A349"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4.6.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148909E7"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4.7.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 </w:t>
      </w:r>
    </w:p>
    <w:p w14:paraId="684DA959"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4.8.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0666B1A6" w14:textId="77777777" w:rsidR="0070522C" w:rsidRPr="00C42F53" w:rsidRDefault="0070522C" w:rsidP="00C42F53">
      <w:pPr>
        <w:autoSpaceDE w:val="0"/>
        <w:autoSpaceDN w:val="0"/>
        <w:adjustRightInd w:val="0"/>
        <w:ind w:firstLine="567"/>
        <w:jc w:val="both"/>
        <w:rPr>
          <w:rFonts w:eastAsia="Calibri"/>
          <w:sz w:val="22"/>
          <w:szCs w:val="22"/>
          <w:lang w:val="ru-RU"/>
        </w:rPr>
      </w:pPr>
    </w:p>
    <w:p w14:paraId="2CB9D984" w14:textId="77777777" w:rsidR="0070522C" w:rsidRPr="00C42F53" w:rsidRDefault="00D13DBF" w:rsidP="00C42F53">
      <w:pPr>
        <w:tabs>
          <w:tab w:val="left" w:pos="1418"/>
        </w:tabs>
        <w:autoSpaceDE w:val="0"/>
        <w:autoSpaceDN w:val="0"/>
        <w:adjustRightInd w:val="0"/>
        <w:ind w:firstLine="567"/>
        <w:jc w:val="center"/>
        <w:rPr>
          <w:rFonts w:eastAsia="Calibri"/>
          <w:b/>
          <w:sz w:val="22"/>
          <w:szCs w:val="22"/>
          <w:lang w:val="ru-RU"/>
        </w:rPr>
      </w:pPr>
      <w:r w:rsidRPr="00C42F53">
        <w:rPr>
          <w:rFonts w:eastAsia="Calibri"/>
          <w:b/>
          <w:sz w:val="22"/>
          <w:szCs w:val="22"/>
          <w:lang w:val="ru-RU"/>
        </w:rPr>
        <w:t>5. Порядок сдачи приемки работ.</w:t>
      </w:r>
    </w:p>
    <w:p w14:paraId="70DA56DF" w14:textId="47C38EF6"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5.1. Приемка результата выполненных работ производится в соответствии с Локальн</w:t>
      </w:r>
      <w:r w:rsidR="001214E5">
        <w:rPr>
          <w:rFonts w:eastAsia="Calibri"/>
          <w:sz w:val="22"/>
          <w:szCs w:val="22"/>
          <w:lang w:val="ru-RU"/>
        </w:rPr>
        <w:t>ой</w:t>
      </w:r>
      <w:r w:rsidRPr="00C42F53">
        <w:rPr>
          <w:rFonts w:eastAsia="Calibri"/>
          <w:sz w:val="22"/>
          <w:szCs w:val="22"/>
          <w:lang w:val="ru-RU"/>
        </w:rPr>
        <w:t xml:space="preserve"> смет</w:t>
      </w:r>
      <w:r w:rsidR="00F55F96">
        <w:rPr>
          <w:rFonts w:eastAsia="Calibri"/>
          <w:sz w:val="22"/>
          <w:szCs w:val="22"/>
          <w:lang w:val="ru-RU"/>
        </w:rPr>
        <w:t>о</w:t>
      </w:r>
      <w:r w:rsidR="001214E5">
        <w:rPr>
          <w:rFonts w:eastAsia="Calibri"/>
          <w:sz w:val="22"/>
          <w:szCs w:val="22"/>
          <w:lang w:val="ru-RU"/>
        </w:rPr>
        <w:t>й</w:t>
      </w:r>
      <w:r w:rsidRPr="00C42F53">
        <w:rPr>
          <w:rFonts w:eastAsia="Calibri"/>
          <w:sz w:val="22"/>
          <w:szCs w:val="22"/>
          <w:lang w:val="ru-RU"/>
        </w:rPr>
        <w:t xml:space="preserve"> (Приложение №1) Заказчиком (его уполномоченным представителем) и Подрядчиком.</w:t>
      </w:r>
    </w:p>
    <w:p w14:paraId="03439284"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5.2. При приемке выполненных работ Заказчик для оценки их соответствия условиям контракта вправе привлечь эксперта (экспертную организацию).</w:t>
      </w:r>
    </w:p>
    <w:p w14:paraId="52587BD6"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5.3. При завершении работ Подрядчик обязан предоставить результаты выполненных работ, акт приемки выполненных работ согласно Локально</w:t>
      </w:r>
      <w:r w:rsidR="00324EAF">
        <w:rPr>
          <w:rFonts w:eastAsia="Calibri"/>
          <w:sz w:val="22"/>
          <w:szCs w:val="22"/>
          <w:lang w:val="ru-RU"/>
        </w:rPr>
        <w:t>й</w:t>
      </w:r>
      <w:r w:rsidRPr="00C42F53">
        <w:rPr>
          <w:rFonts w:eastAsia="Calibri"/>
          <w:sz w:val="22"/>
          <w:szCs w:val="22"/>
          <w:lang w:val="ru-RU"/>
        </w:rPr>
        <w:t xml:space="preserve"> смет</w:t>
      </w:r>
      <w:r w:rsidR="00324EAF">
        <w:rPr>
          <w:rFonts w:eastAsia="Calibri"/>
          <w:sz w:val="22"/>
          <w:szCs w:val="22"/>
          <w:lang w:val="ru-RU"/>
        </w:rPr>
        <w:t>ы</w:t>
      </w:r>
      <w:r w:rsidRPr="00C42F53">
        <w:rPr>
          <w:rFonts w:eastAsia="Calibri"/>
          <w:sz w:val="22"/>
          <w:szCs w:val="22"/>
          <w:lang w:val="ru-RU"/>
        </w:rPr>
        <w:t xml:space="preserve"> (Приложение № 1) Заказчику. В течение 5  (пяти) рабочих дней с момента представления Подрядчиком вышеуказанных документов Заказчик (его уполномоченный представитель) обязан с участием Подрядчика осмотреть и принять выполненный результат работ (подписать акт сдачи-приемки выполненных работ при надлежащем исполнении обязанностей Подрядчика), либо при обнаружении отступлений  от Контракта, ухудшающих результат работы, или иных недостатков (дефектов) в работе, немедленно письменно заявить об этом Подрядчику. Счет, счет-фактура предоставляются Заказчику в течение 5 рабочих дней со дня подписания акта приемки выполненных работ. </w:t>
      </w:r>
    </w:p>
    <w:p w14:paraId="2793AF31"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5.4. При принятии решения о приемке или об отказе в приемке результатов выполненных работ Заказчик может учитывать отраженные в заключении результаты экспертизы, в том числе предложения экспертов (экспертных организаций), привлеченных для ее проведения.</w:t>
      </w:r>
    </w:p>
    <w:p w14:paraId="67B4AB3D"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5.5. Заказчик вправе не отказывать в приемке результатов выполненных работ в случае выявления несоответствия результатов работы условиям Контракта, если выявленное несоответствие не препятствует приемке этих результатов работы и устранено Подрядчиком.</w:t>
      </w:r>
    </w:p>
    <w:p w14:paraId="191A2518"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5.6. При обнаружении в ходе приемки выполненных работ недостатков в выполненных работах составляется акт, в котором фиксируется перечень дефектов и сроки их устранения Подрядчиком. Подрядчик обязан устранить все обнаруженные дефекты за свой счет в сроки, указанные в акте. </w:t>
      </w:r>
    </w:p>
    <w:p w14:paraId="1B0DCCB5" w14:textId="77777777" w:rsidR="0070522C" w:rsidRPr="00C42F53" w:rsidRDefault="00D13DBF" w:rsidP="00C42F53">
      <w:pPr>
        <w:autoSpaceDE w:val="0"/>
        <w:autoSpaceDN w:val="0"/>
        <w:adjustRightInd w:val="0"/>
        <w:ind w:firstLine="567"/>
        <w:jc w:val="both"/>
        <w:rPr>
          <w:rFonts w:eastAsia="Calibri"/>
          <w:sz w:val="22"/>
          <w:szCs w:val="22"/>
          <w:lang w:val="ru-RU"/>
        </w:rPr>
      </w:pPr>
      <w:r w:rsidRPr="00C42F53">
        <w:rPr>
          <w:rFonts w:eastAsia="Calibri"/>
          <w:sz w:val="22"/>
          <w:szCs w:val="22"/>
          <w:lang w:val="ru-RU"/>
        </w:rPr>
        <w:t>5.7.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7B72FE10" w14:textId="77777777" w:rsidR="0070522C" w:rsidRPr="00C42F53" w:rsidRDefault="0070522C" w:rsidP="00C42F53">
      <w:pPr>
        <w:tabs>
          <w:tab w:val="left" w:pos="1418"/>
        </w:tabs>
        <w:autoSpaceDE w:val="0"/>
        <w:autoSpaceDN w:val="0"/>
        <w:adjustRightInd w:val="0"/>
        <w:ind w:firstLine="567"/>
        <w:jc w:val="both"/>
        <w:rPr>
          <w:rFonts w:eastAsia="Calibri"/>
          <w:sz w:val="22"/>
          <w:szCs w:val="22"/>
          <w:lang w:val="ru-RU"/>
        </w:rPr>
      </w:pPr>
    </w:p>
    <w:p w14:paraId="0589A281" w14:textId="77777777" w:rsidR="0070522C" w:rsidRPr="00C42F53" w:rsidRDefault="00D13DBF" w:rsidP="00C42F53">
      <w:pPr>
        <w:tabs>
          <w:tab w:val="left" w:pos="1418"/>
        </w:tabs>
        <w:autoSpaceDE w:val="0"/>
        <w:autoSpaceDN w:val="0"/>
        <w:adjustRightInd w:val="0"/>
        <w:ind w:firstLine="567"/>
        <w:jc w:val="center"/>
        <w:rPr>
          <w:rFonts w:eastAsia="Calibri"/>
          <w:b/>
          <w:sz w:val="22"/>
          <w:szCs w:val="22"/>
          <w:lang w:val="ru-RU"/>
        </w:rPr>
      </w:pPr>
      <w:r w:rsidRPr="00C42F53">
        <w:rPr>
          <w:rFonts w:eastAsia="Calibri"/>
          <w:b/>
          <w:sz w:val="22"/>
          <w:szCs w:val="22"/>
          <w:lang w:val="ru-RU"/>
        </w:rPr>
        <w:t>6. Качество работ.</w:t>
      </w:r>
    </w:p>
    <w:p w14:paraId="0C2BD78E"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6.1. Качество выполненных Подрядчиком работ должно соответствовать требованиям ГК РФ, ГОСТ, ТУ, СНиП СанПиН, других нормативных и правовых актов, действующих в Российской Федерации. </w:t>
      </w:r>
    </w:p>
    <w:p w14:paraId="08F907E7"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eastAsia="ar-SA"/>
        </w:rPr>
      </w:pPr>
      <w:r w:rsidRPr="00C42F53">
        <w:rPr>
          <w:rFonts w:eastAsia="Calibri"/>
          <w:sz w:val="22"/>
          <w:szCs w:val="22"/>
          <w:lang w:val="ru-RU"/>
        </w:rPr>
        <w:lastRenderedPageBreak/>
        <w:t>6.2. Используемые строительные материалы, комплектующие, конструктивные элементы и устанавливаемое оборудование должны соответствовать требованиям ГОСТ, техническим условиям и другим нормативным документам,</w:t>
      </w:r>
      <w:r w:rsidR="00707E53">
        <w:rPr>
          <w:rFonts w:eastAsia="Calibri"/>
          <w:sz w:val="22"/>
          <w:szCs w:val="22"/>
          <w:lang w:val="ru-RU"/>
        </w:rPr>
        <w:t xml:space="preserve"> установленным законодательством.</w:t>
      </w:r>
      <w:r w:rsidR="00707E53" w:rsidRPr="00707E53">
        <w:rPr>
          <w:rFonts w:eastAsia="Calibri"/>
          <w:sz w:val="22"/>
          <w:szCs w:val="22"/>
          <w:lang w:val="ru-RU"/>
        </w:rPr>
        <w:t xml:space="preserve"> </w:t>
      </w:r>
      <w:r w:rsidRPr="00C42F53">
        <w:rPr>
          <w:rFonts w:eastAsia="Calibri"/>
          <w:sz w:val="22"/>
          <w:szCs w:val="22"/>
          <w:lang w:val="ru-RU" w:eastAsia="ar-SA"/>
        </w:rPr>
        <w:t xml:space="preserve">Используемые </w:t>
      </w:r>
      <w:r w:rsidRPr="00C42F53">
        <w:rPr>
          <w:rFonts w:eastAsia="Calibri"/>
          <w:sz w:val="22"/>
          <w:szCs w:val="22"/>
          <w:lang w:val="ru-RU"/>
        </w:rPr>
        <w:t xml:space="preserve">строительные материалы, комплектующие, конструктивные элементы и устанавливаемое оборудование </w:t>
      </w:r>
      <w:r w:rsidRPr="00C42F53">
        <w:rPr>
          <w:rFonts w:eastAsia="Calibri"/>
          <w:sz w:val="22"/>
          <w:szCs w:val="22"/>
          <w:lang w:val="ru-RU" w:eastAsia="ar-SA"/>
        </w:rPr>
        <w:t xml:space="preserve">должны быть новыми </w:t>
      </w:r>
      <w:r w:rsidRPr="00C42F53">
        <w:rPr>
          <w:rFonts w:eastAsia="Calibri"/>
          <w:sz w:val="22"/>
          <w:szCs w:val="22"/>
          <w:lang w:val="ru-RU"/>
        </w:rPr>
        <w:t>(не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C42F53">
        <w:rPr>
          <w:rFonts w:eastAsia="Calibri"/>
          <w:sz w:val="22"/>
          <w:szCs w:val="22"/>
          <w:lang w:val="ru-RU" w:eastAsia="ar-SA"/>
        </w:rPr>
        <w:t>, разрешенными для применения (использования) на территории Российской Федерации, иметь документы, удостоверяющие их происхождение, номенклатуру, качество и безопасность.</w:t>
      </w:r>
    </w:p>
    <w:p w14:paraId="54B0EDED" w14:textId="77777777" w:rsidR="0070522C" w:rsidRPr="00C42F53" w:rsidRDefault="00D13DBF" w:rsidP="00C42F53">
      <w:pPr>
        <w:suppressAutoHyphens/>
        <w:snapToGrid w:val="0"/>
        <w:ind w:firstLine="567"/>
        <w:jc w:val="both"/>
        <w:rPr>
          <w:rFonts w:eastAsia="Calibri"/>
          <w:sz w:val="22"/>
          <w:szCs w:val="22"/>
          <w:lang w:val="ru-RU"/>
        </w:rPr>
      </w:pPr>
      <w:r w:rsidRPr="00C42F53">
        <w:rPr>
          <w:rFonts w:eastAsia="Calibri"/>
          <w:sz w:val="22"/>
          <w:szCs w:val="22"/>
          <w:lang w:val="ru-RU"/>
        </w:rPr>
        <w:t>6.3. Срок предоставле</w:t>
      </w:r>
      <w:r w:rsidR="00707E53">
        <w:rPr>
          <w:rFonts w:eastAsia="Calibri"/>
          <w:sz w:val="22"/>
          <w:szCs w:val="22"/>
          <w:lang w:val="ru-RU"/>
        </w:rPr>
        <w:t>ния гарантийных обязательств: 12</w:t>
      </w:r>
      <w:r w:rsidRPr="00C42F53">
        <w:rPr>
          <w:rFonts w:eastAsia="Calibri"/>
          <w:sz w:val="22"/>
          <w:szCs w:val="22"/>
          <w:lang w:val="ru-RU"/>
        </w:rPr>
        <w:t xml:space="preserve"> месяцев с даты подписания сторонами акта о приемке выполненных работ (по форме КС-2). Остаточный срок годности на момент использования строительных материалов, комплектующих, конструктивных элементов не менее 50 % срока годности, установленного изготовителем. </w:t>
      </w:r>
    </w:p>
    <w:p w14:paraId="22A4821A" w14:textId="77777777" w:rsidR="0070522C" w:rsidRPr="00C42F53" w:rsidRDefault="00D13DBF" w:rsidP="00C42F53">
      <w:pPr>
        <w:suppressAutoHyphens/>
        <w:snapToGrid w:val="0"/>
        <w:ind w:firstLine="567"/>
        <w:jc w:val="both"/>
        <w:rPr>
          <w:rFonts w:eastAsia="Calibri"/>
          <w:sz w:val="22"/>
          <w:szCs w:val="22"/>
          <w:lang w:val="ru-RU"/>
        </w:rPr>
      </w:pPr>
      <w:r w:rsidRPr="00C42F53">
        <w:rPr>
          <w:rFonts w:eastAsia="Calibri"/>
          <w:sz w:val="22"/>
          <w:szCs w:val="22"/>
          <w:lang w:val="ru-RU"/>
        </w:rPr>
        <w:t xml:space="preserve">Гарантии качества должны быть предоставлены на весь объем применяемых строительных материалов, комплектующих, конструктивных элементов и устанавливаемого оборудования и на все выполненные Подрядчиком работы. </w:t>
      </w:r>
    </w:p>
    <w:p w14:paraId="1C1FF398"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6.4. При обнаружении дефектов Заказчик письменно извещает об этом Подрядчика. Подрядчик направляет своего представителя не позднее 3 дней с даты получения извещения. Представители сторон составляют акт, фиксирующий дефекты, и согласовывают порядок и сроки их устранения. Максимальный срок устранения дефектов не должен превышать 20 дней. </w:t>
      </w:r>
    </w:p>
    <w:p w14:paraId="10D0C106"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6.5. При отказе Подрядчика от составления и (или) подписания акта обнаруженных дефектов Заказчик составляет односторонний акт с возможностью привлечения независимых экспертов, все расходы по оплате работ которых при установлении наступления гарантийного случая несет Подрядчик.</w:t>
      </w:r>
    </w:p>
    <w:p w14:paraId="3389BC80"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6.6. Если Подрядчик не обеспечивает устранение выявленных дефектов в установленные сроки, Заказчик вправе привлечь для выполнения этих работ третье лицо за счет Подрядчика. </w:t>
      </w:r>
    </w:p>
    <w:p w14:paraId="4611529E"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6.7. Подрядчик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14:paraId="219B4241" w14:textId="77777777" w:rsidR="0070522C" w:rsidRPr="00C42F53" w:rsidRDefault="0070522C" w:rsidP="00C42F53">
      <w:pPr>
        <w:tabs>
          <w:tab w:val="left" w:pos="1418"/>
        </w:tabs>
        <w:autoSpaceDE w:val="0"/>
        <w:autoSpaceDN w:val="0"/>
        <w:adjustRightInd w:val="0"/>
        <w:ind w:firstLine="567"/>
        <w:jc w:val="both"/>
        <w:rPr>
          <w:rFonts w:eastAsia="Calibri"/>
          <w:sz w:val="22"/>
          <w:szCs w:val="22"/>
          <w:lang w:val="ru-RU"/>
        </w:rPr>
      </w:pPr>
    </w:p>
    <w:p w14:paraId="5C497CB2" w14:textId="77777777" w:rsidR="0070522C" w:rsidRPr="00C42F53" w:rsidRDefault="00D13DBF" w:rsidP="00C42F53">
      <w:pPr>
        <w:ind w:firstLine="567"/>
        <w:jc w:val="center"/>
        <w:rPr>
          <w:rFonts w:eastAsia="Calibri"/>
          <w:b/>
          <w:sz w:val="22"/>
          <w:szCs w:val="22"/>
          <w:lang w:val="ru-RU"/>
        </w:rPr>
      </w:pPr>
      <w:r w:rsidRPr="00C42F53">
        <w:rPr>
          <w:rFonts w:eastAsia="Calibri"/>
          <w:b/>
          <w:sz w:val="22"/>
          <w:szCs w:val="22"/>
          <w:lang w:val="ru-RU"/>
        </w:rPr>
        <w:t>7. Ответственность Сторон.</w:t>
      </w:r>
    </w:p>
    <w:p w14:paraId="0A41A4A4"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7.1. Стороны несут ответственность за неисполнение либо ненадлежащее исполнение принятых на себя по контракту обязательств в соответствии с условиями настоящего контракта,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14:paraId="1355D13E"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«Подрядчику» требование об уплате неустоек (штрафов, пеней).</w:t>
      </w:r>
    </w:p>
    <w:p w14:paraId="5E48EAB3"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2E60B131"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 xml:space="preserve">7.4.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в размере: </w:t>
      </w:r>
      <w:r w:rsidR="00D3471A">
        <w:rPr>
          <w:rFonts w:eastAsia="Calibri"/>
          <w:sz w:val="22"/>
          <w:szCs w:val="22"/>
          <w:lang w:val="ru-RU"/>
        </w:rPr>
        <w:t>10% от цены контракта</w:t>
      </w:r>
      <w:r w:rsidRPr="00C42F53">
        <w:rPr>
          <w:rFonts w:eastAsia="Calibri"/>
          <w:sz w:val="22"/>
          <w:szCs w:val="22"/>
          <w:lang w:val="ru-RU"/>
        </w:rPr>
        <w:t>.</w:t>
      </w:r>
    </w:p>
    <w:p w14:paraId="4E7A6850"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490091CA"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14:paraId="35E5CC39"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lastRenderedPageBreak/>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неустойки (штрафов, пеней).</w:t>
      </w:r>
    </w:p>
    <w:p w14:paraId="4BD87861"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7.8.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A8EFAA1"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 xml:space="preserve">7.9.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взыскать с «Заказчика» штраф в размере: </w:t>
      </w:r>
    </w:p>
    <w:p w14:paraId="6A31C0B6"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- 1000 рублей, если цена контракта не превышает 3 млн. рублей (включительно).</w:t>
      </w:r>
    </w:p>
    <w:p w14:paraId="11BAF83C"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D1E1C6" w14:textId="77777777" w:rsidR="0070522C" w:rsidRPr="00C42F53"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2ACF49D0" w14:textId="77777777" w:rsidR="0070522C" w:rsidRDefault="00D13DBF"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z w:val="22"/>
          <w:szCs w:val="22"/>
          <w:lang w:val="ru-RU"/>
        </w:rPr>
      </w:pPr>
      <w:r w:rsidRPr="00C42F53">
        <w:rPr>
          <w:rFonts w:eastAsia="Calibri"/>
          <w:sz w:val="22"/>
          <w:szCs w:val="22"/>
          <w:lang w:val="ru-RU"/>
        </w:rPr>
        <w:t>7.12. Уплата неустойки (пени, штрафа), возмещение убытков не освобождают Стороны от исполнения обязательств по настоящему контракту.</w:t>
      </w:r>
    </w:p>
    <w:p w14:paraId="6D4F8514" w14:textId="77777777" w:rsidR="00C42F53" w:rsidRPr="00C42F53" w:rsidRDefault="00C42F53" w:rsidP="00C42F53">
      <w:pPr>
        <w:tabs>
          <w:tab w:val="left" w:pos="567"/>
          <w:tab w:val="left" w:pos="709"/>
          <w:tab w:val="left" w:pos="1276"/>
        </w:tabs>
        <w:overflowPunct w:val="0"/>
        <w:autoSpaceDE w:val="0"/>
        <w:autoSpaceDN w:val="0"/>
        <w:adjustRightInd w:val="0"/>
        <w:ind w:right="-1" w:firstLine="567"/>
        <w:jc w:val="both"/>
        <w:textAlignment w:val="baseline"/>
        <w:rPr>
          <w:rFonts w:eastAsia="Calibri"/>
          <w:snapToGrid w:val="0"/>
          <w:sz w:val="22"/>
          <w:szCs w:val="22"/>
          <w:lang w:val="ru-RU"/>
        </w:rPr>
      </w:pPr>
    </w:p>
    <w:p w14:paraId="1EB14C46" w14:textId="77777777" w:rsidR="0070522C" w:rsidRPr="00C42F53" w:rsidRDefault="00D13DBF" w:rsidP="00C42F53">
      <w:pPr>
        <w:widowControl w:val="0"/>
        <w:autoSpaceDE w:val="0"/>
        <w:autoSpaceDN w:val="0"/>
        <w:adjustRightInd w:val="0"/>
        <w:spacing w:line="276" w:lineRule="auto"/>
        <w:ind w:firstLine="567"/>
        <w:jc w:val="center"/>
        <w:rPr>
          <w:rFonts w:eastAsia="Calibri"/>
          <w:b/>
          <w:bCs/>
          <w:sz w:val="22"/>
          <w:szCs w:val="22"/>
          <w:lang w:val="ru-RU"/>
        </w:rPr>
      </w:pPr>
      <w:r w:rsidRPr="00C42F53">
        <w:rPr>
          <w:rFonts w:eastAsia="Calibri"/>
          <w:b/>
          <w:bCs/>
          <w:sz w:val="22"/>
          <w:szCs w:val="22"/>
          <w:lang w:val="ru-RU"/>
        </w:rPr>
        <w:t>8. Порядок рассмотрения споров</w:t>
      </w:r>
    </w:p>
    <w:p w14:paraId="12C7E496" w14:textId="77777777" w:rsidR="0070522C" w:rsidRPr="00C42F53" w:rsidRDefault="00D13DBF" w:rsidP="00C42F53">
      <w:pPr>
        <w:ind w:firstLine="567"/>
        <w:contextualSpacing/>
        <w:jc w:val="both"/>
        <w:rPr>
          <w:rFonts w:eastAsia="Calibri"/>
          <w:sz w:val="22"/>
          <w:szCs w:val="22"/>
          <w:lang w:val="ru-RU"/>
        </w:rPr>
      </w:pPr>
      <w:r w:rsidRPr="00C42F53">
        <w:rPr>
          <w:rFonts w:eastAsia="Calibri"/>
          <w:sz w:val="22"/>
          <w:szCs w:val="22"/>
          <w:lang w:val="ru-RU"/>
        </w:rPr>
        <w:t>8.1. Все споры или разногласия, возникающие между Сторонами по Контракту или в связи с ним, разрешаются в претензионном порядке.</w:t>
      </w:r>
    </w:p>
    <w:p w14:paraId="19990917" w14:textId="77777777" w:rsidR="0070522C" w:rsidRPr="00C42F53" w:rsidRDefault="00D13DBF" w:rsidP="00C42F53">
      <w:pPr>
        <w:ind w:firstLine="567"/>
        <w:contextualSpacing/>
        <w:jc w:val="both"/>
        <w:rPr>
          <w:rFonts w:eastAsia="Calibri"/>
          <w:sz w:val="22"/>
          <w:szCs w:val="22"/>
          <w:lang w:val="ru-RU"/>
        </w:rPr>
      </w:pPr>
      <w:r w:rsidRPr="00C42F53">
        <w:rPr>
          <w:rFonts w:eastAsia="Calibri"/>
          <w:sz w:val="22"/>
          <w:szCs w:val="22"/>
          <w:lang w:val="ru-RU"/>
        </w:rPr>
        <w:t>8.1.1.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1EFE6C7B" w14:textId="77777777" w:rsidR="0070522C" w:rsidRPr="00C42F53" w:rsidRDefault="00D13DBF" w:rsidP="00C42F53">
      <w:pPr>
        <w:ind w:firstLine="567"/>
        <w:contextualSpacing/>
        <w:jc w:val="both"/>
        <w:rPr>
          <w:rFonts w:eastAsia="Calibri"/>
          <w:sz w:val="22"/>
          <w:szCs w:val="22"/>
          <w:lang w:val="ru-RU"/>
        </w:rPr>
      </w:pPr>
      <w:r w:rsidRPr="00C42F53">
        <w:rPr>
          <w:rFonts w:eastAsia="Calibri"/>
          <w:sz w:val="22"/>
          <w:szCs w:val="22"/>
          <w:lang w:val="ru-RU"/>
        </w:rPr>
        <w:t>8.1.2. Срок рассмотрения претензии (требования) не может превышать 10 календарных дней с момента получения.</w:t>
      </w:r>
    </w:p>
    <w:p w14:paraId="21947C35" w14:textId="77777777" w:rsidR="0070522C" w:rsidRPr="00C42F53" w:rsidRDefault="00D13DBF" w:rsidP="00C42F53">
      <w:pPr>
        <w:ind w:firstLine="567"/>
        <w:contextualSpacing/>
        <w:jc w:val="both"/>
        <w:rPr>
          <w:rFonts w:eastAsia="Calibri"/>
          <w:sz w:val="22"/>
          <w:szCs w:val="22"/>
          <w:lang w:val="ru-RU"/>
        </w:rPr>
      </w:pPr>
      <w:r w:rsidRPr="00C42F53">
        <w:rPr>
          <w:rFonts w:eastAsia="Calibri"/>
          <w:sz w:val="22"/>
          <w:szCs w:val="22"/>
          <w:lang w:val="ru-RU"/>
        </w:rPr>
        <w:t>8.1.3. В случае невозможности разрешения разногласий спор может быть передан на разрешение Арбитражного суда Кировской области по истечении 20 (двадцати) календарных дней со дня направления претензии (требования).</w:t>
      </w:r>
    </w:p>
    <w:p w14:paraId="586DC8B5"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8.2. В случае возникновения права требования оплаты неустойки (штрафов, пеней) от Исполнителя, Заказчик принимает меры для взыскания неустойки (штрафов, пеней):</w:t>
      </w:r>
    </w:p>
    <w:p w14:paraId="06B99E3A"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8.2.1.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19F7BBB7"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8.2.2.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4FE90823"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 xml:space="preserve">8.2.3.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 </w:t>
      </w:r>
    </w:p>
    <w:p w14:paraId="39EA0A72"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 xml:space="preserve">8.2.4.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w:t>
      </w:r>
      <w:r w:rsidRPr="00C42F53">
        <w:rPr>
          <w:rFonts w:eastAsia="Calibri"/>
          <w:sz w:val="22"/>
          <w:szCs w:val="22"/>
          <w:lang w:val="ru-RU" w:eastAsia="ja-JP"/>
        </w:rPr>
        <w:lastRenderedPageBreak/>
        <w:t>применения и порядок расчета неустойки (штрафа, пени); итоговая сумма, подлежащая оплате Подрядчику по контракту.</w:t>
      </w:r>
    </w:p>
    <w:p w14:paraId="629F882F"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8.3. В вопросах, не урегулированных настоящим контрактом, стороны руководствуются действующим законодательством Российской Федерации.</w:t>
      </w:r>
    </w:p>
    <w:p w14:paraId="1D386BF0" w14:textId="77777777" w:rsidR="0070522C" w:rsidRPr="00C42F53" w:rsidRDefault="00D13DBF" w:rsidP="00C42F53">
      <w:pPr>
        <w:ind w:firstLine="567"/>
        <w:jc w:val="both"/>
        <w:rPr>
          <w:rFonts w:eastAsia="Calibri"/>
          <w:sz w:val="22"/>
          <w:szCs w:val="22"/>
          <w:lang w:val="ru-RU" w:eastAsia="ja-JP"/>
        </w:rPr>
      </w:pPr>
      <w:r w:rsidRPr="00C42F53">
        <w:rPr>
          <w:rFonts w:eastAsia="Calibri"/>
          <w:sz w:val="22"/>
          <w:szCs w:val="22"/>
          <w:lang w:val="ru-RU" w:eastAsia="ja-JP"/>
        </w:rPr>
        <w:t>8.4.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 Все приложения и дополнения являются неотъемлемыми частями контракта.</w:t>
      </w:r>
    </w:p>
    <w:p w14:paraId="18918924" w14:textId="77777777" w:rsidR="004B580D" w:rsidRDefault="004B580D" w:rsidP="00C42F53">
      <w:pPr>
        <w:ind w:firstLine="567"/>
        <w:jc w:val="center"/>
        <w:rPr>
          <w:rFonts w:eastAsia="MS Mincho"/>
          <w:b/>
          <w:sz w:val="22"/>
          <w:szCs w:val="22"/>
          <w:lang w:val="ru-RU" w:eastAsia="ja-JP"/>
        </w:rPr>
      </w:pPr>
    </w:p>
    <w:p w14:paraId="2246F156" w14:textId="77777777" w:rsidR="0070522C" w:rsidRPr="00C42F53" w:rsidRDefault="00D13DBF" w:rsidP="00C42F53">
      <w:pPr>
        <w:ind w:firstLine="567"/>
        <w:jc w:val="center"/>
        <w:rPr>
          <w:rFonts w:eastAsia="MS Mincho"/>
          <w:sz w:val="22"/>
          <w:szCs w:val="22"/>
          <w:lang w:val="ru-RU" w:eastAsia="ja-JP"/>
        </w:rPr>
      </w:pPr>
      <w:r w:rsidRPr="00C42F53">
        <w:rPr>
          <w:rFonts w:eastAsia="MS Mincho"/>
          <w:b/>
          <w:sz w:val="22"/>
          <w:szCs w:val="22"/>
          <w:lang w:val="ru-RU" w:eastAsia="ja-JP"/>
        </w:rPr>
        <w:t>9. Срок действия контракта, порядок изменения и расторжения.</w:t>
      </w:r>
    </w:p>
    <w:p w14:paraId="16A5401E"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9.1. Настоящий контракт вступает в силу с </w:t>
      </w:r>
      <w:r w:rsidR="00F12AA1">
        <w:rPr>
          <w:rFonts w:eastAsia="Calibri"/>
          <w:sz w:val="22"/>
          <w:szCs w:val="22"/>
          <w:lang w:val="ru-RU"/>
        </w:rPr>
        <w:t>даты</w:t>
      </w:r>
      <w:r w:rsidRPr="00C42F53">
        <w:rPr>
          <w:rFonts w:eastAsia="Calibri"/>
          <w:sz w:val="22"/>
          <w:szCs w:val="22"/>
          <w:lang w:val="ru-RU"/>
        </w:rPr>
        <w:t xml:space="preserve"> подписания обеими Сторонами и действует </w:t>
      </w:r>
      <w:r w:rsidRPr="00C42F53">
        <w:rPr>
          <w:sz w:val="22"/>
          <w:szCs w:val="22"/>
          <w:lang w:val="ru-RU" w:eastAsia="ru-RU"/>
        </w:rPr>
        <w:t xml:space="preserve">до </w:t>
      </w:r>
      <w:r w:rsidR="00F2627B" w:rsidRPr="00C42F53">
        <w:rPr>
          <w:sz w:val="22"/>
          <w:szCs w:val="22"/>
          <w:lang w:val="ru-RU" w:eastAsia="ru-RU"/>
        </w:rPr>
        <w:t>31 декабря 202</w:t>
      </w:r>
      <w:r w:rsidR="0089055C">
        <w:rPr>
          <w:sz w:val="22"/>
          <w:szCs w:val="22"/>
          <w:lang w:val="ru-RU" w:eastAsia="ru-RU"/>
        </w:rPr>
        <w:t>6</w:t>
      </w:r>
      <w:r w:rsidR="00F2627B" w:rsidRPr="00C42F53">
        <w:rPr>
          <w:sz w:val="22"/>
          <w:szCs w:val="22"/>
          <w:lang w:val="ru-RU" w:eastAsia="ru-RU"/>
        </w:rPr>
        <w:t xml:space="preserve"> года</w:t>
      </w:r>
      <w:r w:rsidRPr="00C42F53">
        <w:rPr>
          <w:rFonts w:eastAsia="Calibri"/>
          <w:sz w:val="22"/>
          <w:szCs w:val="22"/>
          <w:lang w:val="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w:t>
      </w:r>
    </w:p>
    <w:p w14:paraId="5C998A80"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096334E8" w14:textId="0ED5AE4D"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4" w:history="1">
        <w:r w:rsidRPr="00C42F53">
          <w:rPr>
            <w:rFonts w:eastAsia="Calibri"/>
            <w:sz w:val="22"/>
            <w:szCs w:val="22"/>
            <w:lang w:val="ru-RU"/>
          </w:rPr>
          <w:t>частей 8</w:t>
        </w:r>
      </w:hyperlink>
      <w:r w:rsidRPr="00C42F53">
        <w:rPr>
          <w:rFonts w:eastAsia="Calibri"/>
          <w:sz w:val="22"/>
          <w:szCs w:val="22"/>
          <w:lang w:val="ru-RU"/>
        </w:rPr>
        <w:t xml:space="preserve"> - </w:t>
      </w:r>
      <w:hyperlink r:id="rId5" w:history="1">
        <w:r w:rsidRPr="00C42F53">
          <w:rPr>
            <w:rFonts w:eastAsia="Calibri"/>
            <w:sz w:val="22"/>
            <w:szCs w:val="22"/>
            <w:lang w:val="ru-RU"/>
          </w:rPr>
          <w:t>2</w:t>
        </w:r>
        <w:r w:rsidR="00812555">
          <w:rPr>
            <w:rFonts w:eastAsia="Calibri"/>
            <w:sz w:val="22"/>
            <w:szCs w:val="22"/>
            <w:lang w:val="ru-RU"/>
          </w:rPr>
          <w:t>3</w:t>
        </w:r>
        <w:r w:rsidRPr="00C42F53">
          <w:rPr>
            <w:rFonts w:eastAsia="Calibri"/>
            <w:sz w:val="22"/>
            <w:szCs w:val="22"/>
            <w:lang w:val="ru-RU"/>
          </w:rPr>
          <w:t xml:space="preserve"> статьи 95</w:t>
        </w:r>
      </w:hyperlink>
      <w:r w:rsidRPr="00C42F53">
        <w:rPr>
          <w:rFonts w:eastAsia="Calibri"/>
          <w:sz w:val="22"/>
          <w:szCs w:val="22"/>
          <w:lang w:val="ru-RU"/>
        </w:rPr>
        <w:t xml:space="preserve"> Федерального закона </w:t>
      </w:r>
      <w:r w:rsidR="004B580D">
        <w:rPr>
          <w:rFonts w:eastAsia="Calibri"/>
          <w:sz w:val="22"/>
          <w:szCs w:val="22"/>
          <w:lang w:val="ru-RU"/>
        </w:rPr>
        <w:br/>
      </w:r>
      <w:r w:rsidRPr="00C42F53">
        <w:rPr>
          <w:rFonts w:eastAsia="Calibri"/>
          <w:sz w:val="22"/>
          <w:szCs w:val="22"/>
          <w:lang w:val="ru-RU"/>
        </w:rPr>
        <w:t>№ 44-ФЗ.</w:t>
      </w:r>
    </w:p>
    <w:p w14:paraId="3DF16B0B" w14:textId="77777777" w:rsidR="0070522C" w:rsidRPr="00C42F53" w:rsidRDefault="00D13DBF" w:rsidP="00C42F53">
      <w:pPr>
        <w:tabs>
          <w:tab w:val="left" w:pos="1418"/>
        </w:tabs>
        <w:autoSpaceDE w:val="0"/>
        <w:autoSpaceDN w:val="0"/>
        <w:adjustRightInd w:val="0"/>
        <w:ind w:firstLine="567"/>
        <w:jc w:val="both"/>
        <w:rPr>
          <w:rFonts w:eastAsia="Calibri"/>
          <w:sz w:val="22"/>
          <w:szCs w:val="22"/>
          <w:lang w:val="ru-RU"/>
        </w:rPr>
      </w:pPr>
      <w:r w:rsidRPr="00C42F53">
        <w:rPr>
          <w:rFonts w:eastAsia="Calibri"/>
          <w:sz w:val="22"/>
          <w:szCs w:val="22"/>
          <w:lang w:val="ru-RU"/>
        </w:rPr>
        <w:t>9.3. В случае досрочного расторжения контракта, Стороны обязаны произвести сверку расчетов.</w:t>
      </w:r>
    </w:p>
    <w:p w14:paraId="71A458C3" w14:textId="77777777" w:rsidR="004B580D" w:rsidRDefault="004B580D" w:rsidP="00EC7F7F">
      <w:pPr>
        <w:tabs>
          <w:tab w:val="left" w:pos="567"/>
        </w:tabs>
        <w:ind w:firstLine="567"/>
        <w:jc w:val="center"/>
        <w:rPr>
          <w:rFonts w:eastAsia="Calibri"/>
          <w:b/>
          <w:sz w:val="22"/>
          <w:szCs w:val="22"/>
          <w:lang w:val="ru-RU"/>
        </w:rPr>
      </w:pPr>
    </w:p>
    <w:p w14:paraId="48EE33E4" w14:textId="77777777" w:rsidR="00250710" w:rsidRDefault="00D13DBF" w:rsidP="00EC7F7F">
      <w:pPr>
        <w:tabs>
          <w:tab w:val="left" w:pos="567"/>
        </w:tabs>
        <w:ind w:firstLine="567"/>
        <w:jc w:val="center"/>
        <w:rPr>
          <w:rFonts w:eastAsia="Calibri"/>
          <w:b/>
          <w:sz w:val="22"/>
          <w:szCs w:val="22"/>
          <w:lang w:val="ru-RU"/>
        </w:rPr>
      </w:pPr>
      <w:r w:rsidRPr="00C42F53">
        <w:rPr>
          <w:rFonts w:eastAsia="Calibri"/>
          <w:b/>
          <w:sz w:val="22"/>
          <w:szCs w:val="22"/>
          <w:lang w:val="ru-RU"/>
        </w:rPr>
        <w:t>10</w:t>
      </w:r>
      <w:r w:rsidR="00242906" w:rsidRPr="00C42F53">
        <w:rPr>
          <w:rFonts w:eastAsia="Calibri"/>
          <w:b/>
          <w:sz w:val="22"/>
          <w:szCs w:val="22"/>
          <w:lang w:val="ru-RU"/>
        </w:rPr>
        <w:t>. Реквизиты и подписи С</w:t>
      </w:r>
      <w:r w:rsidR="0070638E" w:rsidRPr="00C42F53">
        <w:rPr>
          <w:rFonts w:eastAsia="Calibri"/>
          <w:b/>
          <w:sz w:val="22"/>
          <w:szCs w:val="22"/>
          <w:lang w:val="ru-RU"/>
        </w:rPr>
        <w:t>торон</w:t>
      </w:r>
    </w:p>
    <w:tbl>
      <w:tblPr>
        <w:tblW w:w="0" w:type="auto"/>
        <w:tblLook w:val="04A0" w:firstRow="1" w:lastRow="0" w:firstColumn="1" w:lastColumn="0" w:noHBand="0" w:noVBand="1"/>
      </w:tblPr>
      <w:tblGrid>
        <w:gridCol w:w="5210"/>
        <w:gridCol w:w="5211"/>
      </w:tblGrid>
      <w:tr w:rsidR="00D3471A" w:rsidRPr="00962DEF" w14:paraId="6C52410C" w14:textId="77777777" w:rsidTr="007B733B">
        <w:tc>
          <w:tcPr>
            <w:tcW w:w="5210" w:type="dxa"/>
          </w:tcPr>
          <w:p w14:paraId="75497FD3" w14:textId="77777777" w:rsidR="00D3471A" w:rsidRPr="004B580D" w:rsidRDefault="00D3471A" w:rsidP="007B733B">
            <w:pPr>
              <w:ind w:firstLine="142"/>
              <w:jc w:val="both"/>
              <w:rPr>
                <w:b/>
                <w:bCs/>
                <w:sz w:val="22"/>
                <w:szCs w:val="22"/>
                <w:lang w:val="ru-RU" w:eastAsia="ar-SA"/>
              </w:rPr>
            </w:pPr>
            <w:r w:rsidRPr="004B580D">
              <w:rPr>
                <w:b/>
                <w:bCs/>
                <w:sz w:val="22"/>
                <w:szCs w:val="22"/>
                <w:lang w:val="ru-RU" w:eastAsia="ar-SA"/>
              </w:rPr>
              <w:t>ЗАКАЗЧИК:</w:t>
            </w:r>
          </w:p>
          <w:p w14:paraId="1FB9C53B" w14:textId="77777777" w:rsidR="004B580D" w:rsidRDefault="00D3471A" w:rsidP="007B733B">
            <w:pPr>
              <w:jc w:val="both"/>
              <w:rPr>
                <w:bCs/>
                <w:sz w:val="22"/>
                <w:szCs w:val="22"/>
                <w:lang w:val="ru-RU" w:eastAsia="ar-SA"/>
              </w:rPr>
            </w:pPr>
            <w:r w:rsidRPr="004B580D">
              <w:rPr>
                <w:bCs/>
                <w:sz w:val="22"/>
                <w:szCs w:val="22"/>
                <w:lang w:val="ru-RU" w:eastAsia="ar-SA"/>
              </w:rPr>
              <w:t xml:space="preserve">Муниципальное казенное учреждение </w:t>
            </w:r>
          </w:p>
          <w:p w14:paraId="34D01A69" w14:textId="77777777" w:rsidR="00D3471A" w:rsidRPr="004B580D" w:rsidRDefault="00D3471A" w:rsidP="007B733B">
            <w:pPr>
              <w:jc w:val="both"/>
              <w:rPr>
                <w:bCs/>
                <w:sz w:val="22"/>
                <w:szCs w:val="22"/>
                <w:lang w:val="ru-RU" w:eastAsia="ar-SA"/>
              </w:rPr>
            </w:pPr>
            <w:r w:rsidRPr="004B580D">
              <w:rPr>
                <w:bCs/>
                <w:sz w:val="22"/>
                <w:szCs w:val="22"/>
                <w:lang w:val="ru-RU" w:eastAsia="ar-SA"/>
              </w:rPr>
              <w:t>«Кировское жилищное управление»</w:t>
            </w:r>
            <w:r w:rsidR="004B580D">
              <w:rPr>
                <w:bCs/>
                <w:sz w:val="22"/>
                <w:szCs w:val="22"/>
                <w:lang w:val="ru-RU" w:eastAsia="ar-SA"/>
              </w:rPr>
              <w:t xml:space="preserve"> </w:t>
            </w:r>
            <w:r w:rsidRPr="004B580D">
              <w:rPr>
                <w:bCs/>
                <w:sz w:val="22"/>
                <w:szCs w:val="22"/>
                <w:lang w:val="ru-RU" w:eastAsia="ar-SA"/>
              </w:rPr>
              <w:t>(МКУ «КЖУ»)</w:t>
            </w:r>
          </w:p>
          <w:p w14:paraId="2E920DE7" w14:textId="77777777" w:rsidR="004B580D" w:rsidRDefault="00D3471A" w:rsidP="007B733B">
            <w:pPr>
              <w:jc w:val="both"/>
              <w:rPr>
                <w:bCs/>
                <w:sz w:val="22"/>
                <w:szCs w:val="22"/>
                <w:lang w:val="ru-RU" w:eastAsia="ar-SA"/>
              </w:rPr>
            </w:pPr>
            <w:r w:rsidRPr="004B580D">
              <w:rPr>
                <w:bCs/>
                <w:sz w:val="22"/>
                <w:szCs w:val="22"/>
                <w:lang w:val="ru-RU" w:eastAsia="ar-SA"/>
              </w:rPr>
              <w:t xml:space="preserve">Адрес места нахождения: Российская Федерация, 610017, Кировская область, г. Киров, </w:t>
            </w:r>
          </w:p>
          <w:p w14:paraId="342C3601" w14:textId="77777777" w:rsidR="00D3471A" w:rsidRPr="004B580D" w:rsidRDefault="00D3471A" w:rsidP="007B733B">
            <w:pPr>
              <w:jc w:val="both"/>
              <w:rPr>
                <w:bCs/>
                <w:sz w:val="22"/>
                <w:szCs w:val="22"/>
                <w:lang w:val="ru-RU" w:eastAsia="ar-SA"/>
              </w:rPr>
            </w:pPr>
            <w:r w:rsidRPr="004B580D">
              <w:rPr>
                <w:bCs/>
                <w:sz w:val="22"/>
                <w:szCs w:val="22"/>
                <w:lang w:val="ru-RU" w:eastAsia="ar-SA"/>
              </w:rPr>
              <w:t>ул. Красноармейская, д. 61</w:t>
            </w:r>
            <w:r w:rsidR="004B580D">
              <w:rPr>
                <w:bCs/>
                <w:sz w:val="22"/>
                <w:szCs w:val="22"/>
                <w:lang w:val="ru-RU" w:eastAsia="ar-SA"/>
              </w:rPr>
              <w:t>. т</w:t>
            </w:r>
            <w:r w:rsidRPr="004B580D">
              <w:rPr>
                <w:bCs/>
                <w:sz w:val="22"/>
                <w:szCs w:val="22"/>
                <w:lang w:val="ru-RU" w:eastAsia="ar-SA"/>
              </w:rPr>
              <w:t>ел. (8332) 54-05-51</w:t>
            </w:r>
          </w:p>
          <w:p w14:paraId="1F208B19" w14:textId="77777777" w:rsidR="00D3471A" w:rsidRPr="004B580D" w:rsidRDefault="00D3471A" w:rsidP="007B733B">
            <w:pPr>
              <w:jc w:val="both"/>
              <w:rPr>
                <w:bCs/>
                <w:sz w:val="22"/>
                <w:szCs w:val="22"/>
                <w:lang w:val="ru-RU" w:eastAsia="ar-SA"/>
              </w:rPr>
            </w:pPr>
            <w:r w:rsidRPr="004B580D">
              <w:rPr>
                <w:bCs/>
                <w:sz w:val="22"/>
                <w:szCs w:val="22"/>
                <w:lang w:val="ru-RU" w:eastAsia="ar-SA"/>
              </w:rPr>
              <w:t>ИНН 4345301856 КПП 434501001</w:t>
            </w:r>
          </w:p>
          <w:p w14:paraId="3E85038A" w14:textId="77777777" w:rsidR="00D3471A" w:rsidRPr="004B580D" w:rsidRDefault="00D3471A" w:rsidP="007B733B">
            <w:pPr>
              <w:jc w:val="both"/>
              <w:rPr>
                <w:bCs/>
                <w:sz w:val="22"/>
                <w:szCs w:val="22"/>
                <w:lang w:val="ru-RU" w:eastAsia="ar-SA"/>
              </w:rPr>
            </w:pPr>
            <w:r w:rsidRPr="004B580D">
              <w:rPr>
                <w:bCs/>
                <w:sz w:val="22"/>
                <w:szCs w:val="22"/>
                <w:lang w:val="ru-RU" w:eastAsia="ar-SA"/>
              </w:rPr>
              <w:t>ОГРН 1114345008546</w:t>
            </w:r>
          </w:p>
          <w:p w14:paraId="0FE5AD96" w14:textId="77777777" w:rsidR="00D3471A" w:rsidRPr="004B580D" w:rsidRDefault="00D3471A" w:rsidP="007B733B">
            <w:pPr>
              <w:jc w:val="both"/>
              <w:rPr>
                <w:bCs/>
                <w:sz w:val="22"/>
                <w:szCs w:val="22"/>
                <w:lang w:val="ru-RU" w:eastAsia="ar-SA"/>
              </w:rPr>
            </w:pPr>
            <w:r w:rsidRPr="004B580D">
              <w:rPr>
                <w:bCs/>
                <w:sz w:val="22"/>
                <w:szCs w:val="22"/>
                <w:lang w:val="ru-RU" w:eastAsia="ar-SA"/>
              </w:rPr>
              <w:t>ОКПО 67570310</w:t>
            </w:r>
          </w:p>
          <w:p w14:paraId="79410EE8" w14:textId="77777777" w:rsidR="00D3471A" w:rsidRPr="004B580D" w:rsidRDefault="00D3471A" w:rsidP="007B733B">
            <w:pPr>
              <w:jc w:val="both"/>
              <w:rPr>
                <w:bCs/>
                <w:sz w:val="22"/>
                <w:szCs w:val="22"/>
                <w:lang w:val="ru-RU" w:eastAsia="ar-SA"/>
              </w:rPr>
            </w:pPr>
            <w:r w:rsidRPr="004B580D">
              <w:rPr>
                <w:bCs/>
                <w:sz w:val="22"/>
                <w:szCs w:val="22"/>
                <w:lang w:val="ru-RU" w:eastAsia="ar-SA"/>
              </w:rPr>
              <w:t>ОКТМО 33701000</w:t>
            </w:r>
          </w:p>
          <w:p w14:paraId="4FE5DC0E" w14:textId="77777777" w:rsidR="004B580D" w:rsidRDefault="00D3471A" w:rsidP="007B733B">
            <w:pPr>
              <w:jc w:val="both"/>
              <w:rPr>
                <w:bCs/>
                <w:sz w:val="22"/>
                <w:szCs w:val="22"/>
                <w:lang w:val="ru-RU" w:eastAsia="ar-SA"/>
              </w:rPr>
            </w:pPr>
            <w:r w:rsidRPr="004B580D">
              <w:rPr>
                <w:bCs/>
                <w:sz w:val="22"/>
                <w:szCs w:val="22"/>
                <w:lang w:val="ru-RU" w:eastAsia="ar-SA"/>
              </w:rPr>
              <w:t xml:space="preserve">департамент финансов администрации города Кирова (МКУ «КЖУ» л/с 03914007022) </w:t>
            </w:r>
          </w:p>
          <w:p w14:paraId="4037F601" w14:textId="77777777" w:rsidR="00D3471A" w:rsidRPr="004B580D" w:rsidRDefault="00D3471A" w:rsidP="007B733B">
            <w:pPr>
              <w:jc w:val="both"/>
              <w:rPr>
                <w:bCs/>
                <w:sz w:val="22"/>
                <w:szCs w:val="22"/>
                <w:lang w:val="ru-RU" w:eastAsia="ar-SA"/>
              </w:rPr>
            </w:pPr>
            <w:r w:rsidRPr="004B580D">
              <w:rPr>
                <w:bCs/>
                <w:sz w:val="22"/>
                <w:szCs w:val="22"/>
                <w:lang w:val="ru-RU" w:eastAsia="ar-SA"/>
              </w:rPr>
              <w:t>л/с 02403025290</w:t>
            </w:r>
          </w:p>
          <w:p w14:paraId="3DE553F0" w14:textId="77777777" w:rsidR="00D3471A" w:rsidRPr="004B580D" w:rsidRDefault="00D3471A" w:rsidP="007B733B">
            <w:pPr>
              <w:jc w:val="both"/>
              <w:rPr>
                <w:bCs/>
                <w:sz w:val="22"/>
                <w:szCs w:val="22"/>
                <w:lang w:val="ru-RU" w:eastAsia="ar-SA"/>
              </w:rPr>
            </w:pPr>
            <w:r w:rsidRPr="004B580D">
              <w:rPr>
                <w:bCs/>
                <w:sz w:val="22"/>
                <w:szCs w:val="22"/>
                <w:lang w:val="ru-RU" w:eastAsia="ar-SA"/>
              </w:rPr>
              <w:t>счет организации - к/с 03231643337010004000</w:t>
            </w:r>
          </w:p>
          <w:p w14:paraId="21D1F448" w14:textId="2FED903F" w:rsidR="00D3471A" w:rsidRPr="004B580D" w:rsidRDefault="00D3471A" w:rsidP="007B733B">
            <w:pPr>
              <w:jc w:val="both"/>
              <w:rPr>
                <w:bCs/>
                <w:sz w:val="22"/>
                <w:szCs w:val="22"/>
                <w:lang w:val="ru-RU" w:eastAsia="ar-SA"/>
              </w:rPr>
            </w:pPr>
            <w:r w:rsidRPr="004B580D">
              <w:rPr>
                <w:bCs/>
                <w:sz w:val="22"/>
                <w:szCs w:val="22"/>
                <w:lang w:val="ru-RU" w:eastAsia="ar-SA"/>
              </w:rPr>
              <w:t>Наименование банка</w:t>
            </w:r>
            <w:r w:rsidR="00A4005B" w:rsidRPr="00A4005B">
              <w:rPr>
                <w:lang w:val="ru-RU"/>
              </w:rPr>
              <w:t xml:space="preserve"> </w:t>
            </w:r>
            <w:r w:rsidR="00A4005B" w:rsidRPr="00A4005B">
              <w:rPr>
                <w:bCs/>
                <w:sz w:val="22"/>
                <w:szCs w:val="22"/>
                <w:lang w:val="ru-RU" w:eastAsia="ar-SA"/>
              </w:rPr>
              <w:t>ОКЦ №4 ВВГУ Банка России//УФК по Кировской области г. Киров</w:t>
            </w:r>
          </w:p>
          <w:p w14:paraId="0E953CAF" w14:textId="77777777" w:rsidR="00D3471A" w:rsidRPr="004B580D" w:rsidRDefault="00D3471A" w:rsidP="007B733B">
            <w:pPr>
              <w:jc w:val="both"/>
              <w:rPr>
                <w:bCs/>
                <w:sz w:val="22"/>
                <w:szCs w:val="22"/>
                <w:lang w:val="ru-RU" w:eastAsia="ar-SA"/>
              </w:rPr>
            </w:pPr>
            <w:r w:rsidRPr="004B580D">
              <w:rPr>
                <w:bCs/>
                <w:sz w:val="22"/>
                <w:szCs w:val="22"/>
                <w:lang w:val="ru-RU" w:eastAsia="ar-SA"/>
              </w:rPr>
              <w:t>БИК банка: 013304182</w:t>
            </w:r>
          </w:p>
          <w:p w14:paraId="0E45C6D7" w14:textId="77777777" w:rsidR="00D3471A" w:rsidRPr="004B580D" w:rsidRDefault="00D3471A" w:rsidP="007B733B">
            <w:pPr>
              <w:jc w:val="both"/>
              <w:rPr>
                <w:bCs/>
                <w:sz w:val="22"/>
                <w:szCs w:val="22"/>
                <w:lang w:val="ru-RU" w:eastAsia="ar-SA"/>
              </w:rPr>
            </w:pPr>
            <w:r w:rsidRPr="004B580D">
              <w:rPr>
                <w:bCs/>
                <w:sz w:val="22"/>
                <w:szCs w:val="22"/>
                <w:lang w:val="ru-RU" w:eastAsia="ar-SA"/>
              </w:rPr>
              <w:t>Счет банка: 40102810345370000033</w:t>
            </w:r>
          </w:p>
          <w:p w14:paraId="25E9E19A" w14:textId="77777777" w:rsidR="00D3471A" w:rsidRPr="00A249E5" w:rsidRDefault="00D3471A" w:rsidP="007B733B">
            <w:pPr>
              <w:rPr>
                <w:bCs/>
                <w:lang w:val="ru-RU" w:eastAsia="ar-SA"/>
              </w:rPr>
            </w:pPr>
          </w:p>
          <w:p w14:paraId="18808CF7" w14:textId="77777777" w:rsidR="00D3471A" w:rsidRPr="00D3471A" w:rsidRDefault="00D3471A" w:rsidP="007B733B">
            <w:pPr>
              <w:rPr>
                <w:bCs/>
                <w:lang w:val="ru-RU" w:eastAsia="ar-SA"/>
              </w:rPr>
            </w:pPr>
            <w:r w:rsidRPr="00D3471A">
              <w:rPr>
                <w:bCs/>
                <w:lang w:val="ru-RU" w:eastAsia="ar-SA"/>
              </w:rPr>
              <w:t>______________________/</w:t>
            </w:r>
            <w:r w:rsidR="00707E53" w:rsidRPr="004B580D">
              <w:rPr>
                <w:bCs/>
                <w:lang w:val="ru-RU" w:eastAsia="ar-SA"/>
              </w:rPr>
              <w:t>__________________</w:t>
            </w:r>
            <w:r w:rsidRPr="00D3471A">
              <w:rPr>
                <w:bCs/>
                <w:lang w:val="ru-RU" w:eastAsia="ar-SA"/>
              </w:rPr>
              <w:t>/</w:t>
            </w:r>
          </w:p>
          <w:p w14:paraId="16ACA62A" w14:textId="77777777" w:rsidR="00D3471A" w:rsidRPr="00D3471A" w:rsidRDefault="00D3471A" w:rsidP="007B733B">
            <w:pPr>
              <w:jc w:val="both"/>
              <w:rPr>
                <w:bCs/>
                <w:lang w:val="ru-RU" w:eastAsia="ar-SA"/>
              </w:rPr>
            </w:pPr>
            <w:r w:rsidRPr="00D3471A">
              <w:rPr>
                <w:bCs/>
                <w:lang w:val="ru-RU" w:eastAsia="ar-SA"/>
              </w:rPr>
              <w:t>Подписано ЭП</w:t>
            </w:r>
          </w:p>
        </w:tc>
        <w:tc>
          <w:tcPr>
            <w:tcW w:w="5211" w:type="dxa"/>
          </w:tcPr>
          <w:p w14:paraId="786F6934" w14:textId="77777777" w:rsidR="00D3471A" w:rsidRPr="00D3471A" w:rsidRDefault="00D3471A" w:rsidP="007B733B">
            <w:pPr>
              <w:overflowPunct w:val="0"/>
              <w:autoSpaceDE w:val="0"/>
              <w:autoSpaceDN w:val="0"/>
              <w:adjustRightInd w:val="0"/>
              <w:ind w:firstLine="142"/>
              <w:jc w:val="both"/>
              <w:textAlignment w:val="baseline"/>
              <w:rPr>
                <w:b/>
                <w:lang w:val="ru-RU"/>
              </w:rPr>
            </w:pPr>
            <w:r w:rsidRPr="00D3471A">
              <w:rPr>
                <w:b/>
                <w:lang w:val="ru-RU"/>
              </w:rPr>
              <w:t>ПОДРЯДЧИК:</w:t>
            </w:r>
          </w:p>
          <w:p w14:paraId="6523E8D3" w14:textId="77777777" w:rsidR="00D3471A" w:rsidRPr="00D3471A" w:rsidRDefault="00D3471A" w:rsidP="007B733B">
            <w:pPr>
              <w:overflowPunct w:val="0"/>
              <w:autoSpaceDE w:val="0"/>
              <w:autoSpaceDN w:val="0"/>
              <w:adjustRightInd w:val="0"/>
              <w:ind w:firstLine="142"/>
              <w:textAlignment w:val="baseline"/>
              <w:rPr>
                <w:b/>
                <w:lang w:val="ru-RU"/>
              </w:rPr>
            </w:pPr>
          </w:p>
          <w:p w14:paraId="2DA7C716" w14:textId="77777777" w:rsidR="00D3471A" w:rsidRPr="00D3471A" w:rsidRDefault="00D3471A" w:rsidP="007B733B">
            <w:pPr>
              <w:overflowPunct w:val="0"/>
              <w:autoSpaceDE w:val="0"/>
              <w:autoSpaceDN w:val="0"/>
              <w:adjustRightInd w:val="0"/>
              <w:ind w:firstLine="142"/>
              <w:textAlignment w:val="baseline"/>
              <w:rPr>
                <w:b/>
                <w:lang w:val="ru-RU"/>
              </w:rPr>
            </w:pPr>
          </w:p>
          <w:p w14:paraId="188D6811" w14:textId="77777777" w:rsidR="00D3471A" w:rsidRPr="00D3471A" w:rsidRDefault="00D3471A" w:rsidP="007B733B">
            <w:pPr>
              <w:overflowPunct w:val="0"/>
              <w:autoSpaceDE w:val="0"/>
              <w:autoSpaceDN w:val="0"/>
              <w:adjustRightInd w:val="0"/>
              <w:ind w:firstLine="142"/>
              <w:textAlignment w:val="baseline"/>
              <w:rPr>
                <w:b/>
                <w:lang w:val="ru-RU"/>
              </w:rPr>
            </w:pPr>
          </w:p>
          <w:p w14:paraId="03DE1C30" w14:textId="77777777" w:rsidR="00D3471A" w:rsidRPr="00D3471A" w:rsidRDefault="00D3471A" w:rsidP="007B733B">
            <w:pPr>
              <w:overflowPunct w:val="0"/>
              <w:autoSpaceDE w:val="0"/>
              <w:autoSpaceDN w:val="0"/>
              <w:adjustRightInd w:val="0"/>
              <w:ind w:firstLine="142"/>
              <w:textAlignment w:val="baseline"/>
              <w:rPr>
                <w:b/>
                <w:lang w:val="ru-RU"/>
              </w:rPr>
            </w:pPr>
          </w:p>
          <w:p w14:paraId="7AEBFFE7" w14:textId="77777777" w:rsidR="00D3471A" w:rsidRPr="00D3471A" w:rsidRDefault="00D3471A" w:rsidP="007B733B">
            <w:pPr>
              <w:overflowPunct w:val="0"/>
              <w:autoSpaceDE w:val="0"/>
              <w:autoSpaceDN w:val="0"/>
              <w:adjustRightInd w:val="0"/>
              <w:ind w:firstLine="142"/>
              <w:textAlignment w:val="baseline"/>
              <w:rPr>
                <w:b/>
                <w:lang w:val="ru-RU"/>
              </w:rPr>
            </w:pPr>
          </w:p>
          <w:p w14:paraId="4AC53009" w14:textId="77777777" w:rsidR="00D3471A" w:rsidRDefault="00D3471A" w:rsidP="007B733B">
            <w:pPr>
              <w:overflowPunct w:val="0"/>
              <w:autoSpaceDE w:val="0"/>
              <w:autoSpaceDN w:val="0"/>
              <w:adjustRightInd w:val="0"/>
              <w:ind w:firstLine="142"/>
              <w:textAlignment w:val="baseline"/>
              <w:rPr>
                <w:b/>
                <w:lang w:val="ru-RU"/>
              </w:rPr>
            </w:pPr>
          </w:p>
          <w:p w14:paraId="09D0B180" w14:textId="77777777" w:rsidR="00A249E5" w:rsidRDefault="00A249E5" w:rsidP="007B733B">
            <w:pPr>
              <w:overflowPunct w:val="0"/>
              <w:autoSpaceDE w:val="0"/>
              <w:autoSpaceDN w:val="0"/>
              <w:adjustRightInd w:val="0"/>
              <w:ind w:firstLine="142"/>
              <w:textAlignment w:val="baseline"/>
              <w:rPr>
                <w:b/>
                <w:lang w:val="ru-RU"/>
              </w:rPr>
            </w:pPr>
          </w:p>
          <w:p w14:paraId="26362204" w14:textId="77777777" w:rsidR="00A249E5" w:rsidRDefault="00A249E5" w:rsidP="007B733B">
            <w:pPr>
              <w:overflowPunct w:val="0"/>
              <w:autoSpaceDE w:val="0"/>
              <w:autoSpaceDN w:val="0"/>
              <w:adjustRightInd w:val="0"/>
              <w:ind w:firstLine="142"/>
              <w:textAlignment w:val="baseline"/>
              <w:rPr>
                <w:b/>
                <w:lang w:val="ru-RU"/>
              </w:rPr>
            </w:pPr>
          </w:p>
          <w:p w14:paraId="05C3B4DF" w14:textId="77777777" w:rsidR="00A249E5" w:rsidRDefault="00A249E5" w:rsidP="007B733B">
            <w:pPr>
              <w:overflowPunct w:val="0"/>
              <w:autoSpaceDE w:val="0"/>
              <w:autoSpaceDN w:val="0"/>
              <w:adjustRightInd w:val="0"/>
              <w:ind w:firstLine="142"/>
              <w:textAlignment w:val="baseline"/>
              <w:rPr>
                <w:b/>
                <w:lang w:val="ru-RU"/>
              </w:rPr>
            </w:pPr>
          </w:p>
          <w:p w14:paraId="3FFE7214" w14:textId="77777777" w:rsidR="00A249E5" w:rsidRDefault="00A249E5" w:rsidP="007B733B">
            <w:pPr>
              <w:overflowPunct w:val="0"/>
              <w:autoSpaceDE w:val="0"/>
              <w:autoSpaceDN w:val="0"/>
              <w:adjustRightInd w:val="0"/>
              <w:ind w:firstLine="142"/>
              <w:textAlignment w:val="baseline"/>
              <w:rPr>
                <w:b/>
                <w:lang w:val="ru-RU"/>
              </w:rPr>
            </w:pPr>
          </w:p>
          <w:p w14:paraId="1F6B4368" w14:textId="77777777" w:rsidR="00A249E5" w:rsidRDefault="00A249E5" w:rsidP="007B733B">
            <w:pPr>
              <w:overflowPunct w:val="0"/>
              <w:autoSpaceDE w:val="0"/>
              <w:autoSpaceDN w:val="0"/>
              <w:adjustRightInd w:val="0"/>
              <w:ind w:firstLine="142"/>
              <w:textAlignment w:val="baseline"/>
              <w:rPr>
                <w:b/>
                <w:lang w:val="ru-RU"/>
              </w:rPr>
            </w:pPr>
          </w:p>
          <w:p w14:paraId="7105B3F6" w14:textId="77777777" w:rsidR="00707E53" w:rsidRDefault="00707E53" w:rsidP="007B733B">
            <w:pPr>
              <w:overflowPunct w:val="0"/>
              <w:autoSpaceDE w:val="0"/>
              <w:autoSpaceDN w:val="0"/>
              <w:adjustRightInd w:val="0"/>
              <w:ind w:firstLine="142"/>
              <w:textAlignment w:val="baseline"/>
              <w:rPr>
                <w:lang w:val="ru-RU"/>
              </w:rPr>
            </w:pPr>
          </w:p>
          <w:p w14:paraId="02D5D3A4" w14:textId="77777777" w:rsidR="00707E53" w:rsidRDefault="00707E53" w:rsidP="007B733B">
            <w:pPr>
              <w:overflowPunct w:val="0"/>
              <w:autoSpaceDE w:val="0"/>
              <w:autoSpaceDN w:val="0"/>
              <w:adjustRightInd w:val="0"/>
              <w:ind w:firstLine="142"/>
              <w:textAlignment w:val="baseline"/>
              <w:rPr>
                <w:lang w:val="ru-RU"/>
              </w:rPr>
            </w:pPr>
          </w:p>
          <w:p w14:paraId="6024E403" w14:textId="77777777" w:rsidR="00707E53" w:rsidRDefault="00707E53" w:rsidP="007B733B">
            <w:pPr>
              <w:overflowPunct w:val="0"/>
              <w:autoSpaceDE w:val="0"/>
              <w:autoSpaceDN w:val="0"/>
              <w:adjustRightInd w:val="0"/>
              <w:ind w:firstLine="142"/>
              <w:textAlignment w:val="baseline"/>
              <w:rPr>
                <w:lang w:val="ru-RU"/>
              </w:rPr>
            </w:pPr>
          </w:p>
          <w:p w14:paraId="024C3218" w14:textId="77777777" w:rsidR="004B580D" w:rsidRDefault="004B580D" w:rsidP="007B733B">
            <w:pPr>
              <w:overflowPunct w:val="0"/>
              <w:autoSpaceDE w:val="0"/>
              <w:autoSpaceDN w:val="0"/>
              <w:adjustRightInd w:val="0"/>
              <w:ind w:firstLine="142"/>
              <w:textAlignment w:val="baseline"/>
              <w:rPr>
                <w:lang w:val="ru-RU"/>
              </w:rPr>
            </w:pPr>
          </w:p>
          <w:p w14:paraId="402A7585" w14:textId="77777777" w:rsidR="00707E53" w:rsidRDefault="00707E53" w:rsidP="007B733B">
            <w:pPr>
              <w:overflowPunct w:val="0"/>
              <w:autoSpaceDE w:val="0"/>
              <w:autoSpaceDN w:val="0"/>
              <w:adjustRightInd w:val="0"/>
              <w:ind w:firstLine="142"/>
              <w:textAlignment w:val="baseline"/>
              <w:rPr>
                <w:lang w:val="ru-RU"/>
              </w:rPr>
            </w:pPr>
          </w:p>
          <w:p w14:paraId="37EB4F01" w14:textId="77777777" w:rsidR="00D3471A" w:rsidRPr="00D3471A" w:rsidRDefault="00A249E5" w:rsidP="007B733B">
            <w:pPr>
              <w:overflowPunct w:val="0"/>
              <w:autoSpaceDE w:val="0"/>
              <w:autoSpaceDN w:val="0"/>
              <w:adjustRightInd w:val="0"/>
              <w:ind w:firstLine="142"/>
              <w:textAlignment w:val="baseline"/>
              <w:rPr>
                <w:lang w:val="ru-RU"/>
              </w:rPr>
            </w:pPr>
            <w:r>
              <w:rPr>
                <w:lang w:val="ru-RU"/>
              </w:rPr>
              <w:t>______________________</w:t>
            </w:r>
            <w:r w:rsidR="00D3471A" w:rsidRPr="00D3471A">
              <w:rPr>
                <w:lang w:val="ru-RU"/>
              </w:rPr>
              <w:t>/</w:t>
            </w:r>
            <w:r w:rsidR="00707E53">
              <w:t>________________</w:t>
            </w:r>
            <w:r w:rsidR="00D3471A" w:rsidRPr="00D3471A">
              <w:rPr>
                <w:lang w:val="ru-RU"/>
              </w:rPr>
              <w:t xml:space="preserve">/ </w:t>
            </w:r>
          </w:p>
          <w:p w14:paraId="5942A21E" w14:textId="77777777" w:rsidR="00D3471A" w:rsidRPr="00D3471A" w:rsidRDefault="00D3471A" w:rsidP="007B733B">
            <w:pPr>
              <w:overflowPunct w:val="0"/>
              <w:autoSpaceDE w:val="0"/>
              <w:autoSpaceDN w:val="0"/>
              <w:adjustRightInd w:val="0"/>
              <w:ind w:firstLine="142"/>
              <w:jc w:val="both"/>
              <w:textAlignment w:val="baseline"/>
              <w:rPr>
                <w:b/>
                <w:lang w:val="ru-RU"/>
              </w:rPr>
            </w:pPr>
            <w:r w:rsidRPr="00D3471A">
              <w:rPr>
                <w:lang w:val="ru-RU"/>
              </w:rPr>
              <w:t>Подписано ЭП</w:t>
            </w:r>
          </w:p>
        </w:tc>
      </w:tr>
    </w:tbl>
    <w:p w14:paraId="2A9655A2" w14:textId="77777777" w:rsidR="00A77B3E" w:rsidRPr="00D3471A" w:rsidRDefault="00A77B3E" w:rsidP="004B580D">
      <w:pPr>
        <w:rPr>
          <w:lang w:val="ru-RU"/>
        </w:rPr>
      </w:pPr>
    </w:p>
    <w:sectPr w:rsidR="00A77B3E" w:rsidRPr="00D3471A" w:rsidSect="00B70385">
      <w:pgSz w:w="12240" w:h="15840"/>
      <w:pgMar w:top="709" w:right="794"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A77B3E"/>
    <w:rsid w:val="00011B68"/>
    <w:rsid w:val="00023339"/>
    <w:rsid w:val="000421E7"/>
    <w:rsid w:val="0004561E"/>
    <w:rsid w:val="00087A3D"/>
    <w:rsid w:val="000C014F"/>
    <w:rsid w:val="000C04D9"/>
    <w:rsid w:val="000C78F7"/>
    <w:rsid w:val="000C7CB4"/>
    <w:rsid w:val="000D3E76"/>
    <w:rsid w:val="001214E5"/>
    <w:rsid w:val="00131A16"/>
    <w:rsid w:val="001838DE"/>
    <w:rsid w:val="00221679"/>
    <w:rsid w:val="00224BA8"/>
    <w:rsid w:val="00242906"/>
    <w:rsid w:val="00250710"/>
    <w:rsid w:val="00272D26"/>
    <w:rsid w:val="002A5B43"/>
    <w:rsid w:val="00324EAF"/>
    <w:rsid w:val="003E520A"/>
    <w:rsid w:val="0041034F"/>
    <w:rsid w:val="00414F06"/>
    <w:rsid w:val="00457BBC"/>
    <w:rsid w:val="00465BB9"/>
    <w:rsid w:val="004A447B"/>
    <w:rsid w:val="004A5B0E"/>
    <w:rsid w:val="004B580D"/>
    <w:rsid w:val="004E0712"/>
    <w:rsid w:val="00502873"/>
    <w:rsid w:val="0051441E"/>
    <w:rsid w:val="0053629A"/>
    <w:rsid w:val="00541436"/>
    <w:rsid w:val="00562B61"/>
    <w:rsid w:val="005C3DFC"/>
    <w:rsid w:val="005C7154"/>
    <w:rsid w:val="005F1AE6"/>
    <w:rsid w:val="00607DCB"/>
    <w:rsid w:val="00620132"/>
    <w:rsid w:val="00625CBC"/>
    <w:rsid w:val="00673433"/>
    <w:rsid w:val="006C7655"/>
    <w:rsid w:val="006F5D84"/>
    <w:rsid w:val="00700F93"/>
    <w:rsid w:val="00705218"/>
    <w:rsid w:val="0070522C"/>
    <w:rsid w:val="0070638E"/>
    <w:rsid w:val="00707E53"/>
    <w:rsid w:val="00726C6C"/>
    <w:rsid w:val="00727BAF"/>
    <w:rsid w:val="00751B12"/>
    <w:rsid w:val="007C532B"/>
    <w:rsid w:val="00812555"/>
    <w:rsid w:val="0082039B"/>
    <w:rsid w:val="00850E38"/>
    <w:rsid w:val="00866986"/>
    <w:rsid w:val="0088650E"/>
    <w:rsid w:val="0089055C"/>
    <w:rsid w:val="0089146C"/>
    <w:rsid w:val="008B5E0E"/>
    <w:rsid w:val="008D6A31"/>
    <w:rsid w:val="008F12C8"/>
    <w:rsid w:val="008F40A6"/>
    <w:rsid w:val="00951808"/>
    <w:rsid w:val="00962DEF"/>
    <w:rsid w:val="009717D7"/>
    <w:rsid w:val="009A62DD"/>
    <w:rsid w:val="009D637C"/>
    <w:rsid w:val="00A177A3"/>
    <w:rsid w:val="00A249E5"/>
    <w:rsid w:val="00A25863"/>
    <w:rsid w:val="00A4005B"/>
    <w:rsid w:val="00A46324"/>
    <w:rsid w:val="00A57FBE"/>
    <w:rsid w:val="00A72EDE"/>
    <w:rsid w:val="00A77B3E"/>
    <w:rsid w:val="00AA0B5E"/>
    <w:rsid w:val="00B1593E"/>
    <w:rsid w:val="00B34ED2"/>
    <w:rsid w:val="00B70385"/>
    <w:rsid w:val="00B73F0F"/>
    <w:rsid w:val="00BB7BE9"/>
    <w:rsid w:val="00BC4C4F"/>
    <w:rsid w:val="00BD75F1"/>
    <w:rsid w:val="00C20632"/>
    <w:rsid w:val="00C402E5"/>
    <w:rsid w:val="00C42F53"/>
    <w:rsid w:val="00C80998"/>
    <w:rsid w:val="00CA2A55"/>
    <w:rsid w:val="00CB4101"/>
    <w:rsid w:val="00CE5139"/>
    <w:rsid w:val="00D134C3"/>
    <w:rsid w:val="00D13DBF"/>
    <w:rsid w:val="00D3471A"/>
    <w:rsid w:val="00D63A5A"/>
    <w:rsid w:val="00D648DE"/>
    <w:rsid w:val="00DE53CF"/>
    <w:rsid w:val="00E235FD"/>
    <w:rsid w:val="00E64BEB"/>
    <w:rsid w:val="00EB18EA"/>
    <w:rsid w:val="00EC7F7F"/>
    <w:rsid w:val="00ED36A3"/>
    <w:rsid w:val="00EE1E02"/>
    <w:rsid w:val="00F12AA1"/>
    <w:rsid w:val="00F14CC0"/>
    <w:rsid w:val="00F2121F"/>
    <w:rsid w:val="00F237D6"/>
    <w:rsid w:val="00F2627B"/>
    <w:rsid w:val="00F55F96"/>
    <w:rsid w:val="00FB4C8B"/>
    <w:rsid w:val="00FD0400"/>
    <w:rsid w:val="00FD7DB0"/>
    <w:rsid w:val="00FF7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5F550"/>
  <w15:docId w15:val="{79973DE8-607A-48E8-844F-2B642CC2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8F7"/>
    <w:rPr>
      <w:sz w:val="24"/>
      <w:szCs w:val="24"/>
    </w:rPr>
  </w:style>
  <w:style w:type="paragraph" w:styleId="6">
    <w:name w:val="heading 6"/>
    <w:basedOn w:val="a"/>
    <w:next w:val="a"/>
    <w:link w:val="60"/>
    <w:qFormat/>
    <w:rsid w:val="00D3471A"/>
    <w:pPr>
      <w:spacing w:before="240" w:after="60"/>
      <w:outlineLvl w:val="5"/>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t-a0-000014">
    <w:name w:val="pt-a0-000014"/>
    <w:uiPriority w:val="99"/>
    <w:rsid w:val="0070522C"/>
  </w:style>
  <w:style w:type="paragraph" w:styleId="a3">
    <w:name w:val="Body Text Indent"/>
    <w:basedOn w:val="a"/>
    <w:link w:val="a4"/>
    <w:rsid w:val="00DE53CF"/>
    <w:pPr>
      <w:spacing w:after="120"/>
      <w:ind w:left="283"/>
    </w:pPr>
    <w:rPr>
      <w:lang w:val="ru-RU" w:eastAsia="ru-RU"/>
    </w:rPr>
  </w:style>
  <w:style w:type="character" w:customStyle="1" w:styleId="a4">
    <w:name w:val="Основной текст с отступом Знак"/>
    <w:basedOn w:val="a0"/>
    <w:link w:val="a3"/>
    <w:rsid w:val="00DE53CF"/>
    <w:rPr>
      <w:sz w:val="24"/>
      <w:szCs w:val="24"/>
      <w:lang w:val="ru-RU" w:eastAsia="ru-RU" w:bidi="ar-SA"/>
    </w:rPr>
  </w:style>
  <w:style w:type="paragraph" w:customStyle="1" w:styleId="a5">
    <w:name w:val="Абзац с отступом"/>
    <w:basedOn w:val="a"/>
    <w:link w:val="a6"/>
    <w:qFormat/>
    <w:rsid w:val="00963E55"/>
    <w:pPr>
      <w:ind w:firstLine="709"/>
      <w:contextualSpacing/>
      <w:jc w:val="both"/>
    </w:pPr>
    <w:rPr>
      <w:rFonts w:ascii="Calibri" w:eastAsia="Calibri" w:hAnsi="Calibri"/>
      <w:sz w:val="22"/>
      <w:szCs w:val="22"/>
      <w:lang w:val="ru-RU"/>
    </w:rPr>
  </w:style>
  <w:style w:type="character" w:customStyle="1" w:styleId="a6">
    <w:name w:val="Абзац с отступом знак"/>
    <w:link w:val="a5"/>
    <w:locked/>
    <w:rsid w:val="00963E55"/>
    <w:rPr>
      <w:rFonts w:ascii="Calibri" w:eastAsia="Calibri" w:hAnsi="Calibri"/>
      <w:sz w:val="22"/>
      <w:szCs w:val="22"/>
      <w:lang w:val="ru-RU" w:eastAsia="en-US" w:bidi="ar-SA"/>
    </w:rPr>
  </w:style>
  <w:style w:type="paragraph" w:styleId="a7">
    <w:name w:val="List Paragraph"/>
    <w:basedOn w:val="a"/>
    <w:link w:val="a8"/>
    <w:uiPriority w:val="34"/>
    <w:qFormat/>
    <w:rsid w:val="00963E55"/>
    <w:pPr>
      <w:ind w:left="708"/>
    </w:pPr>
    <w:rPr>
      <w:rFonts w:eastAsia="MS Mincho"/>
      <w:lang w:val="ru-RU" w:eastAsia="ja-JP"/>
    </w:rPr>
  </w:style>
  <w:style w:type="character" w:customStyle="1" w:styleId="a8">
    <w:name w:val="Абзац списка Знак"/>
    <w:link w:val="a7"/>
    <w:uiPriority w:val="34"/>
    <w:locked/>
    <w:rsid w:val="00963E55"/>
    <w:rPr>
      <w:rFonts w:eastAsia="MS Mincho"/>
      <w:sz w:val="24"/>
      <w:szCs w:val="24"/>
      <w:lang w:val="ru-RU" w:eastAsia="ja-JP" w:bidi="ar-SA"/>
    </w:rPr>
  </w:style>
  <w:style w:type="paragraph" w:styleId="a9">
    <w:name w:val="No Spacing"/>
    <w:link w:val="aa"/>
    <w:uiPriority w:val="1"/>
    <w:qFormat/>
    <w:rsid w:val="00242906"/>
    <w:rPr>
      <w:rFonts w:ascii="Calibri" w:hAnsi="Calibri"/>
      <w:sz w:val="22"/>
      <w:szCs w:val="22"/>
      <w:lang w:val="ru-RU" w:eastAsia="ru-RU"/>
    </w:rPr>
  </w:style>
  <w:style w:type="character" w:customStyle="1" w:styleId="aa">
    <w:name w:val="Без интервала Знак"/>
    <w:link w:val="a9"/>
    <w:uiPriority w:val="1"/>
    <w:rsid w:val="00242906"/>
    <w:rPr>
      <w:rFonts w:ascii="Calibri" w:hAnsi="Calibri"/>
      <w:sz w:val="22"/>
      <w:szCs w:val="22"/>
      <w:lang w:val="ru-RU" w:eastAsia="ru-RU" w:bidi="ar-SA"/>
    </w:rPr>
  </w:style>
  <w:style w:type="paragraph" w:styleId="ab">
    <w:name w:val="Balloon Text"/>
    <w:basedOn w:val="a"/>
    <w:link w:val="ac"/>
    <w:semiHidden/>
    <w:unhideWhenUsed/>
    <w:rsid w:val="00D13DBF"/>
    <w:rPr>
      <w:rFonts w:ascii="Segoe UI" w:hAnsi="Segoe UI" w:cs="Segoe UI"/>
      <w:sz w:val="18"/>
      <w:szCs w:val="18"/>
    </w:rPr>
  </w:style>
  <w:style w:type="character" w:customStyle="1" w:styleId="ac">
    <w:name w:val="Текст выноски Знак"/>
    <w:basedOn w:val="a0"/>
    <w:link w:val="ab"/>
    <w:semiHidden/>
    <w:rsid w:val="00D13DBF"/>
    <w:rPr>
      <w:rFonts w:ascii="Segoe UI" w:hAnsi="Segoe UI" w:cs="Segoe UI"/>
      <w:sz w:val="18"/>
      <w:szCs w:val="18"/>
    </w:rPr>
  </w:style>
  <w:style w:type="character" w:customStyle="1" w:styleId="ad">
    <w:name w:val="Верхний колонтитул Знак"/>
    <w:basedOn w:val="a0"/>
    <w:link w:val="ae"/>
    <w:uiPriority w:val="99"/>
    <w:rsid w:val="00A46324"/>
    <w:rPr>
      <w:rFonts w:asciiTheme="minorHAnsi" w:eastAsiaTheme="minorEastAsia" w:hAnsiTheme="minorHAnsi" w:cstheme="minorBidi"/>
      <w:sz w:val="22"/>
      <w:szCs w:val="22"/>
      <w:lang w:val="ru-RU" w:eastAsia="ru-RU"/>
    </w:rPr>
  </w:style>
  <w:style w:type="paragraph" w:styleId="ae">
    <w:name w:val="header"/>
    <w:basedOn w:val="a"/>
    <w:link w:val="ad"/>
    <w:uiPriority w:val="99"/>
    <w:unhideWhenUsed/>
    <w:rsid w:val="00A46324"/>
    <w:pPr>
      <w:tabs>
        <w:tab w:val="center" w:pos="4677"/>
        <w:tab w:val="right" w:pos="9355"/>
      </w:tabs>
      <w:spacing w:after="200" w:line="276" w:lineRule="auto"/>
    </w:pPr>
    <w:rPr>
      <w:rFonts w:asciiTheme="minorHAnsi" w:eastAsiaTheme="minorEastAsia" w:hAnsiTheme="minorHAnsi" w:cstheme="minorBidi"/>
      <w:sz w:val="22"/>
      <w:szCs w:val="22"/>
      <w:lang w:val="ru-RU" w:eastAsia="ru-RU"/>
    </w:rPr>
  </w:style>
  <w:style w:type="character" w:customStyle="1" w:styleId="af">
    <w:name w:val="Нижний колонтитул Знак"/>
    <w:basedOn w:val="a0"/>
    <w:link w:val="af0"/>
    <w:uiPriority w:val="99"/>
    <w:rsid w:val="00A46324"/>
    <w:rPr>
      <w:rFonts w:asciiTheme="minorHAnsi" w:eastAsiaTheme="minorEastAsia" w:hAnsiTheme="minorHAnsi" w:cstheme="minorBidi"/>
      <w:sz w:val="22"/>
      <w:szCs w:val="22"/>
      <w:lang w:val="ru-RU" w:eastAsia="ru-RU"/>
    </w:rPr>
  </w:style>
  <w:style w:type="paragraph" w:styleId="af0">
    <w:name w:val="footer"/>
    <w:basedOn w:val="a"/>
    <w:link w:val="af"/>
    <w:uiPriority w:val="99"/>
    <w:unhideWhenUsed/>
    <w:rsid w:val="00A46324"/>
    <w:pPr>
      <w:tabs>
        <w:tab w:val="center" w:pos="4677"/>
        <w:tab w:val="right" w:pos="9355"/>
      </w:tabs>
      <w:spacing w:after="200" w:line="276" w:lineRule="auto"/>
    </w:pPr>
    <w:rPr>
      <w:rFonts w:asciiTheme="minorHAnsi" w:eastAsiaTheme="minorEastAsia" w:hAnsiTheme="minorHAnsi" w:cstheme="minorBidi"/>
      <w:sz w:val="22"/>
      <w:szCs w:val="22"/>
      <w:lang w:val="ru-RU" w:eastAsia="ru-RU"/>
    </w:rPr>
  </w:style>
  <w:style w:type="character" w:styleId="af1">
    <w:name w:val="page number"/>
    <w:basedOn w:val="a0"/>
    <w:uiPriority w:val="99"/>
    <w:semiHidden/>
    <w:unhideWhenUsed/>
    <w:rsid w:val="000C014F"/>
    <w:rPr>
      <w:rFonts w:cs="Times New Roman"/>
    </w:rPr>
  </w:style>
  <w:style w:type="paragraph" w:customStyle="1" w:styleId="ConsPlusNormal">
    <w:name w:val="ConsPlusNormal"/>
    <w:link w:val="ConsPlusNormal0"/>
    <w:rsid w:val="00D3471A"/>
    <w:pPr>
      <w:widowControl w:val="0"/>
      <w:autoSpaceDE w:val="0"/>
      <w:autoSpaceDN w:val="0"/>
      <w:adjustRightInd w:val="0"/>
      <w:ind w:firstLine="720"/>
    </w:pPr>
    <w:rPr>
      <w:rFonts w:ascii="Arial" w:hAnsi="Arial" w:cs="Arial"/>
      <w:lang w:val="ru-RU" w:eastAsia="ru-RU"/>
    </w:rPr>
  </w:style>
  <w:style w:type="character" w:customStyle="1" w:styleId="ConsPlusNormal0">
    <w:name w:val="ConsPlusNormal Знак"/>
    <w:link w:val="ConsPlusNormal"/>
    <w:locked/>
    <w:rsid w:val="00D3471A"/>
    <w:rPr>
      <w:rFonts w:ascii="Arial" w:hAnsi="Arial" w:cs="Arial"/>
      <w:lang w:val="ru-RU" w:eastAsia="ru-RU"/>
    </w:rPr>
  </w:style>
  <w:style w:type="character" w:customStyle="1" w:styleId="60">
    <w:name w:val="Заголовок 6 Знак"/>
    <w:basedOn w:val="a0"/>
    <w:link w:val="6"/>
    <w:rsid w:val="00D3471A"/>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D89003A6775DB0EF6BB034D426971B79C4CDCA920C88ECEDFF76C8D3939052DC4BEECB7CAAC766D6mBg0N" TargetMode="External"/><Relationship Id="rId4" Type="http://schemas.openxmlformats.org/officeDocument/2006/relationships/hyperlink" Target="consultantplus://offline/ref=D89003A6775DB0EF6BB034D426971B79C4CDCA920C88ECEDFF76C8D3939052DC4BEECB7CAAC766D0mBg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7</Pages>
  <Words>4133</Words>
  <Characters>23562</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Admin</cp:lastModifiedBy>
  <cp:revision>28</cp:revision>
  <cp:lastPrinted>2024-12-13T14:15:00Z</cp:lastPrinted>
  <dcterms:created xsi:type="dcterms:W3CDTF">2023-05-25T07:31:00Z</dcterms:created>
  <dcterms:modified xsi:type="dcterms:W3CDTF">2026-07-22T13:25:00Z</dcterms:modified>
</cp:coreProperties>
</file>