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2A4B2" w14:textId="1B0FE09A" w:rsidR="004E139A" w:rsidRPr="00E707D4" w:rsidRDefault="00BF3069" w:rsidP="00BF3069">
      <w:pPr>
        <w:jc w:val="center"/>
      </w:pPr>
      <w:r w:rsidRPr="00E707D4">
        <w:t xml:space="preserve">ИКЗ </w:t>
      </w:r>
      <w:r w:rsidR="00E707D4" w:rsidRPr="00E707D4">
        <w:t>26 1 1001041594 100101001 0014 000 0000 244</w:t>
      </w:r>
    </w:p>
    <w:p w14:paraId="499509F2" w14:textId="3A4E33FE" w:rsidR="004E139A" w:rsidRPr="00E707D4" w:rsidRDefault="004E139A" w:rsidP="004E139A">
      <w:pPr>
        <w:pStyle w:val="2"/>
        <w:rPr>
          <w:sz w:val="20"/>
        </w:rPr>
      </w:pPr>
      <w:r w:rsidRPr="00E707D4">
        <w:rPr>
          <w:sz w:val="20"/>
        </w:rPr>
        <w:t>ДОГОВОР №</w:t>
      </w:r>
      <w:r w:rsidR="00FE3460" w:rsidRPr="00E707D4">
        <w:rPr>
          <w:sz w:val="20"/>
        </w:rPr>
        <w:t xml:space="preserve"> </w:t>
      </w:r>
      <w:r w:rsidR="00BF3069" w:rsidRPr="00E707D4">
        <w:rPr>
          <w:sz w:val="20"/>
        </w:rPr>
        <w:t>44.5/</w:t>
      </w:r>
      <w:r w:rsidR="00A442EE" w:rsidRPr="00E707D4">
        <w:rPr>
          <w:sz w:val="20"/>
        </w:rPr>
        <w:t>_____</w:t>
      </w:r>
    </w:p>
    <w:p w14:paraId="75AB551D" w14:textId="7F7DE496" w:rsidR="004E139A" w:rsidRPr="00E707D4" w:rsidRDefault="004E139A" w:rsidP="004E139A">
      <w:pPr>
        <w:jc w:val="center"/>
        <w:rPr>
          <w:b/>
        </w:rPr>
      </w:pPr>
      <w:r w:rsidRPr="00E707D4">
        <w:rPr>
          <w:b/>
        </w:rPr>
        <w:t>о распространении периодических печатных изданий по подписке</w:t>
      </w:r>
    </w:p>
    <w:p w14:paraId="1BB75D9C" w14:textId="77777777" w:rsidR="00BF5A13" w:rsidRPr="00E707D4" w:rsidRDefault="00BF5A13" w:rsidP="004E139A">
      <w:pPr>
        <w:jc w:val="center"/>
        <w:rPr>
          <w:b/>
        </w:rPr>
      </w:pPr>
    </w:p>
    <w:p w14:paraId="48ED2F52" w14:textId="3F66B02D" w:rsidR="004E139A" w:rsidRPr="00E707D4" w:rsidRDefault="004E139A" w:rsidP="004E139A">
      <w:pPr>
        <w:jc w:val="center"/>
      </w:pPr>
      <w:r w:rsidRPr="00E707D4">
        <w:t xml:space="preserve">г. </w:t>
      </w:r>
      <w:proofErr w:type="gramStart"/>
      <w:r w:rsidR="00F24B3D">
        <w:t>Петрозаводск</w:t>
      </w:r>
      <w:r w:rsidRPr="00E707D4">
        <w:t xml:space="preserve">  </w:t>
      </w:r>
      <w:r w:rsidRPr="00E707D4">
        <w:tab/>
      </w:r>
      <w:proofErr w:type="gramEnd"/>
      <w:r w:rsidRPr="00E707D4">
        <w:tab/>
        <w:t xml:space="preserve">                                                                        </w:t>
      </w:r>
      <w:r w:rsidR="00BF5A13" w:rsidRPr="00E707D4">
        <w:t xml:space="preserve"> </w:t>
      </w:r>
      <w:r w:rsidR="00F24B3D">
        <w:t xml:space="preserve"> </w:t>
      </w:r>
      <w:r w:rsidR="00BF5A13" w:rsidRPr="00E707D4">
        <w:t xml:space="preserve">  </w:t>
      </w:r>
      <w:r w:rsidRPr="00E707D4">
        <w:t xml:space="preserve">     </w:t>
      </w:r>
      <w:r w:rsidRPr="00E707D4">
        <w:tab/>
        <w:t>«</w:t>
      </w:r>
      <w:r w:rsidR="00E150D8" w:rsidRPr="00E707D4">
        <w:t xml:space="preserve">         </w:t>
      </w:r>
      <w:r w:rsidR="00E515CB" w:rsidRPr="00E707D4">
        <w:t xml:space="preserve"> </w:t>
      </w:r>
      <w:r w:rsidRPr="00E707D4">
        <w:t xml:space="preserve">» </w:t>
      </w:r>
      <w:r w:rsidR="00A442EE" w:rsidRPr="00E707D4">
        <w:t>____________</w:t>
      </w:r>
      <w:r w:rsidRPr="00E707D4">
        <w:t>20</w:t>
      </w:r>
      <w:r w:rsidR="004832DD" w:rsidRPr="00E707D4">
        <w:t>2</w:t>
      </w:r>
      <w:r w:rsidR="00A442EE" w:rsidRPr="00E707D4">
        <w:t>6</w:t>
      </w:r>
      <w:r w:rsidRPr="00E707D4">
        <w:t xml:space="preserve"> года</w:t>
      </w:r>
    </w:p>
    <w:p w14:paraId="4E3D4B4F" w14:textId="77777777" w:rsidR="004E139A" w:rsidRPr="00E707D4" w:rsidRDefault="004E139A" w:rsidP="004E139A">
      <w:pPr>
        <w:jc w:val="center"/>
      </w:pPr>
    </w:p>
    <w:p w14:paraId="207EEC78" w14:textId="77777777" w:rsidR="004E139A" w:rsidRPr="00E707D4" w:rsidRDefault="004E139A" w:rsidP="004E139A">
      <w:pPr>
        <w:jc w:val="center"/>
      </w:pPr>
    </w:p>
    <w:p w14:paraId="76F16DFB" w14:textId="60BD94AF" w:rsidR="00BF5A13" w:rsidRPr="00E707D4" w:rsidRDefault="00F24B3D" w:rsidP="00F33615">
      <w:pPr>
        <w:pStyle w:val="ae"/>
        <w:ind w:firstLine="284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________________________</w:t>
      </w:r>
      <w:r w:rsidR="00BF5A13" w:rsidRPr="00E707D4">
        <w:rPr>
          <w:sz w:val="20"/>
          <w:szCs w:val="20"/>
        </w:rPr>
        <w:t xml:space="preserve">, именуемое в дальнейшем «Агентство», в лице </w:t>
      </w:r>
      <w:r>
        <w:rPr>
          <w:sz w:val="20"/>
          <w:szCs w:val="20"/>
        </w:rPr>
        <w:t>___________________</w:t>
      </w:r>
      <w:r w:rsidR="00BF5A13" w:rsidRPr="00E707D4">
        <w:rPr>
          <w:sz w:val="20"/>
          <w:szCs w:val="20"/>
        </w:rPr>
        <w:t xml:space="preserve">, действующего на основании </w:t>
      </w:r>
      <w:r>
        <w:rPr>
          <w:sz w:val="20"/>
          <w:szCs w:val="20"/>
        </w:rPr>
        <w:t>____________</w:t>
      </w:r>
      <w:r w:rsidR="00BF5A13" w:rsidRPr="00E707D4">
        <w:rPr>
          <w:sz w:val="20"/>
          <w:szCs w:val="20"/>
        </w:rPr>
        <w:t xml:space="preserve">, с одной стороны, и </w:t>
      </w:r>
      <w:r w:rsidR="00BF5A13" w:rsidRPr="00E707D4">
        <w:rPr>
          <w:b/>
          <w:bCs/>
          <w:sz w:val="20"/>
          <w:szCs w:val="20"/>
        </w:rPr>
        <w:t>Федеральное государственное бюджетное учреждение науки Федеральный исследовательский центр «Карельский научный центр Российской академии наук» (</w:t>
      </w:r>
      <w:proofErr w:type="spellStart"/>
      <w:r w:rsidR="00BF5A13" w:rsidRPr="00E707D4">
        <w:rPr>
          <w:b/>
          <w:bCs/>
          <w:sz w:val="20"/>
          <w:szCs w:val="20"/>
        </w:rPr>
        <w:t>КарНЦ</w:t>
      </w:r>
      <w:proofErr w:type="spellEnd"/>
      <w:r w:rsidR="00BF5A13" w:rsidRPr="00E707D4">
        <w:rPr>
          <w:b/>
          <w:bCs/>
          <w:sz w:val="20"/>
          <w:szCs w:val="20"/>
        </w:rPr>
        <w:t xml:space="preserve">  РАН)</w:t>
      </w:r>
      <w:r w:rsidR="00BF5A13" w:rsidRPr="00E707D4">
        <w:rPr>
          <w:sz w:val="20"/>
          <w:szCs w:val="20"/>
        </w:rPr>
        <w:t xml:space="preserve">, именуемое в дальнейшем «Издатель», в лице </w:t>
      </w:r>
      <w:r w:rsidR="007412CA" w:rsidRPr="00E707D4">
        <w:rPr>
          <w:sz w:val="20"/>
          <w:szCs w:val="20"/>
        </w:rPr>
        <w:t>_________________</w:t>
      </w:r>
      <w:r w:rsidR="00BF5A13" w:rsidRPr="00E707D4">
        <w:rPr>
          <w:sz w:val="20"/>
          <w:szCs w:val="20"/>
        </w:rPr>
        <w:t xml:space="preserve">, действующего на основании </w:t>
      </w:r>
      <w:r w:rsidR="007412CA" w:rsidRPr="00E707D4">
        <w:rPr>
          <w:sz w:val="20"/>
          <w:szCs w:val="20"/>
        </w:rPr>
        <w:t>______________________</w:t>
      </w:r>
      <w:r w:rsidR="00BF5A13" w:rsidRPr="00E707D4">
        <w:rPr>
          <w:sz w:val="20"/>
          <w:szCs w:val="20"/>
        </w:rPr>
        <w:t xml:space="preserve">, с другой стороны, </w:t>
      </w:r>
      <w:r w:rsidR="007412CA" w:rsidRPr="00E707D4">
        <w:rPr>
          <w:sz w:val="20"/>
          <w:szCs w:val="20"/>
        </w:rPr>
        <w:t xml:space="preserve">совместно именуемые «Стороны», </w:t>
      </w:r>
      <w:r w:rsidR="00BF5A13" w:rsidRPr="00E707D4">
        <w:rPr>
          <w:sz w:val="20"/>
          <w:szCs w:val="20"/>
        </w:rPr>
        <w:t xml:space="preserve">заключили настоящий договор на основании </w:t>
      </w:r>
      <w:r w:rsidR="00BF3069" w:rsidRPr="00E707D4">
        <w:rPr>
          <w:b/>
          <w:bCs/>
          <w:sz w:val="20"/>
          <w:szCs w:val="20"/>
        </w:rPr>
        <w:t>п. 5 ч. 1 ст. 93</w:t>
      </w:r>
      <w:r w:rsidR="00BF3069" w:rsidRPr="00E707D4">
        <w:rPr>
          <w:sz w:val="20"/>
          <w:szCs w:val="20"/>
        </w:rPr>
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- Закон № 44-ФЗ) и итогового протокола закупочной сессии № </w:t>
      </w:r>
      <w:r w:rsidR="00232E7B">
        <w:rPr>
          <w:sz w:val="20"/>
          <w:szCs w:val="20"/>
        </w:rPr>
        <w:t>_________</w:t>
      </w:r>
      <w:r w:rsidR="00A442EE" w:rsidRPr="00E707D4">
        <w:rPr>
          <w:sz w:val="20"/>
          <w:szCs w:val="20"/>
        </w:rPr>
        <w:t>от _________2026</w:t>
      </w:r>
      <w:r w:rsidR="00DC78A3" w:rsidRPr="00E707D4">
        <w:rPr>
          <w:sz w:val="20"/>
          <w:szCs w:val="20"/>
        </w:rPr>
        <w:t xml:space="preserve">, </w:t>
      </w:r>
      <w:r w:rsidR="00BF5A13" w:rsidRPr="00E707D4">
        <w:rPr>
          <w:sz w:val="20"/>
          <w:szCs w:val="20"/>
        </w:rPr>
        <w:t xml:space="preserve">о нижеследующем: </w:t>
      </w:r>
    </w:p>
    <w:p w14:paraId="51068CB5" w14:textId="27152FCB" w:rsidR="004E139A" w:rsidRPr="00E707D4" w:rsidRDefault="004E139A" w:rsidP="000D5A4C">
      <w:pPr>
        <w:jc w:val="both"/>
      </w:pPr>
    </w:p>
    <w:p w14:paraId="0350E0FC" w14:textId="27E0A91E" w:rsidR="004E139A" w:rsidRPr="00E707D4" w:rsidRDefault="004E139A" w:rsidP="004E139A">
      <w:pPr>
        <w:numPr>
          <w:ilvl w:val="0"/>
          <w:numId w:val="1"/>
        </w:numPr>
        <w:ind w:left="-284" w:firstLine="0"/>
        <w:jc w:val="center"/>
      </w:pPr>
      <w:r w:rsidRPr="00E707D4">
        <w:rPr>
          <w:b/>
        </w:rPr>
        <w:t>Предмет договора</w:t>
      </w:r>
      <w:r w:rsidRPr="00E707D4">
        <w:t>.</w:t>
      </w:r>
    </w:p>
    <w:p w14:paraId="70C4AC6D" w14:textId="77777777" w:rsidR="00F50243" w:rsidRPr="00E707D4" w:rsidRDefault="00F50243" w:rsidP="00F50243">
      <w:pPr>
        <w:ind w:left="-284"/>
      </w:pPr>
    </w:p>
    <w:p w14:paraId="45E5F654" w14:textId="77777777" w:rsidR="00BF5A13" w:rsidRPr="00E707D4" w:rsidRDefault="00BF5A13" w:rsidP="00BF5A13">
      <w:pPr>
        <w:ind w:firstLine="426"/>
        <w:jc w:val="both"/>
      </w:pPr>
      <w:r w:rsidRPr="00E707D4">
        <w:t xml:space="preserve">1.1. Агентство по поручению Издателя организует подписку на продукцию Издателя, указанную в Приложениях № 1 и № 2 к настоящему договору.   </w:t>
      </w:r>
    </w:p>
    <w:p w14:paraId="2227E06A" w14:textId="77777777" w:rsidR="00BF5A13" w:rsidRPr="00E707D4" w:rsidRDefault="00BF5A13" w:rsidP="00BF5A13">
      <w:pPr>
        <w:ind w:firstLine="426"/>
        <w:jc w:val="both"/>
      </w:pPr>
      <w:r w:rsidRPr="00E707D4">
        <w:t>1.2. Неотъемлемой частью настоящего договора являются дополнения и приложения к нему, подписанные уполномоченными на то должным образом лицами. Услов</w:t>
      </w:r>
      <w:bookmarkStart w:id="0" w:name="_GoBack"/>
      <w:bookmarkEnd w:id="0"/>
      <w:r w:rsidRPr="00E707D4">
        <w:t>ия, содержащиеся в приложениях, согласовываются сторонами на каждое подписное полугодие.</w:t>
      </w:r>
    </w:p>
    <w:p w14:paraId="3B5813B5" w14:textId="77777777" w:rsidR="004E139A" w:rsidRPr="00E707D4" w:rsidRDefault="004E139A" w:rsidP="004E139A">
      <w:pPr>
        <w:ind w:left="-284"/>
        <w:jc w:val="both"/>
      </w:pPr>
    </w:p>
    <w:p w14:paraId="3CF8DDAC" w14:textId="4417CB35" w:rsidR="004E139A" w:rsidRPr="00E707D4" w:rsidRDefault="004E139A" w:rsidP="004E139A">
      <w:pPr>
        <w:numPr>
          <w:ilvl w:val="0"/>
          <w:numId w:val="2"/>
        </w:numPr>
        <w:tabs>
          <w:tab w:val="left" w:pos="825"/>
        </w:tabs>
        <w:ind w:left="-284" w:firstLine="0"/>
        <w:jc w:val="center"/>
      </w:pPr>
      <w:r w:rsidRPr="00E707D4">
        <w:rPr>
          <w:b/>
        </w:rPr>
        <w:t>Обязанности Агентства</w:t>
      </w:r>
      <w:r w:rsidRPr="00E707D4">
        <w:t>.</w:t>
      </w:r>
    </w:p>
    <w:p w14:paraId="5FDB8299" w14:textId="77777777" w:rsidR="00F50243" w:rsidRPr="00E707D4" w:rsidRDefault="00F50243" w:rsidP="00F50243">
      <w:pPr>
        <w:tabs>
          <w:tab w:val="left" w:pos="825"/>
        </w:tabs>
        <w:ind w:left="-284"/>
      </w:pPr>
    </w:p>
    <w:p w14:paraId="3FD330BC" w14:textId="39918E20" w:rsidR="005A2FE7" w:rsidRPr="00E707D4" w:rsidRDefault="007A0E64" w:rsidP="00BF5A13">
      <w:pPr>
        <w:tabs>
          <w:tab w:val="left" w:pos="825"/>
        </w:tabs>
        <w:ind w:firstLine="426"/>
        <w:jc w:val="both"/>
      </w:pPr>
      <w:r w:rsidRPr="00E707D4">
        <w:t xml:space="preserve">2.1. </w:t>
      </w:r>
      <w:r w:rsidR="00BF5A13" w:rsidRPr="00E707D4">
        <w:t>Включить в каталожные программы Агентства продукцию Издателя согласно Приложениям № 1 и № 2</w:t>
      </w:r>
      <w:r w:rsidR="00A442EE" w:rsidRPr="00E707D4">
        <w:t xml:space="preserve"> </w:t>
      </w:r>
      <w:r w:rsidR="00BF5A13" w:rsidRPr="00E707D4">
        <w:t xml:space="preserve">к настоящему Договору и провести на нее подписную кампанию в срок до </w:t>
      </w:r>
      <w:r w:rsidR="00A442EE" w:rsidRPr="00E707D4">
        <w:rPr>
          <w:b/>
          <w:bCs/>
        </w:rPr>
        <w:t>15.</w:t>
      </w:r>
      <w:r w:rsidR="00232E7B">
        <w:rPr>
          <w:b/>
          <w:bCs/>
        </w:rPr>
        <w:t>12</w:t>
      </w:r>
      <w:r w:rsidR="00A442EE" w:rsidRPr="00E707D4">
        <w:rPr>
          <w:b/>
          <w:bCs/>
        </w:rPr>
        <w:t>.2026</w:t>
      </w:r>
      <w:r w:rsidR="005A2FE7" w:rsidRPr="00E707D4">
        <w:t xml:space="preserve"> г. по полугодовой подписке на </w:t>
      </w:r>
      <w:r w:rsidR="00A442EE" w:rsidRPr="00E707D4">
        <w:rPr>
          <w:b/>
          <w:bCs/>
          <w:lang w:val="en-US"/>
        </w:rPr>
        <w:t>I</w:t>
      </w:r>
      <w:r w:rsidR="005A2FE7" w:rsidRPr="00E707D4">
        <w:rPr>
          <w:b/>
          <w:bCs/>
        </w:rPr>
        <w:t xml:space="preserve"> полугодие 202</w:t>
      </w:r>
      <w:r w:rsidR="00232E7B">
        <w:rPr>
          <w:b/>
          <w:bCs/>
        </w:rPr>
        <w:t>7</w:t>
      </w:r>
      <w:r w:rsidR="005A2FE7" w:rsidRPr="00E707D4">
        <w:t xml:space="preserve"> г. В течение </w:t>
      </w:r>
      <w:r w:rsidR="00232E7B" w:rsidRPr="00232E7B">
        <w:rPr>
          <w:b/>
          <w:bCs/>
        </w:rPr>
        <w:t xml:space="preserve">января-мая 2027 г. </w:t>
      </w:r>
      <w:r w:rsidR="00232E7B" w:rsidRPr="00232E7B">
        <w:t>осуществлять текущую подписку на</w:t>
      </w:r>
      <w:r w:rsidR="00232E7B" w:rsidRPr="00232E7B">
        <w:rPr>
          <w:b/>
          <w:bCs/>
        </w:rPr>
        <w:t xml:space="preserve"> I полугодие 2027 г.</w:t>
      </w:r>
    </w:p>
    <w:p w14:paraId="39585188" w14:textId="77777777" w:rsidR="00BF5A13" w:rsidRPr="00E707D4" w:rsidRDefault="00BF5A13" w:rsidP="00BF5A13">
      <w:pPr>
        <w:ind w:firstLine="426"/>
        <w:jc w:val="both"/>
      </w:pPr>
      <w:r w:rsidRPr="00E707D4">
        <w:t>2.2. Ежемесячно - не позднее, чем за 3 дня до начала очередного месяца - информировать Издателя о подписном тираже.</w:t>
      </w:r>
    </w:p>
    <w:p w14:paraId="0C3C9EA8" w14:textId="77777777" w:rsidR="00BF5A13" w:rsidRPr="00E707D4" w:rsidRDefault="00BF5A13" w:rsidP="00BF5A13">
      <w:pPr>
        <w:ind w:firstLine="426"/>
        <w:jc w:val="both"/>
      </w:pPr>
      <w:r w:rsidRPr="00E707D4">
        <w:t>2.3. Предоставить Издателю адреса подписчиков РФ с указанием полного почтового адреса, срока подписки и количества выписываемых изданий. Передача персональных данных Издателю осуществляется по его письменному запросу, подписанному уполномоченным лицом (лицами), по адресу и способом, указанными в письменном запросе.</w:t>
      </w:r>
    </w:p>
    <w:p w14:paraId="0C9F5B1E" w14:textId="77777777" w:rsidR="00BF5A13" w:rsidRPr="00E707D4" w:rsidRDefault="00BF5A13" w:rsidP="00BF5A13">
      <w:pPr>
        <w:ind w:firstLine="426"/>
        <w:jc w:val="both"/>
      </w:pPr>
      <w:r w:rsidRPr="00E707D4">
        <w:t>2.4. Представлять Издателю тиражные ведомости и сортировочные таблицы на экспедирование очередных номеров изданий на территории РФ в соответствии с планом-графиком, указанным в Приложениях № 1 и № 2 к настоящему Договору.</w:t>
      </w:r>
    </w:p>
    <w:p w14:paraId="58773755" w14:textId="77777777" w:rsidR="00BF5A13" w:rsidRPr="00E707D4" w:rsidRDefault="00BF5A13" w:rsidP="00BF5A13">
      <w:pPr>
        <w:pStyle w:val="23"/>
        <w:ind w:left="0" w:firstLine="426"/>
        <w:rPr>
          <w:i w:val="0"/>
          <w:sz w:val="20"/>
        </w:rPr>
      </w:pPr>
      <w:r w:rsidRPr="00E707D4">
        <w:rPr>
          <w:i w:val="0"/>
          <w:sz w:val="20"/>
        </w:rPr>
        <w:t>2.5. Производить отправку тиража Издателя в страны СНГ самостоятельно.</w:t>
      </w:r>
    </w:p>
    <w:p w14:paraId="7092A2E0" w14:textId="77777777" w:rsidR="00BF5A13" w:rsidRPr="00E707D4" w:rsidRDefault="00BF5A13" w:rsidP="00BF5A13">
      <w:pPr>
        <w:pStyle w:val="a3"/>
        <w:ind w:firstLine="426"/>
        <w:rPr>
          <w:sz w:val="20"/>
        </w:rPr>
      </w:pPr>
      <w:r w:rsidRPr="00E707D4">
        <w:rPr>
          <w:sz w:val="20"/>
        </w:rPr>
        <w:t>2.6. Рассматривать жалобы и заявления подписчиков по вопросам распространения изданий.</w:t>
      </w:r>
    </w:p>
    <w:p w14:paraId="4D5AB69B" w14:textId="4B282B18" w:rsidR="004E139A" w:rsidRDefault="00BF5A13" w:rsidP="00BF5A13">
      <w:pPr>
        <w:pStyle w:val="a3"/>
        <w:tabs>
          <w:tab w:val="left" w:pos="-142"/>
        </w:tabs>
        <w:ind w:firstLine="426"/>
        <w:rPr>
          <w:sz w:val="20"/>
        </w:rPr>
      </w:pPr>
      <w:r w:rsidRPr="00E707D4">
        <w:rPr>
          <w:sz w:val="20"/>
        </w:rPr>
        <w:t>2.7. Провести расчеты с Издателем по собранной подписке в соответствии с условиями настоящего договора.</w:t>
      </w:r>
    </w:p>
    <w:p w14:paraId="5F0A0591" w14:textId="77777777" w:rsidR="00E707D4" w:rsidRPr="00E707D4" w:rsidRDefault="00E707D4" w:rsidP="00BF5A13">
      <w:pPr>
        <w:pStyle w:val="a3"/>
        <w:tabs>
          <w:tab w:val="left" w:pos="-142"/>
        </w:tabs>
        <w:ind w:firstLine="426"/>
        <w:rPr>
          <w:sz w:val="20"/>
        </w:rPr>
      </w:pPr>
    </w:p>
    <w:p w14:paraId="2C1C2BB5" w14:textId="44808234" w:rsidR="004E139A" w:rsidRPr="00E707D4" w:rsidRDefault="004E139A" w:rsidP="004E139A">
      <w:pPr>
        <w:numPr>
          <w:ilvl w:val="0"/>
          <w:numId w:val="3"/>
        </w:numPr>
        <w:ind w:left="-284" w:firstLine="0"/>
        <w:jc w:val="center"/>
        <w:rPr>
          <w:b/>
        </w:rPr>
      </w:pPr>
      <w:r w:rsidRPr="00E707D4">
        <w:rPr>
          <w:b/>
        </w:rPr>
        <w:t>Обязанности Издателя.</w:t>
      </w:r>
    </w:p>
    <w:p w14:paraId="110FD810" w14:textId="77777777" w:rsidR="00F50243" w:rsidRPr="00E707D4" w:rsidRDefault="00F50243" w:rsidP="00F50243">
      <w:pPr>
        <w:ind w:left="-284"/>
        <w:rPr>
          <w:b/>
        </w:rPr>
      </w:pPr>
    </w:p>
    <w:p w14:paraId="4BD4C547" w14:textId="181A24C7" w:rsidR="00BF5A13" w:rsidRPr="00E707D4" w:rsidRDefault="00BF5A13" w:rsidP="008D613D">
      <w:pPr>
        <w:ind w:firstLine="426"/>
        <w:jc w:val="both"/>
      </w:pPr>
      <w:r w:rsidRPr="00E707D4">
        <w:t xml:space="preserve">3.1. В течение </w:t>
      </w:r>
      <w:r w:rsidRPr="00E707D4">
        <w:rPr>
          <w:b/>
          <w:bCs/>
        </w:rPr>
        <w:t>7 (семи) рабочих дней</w:t>
      </w:r>
      <w:r w:rsidRPr="00E707D4">
        <w:t xml:space="preserve"> с даты </w:t>
      </w:r>
      <w:r w:rsidR="008D613D" w:rsidRPr="00E707D4">
        <w:t>подписания Сторонами Акта оказанных услуг оплатить стоимость включения изданий в каталоги Агентства в соответствии с тарифами, указанными в Приложении № 1 А настоящего договора</w:t>
      </w:r>
      <w:r w:rsidRPr="00E707D4">
        <w:t xml:space="preserve">. </w:t>
      </w:r>
    </w:p>
    <w:p w14:paraId="3CA117B3" w14:textId="77777777" w:rsidR="00BF5A13" w:rsidRPr="00E707D4" w:rsidRDefault="00BF5A13" w:rsidP="00BF5A13">
      <w:pPr>
        <w:ind w:firstLine="426"/>
        <w:jc w:val="both"/>
      </w:pPr>
      <w:r w:rsidRPr="00E707D4">
        <w:t>3.2. Представить копии следующих документов:</w:t>
      </w:r>
    </w:p>
    <w:p w14:paraId="0B16FEE1" w14:textId="77777777" w:rsidR="00BF5A13" w:rsidRPr="00E707D4" w:rsidRDefault="00BF5A13" w:rsidP="00BF5A13">
      <w:pPr>
        <w:numPr>
          <w:ilvl w:val="0"/>
          <w:numId w:val="12"/>
        </w:numPr>
        <w:tabs>
          <w:tab w:val="clear" w:pos="360"/>
          <w:tab w:val="num" w:pos="0"/>
        </w:tabs>
        <w:ind w:left="0" w:firstLine="426"/>
        <w:jc w:val="both"/>
      </w:pPr>
      <w:r w:rsidRPr="00E707D4">
        <w:t>свидетельства о регистрации издания, выданного Управлением регистрации и лицензионной работы в сфере массовых коммуникаций;</w:t>
      </w:r>
    </w:p>
    <w:p w14:paraId="0C3CB0D8" w14:textId="77777777" w:rsidR="00BF5A13" w:rsidRPr="00E707D4" w:rsidRDefault="00BF5A13" w:rsidP="00BF5A13">
      <w:pPr>
        <w:numPr>
          <w:ilvl w:val="0"/>
          <w:numId w:val="12"/>
        </w:numPr>
        <w:tabs>
          <w:tab w:val="clear" w:pos="360"/>
          <w:tab w:val="num" w:pos="0"/>
        </w:tabs>
        <w:ind w:left="0" w:firstLine="426"/>
        <w:jc w:val="both"/>
      </w:pPr>
      <w:r w:rsidRPr="00E707D4">
        <w:t>справки, выданной Министерством цифрового развития, связи и массовых коммуникаций Российской Федерации, о том, что издание не является рекламным и эротическим.</w:t>
      </w:r>
    </w:p>
    <w:p w14:paraId="0F58FD4D" w14:textId="77777777" w:rsidR="00BF5A13" w:rsidRPr="00E707D4" w:rsidRDefault="00BF5A13" w:rsidP="00BF5A13">
      <w:pPr>
        <w:ind w:firstLine="426"/>
        <w:jc w:val="both"/>
      </w:pPr>
      <w:r w:rsidRPr="00E707D4">
        <w:t xml:space="preserve">3.4. В течение всего срока действия договора не изменять отпускную цену и другие параметры продукции, определенные в Приложениях № 1 и № 2 к настоящему договору.  В случае изменения наименования, периодичности выхода, несоответствия содержания издания указанной аннотации, превышения веса, изменения формата или уменьшения заявленного объема, замены издания и т.д., относительно заявленных в приложении к договору, Издатель не позднее чем за две недели до дня поставки письменно информирует об этом Агентство и компенсирует все дополнительные расходы Агентства, вызванные этими изменениями, в соответствии с предоставленными документами. </w:t>
      </w:r>
    </w:p>
    <w:p w14:paraId="63FA3A9A" w14:textId="68CD2354" w:rsidR="00BF5A13" w:rsidRPr="00E707D4" w:rsidRDefault="00BF5A13" w:rsidP="00BF5A13">
      <w:pPr>
        <w:ind w:firstLine="426"/>
        <w:jc w:val="both"/>
      </w:pPr>
      <w:r w:rsidRPr="00E707D4">
        <w:t>При обработке персональных данных подписчиков принимать все необходимые организационные и технические меры, в том числе назначать ответственного сотрудника (</w:t>
      </w:r>
      <w:r w:rsidR="00F24B3D">
        <w:t>______________________________</w:t>
      </w:r>
      <w:r w:rsidRPr="00E707D4">
        <w:t xml:space="preserve">)  за обеспечение конфиденциальности персональных данных, а также для защиты их от иных неправомерных действий. </w:t>
      </w:r>
    </w:p>
    <w:p w14:paraId="11A718AA" w14:textId="77777777" w:rsidR="00BF5A13" w:rsidRPr="00E707D4" w:rsidRDefault="00BF5A13" w:rsidP="00BF5A13">
      <w:pPr>
        <w:ind w:firstLine="426"/>
        <w:jc w:val="both"/>
      </w:pPr>
      <w:r w:rsidRPr="00E707D4">
        <w:t xml:space="preserve">3.5. На каждую поставку изданий составлять: товарную накладную в двух экземплярах с указанием номера договора, наименования издания, номера и каталожной цены издания, количества изданий по заказ-наряду, веса одного экземпляра и количество, поставляемое для восполнения недостач или замены бракованных экземпляров и на просчет; счет-фактуру на количество изданий по заказ-наряду.   </w:t>
      </w:r>
    </w:p>
    <w:p w14:paraId="24A8DC65" w14:textId="200629B5" w:rsidR="00E43DB8" w:rsidRDefault="00E43DB8" w:rsidP="00BF5A13">
      <w:pPr>
        <w:rPr>
          <w:i/>
        </w:rPr>
      </w:pPr>
    </w:p>
    <w:p w14:paraId="277AD48E" w14:textId="77777777" w:rsidR="00232E7B" w:rsidRPr="00E707D4" w:rsidRDefault="00232E7B" w:rsidP="00BF5A13">
      <w:pPr>
        <w:rPr>
          <w:i/>
        </w:rPr>
      </w:pPr>
    </w:p>
    <w:p w14:paraId="4668F37A" w14:textId="77777777" w:rsidR="004E139A" w:rsidRPr="00E707D4" w:rsidRDefault="004E139A" w:rsidP="004E139A">
      <w:pPr>
        <w:numPr>
          <w:ilvl w:val="0"/>
          <w:numId w:val="4"/>
        </w:numPr>
        <w:ind w:left="-284" w:firstLine="0"/>
        <w:jc w:val="center"/>
      </w:pPr>
      <w:r w:rsidRPr="00E707D4">
        <w:rPr>
          <w:b/>
        </w:rPr>
        <w:lastRenderedPageBreak/>
        <w:t>Порядок расчетов и вознаграждение Агентства</w:t>
      </w:r>
      <w:r w:rsidRPr="00E707D4">
        <w:t>.</w:t>
      </w:r>
    </w:p>
    <w:p w14:paraId="6924DF2C" w14:textId="77777777" w:rsidR="00112584" w:rsidRPr="00E707D4" w:rsidRDefault="00112584" w:rsidP="00BF5A13">
      <w:pPr>
        <w:jc w:val="both"/>
      </w:pPr>
    </w:p>
    <w:p w14:paraId="211C7ABA" w14:textId="68A2E579" w:rsidR="005A2FE7" w:rsidRPr="00E707D4" w:rsidRDefault="00F50243" w:rsidP="00BF5A13">
      <w:pPr>
        <w:ind w:firstLine="426"/>
        <w:jc w:val="both"/>
      </w:pPr>
      <w:r w:rsidRPr="00E707D4">
        <w:t xml:space="preserve">4.1. </w:t>
      </w:r>
      <w:r w:rsidR="005A2FE7" w:rsidRPr="00E707D4">
        <w:t xml:space="preserve"> Общая цена договора составляет </w:t>
      </w:r>
      <w:r w:rsidR="00232E7B" w:rsidRPr="00232E7B">
        <w:rPr>
          <w:b/>
          <w:bCs/>
        </w:rPr>
        <w:t>23</w:t>
      </w:r>
      <w:r w:rsidR="00232E7B">
        <w:rPr>
          <w:b/>
          <w:bCs/>
        </w:rPr>
        <w:t> </w:t>
      </w:r>
      <w:r w:rsidR="00232E7B" w:rsidRPr="00232E7B">
        <w:rPr>
          <w:b/>
          <w:bCs/>
        </w:rPr>
        <w:t>400</w:t>
      </w:r>
      <w:r w:rsidR="00232E7B">
        <w:rPr>
          <w:b/>
          <w:bCs/>
        </w:rPr>
        <w:t>,00</w:t>
      </w:r>
      <w:r w:rsidR="00232E7B" w:rsidRPr="00232E7B">
        <w:rPr>
          <w:b/>
          <w:bCs/>
        </w:rPr>
        <w:t xml:space="preserve"> (двадцать три тысячи четыреста руб. 00 коп.</w:t>
      </w:r>
      <w:r w:rsidR="00232E7B">
        <w:rPr>
          <w:b/>
          <w:bCs/>
        </w:rPr>
        <w:t>)</w:t>
      </w:r>
      <w:r w:rsidR="00232E7B" w:rsidRPr="00232E7B">
        <w:rPr>
          <w:b/>
          <w:bCs/>
        </w:rPr>
        <w:t xml:space="preserve">, в т.ч. </w:t>
      </w:r>
      <w:proofErr w:type="gramStart"/>
      <w:r w:rsidR="00232E7B" w:rsidRPr="00232E7B">
        <w:rPr>
          <w:b/>
          <w:bCs/>
        </w:rPr>
        <w:t>НДС</w:t>
      </w:r>
      <w:r w:rsidR="00232E7B" w:rsidRPr="00232E7B">
        <w:rPr>
          <w:b/>
          <w:bCs/>
        </w:rPr>
        <w:t xml:space="preserve"> </w:t>
      </w:r>
      <w:r w:rsidR="00A442EE" w:rsidRPr="00E707D4">
        <w:rPr>
          <w:b/>
          <w:bCs/>
        </w:rPr>
        <w:t xml:space="preserve"> </w:t>
      </w:r>
      <w:r w:rsidR="00F24B3D">
        <w:rPr>
          <w:b/>
          <w:bCs/>
        </w:rPr>
        <w:t>_</w:t>
      </w:r>
      <w:proofErr w:type="gramEnd"/>
      <w:r w:rsidR="00F24B3D">
        <w:rPr>
          <w:b/>
          <w:bCs/>
        </w:rPr>
        <w:t>________________________.</w:t>
      </w:r>
      <w:r w:rsidR="005A2FE7" w:rsidRPr="00E707D4">
        <w:t xml:space="preserve"> Цена договора является твёрдой на весь срок действия договора. Цена договора включает налоги, сборы, и другие обязательные платежи.</w:t>
      </w:r>
    </w:p>
    <w:p w14:paraId="0AF8BFA9" w14:textId="7EBF06F0" w:rsidR="00BF5A13" w:rsidRPr="00E707D4" w:rsidRDefault="005A2FE7" w:rsidP="00BF5A13">
      <w:pPr>
        <w:ind w:firstLine="426"/>
        <w:jc w:val="both"/>
      </w:pPr>
      <w:r w:rsidRPr="00E707D4">
        <w:t xml:space="preserve"> </w:t>
      </w:r>
      <w:r w:rsidR="00BF5A13" w:rsidRPr="00E707D4">
        <w:t>Цена издания взимается при оформлении подписки через каталожные программы Агентства и включает в себя отпускную цену Издателя, затраты на сбор и обработку заказов, экспедирование, пересылку бандеролей и расходов по исполнению агентского поручения.</w:t>
      </w:r>
    </w:p>
    <w:p w14:paraId="428310FD" w14:textId="77777777" w:rsidR="006E559E" w:rsidRPr="00E707D4" w:rsidRDefault="006E559E" w:rsidP="006E559E">
      <w:pPr>
        <w:ind w:firstLine="426"/>
        <w:jc w:val="both"/>
      </w:pPr>
      <w:r w:rsidRPr="00E707D4">
        <w:t>4.1.1. Настоящий договор, включая приложения и дополнительные соглашения к нему, учитывает ставку налога на добавленную стоимость (НДС), установленную согласно действующему законодательству Российской Федерации, действующей на дату заключения настоящего договора (статья 164 Налогового кодекса РФ). Все платежи по договору осуществляются исключительно в валюте Российской Федерации – рублях РФ.</w:t>
      </w:r>
    </w:p>
    <w:p w14:paraId="017A32CE" w14:textId="392F93D3" w:rsidR="006E559E" w:rsidRPr="00E707D4" w:rsidRDefault="006E559E" w:rsidP="006E559E">
      <w:pPr>
        <w:ind w:firstLine="426"/>
        <w:jc w:val="both"/>
      </w:pPr>
      <w:r w:rsidRPr="00E707D4">
        <w:t>При изменении законодательства Российской Федерации относительно установленных ставок НДС стороны обязуются учитывать новые нормы с момента их официального введения в действие, без подписания отдельного дополнительного соглашения в рамках данного договора. При этом стороны подтверждают, что такое изменение налоговой ставки не меняет цену договора и цену за единицу товара по нему. Поставщик имеет право выделять налоговую сумму НДС по ставке, предусмотренной Налоговым кодексом РФ и действительной на дату фактической передачи товара Заказчику либо оформления соответствующих товаросопроводительных документов (например, универсального передаточного документа, счета-фактуры, товарной накладной), без изменений стоимости самого договора.</w:t>
      </w:r>
    </w:p>
    <w:p w14:paraId="03DD6D52" w14:textId="3E01A562" w:rsidR="00BF5A13" w:rsidRPr="00E707D4" w:rsidRDefault="00BF5A13" w:rsidP="00BF5A13">
      <w:pPr>
        <w:pStyle w:val="Default"/>
        <w:ind w:firstLine="426"/>
        <w:jc w:val="both"/>
        <w:rPr>
          <w:color w:val="FF0000"/>
          <w:sz w:val="20"/>
          <w:szCs w:val="20"/>
        </w:rPr>
      </w:pPr>
      <w:r w:rsidRPr="00E707D4">
        <w:rPr>
          <w:sz w:val="20"/>
          <w:szCs w:val="20"/>
        </w:rPr>
        <w:t xml:space="preserve">4.2. </w:t>
      </w:r>
      <w:r w:rsidRPr="00E707D4">
        <w:rPr>
          <w:color w:val="auto"/>
          <w:sz w:val="20"/>
          <w:szCs w:val="20"/>
        </w:rPr>
        <w:t xml:space="preserve">Агентство перечисляет Издателю </w:t>
      </w:r>
      <w:r w:rsidRPr="00E707D4">
        <w:rPr>
          <w:sz w:val="20"/>
          <w:szCs w:val="20"/>
        </w:rPr>
        <w:t>отпускную стоимость изданий по принятой подписке по факту рассылки продукции в соответствии с реестром на отправленный тираж в течение 7</w:t>
      </w:r>
      <w:r w:rsidR="00AF09C2" w:rsidRPr="00E707D4">
        <w:rPr>
          <w:sz w:val="20"/>
          <w:szCs w:val="20"/>
        </w:rPr>
        <w:t xml:space="preserve"> </w:t>
      </w:r>
      <w:r w:rsidRPr="00E707D4">
        <w:rPr>
          <w:sz w:val="20"/>
          <w:szCs w:val="20"/>
        </w:rPr>
        <w:t xml:space="preserve">рабочих дней. </w:t>
      </w:r>
    </w:p>
    <w:p w14:paraId="60B79BBC" w14:textId="77777777" w:rsidR="00BF5A13" w:rsidRPr="00E707D4" w:rsidRDefault="00BF5A13" w:rsidP="00BF5A13">
      <w:pPr>
        <w:pStyle w:val="210"/>
        <w:ind w:firstLine="426"/>
        <w:rPr>
          <w:sz w:val="20"/>
        </w:rPr>
      </w:pPr>
      <w:r w:rsidRPr="00E707D4">
        <w:rPr>
          <w:sz w:val="20"/>
        </w:rPr>
        <w:t>4.3. Агентство может резервировать часть стоимости тиража, собранного по подписке, для возврата их подписчикам в случае невыхода изданий, перерасчетов с подписчиками в случае аннуляции заказов по итогам подписки.</w:t>
      </w:r>
    </w:p>
    <w:p w14:paraId="7EDE56EE" w14:textId="77777777" w:rsidR="00BF5A13" w:rsidRPr="00E707D4" w:rsidRDefault="00BF5A13" w:rsidP="00BF5A13">
      <w:pPr>
        <w:pStyle w:val="a3"/>
        <w:ind w:firstLine="426"/>
        <w:rPr>
          <w:sz w:val="20"/>
        </w:rPr>
      </w:pPr>
      <w:r w:rsidRPr="00E707D4">
        <w:rPr>
          <w:sz w:val="20"/>
        </w:rPr>
        <w:t>4.4. Оплата дополнительного тиража издания (по текущей подписке) производится в размере его полной стоимости в течение 7 рабочих дней после поставки издания на склад Агентства.</w:t>
      </w:r>
    </w:p>
    <w:p w14:paraId="32B9EE49" w14:textId="0F24B48F" w:rsidR="00BF5A13" w:rsidRPr="00E707D4" w:rsidRDefault="00BF5A13" w:rsidP="00BF5A13">
      <w:pPr>
        <w:pStyle w:val="a3"/>
        <w:ind w:firstLine="426"/>
        <w:rPr>
          <w:b/>
          <w:bCs/>
          <w:sz w:val="20"/>
        </w:rPr>
      </w:pPr>
      <w:r w:rsidRPr="00E707D4">
        <w:rPr>
          <w:sz w:val="20"/>
        </w:rPr>
        <w:t xml:space="preserve">4.5. Источник финансирования: </w:t>
      </w:r>
      <w:r w:rsidRPr="00E707D4">
        <w:rPr>
          <w:b/>
          <w:bCs/>
          <w:sz w:val="20"/>
        </w:rPr>
        <w:t>субсидия на выполнение государственного задания</w:t>
      </w:r>
      <w:r w:rsidR="001F677D" w:rsidRPr="00E707D4">
        <w:rPr>
          <w:sz w:val="20"/>
        </w:rPr>
        <w:t xml:space="preserve">, </w:t>
      </w:r>
      <w:r w:rsidR="001F677D" w:rsidRPr="00E707D4">
        <w:rPr>
          <w:b/>
          <w:bCs/>
          <w:sz w:val="20"/>
        </w:rPr>
        <w:t>средства от приносящей доход деятельность.</w:t>
      </w:r>
    </w:p>
    <w:p w14:paraId="1C14744A" w14:textId="77777777" w:rsidR="00DE78A8" w:rsidRPr="00E707D4" w:rsidRDefault="00DE78A8" w:rsidP="00BF5A13">
      <w:pPr>
        <w:tabs>
          <w:tab w:val="left" w:pos="0"/>
        </w:tabs>
        <w:jc w:val="both"/>
      </w:pPr>
    </w:p>
    <w:p w14:paraId="57BDF39A" w14:textId="032E1954" w:rsidR="004E139A" w:rsidRPr="00E707D4" w:rsidRDefault="004E139A" w:rsidP="004E139A">
      <w:pPr>
        <w:numPr>
          <w:ilvl w:val="0"/>
          <w:numId w:val="5"/>
        </w:numPr>
        <w:ind w:left="-284" w:firstLine="0"/>
        <w:jc w:val="center"/>
      </w:pPr>
      <w:r w:rsidRPr="00E707D4">
        <w:rPr>
          <w:b/>
        </w:rPr>
        <w:t>Ответственность сторон.</w:t>
      </w:r>
      <w:r w:rsidRPr="00E707D4">
        <w:t xml:space="preserve"> </w:t>
      </w:r>
    </w:p>
    <w:p w14:paraId="1A8E54A7" w14:textId="77777777" w:rsidR="00F50243" w:rsidRPr="00E707D4" w:rsidRDefault="00F50243" w:rsidP="00F50243">
      <w:pPr>
        <w:ind w:left="-284"/>
      </w:pPr>
    </w:p>
    <w:p w14:paraId="54C4F00E" w14:textId="77777777" w:rsidR="00BF5A13" w:rsidRPr="00E707D4" w:rsidRDefault="00BF5A13" w:rsidP="00BF5A13">
      <w:pPr>
        <w:ind w:firstLine="426"/>
        <w:jc w:val="both"/>
      </w:pPr>
      <w:r w:rsidRPr="00E707D4">
        <w:t>5.1. Агентство несет все затраты по возмещению подписчикам морального и материального ущерба в случае неполучения, несвоевременного получения либо получения изданий, потерявших товарный вид по вине Агентства.</w:t>
      </w:r>
    </w:p>
    <w:p w14:paraId="223A2C11" w14:textId="77777777" w:rsidR="00BF5A13" w:rsidRPr="00E707D4" w:rsidRDefault="00BF5A13" w:rsidP="00BF5A13">
      <w:pPr>
        <w:ind w:firstLine="426"/>
        <w:jc w:val="both"/>
      </w:pPr>
      <w:r w:rsidRPr="00E707D4">
        <w:t xml:space="preserve">5.2. Издатель несет все затраты по возмещению подписчикам и Агентству морального и материального ущерба в случае неполучения или несвоевременного получения продукции по вине Издателя. </w:t>
      </w:r>
    </w:p>
    <w:p w14:paraId="2CB95FFE" w14:textId="77777777" w:rsidR="00BF5A13" w:rsidRPr="00E707D4" w:rsidRDefault="00BF5A13" w:rsidP="00BF5A13">
      <w:pPr>
        <w:ind w:firstLine="426"/>
        <w:jc w:val="both"/>
      </w:pPr>
      <w:r w:rsidRPr="00E707D4">
        <w:t>5.3. В случае просрочки исполнения Издателем обязательств, предусмотренных договором, а также в иных случаях неисполнения или ненадлежащего исполнения Издателем обязательств, предусмотренных договором, Агентство вправе потребовать уплаты неустоек (штрафов, пеней).</w:t>
      </w:r>
    </w:p>
    <w:p w14:paraId="5EA4689D" w14:textId="77777777" w:rsidR="00BF5A13" w:rsidRPr="00E707D4" w:rsidRDefault="00BF5A13" w:rsidP="00BF5A13">
      <w:pPr>
        <w:ind w:firstLine="426"/>
        <w:jc w:val="both"/>
      </w:pPr>
      <w:r w:rsidRPr="00E707D4">
        <w:t>5.4. Пеня начисляется за каждый день просрочки исполнения Издателем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суммы.</w:t>
      </w:r>
    </w:p>
    <w:p w14:paraId="644E4AF7" w14:textId="77777777" w:rsidR="00BF5A13" w:rsidRPr="00E707D4" w:rsidRDefault="00BF5A13" w:rsidP="00BF5A13">
      <w:pPr>
        <w:ind w:firstLine="426"/>
        <w:jc w:val="both"/>
      </w:pPr>
      <w:r w:rsidRPr="00E707D4">
        <w:t>5.5. В случае просрочки исполнения Агентством обязательств, предусмотренных договором, а также в иных случаях неисполнения или ненадлежащего исполнения Агентством обязательств, предусмотренных договором, Издатель направляет Агентству требование об уплате неустоек (штрафов, пеней).</w:t>
      </w:r>
    </w:p>
    <w:p w14:paraId="2A9ED035" w14:textId="77777777" w:rsidR="00BF5A13" w:rsidRPr="00E707D4" w:rsidRDefault="00BF5A13" w:rsidP="00BF5A13">
      <w:pPr>
        <w:ind w:firstLine="426"/>
        <w:jc w:val="both"/>
      </w:pPr>
      <w:r w:rsidRPr="00E707D4">
        <w:t>5.6. Пеня начисляется за каждый день просрочки исполнения Агентством обязательства, предусмотренного договором, начиная со дня, следующего после дня истечения установленного договором срока исполнения обязательства, и устанавливается 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Агентством, за исключением случаев, если законодательством Российской Федерации установлен иной порядок начисления пени.</w:t>
      </w:r>
    </w:p>
    <w:p w14:paraId="106B30FD" w14:textId="77777777" w:rsidR="00DE78A8" w:rsidRPr="00E707D4" w:rsidRDefault="00DE78A8" w:rsidP="004E139A">
      <w:pPr>
        <w:ind w:left="-284"/>
        <w:jc w:val="both"/>
        <w:rPr>
          <w:snapToGrid w:val="0"/>
        </w:rPr>
      </w:pPr>
    </w:p>
    <w:p w14:paraId="2DEA8D30" w14:textId="615259CB" w:rsidR="004E139A" w:rsidRPr="00E707D4" w:rsidRDefault="004E139A" w:rsidP="004E139A">
      <w:pPr>
        <w:numPr>
          <w:ilvl w:val="0"/>
          <w:numId w:val="7"/>
        </w:numPr>
        <w:ind w:left="-284" w:firstLine="0"/>
        <w:jc w:val="center"/>
      </w:pPr>
      <w:r w:rsidRPr="00E707D4">
        <w:rPr>
          <w:b/>
        </w:rPr>
        <w:t>Обстоятельства непреодолимой силы</w:t>
      </w:r>
      <w:r w:rsidRPr="00E707D4">
        <w:t>.</w:t>
      </w:r>
    </w:p>
    <w:p w14:paraId="2F4BAA65" w14:textId="77777777" w:rsidR="00F50243" w:rsidRPr="00E707D4" w:rsidRDefault="00F50243" w:rsidP="00F50243">
      <w:pPr>
        <w:ind w:left="-284"/>
      </w:pPr>
    </w:p>
    <w:p w14:paraId="76EC8C65" w14:textId="77777777" w:rsidR="00BF5A13" w:rsidRPr="00E707D4" w:rsidRDefault="00BF5A13" w:rsidP="00BF5A13">
      <w:pPr>
        <w:ind w:firstLine="426"/>
        <w:jc w:val="both"/>
      </w:pPr>
      <w:r w:rsidRPr="00E707D4">
        <w:t>6.1. Стороны освобождаются от ответственности за частичное или полное неисполнение обязательств по договору, если это неисполнение явилось следствием действия непреодолимой силы, а именно: пожара, блокады, эпидемии, военных действий, запретительного акта органа государства или других, не зависящих от сторон, обстоятельств, срок исполнения обязательств отодвигается соразмерно времени, в течение которого будут действовать такие обстоятельства. Если указанные обстоятельства будут продолжаться более 4 месяцев, то каждая из сторон вправе отказаться от дальнейшего исполнения обязательств по договору с исключением права любой из сторон требовать возмещения убытков. Сторона, для которой создалась невозможность исполнения обязательств по договору, должна немедленно известить другую сторону о наступлении и прекращении обстоятельств, препятствующих исполнению обязательств.</w:t>
      </w:r>
    </w:p>
    <w:p w14:paraId="6BD2FFCA" w14:textId="77777777" w:rsidR="00BF5A13" w:rsidRPr="00E707D4" w:rsidRDefault="00BF5A13" w:rsidP="00BF5A13">
      <w:pPr>
        <w:ind w:firstLine="426"/>
        <w:jc w:val="both"/>
      </w:pPr>
      <w:r w:rsidRPr="00E707D4">
        <w:t>6.2. Должник, находящийся в просрочке, не вправе ссылаться на обстоятельства непреодолимой силы, наступившие в период просрочки.</w:t>
      </w:r>
    </w:p>
    <w:p w14:paraId="266C2E6A" w14:textId="77777777" w:rsidR="004E139A" w:rsidRPr="00E707D4" w:rsidRDefault="004E139A" w:rsidP="004E139A">
      <w:pPr>
        <w:ind w:left="-284"/>
        <w:jc w:val="both"/>
      </w:pPr>
    </w:p>
    <w:p w14:paraId="10C92F7E" w14:textId="77777777" w:rsidR="004E139A" w:rsidRPr="00E707D4" w:rsidRDefault="004E139A" w:rsidP="004E139A">
      <w:pPr>
        <w:numPr>
          <w:ilvl w:val="0"/>
          <w:numId w:val="8"/>
        </w:numPr>
        <w:ind w:left="-284" w:firstLine="0"/>
        <w:jc w:val="center"/>
      </w:pPr>
      <w:r w:rsidRPr="00E707D4">
        <w:rPr>
          <w:b/>
        </w:rPr>
        <w:t>Дополнительные условия.</w:t>
      </w:r>
      <w:r w:rsidRPr="00E707D4">
        <w:t xml:space="preserve">   </w:t>
      </w:r>
    </w:p>
    <w:p w14:paraId="112FBAAF" w14:textId="77777777" w:rsidR="006A2216" w:rsidRPr="00E707D4" w:rsidRDefault="006A2216" w:rsidP="00412CCC">
      <w:pPr>
        <w:ind w:left="-284"/>
      </w:pPr>
    </w:p>
    <w:p w14:paraId="191A3746" w14:textId="77777777" w:rsidR="00E3631D" w:rsidRPr="00E707D4" w:rsidRDefault="00E3631D" w:rsidP="00E3631D">
      <w:pPr>
        <w:ind w:firstLine="426"/>
        <w:jc w:val="both"/>
      </w:pPr>
      <w:r w:rsidRPr="00E707D4">
        <w:t>7.1. Передача прав и обязанностей по настоящему договору Сторонами третьим лицам производится только с согласия другой стороны, которое оформляется в виде приложения к договору и подписывается уполномоченными должным образом представителями сторон.</w:t>
      </w:r>
    </w:p>
    <w:p w14:paraId="1DC7313A" w14:textId="77777777" w:rsidR="00E3631D" w:rsidRPr="00E707D4" w:rsidRDefault="00E3631D" w:rsidP="00E3631D">
      <w:pPr>
        <w:ind w:firstLine="426"/>
        <w:jc w:val="both"/>
      </w:pPr>
      <w:r w:rsidRPr="00E707D4">
        <w:t>7.2. В случае изменения реквизитов сторон они незамедлительно извещают об этом друг друга в письменной форме.</w:t>
      </w:r>
    </w:p>
    <w:p w14:paraId="7DB84BC4" w14:textId="77777777" w:rsidR="00E3631D" w:rsidRPr="00E707D4" w:rsidRDefault="00E3631D" w:rsidP="00E3631D">
      <w:pPr>
        <w:ind w:firstLine="426"/>
        <w:jc w:val="both"/>
      </w:pPr>
      <w:r w:rsidRPr="00E707D4">
        <w:t xml:space="preserve">7.3. В случае прекращения деятельности любой из сторон как юридического лица или прекращения предпринимательской деятельности физическим лицом, они незамедлительно извещают об этом друг друга с целью урегулирования обязательств по настоящему договору. </w:t>
      </w:r>
    </w:p>
    <w:p w14:paraId="223FAC45" w14:textId="77777777" w:rsidR="00E3631D" w:rsidRPr="00E707D4" w:rsidRDefault="00E3631D" w:rsidP="00E3631D">
      <w:pPr>
        <w:ind w:firstLine="426"/>
        <w:jc w:val="both"/>
      </w:pPr>
      <w:r w:rsidRPr="00E707D4">
        <w:t>7.4. Настоящий Договор может быть расторгнут досрочно по соглашению Сторон, по решению суда, а также в случае одностороннего отказа Стороны Договора от исполнения настоящего Договора в соответствии с гражданским законодательством РФ.</w:t>
      </w:r>
    </w:p>
    <w:p w14:paraId="7FC09586" w14:textId="77777777" w:rsidR="00E3631D" w:rsidRPr="00E707D4" w:rsidRDefault="00E3631D" w:rsidP="00E3631D">
      <w:pPr>
        <w:ind w:firstLine="426"/>
        <w:jc w:val="both"/>
      </w:pPr>
      <w:r w:rsidRPr="00E707D4">
        <w:t>7.5. В случае изменения периодичности или замены издания Издатель сообщает об этом подписчикам путем публикации в своем издании соответствующей информации или укомплектовывает издания вкладышами с указанием изменений.</w:t>
      </w:r>
    </w:p>
    <w:p w14:paraId="1A353A4E" w14:textId="77777777" w:rsidR="00E3631D" w:rsidRPr="00E707D4" w:rsidRDefault="00E3631D" w:rsidP="00E3631D">
      <w:pPr>
        <w:ind w:firstLine="426"/>
        <w:jc w:val="both"/>
      </w:pPr>
      <w:r w:rsidRPr="00E707D4">
        <w:t>7.6. Агентство имеет право бесплатно публиковать на своем сайте в Интернет–каталоге текстовую и графическую информацию из любого  вышедшего из печати номера (номеров) периодического печатного издания,  указанного в Приложении № 1 к настоящему договору, в случае, если  такая информация взята из открытых источников, а также использовать  эту информацию в своих Интернет-рассылках без каких-либо ограничений  для продвижения данного издания (изданий) на рынке печатной продукции.</w:t>
      </w:r>
    </w:p>
    <w:p w14:paraId="070A894C" w14:textId="77777777" w:rsidR="00E3631D" w:rsidRPr="00E707D4" w:rsidRDefault="00E3631D" w:rsidP="00E3631D">
      <w:pPr>
        <w:ind w:firstLine="426"/>
        <w:jc w:val="both"/>
      </w:pPr>
      <w:r w:rsidRPr="00E707D4">
        <w:t>7.7. Все изменения и дополнения к договору считаются действительными, если они совершены в письменной форме и подписаны уполномоченными должным образом представителями сторон.</w:t>
      </w:r>
    </w:p>
    <w:p w14:paraId="38AA4261" w14:textId="46CAB884" w:rsidR="00DE78A8" w:rsidRPr="00E707D4" w:rsidRDefault="00E3631D" w:rsidP="00E3631D">
      <w:pPr>
        <w:pStyle w:val="a3"/>
        <w:ind w:firstLine="426"/>
        <w:rPr>
          <w:sz w:val="20"/>
        </w:rPr>
      </w:pPr>
      <w:r w:rsidRPr="00E707D4">
        <w:rPr>
          <w:sz w:val="20"/>
        </w:rPr>
        <w:t>7.8. Во всех других случаях, не предусмотренных настоящим договором, стороны руководствуются действующим законодательством РФ.</w:t>
      </w:r>
    </w:p>
    <w:p w14:paraId="76C1514F" w14:textId="77777777" w:rsidR="006A2216" w:rsidRPr="00E707D4" w:rsidRDefault="006A2216" w:rsidP="004E139A">
      <w:pPr>
        <w:pStyle w:val="a3"/>
        <w:ind w:left="-284"/>
        <w:rPr>
          <w:sz w:val="20"/>
        </w:rPr>
      </w:pPr>
    </w:p>
    <w:p w14:paraId="71594E3D" w14:textId="7CF48B4F" w:rsidR="004E139A" w:rsidRPr="00E707D4" w:rsidRDefault="004E139A" w:rsidP="004E139A">
      <w:pPr>
        <w:numPr>
          <w:ilvl w:val="0"/>
          <w:numId w:val="9"/>
        </w:numPr>
        <w:ind w:left="-284" w:firstLine="0"/>
        <w:jc w:val="center"/>
      </w:pPr>
      <w:r w:rsidRPr="00E707D4">
        <w:rPr>
          <w:b/>
        </w:rPr>
        <w:t>Споры и разногласия. Разрешение споров</w:t>
      </w:r>
      <w:r w:rsidRPr="00E707D4">
        <w:t xml:space="preserve">. </w:t>
      </w:r>
    </w:p>
    <w:p w14:paraId="4C916017" w14:textId="77777777" w:rsidR="00F50243" w:rsidRPr="00E707D4" w:rsidRDefault="00F50243" w:rsidP="00F50243">
      <w:pPr>
        <w:ind w:left="-284"/>
      </w:pPr>
    </w:p>
    <w:p w14:paraId="2EF1D660" w14:textId="77777777" w:rsidR="00CF7622" w:rsidRPr="00E707D4" w:rsidRDefault="00CF7622" w:rsidP="00CF7622">
      <w:pPr>
        <w:ind w:firstLine="426"/>
        <w:jc w:val="both"/>
      </w:pPr>
      <w:r w:rsidRPr="00E707D4">
        <w:t xml:space="preserve">8.1. Все споры и разногласия по настоящему договору решаются путем непосредственных переговоров сторон или направлением претензий. Сторона, получившая претензию, обязана ответить на нее в течение 10 календарных дней. </w:t>
      </w:r>
    </w:p>
    <w:p w14:paraId="0EB9FAB8" w14:textId="77777777" w:rsidR="00CF7622" w:rsidRPr="00E707D4" w:rsidRDefault="00CF7622" w:rsidP="00CF7622">
      <w:pPr>
        <w:pStyle w:val="a3"/>
        <w:ind w:firstLine="426"/>
        <w:rPr>
          <w:sz w:val="20"/>
        </w:rPr>
      </w:pPr>
      <w:r w:rsidRPr="00E707D4">
        <w:rPr>
          <w:sz w:val="20"/>
        </w:rPr>
        <w:t>8.2. Споры, не разрешенные в претензионном порядке, разрешаются в соответствии с действующим Арбитражным процессуальным законодательством РФ в Арбитражном суде по месту нахождения Истца.</w:t>
      </w:r>
    </w:p>
    <w:p w14:paraId="39ECAE85" w14:textId="77777777" w:rsidR="006A2216" w:rsidRPr="00E707D4" w:rsidRDefault="006A2216" w:rsidP="00CF7622">
      <w:pPr>
        <w:pStyle w:val="a3"/>
        <w:rPr>
          <w:sz w:val="20"/>
        </w:rPr>
      </w:pPr>
    </w:p>
    <w:p w14:paraId="47F00965" w14:textId="77777777" w:rsidR="004E139A" w:rsidRPr="00E707D4" w:rsidRDefault="004E139A" w:rsidP="004E139A">
      <w:pPr>
        <w:numPr>
          <w:ilvl w:val="0"/>
          <w:numId w:val="10"/>
        </w:numPr>
        <w:ind w:left="-284" w:firstLine="0"/>
        <w:jc w:val="center"/>
      </w:pPr>
      <w:r w:rsidRPr="00E707D4">
        <w:rPr>
          <w:b/>
        </w:rPr>
        <w:t>Срок действия договора</w:t>
      </w:r>
      <w:r w:rsidRPr="00E707D4">
        <w:t>.</w:t>
      </w:r>
    </w:p>
    <w:p w14:paraId="3539B259" w14:textId="77777777" w:rsidR="008774D0" w:rsidRPr="00E707D4" w:rsidRDefault="008774D0" w:rsidP="008774D0">
      <w:pPr>
        <w:jc w:val="both"/>
      </w:pPr>
    </w:p>
    <w:p w14:paraId="32FC8F0B" w14:textId="65973197" w:rsidR="00F50243" w:rsidRPr="00E707D4" w:rsidRDefault="00F50243" w:rsidP="00F50243">
      <w:pPr>
        <w:jc w:val="both"/>
        <w:rPr>
          <w:b/>
          <w:bCs/>
        </w:rPr>
      </w:pPr>
      <w:r w:rsidRPr="00E707D4">
        <w:t xml:space="preserve">9.1. Настоящий договор вступает в силу с момента подписания его сторонами и действует </w:t>
      </w:r>
      <w:r w:rsidRPr="00E707D4">
        <w:rPr>
          <w:b/>
          <w:bCs/>
        </w:rPr>
        <w:t>до 31.</w:t>
      </w:r>
      <w:r w:rsidR="002E6432">
        <w:rPr>
          <w:b/>
          <w:bCs/>
        </w:rPr>
        <w:t>07</w:t>
      </w:r>
      <w:r w:rsidRPr="00E707D4">
        <w:rPr>
          <w:b/>
          <w:bCs/>
        </w:rPr>
        <w:t>.202</w:t>
      </w:r>
      <w:r w:rsidR="002E6432">
        <w:rPr>
          <w:b/>
          <w:bCs/>
        </w:rPr>
        <w:t>7</w:t>
      </w:r>
      <w:r w:rsidRPr="00E707D4">
        <w:rPr>
          <w:b/>
          <w:bCs/>
        </w:rPr>
        <w:t xml:space="preserve"> г.</w:t>
      </w:r>
    </w:p>
    <w:p w14:paraId="1318BE44" w14:textId="77777777" w:rsidR="00F50243" w:rsidRPr="00E707D4" w:rsidRDefault="00F50243" w:rsidP="00F50243">
      <w:pPr>
        <w:sectPr w:rsidR="00F50243" w:rsidRPr="00E707D4" w:rsidSect="00F50243">
          <w:headerReference w:type="default" r:id="rId7"/>
          <w:type w:val="continuous"/>
          <w:pgSz w:w="11906" w:h="16838"/>
          <w:pgMar w:top="851" w:right="851" w:bottom="567" w:left="851" w:header="284" w:footer="113" w:gutter="0"/>
          <w:cols w:space="720"/>
        </w:sectPr>
      </w:pPr>
    </w:p>
    <w:p w14:paraId="512BC982" w14:textId="77777777" w:rsidR="00E707D4" w:rsidRPr="00E707D4" w:rsidRDefault="00E707D4" w:rsidP="00441977">
      <w:pPr>
        <w:pStyle w:val="a3"/>
        <w:jc w:val="left"/>
        <w:rPr>
          <w:sz w:val="20"/>
        </w:rPr>
      </w:pPr>
    </w:p>
    <w:p w14:paraId="3AEBC3DC" w14:textId="77777777" w:rsidR="00CF7622" w:rsidRPr="00E707D4" w:rsidRDefault="00CF7622" w:rsidP="00CF7622">
      <w:pPr>
        <w:jc w:val="center"/>
        <w:rPr>
          <w:b/>
        </w:rPr>
      </w:pPr>
      <w:r w:rsidRPr="00E707D4">
        <w:rPr>
          <w:b/>
        </w:rPr>
        <w:t>10. Реквизиты сторон</w:t>
      </w:r>
    </w:p>
    <w:p w14:paraId="01C59B94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10.1. Полное или сокращенное наименование организации</w:t>
      </w:r>
    </w:p>
    <w:p w14:paraId="14EE2947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(в соответствии с учредительными документами)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F7622" w:rsidRPr="00E707D4" w14:paraId="5057F240" w14:textId="77777777" w:rsidTr="00BB4C08">
        <w:tc>
          <w:tcPr>
            <w:tcW w:w="4785" w:type="dxa"/>
            <w:shd w:val="clear" w:color="auto" w:fill="auto"/>
          </w:tcPr>
          <w:p w14:paraId="0FB2383A" w14:textId="12DA5676" w:rsidR="00CF7622" w:rsidRPr="00232E7B" w:rsidRDefault="00CF7622" w:rsidP="00BB4C08">
            <w:pPr>
              <w:rPr>
                <w:b/>
                <w:bCs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4323D2BA" w14:textId="77777777" w:rsidR="00CF7622" w:rsidRPr="00E707D4" w:rsidRDefault="00CF7622" w:rsidP="00BB4C08">
            <w:pPr>
              <w:rPr>
                <w:b/>
                <w:bCs/>
              </w:rPr>
            </w:pPr>
            <w:r w:rsidRPr="00E707D4">
              <w:rPr>
                <w:b/>
                <w:bCs/>
              </w:rPr>
              <w:t>Федеральное государственное бюджетное учреждение науки Федеральный исследовательский центр «Карельский научный центр Российской академии наук» (</w:t>
            </w:r>
            <w:proofErr w:type="spellStart"/>
            <w:proofErr w:type="gramStart"/>
            <w:r w:rsidRPr="00E707D4">
              <w:rPr>
                <w:b/>
                <w:bCs/>
              </w:rPr>
              <w:t>КарНЦ</w:t>
            </w:r>
            <w:proofErr w:type="spellEnd"/>
            <w:r w:rsidRPr="00E707D4">
              <w:rPr>
                <w:b/>
                <w:bCs/>
              </w:rPr>
              <w:t xml:space="preserve">  РАН</w:t>
            </w:r>
            <w:proofErr w:type="gramEnd"/>
            <w:r w:rsidRPr="00E707D4">
              <w:rPr>
                <w:b/>
                <w:bCs/>
              </w:rPr>
              <w:t>)</w:t>
            </w:r>
          </w:p>
        </w:tc>
      </w:tr>
    </w:tbl>
    <w:p w14:paraId="58F5626E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10.2. Адреса сторон</w:t>
      </w:r>
    </w:p>
    <w:p w14:paraId="58CE065A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10.2.1. Юридический 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F7622" w:rsidRPr="00E707D4" w14:paraId="5F3389DE" w14:textId="77777777" w:rsidTr="00BB4C08">
        <w:tc>
          <w:tcPr>
            <w:tcW w:w="4785" w:type="dxa"/>
            <w:shd w:val="clear" w:color="auto" w:fill="auto"/>
          </w:tcPr>
          <w:p w14:paraId="2D4DAEEC" w14:textId="5D33A057" w:rsidR="00CF7622" w:rsidRPr="00E707D4" w:rsidRDefault="00CF7622" w:rsidP="00BB4C08"/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183C5FCA" w14:textId="77777777" w:rsidR="00CF7622" w:rsidRPr="00E707D4" w:rsidRDefault="00CF7622" w:rsidP="00BB4C08">
            <w:r w:rsidRPr="00E707D4">
              <w:t>ул. Пушкинская, 11, г. Петрозаводск, Республика Карелия, 185035</w:t>
            </w:r>
          </w:p>
        </w:tc>
      </w:tr>
    </w:tbl>
    <w:p w14:paraId="573D0069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10.2.2. Почтовый 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F7622" w:rsidRPr="00E707D4" w14:paraId="3D360F2E" w14:textId="77777777" w:rsidTr="00BB4C08">
        <w:tc>
          <w:tcPr>
            <w:tcW w:w="4785" w:type="dxa"/>
            <w:shd w:val="clear" w:color="auto" w:fill="auto"/>
          </w:tcPr>
          <w:p w14:paraId="3A051CD1" w14:textId="209B21A5" w:rsidR="00CF7622" w:rsidRPr="00E707D4" w:rsidRDefault="00CF7622" w:rsidP="00BB4C08"/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712F434F" w14:textId="77777777" w:rsidR="00CF7622" w:rsidRPr="00E707D4" w:rsidRDefault="00CF7622" w:rsidP="00BB4C08">
            <w:r w:rsidRPr="00E707D4">
              <w:t>ул. Пушкинская, 11, г. Петрозаводск, Республика Карелия, 185035</w:t>
            </w:r>
          </w:p>
        </w:tc>
      </w:tr>
    </w:tbl>
    <w:p w14:paraId="5DF13DB0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10.2.3. Фактический адрес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F7622" w:rsidRPr="00E707D4" w14:paraId="3F15C797" w14:textId="77777777" w:rsidTr="00BB4C08">
        <w:tc>
          <w:tcPr>
            <w:tcW w:w="4785" w:type="dxa"/>
            <w:shd w:val="clear" w:color="auto" w:fill="auto"/>
          </w:tcPr>
          <w:p w14:paraId="2B8B8FDF" w14:textId="7A6669F7" w:rsidR="00CF7622" w:rsidRPr="00E707D4" w:rsidRDefault="00CF7622" w:rsidP="00BB4C08"/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241B1C34" w14:textId="77777777" w:rsidR="00CF7622" w:rsidRPr="00E707D4" w:rsidRDefault="00CF7622" w:rsidP="00BB4C08">
            <w:r w:rsidRPr="00E707D4">
              <w:t>ул. Пушкинская, 11, г. Петрозаводск, Республика Карелия, 185035</w:t>
            </w:r>
          </w:p>
        </w:tc>
      </w:tr>
    </w:tbl>
    <w:p w14:paraId="4196B762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10.3. Контактная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F7622" w:rsidRPr="00E707D4" w14:paraId="3C585159" w14:textId="77777777" w:rsidTr="00BB4C08">
        <w:tc>
          <w:tcPr>
            <w:tcW w:w="4785" w:type="dxa"/>
            <w:shd w:val="clear" w:color="auto" w:fill="auto"/>
          </w:tcPr>
          <w:p w14:paraId="4E060809" w14:textId="45FC1D52" w:rsidR="00CF7622" w:rsidRPr="00E707D4" w:rsidRDefault="00CF7622" w:rsidP="00BB4C08">
            <w:pPr>
              <w:rPr>
                <w:lang w:val="en-US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586F2E84" w14:textId="77777777" w:rsidR="00CF7622" w:rsidRPr="00E707D4" w:rsidRDefault="00CF7622" w:rsidP="00BB4C08">
            <w:pPr>
              <w:rPr>
                <w:lang w:val="en-US"/>
              </w:rPr>
            </w:pPr>
            <w:r w:rsidRPr="00E707D4">
              <w:t>тел. 8 8142 78 34 80</w:t>
            </w:r>
          </w:p>
        </w:tc>
      </w:tr>
      <w:tr w:rsidR="00CF7622" w:rsidRPr="00E707D4" w14:paraId="4D2B9920" w14:textId="77777777" w:rsidTr="00BB4C08">
        <w:tc>
          <w:tcPr>
            <w:tcW w:w="4785" w:type="dxa"/>
            <w:shd w:val="clear" w:color="auto" w:fill="auto"/>
          </w:tcPr>
          <w:p w14:paraId="2335A38B" w14:textId="73FD9E8A" w:rsidR="00CF7622" w:rsidRPr="00E707D4" w:rsidRDefault="00CF7622" w:rsidP="00BB4C08">
            <w:pPr>
              <w:rPr>
                <w:lang w:val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FC7AA" w14:textId="77777777" w:rsidR="00CF7622" w:rsidRPr="00E707D4" w:rsidRDefault="00CF7622" w:rsidP="00BB4C08">
            <w:pPr>
              <w:rPr>
                <w:lang w:val="en-US"/>
              </w:rPr>
            </w:pPr>
            <w:r w:rsidRPr="00E707D4">
              <w:t>факс</w:t>
            </w:r>
          </w:p>
        </w:tc>
      </w:tr>
      <w:tr w:rsidR="00CF7622" w:rsidRPr="00232E7B" w14:paraId="5F46FDC9" w14:textId="77777777" w:rsidTr="00BB4C08">
        <w:tc>
          <w:tcPr>
            <w:tcW w:w="4785" w:type="dxa"/>
            <w:shd w:val="clear" w:color="auto" w:fill="auto"/>
          </w:tcPr>
          <w:p w14:paraId="1C9E4EB2" w14:textId="63B80679" w:rsidR="00CF7622" w:rsidRPr="00E707D4" w:rsidRDefault="00CF7622" w:rsidP="00BB4C08">
            <w:pPr>
              <w:rPr>
                <w:lang w:val="en-US"/>
              </w:rPr>
            </w:pP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DD5FD" w14:textId="77777777" w:rsidR="00CF7622" w:rsidRPr="00E707D4" w:rsidRDefault="00CF7622" w:rsidP="00BB4C08">
            <w:pPr>
              <w:rPr>
                <w:lang w:val="en-US"/>
              </w:rPr>
            </w:pPr>
            <w:r w:rsidRPr="00E707D4">
              <w:rPr>
                <w:lang w:val="en-US"/>
              </w:rPr>
              <w:t>E-mail: apetrova@krc.karelia.ru</w:t>
            </w:r>
          </w:p>
        </w:tc>
      </w:tr>
    </w:tbl>
    <w:p w14:paraId="4182EEAC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10.3.1. Ответственные лица за распространение изданий, рассылку и оплату тиража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F7622" w:rsidRPr="00E707D4" w14:paraId="3F4C8294" w14:textId="77777777" w:rsidTr="00BB4C08">
        <w:tc>
          <w:tcPr>
            <w:tcW w:w="4785" w:type="dxa"/>
            <w:shd w:val="clear" w:color="auto" w:fill="auto"/>
          </w:tcPr>
          <w:p w14:paraId="570B1EDD" w14:textId="77777777" w:rsidR="00CF7622" w:rsidRPr="00E707D4" w:rsidRDefault="00CF7622" w:rsidP="00BB4C08">
            <w:r w:rsidRPr="00E707D4">
              <w:t>ФИО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60ABF114" w14:textId="77777777" w:rsidR="00CF7622" w:rsidRPr="00E707D4" w:rsidRDefault="00CF7622" w:rsidP="00BB4C08">
            <w:pPr>
              <w:rPr>
                <w:lang w:val="en-US"/>
              </w:rPr>
            </w:pPr>
            <w:r w:rsidRPr="00E707D4">
              <w:t>ФИО</w:t>
            </w:r>
          </w:p>
        </w:tc>
      </w:tr>
      <w:tr w:rsidR="00CF7622" w:rsidRPr="00E707D4" w14:paraId="13F85F42" w14:textId="77777777" w:rsidTr="00BB4C08">
        <w:tc>
          <w:tcPr>
            <w:tcW w:w="4785" w:type="dxa"/>
            <w:shd w:val="clear" w:color="auto" w:fill="auto"/>
          </w:tcPr>
          <w:p w14:paraId="753A3A55" w14:textId="77777777" w:rsidR="00CF7622" w:rsidRPr="00E707D4" w:rsidRDefault="00CF7622" w:rsidP="00BB4C08">
            <w:pPr>
              <w:rPr>
                <w:lang w:val="en-US"/>
              </w:rPr>
            </w:pPr>
            <w:r w:rsidRPr="00E707D4">
              <w:t xml:space="preserve">тел. 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DCD586" w14:textId="77777777" w:rsidR="00CF7622" w:rsidRPr="00E707D4" w:rsidRDefault="00CF7622" w:rsidP="00BB4C08">
            <w:pPr>
              <w:rPr>
                <w:lang w:val="en-US"/>
              </w:rPr>
            </w:pPr>
            <w:r w:rsidRPr="00E707D4">
              <w:t xml:space="preserve">тел. </w:t>
            </w:r>
          </w:p>
        </w:tc>
      </w:tr>
      <w:tr w:rsidR="00CF7622" w:rsidRPr="00E707D4" w14:paraId="335F7BC8" w14:textId="77777777" w:rsidTr="00BB4C08">
        <w:tc>
          <w:tcPr>
            <w:tcW w:w="4785" w:type="dxa"/>
            <w:shd w:val="clear" w:color="auto" w:fill="auto"/>
          </w:tcPr>
          <w:p w14:paraId="3A6B17D5" w14:textId="77777777" w:rsidR="00CF7622" w:rsidRPr="00E707D4" w:rsidRDefault="00CF7622" w:rsidP="00BB4C08">
            <w:pPr>
              <w:rPr>
                <w:lang w:val="en-US"/>
              </w:rPr>
            </w:pPr>
            <w:r w:rsidRPr="00E707D4">
              <w:t xml:space="preserve">факс 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7E0A57" w14:textId="77777777" w:rsidR="00CF7622" w:rsidRPr="00E707D4" w:rsidRDefault="00CF7622" w:rsidP="00BB4C08">
            <w:pPr>
              <w:rPr>
                <w:lang w:val="en-US"/>
              </w:rPr>
            </w:pPr>
            <w:r w:rsidRPr="00E707D4">
              <w:t xml:space="preserve">факс </w:t>
            </w:r>
          </w:p>
        </w:tc>
      </w:tr>
      <w:tr w:rsidR="00CF7622" w:rsidRPr="00E707D4" w14:paraId="22CD7CAC" w14:textId="77777777" w:rsidTr="00BB4C08">
        <w:tc>
          <w:tcPr>
            <w:tcW w:w="4785" w:type="dxa"/>
            <w:shd w:val="clear" w:color="auto" w:fill="auto"/>
          </w:tcPr>
          <w:p w14:paraId="711C68C4" w14:textId="77777777" w:rsidR="00CF7622" w:rsidRPr="00E707D4" w:rsidRDefault="00CF7622" w:rsidP="00BB4C08">
            <w:pPr>
              <w:rPr>
                <w:lang w:val="en-US"/>
              </w:rPr>
            </w:pPr>
            <w:r w:rsidRPr="00E707D4">
              <w:rPr>
                <w:lang w:val="en-US"/>
              </w:rPr>
              <w:t xml:space="preserve">E-mail 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C217C" w14:textId="77777777" w:rsidR="00CF7622" w:rsidRPr="00E707D4" w:rsidRDefault="00CF7622" w:rsidP="00BB4C08">
            <w:r w:rsidRPr="00E707D4">
              <w:rPr>
                <w:lang w:val="en-US"/>
              </w:rPr>
              <w:t>E</w:t>
            </w:r>
            <w:r w:rsidRPr="00E707D4">
              <w:t>-</w:t>
            </w:r>
            <w:r w:rsidRPr="00E707D4">
              <w:rPr>
                <w:lang w:val="en-US"/>
              </w:rPr>
              <w:t>mail</w:t>
            </w:r>
          </w:p>
        </w:tc>
      </w:tr>
    </w:tbl>
    <w:p w14:paraId="4034982B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10.4. Идентификационный номер налогоплательщика ИНН: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F7622" w:rsidRPr="00E707D4" w14:paraId="330E2AAE" w14:textId="77777777" w:rsidTr="00BB4C08">
        <w:tc>
          <w:tcPr>
            <w:tcW w:w="4785" w:type="dxa"/>
            <w:shd w:val="clear" w:color="auto" w:fill="auto"/>
          </w:tcPr>
          <w:p w14:paraId="3CBE809D" w14:textId="25DD30FE" w:rsidR="00CF7622" w:rsidRPr="00E707D4" w:rsidRDefault="00CF7622" w:rsidP="00BB4C08"/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7358DC73" w14:textId="77777777" w:rsidR="00CF7622" w:rsidRPr="00E707D4" w:rsidRDefault="00CF7622" w:rsidP="00BB4C08">
            <w:r w:rsidRPr="00E707D4">
              <w:t>1001041594</w:t>
            </w:r>
          </w:p>
        </w:tc>
      </w:tr>
    </w:tbl>
    <w:p w14:paraId="41881546" w14:textId="77777777" w:rsidR="00CF7622" w:rsidRPr="00E707D4" w:rsidRDefault="00CF7622" w:rsidP="00441977">
      <w:pPr>
        <w:rPr>
          <w:b/>
          <w:i/>
        </w:rPr>
      </w:pPr>
    </w:p>
    <w:p w14:paraId="1CA503E3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10.5. Код причины постановки на учет КПП: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F7622" w:rsidRPr="00E707D4" w14:paraId="236F8C61" w14:textId="77777777" w:rsidTr="00BB4C08">
        <w:tc>
          <w:tcPr>
            <w:tcW w:w="4785" w:type="dxa"/>
            <w:shd w:val="clear" w:color="auto" w:fill="auto"/>
          </w:tcPr>
          <w:p w14:paraId="0192CCB2" w14:textId="31AD3C5E" w:rsidR="00CF7622" w:rsidRPr="00E707D4" w:rsidRDefault="00CF7622" w:rsidP="00BB4C08"/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77C38919" w14:textId="77777777" w:rsidR="00CF7622" w:rsidRPr="00E707D4" w:rsidRDefault="00CF7622" w:rsidP="00BB4C08">
            <w:r w:rsidRPr="00E707D4">
              <w:t>100101001</w:t>
            </w:r>
          </w:p>
        </w:tc>
      </w:tr>
    </w:tbl>
    <w:p w14:paraId="096933D7" w14:textId="77777777" w:rsidR="00CF7622" w:rsidRPr="00E707D4" w:rsidRDefault="00CF7622" w:rsidP="00441977">
      <w:pPr>
        <w:rPr>
          <w:b/>
          <w:i/>
        </w:rPr>
      </w:pPr>
    </w:p>
    <w:p w14:paraId="23F68757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10.6. Код по ОКПО: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F7622" w:rsidRPr="00E707D4" w14:paraId="11E3A8AE" w14:textId="77777777" w:rsidTr="00BB4C08">
        <w:tc>
          <w:tcPr>
            <w:tcW w:w="4785" w:type="dxa"/>
            <w:shd w:val="clear" w:color="auto" w:fill="auto"/>
          </w:tcPr>
          <w:p w14:paraId="43B2CBFA" w14:textId="5DF1AF8C" w:rsidR="00CF7622" w:rsidRPr="00E707D4" w:rsidRDefault="00CF7622" w:rsidP="00BB4C08"/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3D481894" w14:textId="77777777" w:rsidR="00CF7622" w:rsidRPr="00E707D4" w:rsidRDefault="00CF7622" w:rsidP="00BB4C08">
            <w:r w:rsidRPr="00E707D4">
              <w:t>02700018</w:t>
            </w:r>
          </w:p>
        </w:tc>
      </w:tr>
    </w:tbl>
    <w:p w14:paraId="65CAD68D" w14:textId="77777777" w:rsidR="00CF7622" w:rsidRPr="00E707D4" w:rsidRDefault="00CF7622" w:rsidP="00441977">
      <w:pPr>
        <w:rPr>
          <w:b/>
          <w:i/>
        </w:rPr>
      </w:pPr>
    </w:p>
    <w:p w14:paraId="3195DA08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10.7. Код по Общероссийскому классификатору продукции ОКП: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F7622" w:rsidRPr="00E707D4" w14:paraId="3A083221" w14:textId="77777777" w:rsidTr="00BB4C08">
        <w:tc>
          <w:tcPr>
            <w:tcW w:w="4785" w:type="dxa"/>
            <w:shd w:val="clear" w:color="auto" w:fill="auto"/>
          </w:tcPr>
          <w:p w14:paraId="5CDA3394" w14:textId="77777777" w:rsidR="00CF7622" w:rsidRPr="00E707D4" w:rsidRDefault="00CF7622" w:rsidP="00BB4C08"/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39F9AA54" w14:textId="77777777" w:rsidR="00CF7622" w:rsidRPr="00E707D4" w:rsidRDefault="00CF7622" w:rsidP="00BB4C08"/>
        </w:tc>
      </w:tr>
    </w:tbl>
    <w:p w14:paraId="6777FF1E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10.8. Платежные реквизиты:</w:t>
      </w:r>
    </w:p>
    <w:p w14:paraId="018307A8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10.8.1. Расчётный счёт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F7622" w:rsidRPr="00E707D4" w14:paraId="1794AA09" w14:textId="77777777" w:rsidTr="00BB4C08">
        <w:tc>
          <w:tcPr>
            <w:tcW w:w="4785" w:type="dxa"/>
            <w:shd w:val="clear" w:color="auto" w:fill="auto"/>
          </w:tcPr>
          <w:p w14:paraId="1AC95EC6" w14:textId="1BE8800D" w:rsidR="00CF7622" w:rsidRPr="00E707D4" w:rsidRDefault="00CF7622" w:rsidP="00BB4C08"/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3A4581E3" w14:textId="77777777" w:rsidR="00CF7622" w:rsidRPr="00E707D4" w:rsidRDefault="00CF7622" w:rsidP="00BB4C08">
            <w:r w:rsidRPr="00E707D4">
              <w:t>03214643000000010600</w:t>
            </w:r>
          </w:p>
        </w:tc>
      </w:tr>
    </w:tbl>
    <w:p w14:paraId="3D4BDEDB" w14:textId="77777777" w:rsidR="00CF7622" w:rsidRPr="00E707D4" w:rsidRDefault="00CF7622" w:rsidP="00CF7622">
      <w:pPr>
        <w:jc w:val="center"/>
        <w:rPr>
          <w:b/>
          <w:i/>
        </w:rPr>
      </w:pPr>
    </w:p>
    <w:p w14:paraId="22B14B41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10.8.2. Полное наименование банка: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F7622" w:rsidRPr="00E707D4" w14:paraId="1B12D0B7" w14:textId="77777777" w:rsidTr="00BB4C08">
        <w:tc>
          <w:tcPr>
            <w:tcW w:w="4785" w:type="dxa"/>
            <w:shd w:val="clear" w:color="auto" w:fill="auto"/>
          </w:tcPr>
          <w:p w14:paraId="62B1D8EC" w14:textId="418545AB" w:rsidR="00CF7622" w:rsidRPr="00E707D4" w:rsidRDefault="00CF7622" w:rsidP="00BB4C08"/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5BDBD1F7" w14:textId="3BFB5BD4" w:rsidR="00CF7622" w:rsidRPr="00E707D4" w:rsidRDefault="00A442EE" w:rsidP="00BB4C08">
            <w:r w:rsidRPr="00E707D4">
              <w:t>ОКЦ № 9 СЗГУ БАНКА РОССИИ//УФК по Республике Карелия г. Петрозаводск</w:t>
            </w:r>
          </w:p>
        </w:tc>
      </w:tr>
    </w:tbl>
    <w:p w14:paraId="3BDDCA1B" w14:textId="77777777" w:rsidR="00CF7622" w:rsidRPr="00E707D4" w:rsidRDefault="00CF7622" w:rsidP="00CF7622">
      <w:pPr>
        <w:jc w:val="center"/>
        <w:rPr>
          <w:b/>
          <w:i/>
        </w:rPr>
      </w:pPr>
    </w:p>
    <w:p w14:paraId="469F4E8A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10.8.</w:t>
      </w:r>
      <w:r w:rsidRPr="00E707D4">
        <w:rPr>
          <w:b/>
          <w:i/>
          <w:lang w:val="en-US"/>
        </w:rPr>
        <w:t>3</w:t>
      </w:r>
      <w:r w:rsidRPr="00E707D4">
        <w:rPr>
          <w:b/>
          <w:i/>
        </w:rPr>
        <w:t>. Корреспондентский счёт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F7622" w:rsidRPr="00E707D4" w14:paraId="2C822480" w14:textId="77777777" w:rsidTr="00BB4C08">
        <w:tc>
          <w:tcPr>
            <w:tcW w:w="4785" w:type="dxa"/>
            <w:shd w:val="clear" w:color="auto" w:fill="auto"/>
          </w:tcPr>
          <w:p w14:paraId="6894F114" w14:textId="30CE8DE2" w:rsidR="00CF7622" w:rsidRPr="00E707D4" w:rsidRDefault="00CF7622" w:rsidP="00BB4C08"/>
        </w:tc>
        <w:tc>
          <w:tcPr>
            <w:tcW w:w="4786" w:type="dxa"/>
            <w:tcBorders>
              <w:bottom w:val="single" w:sz="4" w:space="0" w:color="auto"/>
            </w:tcBorders>
            <w:shd w:val="clear" w:color="auto" w:fill="auto"/>
          </w:tcPr>
          <w:p w14:paraId="34F16A27" w14:textId="77777777" w:rsidR="00CF7622" w:rsidRPr="00E707D4" w:rsidRDefault="00CF7622" w:rsidP="00BB4C08">
            <w:r w:rsidRPr="00E707D4">
              <w:t xml:space="preserve">40102810945370000073  </w:t>
            </w:r>
          </w:p>
        </w:tc>
      </w:tr>
    </w:tbl>
    <w:p w14:paraId="17BEFD2C" w14:textId="77777777" w:rsidR="00CF7622" w:rsidRPr="00E707D4" w:rsidRDefault="00CF7622" w:rsidP="00CF7622">
      <w:pPr>
        <w:jc w:val="center"/>
        <w:rPr>
          <w:b/>
          <w:i/>
        </w:rPr>
      </w:pPr>
    </w:p>
    <w:p w14:paraId="15033D14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10.8.</w:t>
      </w:r>
      <w:r w:rsidRPr="00E707D4">
        <w:rPr>
          <w:b/>
          <w:i/>
          <w:lang w:val="en-US"/>
        </w:rPr>
        <w:t>3</w:t>
      </w:r>
      <w:r w:rsidRPr="00E707D4">
        <w:rPr>
          <w:b/>
          <w:i/>
        </w:rPr>
        <w:t>. БИК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F7622" w:rsidRPr="00E707D4" w14:paraId="00C3793A" w14:textId="77777777" w:rsidTr="00BB4C08">
        <w:tc>
          <w:tcPr>
            <w:tcW w:w="4785" w:type="dxa"/>
            <w:shd w:val="clear" w:color="auto" w:fill="auto"/>
          </w:tcPr>
          <w:p w14:paraId="384AF5AB" w14:textId="7F25EBFE" w:rsidR="00CF7622" w:rsidRPr="00E707D4" w:rsidRDefault="00CF7622" w:rsidP="00BB4C08"/>
        </w:tc>
        <w:tc>
          <w:tcPr>
            <w:tcW w:w="4786" w:type="dxa"/>
            <w:shd w:val="clear" w:color="auto" w:fill="auto"/>
          </w:tcPr>
          <w:p w14:paraId="2EBF6CF3" w14:textId="77777777" w:rsidR="00CF7622" w:rsidRPr="00E707D4" w:rsidRDefault="00CF7622" w:rsidP="00BB4C08">
            <w:r w:rsidRPr="00E707D4">
              <w:t xml:space="preserve">018602104   </w:t>
            </w:r>
          </w:p>
        </w:tc>
      </w:tr>
    </w:tbl>
    <w:p w14:paraId="660E5C77" w14:textId="77777777" w:rsidR="00CF7622" w:rsidRPr="00E707D4" w:rsidRDefault="00CF7622" w:rsidP="00441977">
      <w:pPr>
        <w:rPr>
          <w:b/>
          <w:i/>
        </w:rPr>
      </w:pPr>
    </w:p>
    <w:p w14:paraId="4FFE3C7D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10.8.4. Лицевой счёт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F7622" w:rsidRPr="00E707D4" w14:paraId="3A28D6A8" w14:textId="77777777" w:rsidTr="00BB4C08">
        <w:tc>
          <w:tcPr>
            <w:tcW w:w="4785" w:type="dxa"/>
            <w:shd w:val="clear" w:color="auto" w:fill="auto"/>
          </w:tcPr>
          <w:p w14:paraId="676364FE" w14:textId="77777777" w:rsidR="00CF7622" w:rsidRPr="00E707D4" w:rsidRDefault="00CF7622" w:rsidP="00BB4C08"/>
        </w:tc>
        <w:tc>
          <w:tcPr>
            <w:tcW w:w="4786" w:type="dxa"/>
            <w:shd w:val="clear" w:color="auto" w:fill="auto"/>
          </w:tcPr>
          <w:p w14:paraId="6B265F74" w14:textId="77777777" w:rsidR="00CF7622" w:rsidRPr="00E707D4" w:rsidRDefault="00CF7622" w:rsidP="00BB4C08">
            <w:r w:rsidRPr="00E707D4">
              <w:t>УФК по Республике Карелия (</w:t>
            </w:r>
            <w:proofErr w:type="spellStart"/>
            <w:r w:rsidRPr="00E707D4">
              <w:t>КарНЦ</w:t>
            </w:r>
            <w:proofErr w:type="spellEnd"/>
            <w:r w:rsidRPr="00E707D4">
              <w:t xml:space="preserve"> РАН, л/с 20066Ц41140)</w:t>
            </w:r>
          </w:p>
        </w:tc>
      </w:tr>
    </w:tbl>
    <w:p w14:paraId="4BBFCC10" w14:textId="77777777" w:rsidR="00CF7622" w:rsidRPr="00E707D4" w:rsidRDefault="00CF7622" w:rsidP="00441977">
      <w:pPr>
        <w:rPr>
          <w:b/>
          <w:i/>
        </w:rPr>
      </w:pPr>
    </w:p>
    <w:p w14:paraId="18046445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10.8.5. Код бюджетной классификации КБК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F7622" w:rsidRPr="00E707D4" w14:paraId="0FCA852F" w14:textId="77777777" w:rsidTr="00BB4C08">
        <w:tc>
          <w:tcPr>
            <w:tcW w:w="4785" w:type="dxa"/>
            <w:shd w:val="clear" w:color="auto" w:fill="auto"/>
          </w:tcPr>
          <w:p w14:paraId="7B877877" w14:textId="77777777" w:rsidR="00CF7622" w:rsidRPr="00E707D4" w:rsidRDefault="00CF7622" w:rsidP="00BB4C08"/>
        </w:tc>
        <w:tc>
          <w:tcPr>
            <w:tcW w:w="4786" w:type="dxa"/>
            <w:shd w:val="clear" w:color="auto" w:fill="auto"/>
          </w:tcPr>
          <w:p w14:paraId="17255F6D" w14:textId="77777777" w:rsidR="00CF7622" w:rsidRPr="00E707D4" w:rsidRDefault="00CF7622" w:rsidP="00BB4C08"/>
        </w:tc>
      </w:tr>
    </w:tbl>
    <w:p w14:paraId="67641278" w14:textId="77777777" w:rsidR="00CF7622" w:rsidRPr="00E707D4" w:rsidRDefault="00CF7622" w:rsidP="00CF7622">
      <w:pPr>
        <w:jc w:val="center"/>
        <w:rPr>
          <w:b/>
          <w:i/>
        </w:rPr>
      </w:pPr>
    </w:p>
    <w:p w14:paraId="052580DB" w14:textId="77777777" w:rsidR="00CF7622" w:rsidRPr="00E707D4" w:rsidRDefault="00CF7622" w:rsidP="00CF7622">
      <w:pPr>
        <w:jc w:val="center"/>
        <w:rPr>
          <w:b/>
          <w:i/>
        </w:rPr>
      </w:pPr>
      <w:r w:rsidRPr="00E707D4">
        <w:rPr>
          <w:b/>
          <w:i/>
        </w:rPr>
        <w:t>10.8.6. Код ОКТМО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CF7622" w:rsidRPr="00E707D4" w14:paraId="3DE78B34" w14:textId="77777777" w:rsidTr="00BB4C08">
        <w:tc>
          <w:tcPr>
            <w:tcW w:w="4785" w:type="dxa"/>
            <w:shd w:val="clear" w:color="auto" w:fill="auto"/>
          </w:tcPr>
          <w:p w14:paraId="0ACCFD52" w14:textId="6CDB67C1" w:rsidR="00CF7622" w:rsidRPr="00E707D4" w:rsidRDefault="00CF7622" w:rsidP="00BB4C08"/>
        </w:tc>
        <w:tc>
          <w:tcPr>
            <w:tcW w:w="4786" w:type="dxa"/>
            <w:shd w:val="clear" w:color="auto" w:fill="auto"/>
          </w:tcPr>
          <w:p w14:paraId="751EE942" w14:textId="77777777" w:rsidR="00CF7622" w:rsidRPr="00E707D4" w:rsidRDefault="00CF7622" w:rsidP="00BB4C08">
            <w:r w:rsidRPr="00E707D4">
              <w:t>86701000</w:t>
            </w:r>
          </w:p>
        </w:tc>
      </w:tr>
    </w:tbl>
    <w:p w14:paraId="76D4180A" w14:textId="77777777" w:rsidR="00CF7622" w:rsidRPr="00E707D4" w:rsidRDefault="00CF7622" w:rsidP="00E707D4"/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F7622" w:rsidRPr="00E707D4" w14:paraId="18E1E65D" w14:textId="77777777" w:rsidTr="00441977">
        <w:tc>
          <w:tcPr>
            <w:tcW w:w="4785" w:type="dxa"/>
            <w:shd w:val="clear" w:color="auto" w:fill="auto"/>
          </w:tcPr>
          <w:p w14:paraId="41AB22C8" w14:textId="77777777" w:rsidR="00CF7622" w:rsidRPr="00E707D4" w:rsidRDefault="00CF7622" w:rsidP="00BB4C08">
            <w:r w:rsidRPr="00E707D4">
              <w:rPr>
                <w:b/>
              </w:rPr>
              <w:t>От Агентства:</w:t>
            </w:r>
          </w:p>
        </w:tc>
        <w:tc>
          <w:tcPr>
            <w:tcW w:w="4786" w:type="dxa"/>
            <w:shd w:val="clear" w:color="auto" w:fill="auto"/>
          </w:tcPr>
          <w:p w14:paraId="5D6222E7" w14:textId="77777777" w:rsidR="00CF7622" w:rsidRPr="00E707D4" w:rsidRDefault="00CF7622" w:rsidP="00BB4C08">
            <w:pPr>
              <w:rPr>
                <w:b/>
              </w:rPr>
            </w:pPr>
            <w:r w:rsidRPr="00E707D4">
              <w:rPr>
                <w:b/>
              </w:rPr>
              <w:t>От Издателя:</w:t>
            </w:r>
          </w:p>
        </w:tc>
      </w:tr>
      <w:tr w:rsidR="00CF7622" w:rsidRPr="00E707D4" w14:paraId="16785ADA" w14:textId="77777777" w:rsidTr="00441977">
        <w:tc>
          <w:tcPr>
            <w:tcW w:w="4785" w:type="dxa"/>
            <w:shd w:val="clear" w:color="auto" w:fill="auto"/>
          </w:tcPr>
          <w:p w14:paraId="5D628EAA" w14:textId="38285A50" w:rsidR="00CF7622" w:rsidRPr="00E707D4" w:rsidRDefault="00CF7622" w:rsidP="00441977">
            <w:pPr>
              <w:jc w:val="center"/>
            </w:pPr>
          </w:p>
        </w:tc>
        <w:tc>
          <w:tcPr>
            <w:tcW w:w="4786" w:type="dxa"/>
            <w:shd w:val="clear" w:color="auto" w:fill="auto"/>
          </w:tcPr>
          <w:p w14:paraId="0B3F4CF7" w14:textId="7F1D8AFF" w:rsidR="00CF7622" w:rsidRPr="00E707D4" w:rsidRDefault="00CF7622" w:rsidP="00BB4C08"/>
        </w:tc>
      </w:tr>
    </w:tbl>
    <w:p w14:paraId="7BCAC29D" w14:textId="35E55B5B" w:rsidR="00DE78A8" w:rsidRPr="00E707D4" w:rsidRDefault="00DE78A8" w:rsidP="004E139A">
      <w:pPr>
        <w:pStyle w:val="a3"/>
        <w:ind w:left="-284"/>
        <w:jc w:val="left"/>
        <w:rPr>
          <w:sz w:val="20"/>
        </w:rPr>
      </w:pPr>
    </w:p>
    <w:p w14:paraId="047836D8" w14:textId="6B29775B" w:rsidR="00DE78A8" w:rsidRPr="00E707D4" w:rsidRDefault="00DE78A8" w:rsidP="004E139A">
      <w:pPr>
        <w:pStyle w:val="a3"/>
        <w:ind w:left="-284"/>
        <w:jc w:val="left"/>
        <w:rPr>
          <w:sz w:val="20"/>
        </w:rPr>
      </w:pPr>
    </w:p>
    <w:p w14:paraId="30D4CD41" w14:textId="77777777" w:rsidR="002E1DFB" w:rsidRPr="00E707D4" w:rsidRDefault="002E1DFB" w:rsidP="004E139A">
      <w:pPr>
        <w:pStyle w:val="a3"/>
        <w:ind w:left="-284"/>
        <w:jc w:val="left"/>
        <w:rPr>
          <w:sz w:val="20"/>
        </w:rPr>
      </w:pPr>
    </w:p>
    <w:p w14:paraId="13FECC61" w14:textId="77777777" w:rsidR="00DE78A8" w:rsidRPr="00E707D4" w:rsidRDefault="00DE78A8" w:rsidP="00DC78A3">
      <w:pPr>
        <w:pStyle w:val="a3"/>
        <w:jc w:val="left"/>
        <w:rPr>
          <w:sz w:val="20"/>
        </w:rPr>
      </w:pPr>
    </w:p>
    <w:p w14:paraId="34034821" w14:textId="6647349B" w:rsidR="00B47238" w:rsidRPr="00E707D4" w:rsidRDefault="00B47238" w:rsidP="00CF7622">
      <w:pPr>
        <w:rPr>
          <w:b/>
        </w:rPr>
      </w:pPr>
    </w:p>
    <w:p w14:paraId="1D0812EA" w14:textId="77777777" w:rsidR="00A442EE" w:rsidRPr="00E707D4" w:rsidRDefault="00A442EE" w:rsidP="00CF7622">
      <w:pPr>
        <w:jc w:val="right"/>
        <w:rPr>
          <w:b/>
        </w:rPr>
      </w:pPr>
    </w:p>
    <w:p w14:paraId="413D3C34" w14:textId="77777777" w:rsidR="00A442EE" w:rsidRPr="00E707D4" w:rsidRDefault="00A442EE" w:rsidP="00CF7622">
      <w:pPr>
        <w:jc w:val="right"/>
        <w:rPr>
          <w:b/>
        </w:rPr>
      </w:pPr>
    </w:p>
    <w:p w14:paraId="31D6E4D6" w14:textId="1637D3B1" w:rsidR="00A442EE" w:rsidRPr="00E707D4" w:rsidRDefault="00A442EE" w:rsidP="00CF7622">
      <w:pPr>
        <w:jc w:val="right"/>
        <w:rPr>
          <w:b/>
        </w:rPr>
      </w:pPr>
    </w:p>
    <w:p w14:paraId="76C0DEFA" w14:textId="60370711" w:rsidR="00441977" w:rsidRPr="00E707D4" w:rsidRDefault="00441977" w:rsidP="00CF7622">
      <w:pPr>
        <w:jc w:val="right"/>
        <w:rPr>
          <w:b/>
        </w:rPr>
      </w:pPr>
    </w:p>
    <w:p w14:paraId="3A1706E5" w14:textId="2070525D" w:rsidR="00441977" w:rsidRPr="00E707D4" w:rsidRDefault="00441977" w:rsidP="00CF7622">
      <w:pPr>
        <w:jc w:val="right"/>
        <w:rPr>
          <w:b/>
        </w:rPr>
      </w:pPr>
    </w:p>
    <w:p w14:paraId="10148517" w14:textId="7E428BE2" w:rsidR="00441977" w:rsidRPr="00E707D4" w:rsidRDefault="00441977" w:rsidP="00CF7622">
      <w:pPr>
        <w:jc w:val="right"/>
        <w:rPr>
          <w:b/>
        </w:rPr>
      </w:pPr>
    </w:p>
    <w:p w14:paraId="59FD56B5" w14:textId="66F45676" w:rsidR="00441977" w:rsidRPr="00E707D4" w:rsidRDefault="00441977" w:rsidP="00CF7622">
      <w:pPr>
        <w:jc w:val="right"/>
        <w:rPr>
          <w:b/>
        </w:rPr>
      </w:pPr>
    </w:p>
    <w:p w14:paraId="46A5DE9C" w14:textId="6459D62B" w:rsidR="00441977" w:rsidRPr="00E707D4" w:rsidRDefault="00441977" w:rsidP="00CF7622">
      <w:pPr>
        <w:jc w:val="right"/>
        <w:rPr>
          <w:b/>
        </w:rPr>
      </w:pPr>
    </w:p>
    <w:p w14:paraId="657A251B" w14:textId="19EE75D2" w:rsidR="00441977" w:rsidRPr="00E707D4" w:rsidRDefault="00441977" w:rsidP="00CF7622">
      <w:pPr>
        <w:jc w:val="right"/>
        <w:rPr>
          <w:b/>
        </w:rPr>
      </w:pPr>
    </w:p>
    <w:p w14:paraId="6C2ABA2D" w14:textId="3E3535BA" w:rsidR="00441977" w:rsidRPr="00E707D4" w:rsidRDefault="00441977" w:rsidP="00CF7622">
      <w:pPr>
        <w:jc w:val="right"/>
        <w:rPr>
          <w:b/>
        </w:rPr>
      </w:pPr>
    </w:p>
    <w:p w14:paraId="1A5AF145" w14:textId="2DE6AF98" w:rsidR="00441977" w:rsidRPr="00E707D4" w:rsidRDefault="00441977" w:rsidP="00CF7622">
      <w:pPr>
        <w:jc w:val="right"/>
        <w:rPr>
          <w:b/>
        </w:rPr>
      </w:pPr>
    </w:p>
    <w:p w14:paraId="05EB37A8" w14:textId="2BC2EEEA" w:rsidR="00441977" w:rsidRPr="00E707D4" w:rsidRDefault="00441977" w:rsidP="00CF7622">
      <w:pPr>
        <w:jc w:val="right"/>
        <w:rPr>
          <w:b/>
        </w:rPr>
      </w:pPr>
    </w:p>
    <w:p w14:paraId="70545A66" w14:textId="6F1D01A0" w:rsidR="00441977" w:rsidRPr="00E707D4" w:rsidRDefault="00441977" w:rsidP="00CF7622">
      <w:pPr>
        <w:jc w:val="right"/>
        <w:rPr>
          <w:b/>
        </w:rPr>
      </w:pPr>
    </w:p>
    <w:p w14:paraId="46D439A8" w14:textId="56B4B679" w:rsidR="00441977" w:rsidRPr="00E707D4" w:rsidRDefault="00441977" w:rsidP="00CF7622">
      <w:pPr>
        <w:jc w:val="right"/>
        <w:rPr>
          <w:b/>
        </w:rPr>
      </w:pPr>
    </w:p>
    <w:p w14:paraId="6DC934FE" w14:textId="5B02E9D6" w:rsidR="00441977" w:rsidRPr="00E707D4" w:rsidRDefault="00441977" w:rsidP="00CF7622">
      <w:pPr>
        <w:jc w:val="right"/>
        <w:rPr>
          <w:b/>
        </w:rPr>
      </w:pPr>
    </w:p>
    <w:p w14:paraId="19D1906F" w14:textId="179EB610" w:rsidR="00441977" w:rsidRPr="00E707D4" w:rsidRDefault="00441977" w:rsidP="00CF7622">
      <w:pPr>
        <w:jc w:val="right"/>
        <w:rPr>
          <w:b/>
        </w:rPr>
      </w:pPr>
    </w:p>
    <w:p w14:paraId="3EBB3F15" w14:textId="306FD61B" w:rsidR="00441977" w:rsidRPr="00E707D4" w:rsidRDefault="00441977" w:rsidP="00CF7622">
      <w:pPr>
        <w:jc w:val="right"/>
        <w:rPr>
          <w:b/>
        </w:rPr>
      </w:pPr>
    </w:p>
    <w:p w14:paraId="4D759C9B" w14:textId="3405B522" w:rsidR="00441977" w:rsidRPr="00E707D4" w:rsidRDefault="00441977" w:rsidP="00CF7622">
      <w:pPr>
        <w:jc w:val="right"/>
        <w:rPr>
          <w:b/>
        </w:rPr>
      </w:pPr>
    </w:p>
    <w:p w14:paraId="5A02B67C" w14:textId="351FAAC9" w:rsidR="00441977" w:rsidRPr="00E707D4" w:rsidRDefault="00441977" w:rsidP="00CF7622">
      <w:pPr>
        <w:jc w:val="right"/>
        <w:rPr>
          <w:b/>
        </w:rPr>
      </w:pPr>
    </w:p>
    <w:p w14:paraId="1AE79E8A" w14:textId="42B9CC7B" w:rsidR="00441977" w:rsidRPr="00E707D4" w:rsidRDefault="00441977" w:rsidP="00CF7622">
      <w:pPr>
        <w:jc w:val="right"/>
        <w:rPr>
          <w:b/>
        </w:rPr>
      </w:pPr>
    </w:p>
    <w:p w14:paraId="6CE654EF" w14:textId="5B555540" w:rsidR="00441977" w:rsidRPr="00E707D4" w:rsidRDefault="00441977" w:rsidP="00CF7622">
      <w:pPr>
        <w:jc w:val="right"/>
        <w:rPr>
          <w:b/>
        </w:rPr>
      </w:pPr>
    </w:p>
    <w:p w14:paraId="73B45EF9" w14:textId="69AC77C8" w:rsidR="00441977" w:rsidRPr="00E707D4" w:rsidRDefault="00441977" w:rsidP="00CF7622">
      <w:pPr>
        <w:jc w:val="right"/>
        <w:rPr>
          <w:b/>
        </w:rPr>
      </w:pPr>
    </w:p>
    <w:p w14:paraId="2B480478" w14:textId="77777777" w:rsidR="00E707D4" w:rsidRPr="00E707D4" w:rsidRDefault="00E707D4" w:rsidP="00CF7622">
      <w:pPr>
        <w:jc w:val="right"/>
        <w:rPr>
          <w:b/>
        </w:rPr>
      </w:pPr>
    </w:p>
    <w:p w14:paraId="29242A56" w14:textId="77777777" w:rsidR="00F24B3D" w:rsidRDefault="00F24B3D" w:rsidP="00CF7622">
      <w:pPr>
        <w:jc w:val="right"/>
        <w:rPr>
          <w:b/>
        </w:rPr>
      </w:pPr>
    </w:p>
    <w:p w14:paraId="180A6667" w14:textId="77777777" w:rsidR="00F24B3D" w:rsidRDefault="00F24B3D" w:rsidP="00CF7622">
      <w:pPr>
        <w:jc w:val="right"/>
        <w:rPr>
          <w:b/>
        </w:rPr>
      </w:pPr>
    </w:p>
    <w:p w14:paraId="4C7DA9BD" w14:textId="77777777" w:rsidR="00F24B3D" w:rsidRDefault="00F24B3D" w:rsidP="00CF7622">
      <w:pPr>
        <w:jc w:val="right"/>
        <w:rPr>
          <w:b/>
        </w:rPr>
      </w:pPr>
    </w:p>
    <w:p w14:paraId="0655FAD2" w14:textId="620748B8" w:rsidR="00CF7622" w:rsidRPr="00E707D4" w:rsidRDefault="00CF7622" w:rsidP="00CF7622">
      <w:pPr>
        <w:jc w:val="right"/>
        <w:rPr>
          <w:b/>
        </w:rPr>
      </w:pPr>
      <w:r w:rsidRPr="00E707D4">
        <w:rPr>
          <w:b/>
        </w:rPr>
        <w:t xml:space="preserve">Приложение № 1 А </w:t>
      </w:r>
    </w:p>
    <w:p w14:paraId="2B83F047" w14:textId="0DF4F24C" w:rsidR="00CF7622" w:rsidRPr="00E707D4" w:rsidRDefault="00CF7622" w:rsidP="00CF7622">
      <w:pPr>
        <w:jc w:val="right"/>
        <w:rPr>
          <w:b/>
        </w:rPr>
      </w:pPr>
      <w:r w:rsidRPr="00E707D4">
        <w:rPr>
          <w:b/>
        </w:rPr>
        <w:t xml:space="preserve">к Договору № </w:t>
      </w:r>
      <w:r w:rsidR="00DC78A3" w:rsidRPr="00E707D4">
        <w:rPr>
          <w:b/>
        </w:rPr>
        <w:t>44.5/</w:t>
      </w:r>
      <w:r w:rsidR="00A442EE" w:rsidRPr="00E707D4">
        <w:rPr>
          <w:b/>
        </w:rPr>
        <w:t>____</w:t>
      </w:r>
      <w:r w:rsidRPr="00E707D4">
        <w:rPr>
          <w:b/>
        </w:rPr>
        <w:t xml:space="preserve"> </w:t>
      </w:r>
    </w:p>
    <w:p w14:paraId="7FA5B126" w14:textId="68A982B0" w:rsidR="00CF7622" w:rsidRPr="00E707D4" w:rsidRDefault="00CF7622" w:rsidP="00CF7622">
      <w:pPr>
        <w:jc w:val="right"/>
      </w:pPr>
      <w:r w:rsidRPr="00E707D4">
        <w:rPr>
          <w:b/>
        </w:rPr>
        <w:t xml:space="preserve">от «_____» </w:t>
      </w:r>
      <w:r w:rsidR="00A442EE" w:rsidRPr="00E707D4">
        <w:rPr>
          <w:b/>
        </w:rPr>
        <w:t>______</w:t>
      </w:r>
      <w:r w:rsidRPr="00E707D4">
        <w:rPr>
          <w:b/>
        </w:rPr>
        <w:t xml:space="preserve"> 202</w:t>
      </w:r>
      <w:r w:rsidR="00A442EE" w:rsidRPr="00E707D4">
        <w:rPr>
          <w:b/>
        </w:rPr>
        <w:t>6</w:t>
      </w:r>
      <w:r w:rsidRPr="00E707D4">
        <w:rPr>
          <w:b/>
        </w:rPr>
        <w:t xml:space="preserve"> г.</w:t>
      </w:r>
    </w:p>
    <w:p w14:paraId="7D85A090" w14:textId="77777777" w:rsidR="003B2856" w:rsidRPr="00E707D4" w:rsidRDefault="003B2856" w:rsidP="003B2856"/>
    <w:p w14:paraId="0A6DB425" w14:textId="77777777" w:rsidR="003B2856" w:rsidRPr="00E707D4" w:rsidRDefault="003B2856" w:rsidP="003B2856"/>
    <w:p w14:paraId="31C36ADD" w14:textId="77777777" w:rsidR="002E6432" w:rsidRPr="00F726F4" w:rsidRDefault="002E6432" w:rsidP="002E6432">
      <w:pPr>
        <w:jc w:val="center"/>
        <w:rPr>
          <w:b/>
          <w:sz w:val="24"/>
          <w:szCs w:val="24"/>
        </w:rPr>
      </w:pPr>
      <w:r w:rsidRPr="00F726F4">
        <w:rPr>
          <w:b/>
          <w:sz w:val="24"/>
          <w:szCs w:val="24"/>
        </w:rPr>
        <w:t xml:space="preserve">Стоимость включения позиций в подписные каталоги </w:t>
      </w:r>
    </w:p>
    <w:p w14:paraId="30E760A6" w14:textId="77777777" w:rsidR="002E6432" w:rsidRPr="00F726F4" w:rsidRDefault="002E6432" w:rsidP="002E6432">
      <w:pPr>
        <w:jc w:val="center"/>
        <w:rPr>
          <w:b/>
          <w:sz w:val="24"/>
          <w:szCs w:val="24"/>
        </w:rPr>
      </w:pPr>
      <w:r w:rsidRPr="00F726F4">
        <w:rPr>
          <w:b/>
          <w:sz w:val="24"/>
          <w:szCs w:val="24"/>
        </w:rPr>
        <w:t>ООО «Агентство «Книга-Сервис»</w:t>
      </w:r>
    </w:p>
    <w:p w14:paraId="37739B45" w14:textId="77777777" w:rsidR="002E6432" w:rsidRPr="00F726F4" w:rsidRDefault="002E6432" w:rsidP="002E6432">
      <w:pPr>
        <w:jc w:val="center"/>
        <w:rPr>
          <w:b/>
          <w:sz w:val="24"/>
          <w:szCs w:val="24"/>
        </w:rPr>
      </w:pPr>
      <w:r w:rsidRPr="00F726F4">
        <w:rPr>
          <w:b/>
          <w:sz w:val="24"/>
          <w:szCs w:val="24"/>
        </w:rPr>
        <w:t xml:space="preserve">на </w:t>
      </w:r>
      <w:r w:rsidRPr="00F726F4">
        <w:rPr>
          <w:b/>
          <w:sz w:val="24"/>
          <w:szCs w:val="24"/>
          <w:lang w:val="en-US"/>
        </w:rPr>
        <w:t>I</w:t>
      </w:r>
      <w:r w:rsidRPr="00F726F4">
        <w:rPr>
          <w:b/>
          <w:sz w:val="24"/>
          <w:szCs w:val="24"/>
        </w:rPr>
        <w:t xml:space="preserve"> полугодие 202</w:t>
      </w:r>
      <w:r w:rsidRPr="00FE08B2">
        <w:rPr>
          <w:b/>
          <w:sz w:val="24"/>
          <w:szCs w:val="24"/>
        </w:rPr>
        <w:t>7</w:t>
      </w:r>
      <w:r w:rsidRPr="00F726F4">
        <w:rPr>
          <w:b/>
          <w:sz w:val="24"/>
          <w:szCs w:val="24"/>
        </w:rPr>
        <w:t xml:space="preserve"> года</w:t>
      </w:r>
    </w:p>
    <w:p w14:paraId="69186D2C" w14:textId="77777777" w:rsidR="002E6432" w:rsidRPr="00F726F4" w:rsidRDefault="002E6432" w:rsidP="002E6432">
      <w:pPr>
        <w:rPr>
          <w:sz w:val="24"/>
          <w:szCs w:val="24"/>
        </w:rPr>
      </w:pPr>
      <w:r w:rsidRPr="00F726F4">
        <w:rPr>
          <w:sz w:val="24"/>
          <w:szCs w:val="24"/>
        </w:rPr>
        <w:t xml:space="preserve"> </w:t>
      </w:r>
    </w:p>
    <w:p w14:paraId="69211948" w14:textId="77777777" w:rsidR="002E6432" w:rsidRPr="00E707D4" w:rsidRDefault="002E6432" w:rsidP="002E6432"/>
    <w:p w14:paraId="35D3D95E" w14:textId="77777777" w:rsidR="002E6432" w:rsidRPr="00141539" w:rsidRDefault="002E6432" w:rsidP="002E6432">
      <w:pPr>
        <w:pStyle w:val="ac"/>
        <w:numPr>
          <w:ilvl w:val="0"/>
          <w:numId w:val="18"/>
        </w:numPr>
        <w:ind w:left="360"/>
        <w:rPr>
          <w:b/>
          <w:sz w:val="24"/>
          <w:u w:val="single"/>
        </w:rPr>
      </w:pPr>
      <w:r w:rsidRPr="00141539">
        <w:rPr>
          <w:b/>
          <w:sz w:val="24"/>
          <w:u w:val="single"/>
        </w:rPr>
        <w:t>Объединенный каталог «Пресса России»</w:t>
      </w:r>
    </w:p>
    <w:p w14:paraId="1B46A871" w14:textId="77777777" w:rsidR="002E6432" w:rsidRPr="00141539" w:rsidRDefault="002E6432" w:rsidP="002E6432">
      <w:pPr>
        <w:pStyle w:val="ac"/>
        <w:rPr>
          <w:b/>
          <w:sz w:val="24"/>
          <w:u w:val="single"/>
        </w:rPr>
      </w:pPr>
    </w:p>
    <w:p w14:paraId="00B8C0DC" w14:textId="77777777" w:rsidR="002E6432" w:rsidRPr="00141539" w:rsidRDefault="002E6432" w:rsidP="002E6432">
      <w:pPr>
        <w:jc w:val="both"/>
        <w:rPr>
          <w:sz w:val="24"/>
          <w:szCs w:val="24"/>
        </w:rPr>
      </w:pPr>
      <w:r w:rsidRPr="00141539">
        <w:rPr>
          <w:sz w:val="24"/>
          <w:szCs w:val="24"/>
        </w:rPr>
        <w:t>позиция без аннотации – 9700 руб.</w:t>
      </w:r>
    </w:p>
    <w:p w14:paraId="4ACB682D" w14:textId="77777777" w:rsidR="002E6432" w:rsidRPr="00141539" w:rsidRDefault="002E6432" w:rsidP="002E6432">
      <w:pPr>
        <w:jc w:val="both"/>
        <w:rPr>
          <w:sz w:val="24"/>
          <w:szCs w:val="24"/>
        </w:rPr>
      </w:pPr>
    </w:p>
    <w:p w14:paraId="78685F49" w14:textId="77777777" w:rsidR="002E6432" w:rsidRPr="00141539" w:rsidRDefault="002E6432" w:rsidP="002E6432">
      <w:pPr>
        <w:jc w:val="both"/>
        <w:rPr>
          <w:sz w:val="24"/>
          <w:szCs w:val="24"/>
        </w:rPr>
      </w:pPr>
      <w:r w:rsidRPr="00141539">
        <w:rPr>
          <w:sz w:val="24"/>
          <w:szCs w:val="24"/>
        </w:rPr>
        <w:t>стандартная позиция (аннотация до 200 символов) – 13500 руб.</w:t>
      </w:r>
    </w:p>
    <w:p w14:paraId="571C7020" w14:textId="77777777" w:rsidR="002E6432" w:rsidRPr="00141539" w:rsidRDefault="002E6432" w:rsidP="002E6432">
      <w:pPr>
        <w:jc w:val="both"/>
        <w:rPr>
          <w:sz w:val="24"/>
          <w:szCs w:val="24"/>
        </w:rPr>
      </w:pPr>
    </w:p>
    <w:p w14:paraId="79065829" w14:textId="77777777" w:rsidR="002E6432" w:rsidRPr="00141539" w:rsidRDefault="002E6432" w:rsidP="002E6432">
      <w:pPr>
        <w:rPr>
          <w:b/>
          <w:sz w:val="24"/>
          <w:u w:val="single"/>
        </w:rPr>
      </w:pPr>
      <w:r w:rsidRPr="00141539">
        <w:rPr>
          <w:b/>
          <w:sz w:val="24"/>
          <w:u w:val="single"/>
        </w:rPr>
        <w:t>2. Каталог ФГУП «Почта Крыма»</w:t>
      </w:r>
    </w:p>
    <w:p w14:paraId="03710340" w14:textId="77777777" w:rsidR="002E6432" w:rsidRPr="00141539" w:rsidRDefault="002E6432" w:rsidP="002E6432">
      <w:pPr>
        <w:jc w:val="both"/>
        <w:rPr>
          <w:sz w:val="24"/>
          <w:szCs w:val="24"/>
        </w:rPr>
      </w:pPr>
    </w:p>
    <w:p w14:paraId="21966686" w14:textId="77777777" w:rsidR="002E6432" w:rsidRPr="00141539" w:rsidRDefault="002E6432" w:rsidP="002E6432">
      <w:pPr>
        <w:jc w:val="both"/>
        <w:rPr>
          <w:sz w:val="24"/>
          <w:szCs w:val="24"/>
        </w:rPr>
      </w:pPr>
      <w:r w:rsidRPr="00141539">
        <w:rPr>
          <w:sz w:val="24"/>
          <w:szCs w:val="24"/>
        </w:rPr>
        <w:t>позиция без аннотации – 3000 руб.</w:t>
      </w:r>
    </w:p>
    <w:p w14:paraId="21E7E5F8" w14:textId="77777777" w:rsidR="002E6432" w:rsidRPr="00141539" w:rsidRDefault="002E6432" w:rsidP="002E6432">
      <w:pPr>
        <w:jc w:val="both"/>
        <w:rPr>
          <w:sz w:val="24"/>
          <w:szCs w:val="24"/>
        </w:rPr>
      </w:pPr>
      <w:r w:rsidRPr="00141539">
        <w:rPr>
          <w:sz w:val="24"/>
          <w:szCs w:val="24"/>
        </w:rPr>
        <w:t>стандартная позиция (аннотация до 200 символов) – 6500 руб.</w:t>
      </w:r>
    </w:p>
    <w:p w14:paraId="586E12EA" w14:textId="77777777" w:rsidR="002E6432" w:rsidRPr="00141539" w:rsidRDefault="002E6432" w:rsidP="002E6432">
      <w:pPr>
        <w:rPr>
          <w:b/>
          <w:sz w:val="24"/>
          <w:szCs w:val="24"/>
          <w:u w:val="single"/>
        </w:rPr>
      </w:pPr>
    </w:p>
    <w:p w14:paraId="11D88137" w14:textId="77777777" w:rsidR="002E6432" w:rsidRPr="00141539" w:rsidRDefault="002E6432" w:rsidP="002E6432">
      <w:pPr>
        <w:rPr>
          <w:b/>
          <w:sz w:val="24"/>
          <w:u w:val="single"/>
        </w:rPr>
      </w:pPr>
      <w:r w:rsidRPr="00141539">
        <w:rPr>
          <w:b/>
          <w:sz w:val="24"/>
          <w:szCs w:val="24"/>
          <w:u w:val="single"/>
        </w:rPr>
        <w:t xml:space="preserve">3. Интернет–каталог «Пресса </w:t>
      </w:r>
      <w:proofErr w:type="gramStart"/>
      <w:r w:rsidRPr="00141539">
        <w:rPr>
          <w:b/>
          <w:sz w:val="24"/>
          <w:szCs w:val="24"/>
          <w:u w:val="single"/>
        </w:rPr>
        <w:t>России»  –</w:t>
      </w:r>
      <w:proofErr w:type="gramEnd"/>
      <w:r w:rsidRPr="00141539">
        <w:rPr>
          <w:b/>
          <w:u w:val="single"/>
        </w:rPr>
        <w:t xml:space="preserve">  </w:t>
      </w:r>
      <w:r w:rsidRPr="00141539">
        <w:rPr>
          <w:b/>
          <w:sz w:val="24"/>
          <w:u w:val="single"/>
        </w:rPr>
        <w:t>9800 руб.</w:t>
      </w:r>
    </w:p>
    <w:p w14:paraId="39E1C52A" w14:textId="77777777" w:rsidR="002E6432" w:rsidRPr="00141539" w:rsidRDefault="002E6432" w:rsidP="002E6432">
      <w:pPr>
        <w:jc w:val="both"/>
        <w:rPr>
          <w:sz w:val="24"/>
          <w:szCs w:val="24"/>
        </w:rPr>
      </w:pPr>
    </w:p>
    <w:p w14:paraId="2555C037" w14:textId="77777777" w:rsidR="002E6432" w:rsidRPr="00141539" w:rsidRDefault="002E6432" w:rsidP="002E6432">
      <w:pPr>
        <w:pStyle w:val="ac"/>
        <w:ind w:left="283"/>
        <w:rPr>
          <w:b/>
          <w:sz w:val="22"/>
          <w:u w:val="single"/>
        </w:rPr>
      </w:pPr>
    </w:p>
    <w:p w14:paraId="65BBBD4B" w14:textId="77777777" w:rsidR="002E6432" w:rsidRPr="00141539" w:rsidRDefault="002E6432" w:rsidP="002E6432">
      <w:pPr>
        <w:rPr>
          <w:b/>
          <w:sz w:val="24"/>
          <w:u w:val="single"/>
        </w:rPr>
      </w:pPr>
      <w:r w:rsidRPr="00141539">
        <w:rPr>
          <w:b/>
          <w:sz w:val="24"/>
          <w:u w:val="single"/>
        </w:rPr>
        <w:t xml:space="preserve">4. Каталоги стран </w:t>
      </w:r>
      <w:proofErr w:type="gramStart"/>
      <w:r w:rsidRPr="00141539">
        <w:rPr>
          <w:b/>
          <w:sz w:val="24"/>
          <w:u w:val="single"/>
        </w:rPr>
        <w:t>СНГ  –</w:t>
      </w:r>
      <w:proofErr w:type="gramEnd"/>
      <w:r w:rsidRPr="00141539">
        <w:rPr>
          <w:b/>
          <w:sz w:val="24"/>
          <w:u w:val="single"/>
        </w:rPr>
        <w:t xml:space="preserve">   8000 руб.</w:t>
      </w:r>
    </w:p>
    <w:p w14:paraId="6E59D2BD" w14:textId="77777777" w:rsidR="002E6432" w:rsidRPr="00141539" w:rsidRDefault="002E6432" w:rsidP="002E6432">
      <w:pPr>
        <w:rPr>
          <w:b/>
          <w:sz w:val="24"/>
          <w:u w:val="single"/>
        </w:rPr>
      </w:pPr>
    </w:p>
    <w:p w14:paraId="06F69D77" w14:textId="77777777" w:rsidR="002E6432" w:rsidRPr="00141539" w:rsidRDefault="002E6432" w:rsidP="002E6432">
      <w:pPr>
        <w:rPr>
          <w:b/>
          <w:sz w:val="24"/>
          <w:u w:val="single"/>
        </w:rPr>
      </w:pPr>
    </w:p>
    <w:p w14:paraId="3E039AFF" w14:textId="77777777" w:rsidR="002E6432" w:rsidRPr="00785E0A" w:rsidRDefault="002E6432" w:rsidP="002E6432">
      <w:pPr>
        <w:rPr>
          <w:b/>
          <w:sz w:val="24"/>
          <w:szCs w:val="24"/>
          <w:u w:val="single"/>
        </w:rPr>
      </w:pPr>
      <w:r w:rsidRPr="00141539">
        <w:rPr>
          <w:b/>
          <w:sz w:val="24"/>
          <w:szCs w:val="24"/>
          <w:u w:val="single"/>
        </w:rPr>
        <w:t xml:space="preserve">5. Электронный каталог «Почта </w:t>
      </w:r>
      <w:proofErr w:type="gramStart"/>
      <w:r w:rsidRPr="00141539">
        <w:rPr>
          <w:b/>
          <w:sz w:val="24"/>
          <w:szCs w:val="24"/>
          <w:u w:val="single"/>
        </w:rPr>
        <w:t>России»  –</w:t>
      </w:r>
      <w:proofErr w:type="gramEnd"/>
      <w:r w:rsidRPr="00141539">
        <w:rPr>
          <w:b/>
          <w:sz w:val="24"/>
          <w:szCs w:val="24"/>
          <w:u w:val="single"/>
        </w:rPr>
        <w:t xml:space="preserve"> 8900 руб.</w:t>
      </w:r>
    </w:p>
    <w:p w14:paraId="4FCAE3FF" w14:textId="35998142" w:rsidR="00F24B3D" w:rsidRDefault="00F24B3D" w:rsidP="003B2856"/>
    <w:p w14:paraId="5D009D5D" w14:textId="7BA1D132" w:rsidR="00F24B3D" w:rsidRDefault="00F24B3D" w:rsidP="003B2856"/>
    <w:p w14:paraId="09E37842" w14:textId="768930A6" w:rsidR="00F24B3D" w:rsidRDefault="00F24B3D" w:rsidP="003B2856"/>
    <w:p w14:paraId="081C44BF" w14:textId="3F86115A" w:rsidR="00F24B3D" w:rsidRDefault="00F24B3D" w:rsidP="003B2856"/>
    <w:p w14:paraId="15548BDB" w14:textId="67860216" w:rsidR="00F24B3D" w:rsidRDefault="00F24B3D" w:rsidP="003B2856"/>
    <w:p w14:paraId="1B0AE24E" w14:textId="0B989BC9" w:rsidR="00F24B3D" w:rsidRDefault="00F24B3D" w:rsidP="003B2856"/>
    <w:p w14:paraId="789D3280" w14:textId="41A75974" w:rsidR="00F24B3D" w:rsidRDefault="00F24B3D" w:rsidP="003B2856"/>
    <w:p w14:paraId="4C1F81D8" w14:textId="6FC518FA" w:rsidR="00F24B3D" w:rsidRDefault="00F24B3D" w:rsidP="003B2856"/>
    <w:p w14:paraId="775C2308" w14:textId="24B8DF9F" w:rsidR="00F24B3D" w:rsidRDefault="00F24B3D" w:rsidP="003B2856"/>
    <w:p w14:paraId="63679806" w14:textId="1840000A" w:rsidR="00F24B3D" w:rsidRDefault="00F24B3D" w:rsidP="003B2856"/>
    <w:p w14:paraId="6A4E3BA6" w14:textId="56533C19" w:rsidR="00F24B3D" w:rsidRDefault="00F24B3D" w:rsidP="003B2856"/>
    <w:p w14:paraId="52358165" w14:textId="69B1D243" w:rsidR="00F24B3D" w:rsidRDefault="00F24B3D" w:rsidP="003B2856"/>
    <w:p w14:paraId="65DC349F" w14:textId="4BDBA143" w:rsidR="00F24B3D" w:rsidRDefault="00F24B3D" w:rsidP="003B2856"/>
    <w:p w14:paraId="43C65797" w14:textId="2B1B03F0" w:rsidR="00F24B3D" w:rsidRDefault="00F24B3D" w:rsidP="003B2856"/>
    <w:p w14:paraId="4672DDFC" w14:textId="3FBAF78B" w:rsidR="00F24B3D" w:rsidRDefault="00F24B3D" w:rsidP="003B2856"/>
    <w:p w14:paraId="02B77806" w14:textId="53844091" w:rsidR="00F24B3D" w:rsidRDefault="00F24B3D" w:rsidP="003B2856"/>
    <w:p w14:paraId="13ADD1F9" w14:textId="0E5CF907" w:rsidR="00F24B3D" w:rsidRDefault="00F24B3D" w:rsidP="003B2856"/>
    <w:p w14:paraId="1FCA4488" w14:textId="2DB3D7B8" w:rsidR="00F24B3D" w:rsidRDefault="00F24B3D" w:rsidP="003B2856"/>
    <w:p w14:paraId="67677E2A" w14:textId="086006AD" w:rsidR="00F24B3D" w:rsidRDefault="00F24B3D" w:rsidP="003B2856"/>
    <w:p w14:paraId="66ECC029" w14:textId="2394D045" w:rsidR="00F24B3D" w:rsidRDefault="00F24B3D" w:rsidP="003B2856"/>
    <w:p w14:paraId="1F06A5B5" w14:textId="5D0FE4E6" w:rsidR="00F24B3D" w:rsidRDefault="00F24B3D" w:rsidP="003B2856"/>
    <w:p w14:paraId="45CD24B8" w14:textId="6A068686" w:rsidR="00F24B3D" w:rsidRDefault="00F24B3D" w:rsidP="003B2856"/>
    <w:p w14:paraId="1763C129" w14:textId="68F60CBF" w:rsidR="00F24B3D" w:rsidRDefault="00F24B3D" w:rsidP="003B2856"/>
    <w:p w14:paraId="4253E6D6" w14:textId="27CB655A" w:rsidR="00F24B3D" w:rsidRDefault="00F24B3D" w:rsidP="003B2856"/>
    <w:p w14:paraId="40FBFDB8" w14:textId="1E415563" w:rsidR="00F24B3D" w:rsidRDefault="00F24B3D" w:rsidP="003B2856"/>
    <w:p w14:paraId="4B756CC3" w14:textId="72DA5EB6" w:rsidR="00F24B3D" w:rsidRDefault="00F24B3D" w:rsidP="003B2856"/>
    <w:p w14:paraId="3E705F35" w14:textId="78014E17" w:rsidR="00F24B3D" w:rsidRDefault="00F24B3D" w:rsidP="003B2856"/>
    <w:p w14:paraId="651DC063" w14:textId="416A95DE" w:rsidR="00F24B3D" w:rsidRDefault="00F24B3D" w:rsidP="003B2856"/>
    <w:p w14:paraId="310441D0" w14:textId="0B5D8C14" w:rsidR="00F24B3D" w:rsidRDefault="00F24B3D" w:rsidP="003B2856"/>
    <w:p w14:paraId="1ED381A2" w14:textId="3320D754" w:rsidR="00F24B3D" w:rsidRDefault="00F24B3D" w:rsidP="003B2856"/>
    <w:p w14:paraId="0DF18331" w14:textId="0542A1D5" w:rsidR="00F24B3D" w:rsidRDefault="00F24B3D" w:rsidP="003B2856"/>
    <w:p w14:paraId="6847103D" w14:textId="0946E648" w:rsidR="00F24B3D" w:rsidRDefault="00F24B3D" w:rsidP="003B2856"/>
    <w:p w14:paraId="7FFCFDC4" w14:textId="27A04F73" w:rsidR="00F24B3D" w:rsidRDefault="00F24B3D" w:rsidP="003B2856"/>
    <w:p w14:paraId="4C14C35F" w14:textId="5397F01F" w:rsidR="00F24B3D" w:rsidRDefault="00F24B3D" w:rsidP="003B2856"/>
    <w:p w14:paraId="06E3C296" w14:textId="77777777" w:rsidR="00F24B3D" w:rsidRPr="00E707D4" w:rsidRDefault="00F24B3D" w:rsidP="003B2856"/>
    <w:p w14:paraId="2DC716EE" w14:textId="77777777" w:rsidR="00CF7622" w:rsidRPr="00E707D4" w:rsidRDefault="003B2856" w:rsidP="00CF7622">
      <w:pPr>
        <w:jc w:val="right"/>
        <w:rPr>
          <w:b/>
        </w:rPr>
      </w:pPr>
      <w:r w:rsidRPr="00E707D4">
        <w:rPr>
          <w:b/>
        </w:rPr>
        <w:t xml:space="preserve">Приложение №1 </w:t>
      </w:r>
    </w:p>
    <w:p w14:paraId="044379E4" w14:textId="75392DF8" w:rsidR="003B2856" w:rsidRPr="00E707D4" w:rsidRDefault="003B2856" w:rsidP="00CF7622">
      <w:pPr>
        <w:jc w:val="right"/>
        <w:rPr>
          <w:b/>
        </w:rPr>
      </w:pPr>
      <w:r w:rsidRPr="00E707D4">
        <w:rPr>
          <w:b/>
        </w:rPr>
        <w:t xml:space="preserve">на </w:t>
      </w:r>
      <w:r w:rsidR="00A442EE" w:rsidRPr="00E707D4">
        <w:rPr>
          <w:b/>
          <w:lang w:val="en-US"/>
        </w:rPr>
        <w:t>I</w:t>
      </w:r>
      <w:r w:rsidR="007F1AA0" w:rsidRPr="00E707D4">
        <w:rPr>
          <w:b/>
        </w:rPr>
        <w:t xml:space="preserve"> </w:t>
      </w:r>
      <w:r w:rsidRPr="00E707D4">
        <w:rPr>
          <w:b/>
        </w:rPr>
        <w:t>полугодие 202</w:t>
      </w:r>
      <w:r w:rsidR="002E6432">
        <w:rPr>
          <w:b/>
        </w:rPr>
        <w:t>7</w:t>
      </w:r>
      <w:r w:rsidRPr="00E707D4">
        <w:rPr>
          <w:b/>
        </w:rPr>
        <w:t xml:space="preserve"> г.</w:t>
      </w:r>
    </w:p>
    <w:p w14:paraId="2BA7DD7F" w14:textId="01F9BFB2" w:rsidR="003B2856" w:rsidRPr="00E707D4" w:rsidRDefault="003B2856" w:rsidP="00CF7622">
      <w:pPr>
        <w:jc w:val="right"/>
        <w:rPr>
          <w:b/>
        </w:rPr>
      </w:pPr>
      <w:r w:rsidRPr="00E707D4">
        <w:rPr>
          <w:b/>
        </w:rPr>
        <w:t xml:space="preserve">к Договору </w:t>
      </w:r>
      <w:r w:rsidR="00CF7622" w:rsidRPr="00E707D4">
        <w:rPr>
          <w:b/>
        </w:rPr>
        <w:t xml:space="preserve">№ </w:t>
      </w:r>
      <w:r w:rsidR="00DC78A3" w:rsidRPr="00E707D4">
        <w:rPr>
          <w:b/>
        </w:rPr>
        <w:t>44.5</w:t>
      </w:r>
      <w:r w:rsidR="00A442EE" w:rsidRPr="00E707D4">
        <w:rPr>
          <w:b/>
        </w:rPr>
        <w:t>/____</w:t>
      </w:r>
      <w:r w:rsidR="00CF7622" w:rsidRPr="00E707D4">
        <w:rPr>
          <w:b/>
        </w:rPr>
        <w:t xml:space="preserve"> </w:t>
      </w:r>
      <w:r w:rsidRPr="00E707D4">
        <w:rPr>
          <w:b/>
        </w:rPr>
        <w:t>от_________</w:t>
      </w:r>
      <w:r w:rsidR="00CF7622" w:rsidRPr="00E707D4">
        <w:rPr>
          <w:b/>
        </w:rPr>
        <w:t>.</w:t>
      </w:r>
      <w:r w:rsidRPr="00E707D4">
        <w:rPr>
          <w:b/>
        </w:rPr>
        <w:t>20</w:t>
      </w:r>
      <w:r w:rsidR="00C5779C" w:rsidRPr="00E707D4">
        <w:rPr>
          <w:b/>
        </w:rPr>
        <w:t>2</w:t>
      </w:r>
      <w:r w:rsidR="00A442EE" w:rsidRPr="00E707D4">
        <w:rPr>
          <w:b/>
        </w:rPr>
        <w:t>6</w:t>
      </w:r>
      <w:r w:rsidRPr="00E707D4">
        <w:rPr>
          <w:b/>
        </w:rPr>
        <w:t xml:space="preserve"> г.</w:t>
      </w:r>
    </w:p>
    <w:p w14:paraId="61E9176B" w14:textId="77777777" w:rsidR="003B2856" w:rsidRPr="00E707D4" w:rsidRDefault="003B2856" w:rsidP="003B2856">
      <w:pPr>
        <w:jc w:val="center"/>
        <w:rPr>
          <w:b/>
        </w:rPr>
      </w:pPr>
    </w:p>
    <w:p w14:paraId="5F5DE7B3" w14:textId="2C51BB58" w:rsidR="003B2856" w:rsidRPr="00E707D4" w:rsidRDefault="003B2856" w:rsidP="00CE77BB">
      <w:r w:rsidRPr="00E707D4">
        <w:t>1. Наименование издания</w:t>
      </w:r>
      <w:r w:rsidR="00CE77BB" w:rsidRPr="00E707D4">
        <w:rPr>
          <w:b/>
          <w:bCs/>
        </w:rPr>
        <w:t xml:space="preserve"> Математическая теория игр и её приложения</w:t>
      </w:r>
    </w:p>
    <w:p w14:paraId="308E9D90" w14:textId="77777777" w:rsidR="003B2856" w:rsidRPr="00E707D4" w:rsidRDefault="003B2856" w:rsidP="003B2856">
      <w:r w:rsidRPr="00E707D4">
        <w:rPr>
          <w:u w:val="single"/>
        </w:rPr>
        <w:t xml:space="preserve">2. Аннотация </w:t>
      </w:r>
      <w:r w:rsidRPr="00E707D4">
        <w:t>_______________________________________________________________________________________</w:t>
      </w:r>
    </w:p>
    <w:p w14:paraId="1D721FDF" w14:textId="48E0ED1F" w:rsidR="003B2856" w:rsidRPr="00E707D4" w:rsidRDefault="003B2856" w:rsidP="003B2856">
      <w:r w:rsidRPr="00E707D4">
        <w:t xml:space="preserve">Телефон для публикации в каталоге </w:t>
      </w:r>
      <w:r w:rsidR="00CE77BB" w:rsidRPr="00E707D4">
        <w:t>(8142) 781108</w:t>
      </w:r>
    </w:p>
    <w:p w14:paraId="3E3D7259" w14:textId="77777777" w:rsidR="003B2856" w:rsidRPr="00E707D4" w:rsidRDefault="003B2856" w:rsidP="003B2856">
      <w:pPr>
        <w:rPr>
          <w:u w:val="single"/>
        </w:rPr>
      </w:pPr>
      <w:r w:rsidRPr="00E707D4">
        <w:rPr>
          <w:u w:val="single"/>
        </w:rPr>
        <w:t>3. Характеристика издания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964"/>
        <w:gridCol w:w="1162"/>
        <w:gridCol w:w="1021"/>
        <w:gridCol w:w="1162"/>
        <w:gridCol w:w="1077"/>
        <w:gridCol w:w="1129"/>
      </w:tblGrid>
      <w:tr w:rsidR="003B2856" w:rsidRPr="00E707D4" w14:paraId="2B46DDAE" w14:textId="77777777" w:rsidTr="003B2856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8CFC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Тип издания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25726C" w14:textId="77777777" w:rsidR="003B2856" w:rsidRPr="00E707D4" w:rsidRDefault="003B2856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Формат издания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48AB" w14:textId="77777777" w:rsidR="003B2856" w:rsidRPr="00E707D4" w:rsidRDefault="003B2856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К-во стр./полос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7AC6" w14:textId="77777777" w:rsidR="003B2856" w:rsidRPr="00E707D4" w:rsidRDefault="003B2856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Пер-</w:t>
            </w:r>
            <w:proofErr w:type="spellStart"/>
            <w:r w:rsidRPr="00E707D4">
              <w:rPr>
                <w:lang w:eastAsia="en-US"/>
              </w:rPr>
              <w:t>ть</w:t>
            </w:r>
            <w:proofErr w:type="spellEnd"/>
          </w:p>
          <w:p w14:paraId="319DCFAD" w14:textId="77777777" w:rsidR="003B2856" w:rsidRPr="00E707D4" w:rsidRDefault="003B2856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в п/г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50035" w14:textId="77777777" w:rsidR="003B2856" w:rsidRPr="00E707D4" w:rsidRDefault="003B2856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Вес 1 экз. в граммах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5BB5C" w14:textId="77777777" w:rsidR="003B2856" w:rsidRPr="00E707D4" w:rsidRDefault="003B2856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Ставка НДС в 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1848C" w14:textId="77777777" w:rsidR="003B2856" w:rsidRPr="00E707D4" w:rsidRDefault="003B2856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Номера тематик по ОК (до 3)</w:t>
            </w:r>
          </w:p>
        </w:tc>
      </w:tr>
      <w:tr w:rsidR="003B2856" w:rsidRPr="00E707D4" w14:paraId="77BF3C55" w14:textId="77777777" w:rsidTr="003B2856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287D" w14:textId="0BAC0BF9" w:rsidR="003B2856" w:rsidRPr="00E707D4" w:rsidRDefault="00CE77BB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Журнал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519CD" w14:textId="0FAA0B2D" w:rsidR="003B2856" w:rsidRPr="00E707D4" w:rsidRDefault="00CE77BB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165</w:t>
            </w:r>
            <w:r w:rsidRPr="00E707D4">
              <w:rPr>
                <w:lang w:val="en-US" w:eastAsia="en-US"/>
              </w:rPr>
              <w:t>x</w:t>
            </w:r>
            <w:r w:rsidRPr="00E707D4">
              <w:rPr>
                <w:lang w:eastAsia="en-US"/>
              </w:rPr>
              <w:t>255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B7DE" w14:textId="2EBE3C2E" w:rsidR="003B2856" w:rsidRPr="00E707D4" w:rsidRDefault="00CE77BB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120-140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BD27" w14:textId="531787B4" w:rsidR="003B2856" w:rsidRPr="00E707D4" w:rsidRDefault="00CE77BB">
            <w:pPr>
              <w:spacing w:line="276" w:lineRule="auto"/>
              <w:jc w:val="center"/>
              <w:rPr>
                <w:lang w:val="en-US" w:eastAsia="en-US"/>
              </w:rPr>
            </w:pPr>
            <w:r w:rsidRPr="00E707D4">
              <w:rPr>
                <w:lang w:val="en-US" w:eastAsia="en-US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A6485" w14:textId="48BDD9CF" w:rsidR="003B2856" w:rsidRPr="00E707D4" w:rsidRDefault="00CE77BB">
            <w:pPr>
              <w:spacing w:line="276" w:lineRule="auto"/>
              <w:jc w:val="center"/>
              <w:rPr>
                <w:lang w:val="en-US" w:eastAsia="en-US"/>
              </w:rPr>
            </w:pPr>
            <w:r w:rsidRPr="00E707D4">
              <w:rPr>
                <w:lang w:val="en-US" w:eastAsia="en-US"/>
              </w:rPr>
              <w:t>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3CF9" w14:textId="3659B6BD" w:rsidR="003B2856" w:rsidRPr="00E707D4" w:rsidRDefault="00CE77BB">
            <w:pPr>
              <w:spacing w:line="276" w:lineRule="auto"/>
              <w:jc w:val="center"/>
              <w:rPr>
                <w:lang w:val="en-US" w:eastAsia="en-US"/>
              </w:rPr>
            </w:pPr>
            <w:r w:rsidRPr="00E707D4">
              <w:rPr>
                <w:lang w:val="en-US" w:eastAsia="en-US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03A2" w14:textId="2AC430A7" w:rsidR="003B2856" w:rsidRPr="00E707D4" w:rsidRDefault="00CE77BB">
            <w:pPr>
              <w:spacing w:line="276" w:lineRule="auto"/>
              <w:jc w:val="center"/>
              <w:rPr>
                <w:lang w:val="en-US" w:eastAsia="en-US"/>
              </w:rPr>
            </w:pPr>
            <w:r w:rsidRPr="00E707D4">
              <w:rPr>
                <w:lang w:val="en-US" w:eastAsia="en-US"/>
              </w:rPr>
              <w:t>29,30</w:t>
            </w:r>
          </w:p>
        </w:tc>
      </w:tr>
    </w:tbl>
    <w:p w14:paraId="7E7A8AF3" w14:textId="77777777" w:rsidR="003B2856" w:rsidRPr="00E707D4" w:rsidRDefault="003B2856" w:rsidP="003B2856">
      <w:pPr>
        <w:rPr>
          <w:bCs/>
          <w:u w:val="single"/>
        </w:rPr>
      </w:pPr>
      <w:r w:rsidRPr="00E707D4">
        <w:rPr>
          <w:u w:val="single"/>
        </w:rPr>
        <w:t xml:space="preserve">4. </w:t>
      </w:r>
      <w:proofErr w:type="gramStart"/>
      <w:r w:rsidRPr="00E707D4">
        <w:rPr>
          <w:bCs/>
          <w:u w:val="single"/>
        </w:rPr>
        <w:t>Отпускная  цена</w:t>
      </w:r>
      <w:proofErr w:type="gramEnd"/>
      <w:r w:rsidRPr="00E707D4">
        <w:rPr>
          <w:bCs/>
          <w:u w:val="single"/>
        </w:rPr>
        <w:t xml:space="preserve">  1 экз. в руб.</w:t>
      </w:r>
    </w:p>
    <w:tbl>
      <w:tblPr>
        <w:tblW w:w="2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133"/>
      </w:tblGrid>
      <w:tr w:rsidR="003B2856" w:rsidRPr="00E707D4" w14:paraId="547005F3" w14:textId="77777777" w:rsidTr="003B285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9911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Индексы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06B5" w14:textId="7BDE9A24" w:rsidR="003B2856" w:rsidRPr="00E707D4" w:rsidRDefault="00CE77BB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42106</w:t>
            </w:r>
          </w:p>
        </w:tc>
      </w:tr>
      <w:tr w:rsidR="003B2856" w:rsidRPr="00E707D4" w14:paraId="14BC1688" w14:textId="77777777" w:rsidTr="003B285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1DF5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Пояснение к 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2250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</w:p>
        </w:tc>
      </w:tr>
      <w:tr w:rsidR="003B2856" w:rsidRPr="00E707D4" w14:paraId="5D8560BD" w14:textId="77777777" w:rsidTr="003B285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0D1E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E3BB" w14:textId="2B151933" w:rsidR="003B2856" w:rsidRPr="00E707D4" w:rsidRDefault="00CE77BB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500,00</w:t>
            </w:r>
          </w:p>
        </w:tc>
      </w:tr>
    </w:tbl>
    <w:p w14:paraId="60DD0A66" w14:textId="77777777" w:rsidR="003B2856" w:rsidRPr="00E707D4" w:rsidRDefault="003B2856" w:rsidP="003B2856">
      <w:r w:rsidRPr="00E707D4">
        <w:rPr>
          <w:u w:val="single"/>
        </w:rPr>
        <w:t>5. Агентское вознаграждение Агентства</w:t>
      </w:r>
      <w:r w:rsidRPr="00E707D4">
        <w:t xml:space="preserve"> – </w:t>
      </w:r>
      <w:r w:rsidRPr="00E707D4">
        <w:rPr>
          <w:bCs/>
        </w:rPr>
        <w:t>100</w:t>
      </w:r>
      <w:r w:rsidRPr="00E707D4">
        <w:t xml:space="preserve"> руб. за 1 наименование вне зависимости от тиража и периодичности</w:t>
      </w:r>
    </w:p>
    <w:p w14:paraId="1AE4DFCC" w14:textId="73E07086" w:rsidR="003B2856" w:rsidRPr="00E707D4" w:rsidRDefault="003B2856" w:rsidP="003B2856">
      <w:r w:rsidRPr="00E707D4">
        <w:rPr>
          <w:u w:val="single"/>
        </w:rPr>
        <w:t>6. Условие оплаты за издание:</w:t>
      </w:r>
      <w:r w:rsidRPr="00E707D4">
        <w:t xml:space="preserve"> оплата по факту поставки</w:t>
      </w:r>
    </w:p>
    <w:p w14:paraId="596A486F" w14:textId="16394292" w:rsidR="003B2856" w:rsidRPr="00E707D4" w:rsidRDefault="003B2856" w:rsidP="003B2856">
      <w:r w:rsidRPr="00E707D4">
        <w:rPr>
          <w:u w:val="single"/>
        </w:rPr>
        <w:t>7. Система экспедирования и пересылки по России:</w:t>
      </w:r>
      <w:r w:rsidRPr="00E707D4">
        <w:t xml:space="preserve"> адресная</w:t>
      </w:r>
    </w:p>
    <w:p w14:paraId="3B3B74DE" w14:textId="49C256BF" w:rsidR="003B2856" w:rsidRPr="00E707D4" w:rsidRDefault="003B2856" w:rsidP="00CE77BB">
      <w:r w:rsidRPr="00E707D4">
        <w:rPr>
          <w:u w:val="single"/>
        </w:rPr>
        <w:t xml:space="preserve">8. Свидетельство о регистрации </w:t>
      </w:r>
      <w:proofErr w:type="gramStart"/>
      <w:r w:rsidRPr="00E707D4">
        <w:rPr>
          <w:u w:val="single"/>
        </w:rPr>
        <w:t>издания:</w:t>
      </w:r>
      <w:r w:rsidRPr="00E707D4">
        <w:t xml:space="preserve">  </w:t>
      </w:r>
      <w:r w:rsidR="00F24B3D">
        <w:t>_</w:t>
      </w:r>
      <w:proofErr w:type="gramEnd"/>
      <w:r w:rsidR="00F24B3D">
        <w:t>____________________________________</w:t>
      </w:r>
      <w:r w:rsidR="00CF7622" w:rsidRPr="00E707D4">
        <w:t>.</w:t>
      </w:r>
    </w:p>
    <w:p w14:paraId="72FF361F" w14:textId="77777777" w:rsidR="003B2856" w:rsidRPr="00E707D4" w:rsidRDefault="003B2856" w:rsidP="003B2856">
      <w:r w:rsidRPr="00E707D4">
        <w:rPr>
          <w:u w:val="single"/>
        </w:rPr>
        <w:t>9. Гигиеническое заключение (только для детских изданий):</w:t>
      </w:r>
      <w:r w:rsidRPr="00E707D4">
        <w:t xml:space="preserve">  №______________от «___»____________   ______г., выдано ____________________________________________________________________________________________</w:t>
      </w:r>
    </w:p>
    <w:p w14:paraId="43CC3C6C" w14:textId="77777777" w:rsidR="003B2856" w:rsidRPr="00E707D4" w:rsidRDefault="003B2856" w:rsidP="003B2856">
      <w:r w:rsidRPr="00E707D4">
        <w:rPr>
          <w:u w:val="single"/>
        </w:rPr>
        <w:t>10. В каком месяце издание не выходит (для изданий с месячным минимальным сроком подписки):</w:t>
      </w:r>
    </w:p>
    <w:p w14:paraId="0D36CA23" w14:textId="77777777" w:rsidR="003B2856" w:rsidRPr="00E707D4" w:rsidRDefault="003B2856" w:rsidP="003B2856">
      <w:pPr>
        <w:rPr>
          <w:u w:val="single"/>
        </w:rPr>
      </w:pPr>
      <w:r w:rsidRPr="00E707D4">
        <w:rPr>
          <w:u w:val="single"/>
        </w:rPr>
        <w:t>11. Издание включается в следующие каталоги: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8"/>
        <w:gridCol w:w="2003"/>
        <w:gridCol w:w="1729"/>
      </w:tblGrid>
      <w:tr w:rsidR="003B2856" w:rsidRPr="00E707D4" w14:paraId="25F81457" w14:textId="77777777" w:rsidTr="003B2856">
        <w:trPr>
          <w:cantSplit/>
          <w:trHeight w:val="462"/>
        </w:trPr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55E76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 xml:space="preserve">Включение в каталоги </w:t>
            </w:r>
            <w:proofErr w:type="gramStart"/>
            <w:r w:rsidRPr="00E707D4">
              <w:rPr>
                <w:lang w:eastAsia="en-US"/>
              </w:rPr>
              <w:t>-  проставить</w:t>
            </w:r>
            <w:proofErr w:type="gramEnd"/>
            <w:r w:rsidRPr="00E707D4">
              <w:rPr>
                <w:lang w:eastAsia="en-US"/>
              </w:rPr>
              <w:t xml:space="preserve"> «+», или «-» в соответствующую ячейку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57BC2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« + \ - 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97F5F" w14:textId="1E82DFBD" w:rsidR="003B2856" w:rsidRPr="00E707D4" w:rsidRDefault="003B2856" w:rsidP="00C43372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 xml:space="preserve">Стоимость включения в рублях </w:t>
            </w:r>
          </w:p>
        </w:tc>
      </w:tr>
      <w:tr w:rsidR="003B2856" w:rsidRPr="00E707D4" w14:paraId="7CEEBEE3" w14:textId="77777777" w:rsidTr="003B2856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10341" w14:textId="3074E55A" w:rsidR="003B2856" w:rsidRPr="00E707D4" w:rsidRDefault="003B2856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Объединенный каталог «Пресса России» 202</w:t>
            </w:r>
            <w:r w:rsidR="002E6432">
              <w:rPr>
                <w:lang w:eastAsia="en-US"/>
              </w:rPr>
              <w:t>7</w:t>
            </w:r>
            <w:r w:rsidRPr="00E707D4">
              <w:rPr>
                <w:lang w:eastAsia="en-US"/>
              </w:rPr>
              <w:t>/</w:t>
            </w:r>
            <w:r w:rsidR="002E6432">
              <w:rPr>
                <w:lang w:eastAsia="en-US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B08D" w14:textId="63749337" w:rsidR="003B2856" w:rsidRPr="00E707D4" w:rsidRDefault="00CE77BB">
            <w:pPr>
              <w:spacing w:line="276" w:lineRule="auto"/>
              <w:rPr>
                <w:lang w:val="en-US" w:eastAsia="en-US"/>
              </w:rPr>
            </w:pPr>
            <w:r w:rsidRPr="00E707D4">
              <w:rPr>
                <w:lang w:val="en-US" w:eastAsia="en-US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E632" w14:textId="0B8C9B47" w:rsidR="003B2856" w:rsidRPr="00E707D4" w:rsidRDefault="00A442EE">
            <w:pPr>
              <w:spacing w:line="276" w:lineRule="auto"/>
              <w:rPr>
                <w:lang w:val="en-US" w:eastAsia="en-US"/>
              </w:rPr>
            </w:pPr>
            <w:r w:rsidRPr="00E707D4">
              <w:rPr>
                <w:lang w:eastAsia="en-US"/>
              </w:rPr>
              <w:t>9</w:t>
            </w:r>
            <w:r w:rsidR="002E6432">
              <w:rPr>
                <w:lang w:eastAsia="en-US"/>
              </w:rPr>
              <w:t>7</w:t>
            </w:r>
            <w:r w:rsidR="00CE77BB" w:rsidRPr="00E707D4">
              <w:rPr>
                <w:lang w:val="en-US" w:eastAsia="en-US"/>
              </w:rPr>
              <w:t>00</w:t>
            </w:r>
          </w:p>
        </w:tc>
      </w:tr>
      <w:tr w:rsidR="003B2856" w:rsidRPr="00E707D4" w14:paraId="129435C6" w14:textId="77777777" w:rsidTr="003B2856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098A" w14:textId="2B843A95" w:rsidR="003B2856" w:rsidRPr="00E707D4" w:rsidRDefault="003B2856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Каталог ФГУП «Почта Крыма»</w:t>
            </w:r>
            <w:r w:rsidR="004D6F9F" w:rsidRPr="00E707D4">
              <w:rPr>
                <w:lang w:val="en-US" w:eastAsia="en-US"/>
              </w:rPr>
              <w:t xml:space="preserve"> </w:t>
            </w:r>
            <w:r w:rsidR="0063185C" w:rsidRPr="00E707D4">
              <w:rPr>
                <w:lang w:eastAsia="en-US"/>
              </w:rPr>
              <w:t>202</w:t>
            </w:r>
            <w:r w:rsidR="002E6432">
              <w:rPr>
                <w:lang w:eastAsia="en-US"/>
              </w:rPr>
              <w:t>7</w:t>
            </w:r>
            <w:r w:rsidR="00B95408" w:rsidRPr="00E707D4">
              <w:rPr>
                <w:lang w:eastAsia="en-US"/>
              </w:rPr>
              <w:t>/</w:t>
            </w:r>
            <w:r w:rsidR="002E6432">
              <w:rPr>
                <w:lang w:eastAsia="en-US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F5BC" w14:textId="0A408F15" w:rsidR="003B2856" w:rsidRPr="00E707D4" w:rsidRDefault="00CE77BB">
            <w:pPr>
              <w:spacing w:line="276" w:lineRule="auto"/>
              <w:rPr>
                <w:lang w:val="en-US" w:eastAsia="en-US"/>
              </w:rPr>
            </w:pPr>
            <w:r w:rsidRPr="00E707D4">
              <w:rPr>
                <w:lang w:val="en-US" w:eastAsia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F7DA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</w:p>
        </w:tc>
      </w:tr>
      <w:tr w:rsidR="003B2856" w:rsidRPr="00E707D4" w14:paraId="42ACF37E" w14:textId="77777777" w:rsidTr="003B2856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9CA8" w14:textId="1CE6085E" w:rsidR="003B2856" w:rsidRPr="00E707D4" w:rsidRDefault="003B2856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 xml:space="preserve">Интернет-каталог </w:t>
            </w:r>
            <w:r w:rsidR="0063185C" w:rsidRPr="00E707D4">
              <w:rPr>
                <w:lang w:eastAsia="en-US"/>
              </w:rPr>
              <w:t>202</w:t>
            </w:r>
            <w:r w:rsidR="002E6432">
              <w:rPr>
                <w:lang w:eastAsia="en-US"/>
              </w:rPr>
              <w:t>7</w:t>
            </w:r>
            <w:r w:rsidR="00B95408" w:rsidRPr="00E707D4">
              <w:rPr>
                <w:lang w:eastAsia="en-US"/>
              </w:rPr>
              <w:t>/</w:t>
            </w:r>
            <w:r w:rsidR="002E6432">
              <w:rPr>
                <w:lang w:eastAsia="en-US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CDEB" w14:textId="69BDD3E5" w:rsidR="003B2856" w:rsidRPr="00E707D4" w:rsidRDefault="00CE77BB">
            <w:pPr>
              <w:spacing w:line="276" w:lineRule="auto"/>
              <w:rPr>
                <w:lang w:val="en-US" w:eastAsia="en-US"/>
              </w:rPr>
            </w:pPr>
            <w:r w:rsidRPr="00E707D4">
              <w:rPr>
                <w:lang w:val="en-US" w:eastAsia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97FE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</w:p>
        </w:tc>
      </w:tr>
      <w:tr w:rsidR="003B2856" w:rsidRPr="00E707D4" w14:paraId="0A5155D9" w14:textId="77777777" w:rsidTr="003B2856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0B4F" w14:textId="0283190F" w:rsidR="003B2856" w:rsidRPr="00E707D4" w:rsidRDefault="003B2856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 xml:space="preserve">Каталоги стран СНГ </w:t>
            </w:r>
            <w:r w:rsidR="0063185C" w:rsidRPr="00E707D4">
              <w:rPr>
                <w:lang w:eastAsia="en-US"/>
              </w:rPr>
              <w:t>202</w:t>
            </w:r>
            <w:r w:rsidR="002E6432">
              <w:rPr>
                <w:lang w:eastAsia="en-US"/>
              </w:rPr>
              <w:t>7</w:t>
            </w:r>
            <w:r w:rsidR="00B95408" w:rsidRPr="00E707D4">
              <w:rPr>
                <w:lang w:eastAsia="en-US"/>
              </w:rPr>
              <w:t>/</w:t>
            </w:r>
            <w:r w:rsidR="002E6432">
              <w:rPr>
                <w:lang w:eastAsia="en-US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83B6" w14:textId="3276EC08" w:rsidR="003B2856" w:rsidRPr="00E707D4" w:rsidRDefault="00CE77BB">
            <w:pPr>
              <w:spacing w:line="276" w:lineRule="auto"/>
              <w:rPr>
                <w:lang w:val="en-US" w:eastAsia="en-US"/>
              </w:rPr>
            </w:pPr>
            <w:r w:rsidRPr="00E707D4">
              <w:rPr>
                <w:lang w:val="en-US" w:eastAsia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7E76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</w:p>
        </w:tc>
      </w:tr>
      <w:tr w:rsidR="003B2856" w:rsidRPr="00E707D4" w14:paraId="03085130" w14:textId="77777777" w:rsidTr="003B2856">
        <w:tc>
          <w:tcPr>
            <w:tcW w:w="6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1316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Итого: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281B" w14:textId="1749C1B4" w:rsidR="003B2856" w:rsidRPr="00E707D4" w:rsidRDefault="00CE77BB">
            <w:pPr>
              <w:spacing w:line="276" w:lineRule="auto"/>
              <w:rPr>
                <w:lang w:val="en-US" w:eastAsia="en-US"/>
              </w:rPr>
            </w:pPr>
            <w:r w:rsidRPr="00E707D4">
              <w:rPr>
                <w:lang w:val="en-US" w:eastAsia="en-US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6A0E" w14:textId="0DFFA287" w:rsidR="003B2856" w:rsidRPr="00E707D4" w:rsidRDefault="00A442EE">
            <w:pPr>
              <w:spacing w:line="276" w:lineRule="auto"/>
              <w:rPr>
                <w:lang w:val="en-US" w:eastAsia="en-US"/>
              </w:rPr>
            </w:pPr>
            <w:r w:rsidRPr="00E707D4">
              <w:rPr>
                <w:lang w:eastAsia="en-US"/>
              </w:rPr>
              <w:t>9</w:t>
            </w:r>
            <w:r w:rsidR="002E6432">
              <w:rPr>
                <w:lang w:eastAsia="en-US"/>
              </w:rPr>
              <w:t>8</w:t>
            </w:r>
            <w:r w:rsidR="00CE77BB" w:rsidRPr="00E707D4">
              <w:rPr>
                <w:lang w:val="en-US" w:eastAsia="en-US"/>
              </w:rPr>
              <w:t>00</w:t>
            </w:r>
          </w:p>
        </w:tc>
      </w:tr>
    </w:tbl>
    <w:p w14:paraId="711F5775" w14:textId="77777777" w:rsidR="003B2856" w:rsidRPr="00E707D4" w:rsidRDefault="003B2856" w:rsidP="003B2856">
      <w:pPr>
        <w:rPr>
          <w:b/>
        </w:rPr>
      </w:pPr>
      <w:r w:rsidRPr="00E707D4">
        <w:rPr>
          <w:b/>
        </w:rPr>
        <w:t>___________________________________________________________________________________________________</w:t>
      </w:r>
    </w:p>
    <w:p w14:paraId="5A6B061C" w14:textId="77777777" w:rsidR="003B2856" w:rsidRPr="00E707D4" w:rsidRDefault="003B2856" w:rsidP="003B2856">
      <w:r w:rsidRPr="00E707D4">
        <w:t>12.План-график поставки номеров издания на склад Агентства или его транспортно-экспедиционного предприятия (ячейка «Время поставки» заполняется для еженедельников):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106"/>
        <w:gridCol w:w="1435"/>
        <w:gridCol w:w="1049"/>
        <w:gridCol w:w="1106"/>
        <w:gridCol w:w="1435"/>
        <w:gridCol w:w="1049"/>
        <w:gridCol w:w="1106"/>
        <w:gridCol w:w="866"/>
      </w:tblGrid>
      <w:tr w:rsidR="003B2856" w:rsidRPr="00E707D4" w14:paraId="3BCDDFE2" w14:textId="77777777" w:rsidTr="00CE77BB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65296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№/</w:t>
            </w:r>
            <w:proofErr w:type="spellStart"/>
            <w:r w:rsidRPr="00E707D4">
              <w:rPr>
                <w:lang w:eastAsia="en-US"/>
              </w:rPr>
              <w:t>скв</w:t>
            </w:r>
            <w:proofErr w:type="spellEnd"/>
            <w:r w:rsidRPr="00E707D4">
              <w:rPr>
                <w:lang w:eastAsia="en-US"/>
              </w:rPr>
              <w:t>. №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B2C57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Дата пост.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0FC5E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Время пост.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E783E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№/</w:t>
            </w:r>
            <w:proofErr w:type="spellStart"/>
            <w:r w:rsidRPr="00E707D4">
              <w:rPr>
                <w:lang w:eastAsia="en-US"/>
              </w:rPr>
              <w:t>скв</w:t>
            </w:r>
            <w:proofErr w:type="spellEnd"/>
            <w:r w:rsidRPr="00E707D4">
              <w:rPr>
                <w:lang w:eastAsia="en-US"/>
              </w:rPr>
              <w:t>. №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7B10C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Дата пост.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000FB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Время пост.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2A567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№/</w:t>
            </w:r>
            <w:proofErr w:type="spellStart"/>
            <w:r w:rsidRPr="00E707D4">
              <w:rPr>
                <w:lang w:eastAsia="en-US"/>
              </w:rPr>
              <w:t>скв</w:t>
            </w:r>
            <w:proofErr w:type="spellEnd"/>
            <w:r w:rsidRPr="00E707D4">
              <w:rPr>
                <w:lang w:eastAsia="en-US"/>
              </w:rPr>
              <w:t>. №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42F3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Дата пост.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38B8" w14:textId="77777777" w:rsidR="003B2856" w:rsidRPr="00E707D4" w:rsidRDefault="003B2856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Время пост.</w:t>
            </w:r>
          </w:p>
        </w:tc>
      </w:tr>
      <w:tr w:rsidR="002E6432" w:rsidRPr="00E707D4" w14:paraId="33132037" w14:textId="77777777" w:rsidTr="007A3E61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B04D" w14:textId="22DAEC46" w:rsidR="002E6432" w:rsidRPr="00E707D4" w:rsidRDefault="002E6432" w:rsidP="002E6432">
            <w:pPr>
              <w:spacing w:line="276" w:lineRule="auto"/>
              <w:rPr>
                <w:lang w:val="en-US" w:eastAsia="en-US"/>
              </w:rPr>
            </w:pPr>
            <w:r w:rsidRPr="00E707D4">
              <w:rPr>
                <w:lang w:val="en-US" w:eastAsia="en-US"/>
              </w:rPr>
              <w:t>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25396" w14:textId="482FE8E6" w:rsidR="002E6432" w:rsidRPr="00E707D4" w:rsidRDefault="002E6432" w:rsidP="002E6432">
            <w:pPr>
              <w:spacing w:line="276" w:lineRule="auto"/>
              <w:rPr>
                <w:b/>
                <w:bCs/>
                <w:lang w:eastAsia="en-US"/>
              </w:rPr>
            </w:pPr>
            <w:r w:rsidRPr="00E707D4">
              <w:rPr>
                <w:b/>
                <w:bCs/>
                <w:lang w:eastAsia="en-US"/>
              </w:rPr>
              <w:t xml:space="preserve">30 </w:t>
            </w:r>
            <w:r>
              <w:rPr>
                <w:b/>
                <w:bCs/>
                <w:lang w:eastAsia="en-US"/>
              </w:rPr>
              <w:t>марта</w:t>
            </w:r>
            <w:r w:rsidRPr="00E707D4">
              <w:rPr>
                <w:b/>
                <w:bCs/>
                <w:lang w:eastAsia="en-US"/>
              </w:rPr>
              <w:t xml:space="preserve"> 202</w:t>
            </w:r>
            <w:r>
              <w:rPr>
                <w:b/>
                <w:bCs/>
                <w:lang w:eastAsia="en-US"/>
              </w:rPr>
              <w:t>7</w:t>
            </w:r>
            <w:r w:rsidRPr="00E707D4">
              <w:rPr>
                <w:b/>
                <w:bCs/>
                <w:lang w:eastAsia="en-US"/>
              </w:rPr>
              <w:t xml:space="preserve"> 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849F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AD83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6E0F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E57A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63B9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60FD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6E7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</w:tr>
      <w:tr w:rsidR="002E6432" w:rsidRPr="00E707D4" w14:paraId="0BBCDFE1" w14:textId="77777777" w:rsidTr="007A3E61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9EB7" w14:textId="43A6F6F2" w:rsidR="002E6432" w:rsidRPr="00E707D4" w:rsidRDefault="002E6432" w:rsidP="002E6432">
            <w:pPr>
              <w:spacing w:line="276" w:lineRule="auto"/>
              <w:rPr>
                <w:lang w:val="en-US" w:eastAsia="en-US"/>
              </w:rPr>
            </w:pPr>
            <w:r w:rsidRPr="00E707D4">
              <w:rPr>
                <w:lang w:val="en-US" w:eastAsia="en-US"/>
              </w:rPr>
              <w:t>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0D049" w14:textId="23298108" w:rsidR="002E6432" w:rsidRPr="00E707D4" w:rsidRDefault="002E6432" w:rsidP="002E6432">
            <w:pPr>
              <w:spacing w:line="276" w:lineRule="auto"/>
              <w:rPr>
                <w:b/>
                <w:bCs/>
                <w:lang w:eastAsia="en-US"/>
              </w:rPr>
            </w:pPr>
            <w:r w:rsidRPr="00E707D4">
              <w:rPr>
                <w:b/>
                <w:bCs/>
                <w:lang w:eastAsia="en-US"/>
              </w:rPr>
              <w:t>3</w:t>
            </w:r>
            <w:r>
              <w:rPr>
                <w:b/>
                <w:bCs/>
                <w:lang w:eastAsia="en-US"/>
              </w:rPr>
              <w:t>0</w:t>
            </w:r>
            <w:r w:rsidRPr="00E707D4">
              <w:rPr>
                <w:b/>
                <w:bCs/>
                <w:lang w:eastAsia="en-US"/>
              </w:rPr>
              <w:t xml:space="preserve"> </w:t>
            </w:r>
            <w:r>
              <w:rPr>
                <w:b/>
                <w:bCs/>
                <w:lang w:eastAsia="en-US"/>
              </w:rPr>
              <w:t>июня</w:t>
            </w:r>
            <w:r w:rsidRPr="00E707D4">
              <w:rPr>
                <w:b/>
                <w:bCs/>
                <w:lang w:eastAsia="en-US"/>
              </w:rPr>
              <w:t xml:space="preserve"> 202</w:t>
            </w:r>
            <w:r>
              <w:rPr>
                <w:b/>
                <w:bCs/>
                <w:lang w:eastAsia="en-US"/>
              </w:rPr>
              <w:t>7</w:t>
            </w:r>
            <w:r w:rsidRPr="00E707D4">
              <w:rPr>
                <w:b/>
                <w:bCs/>
                <w:lang w:eastAsia="en-US"/>
              </w:rPr>
              <w:t xml:space="preserve"> 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5976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CEA5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746C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1CF6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FF61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F094D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9960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</w:tr>
    </w:tbl>
    <w:p w14:paraId="4BC0AD11" w14:textId="77777777" w:rsidR="003B2856" w:rsidRPr="00E707D4" w:rsidRDefault="003B2856" w:rsidP="003B2856">
      <w:pPr>
        <w:rPr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CF7622" w:rsidRPr="00E707D4" w14:paraId="7AC14661" w14:textId="77777777" w:rsidTr="00BB4C08">
        <w:tc>
          <w:tcPr>
            <w:tcW w:w="5041" w:type="dxa"/>
          </w:tcPr>
          <w:p w14:paraId="342E58F8" w14:textId="3F86AC49" w:rsidR="00CF7622" w:rsidRPr="00E707D4" w:rsidRDefault="00CF7622" w:rsidP="00F24B3D">
            <w:r w:rsidRPr="00E707D4">
              <w:rPr>
                <w:b/>
              </w:rPr>
              <w:t xml:space="preserve">Агентство: </w:t>
            </w:r>
          </w:p>
          <w:p w14:paraId="7118024D" w14:textId="77777777" w:rsidR="00CF7622" w:rsidRPr="00E707D4" w:rsidRDefault="00CF7622" w:rsidP="00BB4C08">
            <w:pPr>
              <w:rPr>
                <w:b/>
              </w:rPr>
            </w:pPr>
          </w:p>
          <w:p w14:paraId="411D2681" w14:textId="77777777" w:rsidR="00CF7622" w:rsidRPr="00E707D4" w:rsidRDefault="00CF7622" w:rsidP="00BB4C08">
            <w:pPr>
              <w:rPr>
                <w:b/>
              </w:rPr>
            </w:pPr>
          </w:p>
        </w:tc>
        <w:tc>
          <w:tcPr>
            <w:tcW w:w="5041" w:type="dxa"/>
          </w:tcPr>
          <w:p w14:paraId="165AF74F" w14:textId="2E3C6221" w:rsidR="00F24B3D" w:rsidRPr="00E707D4" w:rsidRDefault="00CF7622" w:rsidP="00F24B3D">
            <w:pPr>
              <w:rPr>
                <w:bCs/>
              </w:rPr>
            </w:pPr>
            <w:r w:rsidRPr="00E707D4">
              <w:rPr>
                <w:b/>
              </w:rPr>
              <w:t xml:space="preserve">Издатель: </w:t>
            </w:r>
          </w:p>
          <w:p w14:paraId="6F8C7715" w14:textId="2C8C50A0" w:rsidR="00CF7622" w:rsidRPr="00E707D4" w:rsidRDefault="00CF7622" w:rsidP="00BB4C08">
            <w:pPr>
              <w:rPr>
                <w:bCs/>
              </w:rPr>
            </w:pPr>
          </w:p>
        </w:tc>
      </w:tr>
    </w:tbl>
    <w:p w14:paraId="55785542" w14:textId="77777777" w:rsidR="003B2856" w:rsidRPr="00E707D4" w:rsidRDefault="003B2856" w:rsidP="003B2856">
      <w:pPr>
        <w:spacing w:after="200" w:line="276" w:lineRule="auto"/>
        <w:rPr>
          <w:b/>
        </w:rPr>
      </w:pPr>
      <w:r w:rsidRPr="00E707D4">
        <w:rPr>
          <w:b/>
        </w:rPr>
        <w:br w:type="page"/>
      </w:r>
    </w:p>
    <w:p w14:paraId="54FF9186" w14:textId="77777777" w:rsidR="00CF7622" w:rsidRPr="00E707D4" w:rsidRDefault="00D116E9" w:rsidP="00CF7622">
      <w:pPr>
        <w:jc w:val="right"/>
        <w:rPr>
          <w:b/>
        </w:rPr>
      </w:pPr>
      <w:r w:rsidRPr="00E707D4">
        <w:rPr>
          <w:b/>
        </w:rPr>
        <w:lastRenderedPageBreak/>
        <w:t>Приложение №2</w:t>
      </w:r>
    </w:p>
    <w:p w14:paraId="0EBB6A20" w14:textId="16DBA286" w:rsidR="00D116E9" w:rsidRPr="00E707D4" w:rsidRDefault="00D116E9" w:rsidP="00CF7622">
      <w:pPr>
        <w:jc w:val="right"/>
        <w:rPr>
          <w:b/>
        </w:rPr>
      </w:pPr>
      <w:r w:rsidRPr="00E707D4">
        <w:rPr>
          <w:b/>
        </w:rPr>
        <w:t xml:space="preserve"> на </w:t>
      </w:r>
      <w:r w:rsidR="00BB4C08" w:rsidRPr="00E707D4">
        <w:rPr>
          <w:b/>
          <w:lang w:val="en-US"/>
        </w:rPr>
        <w:t xml:space="preserve">I </w:t>
      </w:r>
      <w:r w:rsidRPr="00E707D4">
        <w:rPr>
          <w:b/>
        </w:rPr>
        <w:t>полугодие 202</w:t>
      </w:r>
      <w:r w:rsidR="002E6432">
        <w:rPr>
          <w:b/>
        </w:rPr>
        <w:t>7</w:t>
      </w:r>
      <w:r w:rsidRPr="00E707D4">
        <w:rPr>
          <w:b/>
        </w:rPr>
        <w:t xml:space="preserve"> г.</w:t>
      </w:r>
    </w:p>
    <w:p w14:paraId="46E3193A" w14:textId="654A5597" w:rsidR="00D116E9" w:rsidRPr="00E707D4" w:rsidRDefault="00D116E9" w:rsidP="00CF7622">
      <w:pPr>
        <w:jc w:val="right"/>
        <w:rPr>
          <w:b/>
        </w:rPr>
      </w:pPr>
      <w:r w:rsidRPr="00E707D4">
        <w:rPr>
          <w:b/>
        </w:rPr>
        <w:t xml:space="preserve">к Договору </w:t>
      </w:r>
      <w:r w:rsidR="00CF7622" w:rsidRPr="00E707D4">
        <w:rPr>
          <w:b/>
        </w:rPr>
        <w:t xml:space="preserve">№ </w:t>
      </w:r>
      <w:r w:rsidR="00DC78A3" w:rsidRPr="00E707D4">
        <w:rPr>
          <w:b/>
        </w:rPr>
        <w:t>44.5/</w:t>
      </w:r>
      <w:r w:rsidR="00BB4C08" w:rsidRPr="00E707D4">
        <w:rPr>
          <w:b/>
        </w:rPr>
        <w:t>____</w:t>
      </w:r>
      <w:r w:rsidR="00CF7622" w:rsidRPr="00E707D4">
        <w:rPr>
          <w:b/>
        </w:rPr>
        <w:t xml:space="preserve"> </w:t>
      </w:r>
      <w:r w:rsidRPr="00E707D4">
        <w:rPr>
          <w:b/>
        </w:rPr>
        <w:t>от_________</w:t>
      </w:r>
      <w:r w:rsidR="00CF7622" w:rsidRPr="00E707D4">
        <w:rPr>
          <w:b/>
        </w:rPr>
        <w:t>.</w:t>
      </w:r>
      <w:r w:rsidRPr="00E707D4">
        <w:rPr>
          <w:b/>
        </w:rPr>
        <w:t>202</w:t>
      </w:r>
      <w:r w:rsidR="00627FD6" w:rsidRPr="00E707D4">
        <w:rPr>
          <w:b/>
        </w:rPr>
        <w:t>6</w:t>
      </w:r>
      <w:r w:rsidRPr="00E707D4">
        <w:rPr>
          <w:b/>
        </w:rPr>
        <w:t xml:space="preserve"> г.</w:t>
      </w:r>
    </w:p>
    <w:p w14:paraId="114BAA7A" w14:textId="77777777" w:rsidR="00D116E9" w:rsidRPr="00E707D4" w:rsidRDefault="00D116E9" w:rsidP="00D116E9">
      <w:pPr>
        <w:jc w:val="center"/>
        <w:rPr>
          <w:b/>
        </w:rPr>
      </w:pPr>
    </w:p>
    <w:p w14:paraId="1ED7CD15" w14:textId="6BD3CC4E" w:rsidR="00D116E9" w:rsidRPr="00E707D4" w:rsidRDefault="00D116E9" w:rsidP="00D116E9">
      <w:r w:rsidRPr="00E707D4">
        <w:t>1. Наименование издания</w:t>
      </w:r>
      <w:r w:rsidR="0063185C" w:rsidRPr="00E707D4">
        <w:t xml:space="preserve"> </w:t>
      </w:r>
      <w:r w:rsidR="0063185C" w:rsidRPr="00E707D4">
        <w:rPr>
          <w:b/>
          <w:bCs/>
        </w:rPr>
        <w:t>Труды Карельского научного центра Российской академии наук</w:t>
      </w:r>
    </w:p>
    <w:p w14:paraId="57E37266" w14:textId="77777777" w:rsidR="00D116E9" w:rsidRPr="00E707D4" w:rsidRDefault="00D116E9" w:rsidP="00D116E9">
      <w:r w:rsidRPr="00E707D4">
        <w:t>___________________________________________________________________________________________________</w:t>
      </w:r>
    </w:p>
    <w:p w14:paraId="6408D667" w14:textId="77777777" w:rsidR="00CF7622" w:rsidRPr="00E707D4" w:rsidRDefault="00D116E9" w:rsidP="0063185C">
      <w:r w:rsidRPr="00E707D4">
        <w:rPr>
          <w:u w:val="single"/>
        </w:rPr>
        <w:t xml:space="preserve">2. Аннотация </w:t>
      </w:r>
      <w:r w:rsidR="0063185C" w:rsidRPr="00E707D4">
        <w:t>Публикуются результаты исследований по широкому кругу биологических, географических, математических наук</w:t>
      </w:r>
      <w:r w:rsidRPr="00E707D4">
        <w:t xml:space="preserve">. </w:t>
      </w:r>
      <w:r w:rsidR="0063185C" w:rsidRPr="00E707D4">
        <w:t xml:space="preserve"> </w:t>
      </w:r>
    </w:p>
    <w:p w14:paraId="237EF586" w14:textId="4216187E" w:rsidR="00D116E9" w:rsidRPr="00E707D4" w:rsidRDefault="00D116E9" w:rsidP="0063185C">
      <w:r w:rsidRPr="00E707D4">
        <w:t xml:space="preserve">Телефон для публикации в каталоге </w:t>
      </w:r>
      <w:r w:rsidR="0063185C" w:rsidRPr="00E707D4">
        <w:t>(8142) 76-20-18</w:t>
      </w:r>
    </w:p>
    <w:p w14:paraId="589DCBC7" w14:textId="77777777" w:rsidR="00D116E9" w:rsidRPr="00E707D4" w:rsidRDefault="00D116E9" w:rsidP="00D116E9">
      <w:pPr>
        <w:rPr>
          <w:u w:val="single"/>
        </w:rPr>
      </w:pPr>
      <w:r w:rsidRPr="00E707D4">
        <w:rPr>
          <w:u w:val="single"/>
        </w:rPr>
        <w:t>3. Характеристика издания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964"/>
        <w:gridCol w:w="1162"/>
        <w:gridCol w:w="1021"/>
        <w:gridCol w:w="1162"/>
        <w:gridCol w:w="1077"/>
        <w:gridCol w:w="1129"/>
      </w:tblGrid>
      <w:tr w:rsidR="00D116E9" w:rsidRPr="00E707D4" w14:paraId="019FF097" w14:textId="77777777" w:rsidTr="005A2FE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F70AD" w14:textId="77777777" w:rsidR="00D116E9" w:rsidRPr="00E707D4" w:rsidRDefault="00D116E9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Тип издания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B27F74" w14:textId="77777777" w:rsidR="00D116E9" w:rsidRPr="00E707D4" w:rsidRDefault="00D116E9" w:rsidP="005A2FE7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Формат издания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607A" w14:textId="77777777" w:rsidR="00D116E9" w:rsidRPr="00E707D4" w:rsidRDefault="00D116E9" w:rsidP="005A2FE7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К-во стр./полос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1245" w14:textId="77777777" w:rsidR="00D116E9" w:rsidRPr="00E707D4" w:rsidRDefault="00D116E9" w:rsidP="005A2FE7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Пер-</w:t>
            </w:r>
            <w:proofErr w:type="spellStart"/>
            <w:r w:rsidRPr="00E707D4">
              <w:rPr>
                <w:lang w:eastAsia="en-US"/>
              </w:rPr>
              <w:t>ть</w:t>
            </w:r>
            <w:proofErr w:type="spellEnd"/>
          </w:p>
          <w:p w14:paraId="0E53B4EA" w14:textId="77777777" w:rsidR="00D116E9" w:rsidRPr="00E707D4" w:rsidRDefault="00D116E9" w:rsidP="005A2FE7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в п/г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0324D" w14:textId="77777777" w:rsidR="00D116E9" w:rsidRPr="00E707D4" w:rsidRDefault="00D116E9" w:rsidP="005A2FE7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Вес 1 экз. в граммах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7DC6" w14:textId="77777777" w:rsidR="00D116E9" w:rsidRPr="00E707D4" w:rsidRDefault="00D116E9" w:rsidP="005A2FE7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Ставка НДС в %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411E8" w14:textId="77777777" w:rsidR="00D116E9" w:rsidRPr="00E707D4" w:rsidRDefault="00D116E9" w:rsidP="005A2FE7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Номера тематик по ОК (до 3)</w:t>
            </w:r>
          </w:p>
        </w:tc>
      </w:tr>
      <w:tr w:rsidR="00D116E9" w:rsidRPr="00E707D4" w14:paraId="1A500AC2" w14:textId="77777777" w:rsidTr="005A2FE7"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7558" w14:textId="3C10ABD6" w:rsidR="00D116E9" w:rsidRPr="00E707D4" w:rsidRDefault="00CF7622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Научный журнал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B9C6B" w14:textId="729F539E" w:rsidR="00D116E9" w:rsidRPr="00E707D4" w:rsidRDefault="0063185C" w:rsidP="005A2FE7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А4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8604" w14:textId="3336F6B2" w:rsidR="00D116E9" w:rsidRPr="00E707D4" w:rsidRDefault="0063185C" w:rsidP="005A2FE7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100-200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3CCB" w14:textId="1340D3EB" w:rsidR="00D116E9" w:rsidRPr="00E707D4" w:rsidRDefault="00627FD6" w:rsidP="005A2FE7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FC9A" w14:textId="26A422E3" w:rsidR="00D116E9" w:rsidRPr="00E707D4" w:rsidRDefault="0063185C" w:rsidP="005A2FE7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9D61" w14:textId="01DB2547" w:rsidR="00D116E9" w:rsidRPr="00E707D4" w:rsidRDefault="0063185C" w:rsidP="005A2FE7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10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4843" w14:textId="4F31BADB" w:rsidR="00D116E9" w:rsidRPr="00E707D4" w:rsidRDefault="0063185C" w:rsidP="005A2FE7">
            <w:pPr>
              <w:spacing w:line="276" w:lineRule="auto"/>
              <w:jc w:val="center"/>
              <w:rPr>
                <w:lang w:eastAsia="en-US"/>
              </w:rPr>
            </w:pPr>
            <w:r w:rsidRPr="00E707D4">
              <w:rPr>
                <w:lang w:eastAsia="en-US"/>
              </w:rPr>
              <w:t>30</w:t>
            </w:r>
          </w:p>
        </w:tc>
      </w:tr>
    </w:tbl>
    <w:p w14:paraId="0BB974D8" w14:textId="77777777" w:rsidR="00D116E9" w:rsidRPr="00E707D4" w:rsidRDefault="00D116E9" w:rsidP="00D116E9">
      <w:pPr>
        <w:rPr>
          <w:bCs/>
          <w:u w:val="single"/>
        </w:rPr>
      </w:pPr>
      <w:r w:rsidRPr="00E707D4">
        <w:rPr>
          <w:u w:val="single"/>
        </w:rPr>
        <w:t xml:space="preserve">4. </w:t>
      </w:r>
      <w:proofErr w:type="gramStart"/>
      <w:r w:rsidRPr="00E707D4">
        <w:rPr>
          <w:bCs/>
          <w:u w:val="single"/>
        </w:rPr>
        <w:t>Отпускная  цена</w:t>
      </w:r>
      <w:proofErr w:type="gramEnd"/>
      <w:r w:rsidRPr="00E707D4">
        <w:rPr>
          <w:bCs/>
          <w:u w:val="single"/>
        </w:rPr>
        <w:t xml:space="preserve">  1 экз. в руб.</w:t>
      </w:r>
    </w:p>
    <w:tbl>
      <w:tblPr>
        <w:tblW w:w="2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1133"/>
      </w:tblGrid>
      <w:tr w:rsidR="00D116E9" w:rsidRPr="00E707D4" w14:paraId="3F64C63E" w14:textId="77777777" w:rsidTr="005A2F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3711" w14:textId="77777777" w:rsidR="00D116E9" w:rsidRPr="00E707D4" w:rsidRDefault="00D116E9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Индексы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74A5" w14:textId="489170F3" w:rsidR="00D116E9" w:rsidRPr="00E707D4" w:rsidRDefault="0063185C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57397</w:t>
            </w:r>
          </w:p>
        </w:tc>
      </w:tr>
      <w:tr w:rsidR="00D116E9" w:rsidRPr="00E707D4" w14:paraId="191989A5" w14:textId="77777777" w:rsidTr="005A2F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60C5F" w14:textId="77777777" w:rsidR="00D116E9" w:rsidRPr="00E707D4" w:rsidRDefault="00D116E9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Пояснение к инд.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55CE" w14:textId="77777777" w:rsidR="00D116E9" w:rsidRPr="00E707D4" w:rsidRDefault="00D116E9" w:rsidP="005A2FE7">
            <w:pPr>
              <w:spacing w:line="276" w:lineRule="auto"/>
              <w:rPr>
                <w:lang w:eastAsia="en-US"/>
              </w:rPr>
            </w:pPr>
          </w:p>
        </w:tc>
      </w:tr>
      <w:tr w:rsidR="00D116E9" w:rsidRPr="00E707D4" w14:paraId="57885896" w14:textId="77777777" w:rsidTr="005A2FE7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2F33" w14:textId="77777777" w:rsidR="00D116E9" w:rsidRPr="00E707D4" w:rsidRDefault="00D116E9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С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6A1B" w14:textId="1C1DF41E" w:rsidR="00D116E9" w:rsidRPr="00E707D4" w:rsidRDefault="0063185C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900</w:t>
            </w:r>
            <w:r w:rsidR="00CF7622" w:rsidRPr="00E707D4">
              <w:rPr>
                <w:lang w:eastAsia="en-US"/>
              </w:rPr>
              <w:t>,00</w:t>
            </w:r>
          </w:p>
        </w:tc>
      </w:tr>
    </w:tbl>
    <w:p w14:paraId="24BB56F9" w14:textId="77777777" w:rsidR="00D116E9" w:rsidRPr="00E707D4" w:rsidRDefault="00D116E9" w:rsidP="00D116E9">
      <w:r w:rsidRPr="00E707D4">
        <w:rPr>
          <w:u w:val="single"/>
        </w:rPr>
        <w:t>5. Агентское вознаграждение Агентства</w:t>
      </w:r>
      <w:r w:rsidRPr="00E707D4">
        <w:t xml:space="preserve"> – </w:t>
      </w:r>
      <w:r w:rsidRPr="00E707D4">
        <w:rPr>
          <w:bCs/>
        </w:rPr>
        <w:t>100</w:t>
      </w:r>
      <w:r w:rsidRPr="00E707D4">
        <w:t xml:space="preserve"> руб. за 1 наименование вне зависимости от тиража и периодичности</w:t>
      </w:r>
    </w:p>
    <w:p w14:paraId="42045830" w14:textId="79793169" w:rsidR="00D116E9" w:rsidRPr="00E707D4" w:rsidRDefault="00D116E9" w:rsidP="00D116E9">
      <w:r w:rsidRPr="00E707D4">
        <w:rPr>
          <w:u w:val="single"/>
        </w:rPr>
        <w:t>6. Условие оплаты за издание:</w:t>
      </w:r>
      <w:r w:rsidRPr="00E707D4">
        <w:t xml:space="preserve"> оплата по факту поставки</w:t>
      </w:r>
    </w:p>
    <w:p w14:paraId="3BB7F916" w14:textId="62267C3E" w:rsidR="00D116E9" w:rsidRPr="00E707D4" w:rsidRDefault="00D116E9" w:rsidP="00D116E9">
      <w:r w:rsidRPr="00E707D4">
        <w:rPr>
          <w:u w:val="single"/>
        </w:rPr>
        <w:t>7. Система экспедирования и пересылки по России:</w:t>
      </w:r>
      <w:r w:rsidR="0063185C" w:rsidRPr="00E707D4">
        <w:t xml:space="preserve"> адресная</w:t>
      </w:r>
    </w:p>
    <w:p w14:paraId="05297CAA" w14:textId="5230F971" w:rsidR="0063185C" w:rsidRPr="00E707D4" w:rsidRDefault="00D116E9" w:rsidP="0063185C">
      <w:r w:rsidRPr="00E707D4">
        <w:rPr>
          <w:u w:val="single"/>
        </w:rPr>
        <w:t xml:space="preserve">8. Свидетельство о регистрации </w:t>
      </w:r>
      <w:proofErr w:type="gramStart"/>
      <w:r w:rsidRPr="00E707D4">
        <w:rPr>
          <w:u w:val="single"/>
        </w:rPr>
        <w:t>издания:</w:t>
      </w:r>
      <w:r w:rsidRPr="00E707D4">
        <w:t xml:space="preserve">  </w:t>
      </w:r>
      <w:r w:rsidR="00F24B3D">
        <w:t>_</w:t>
      </w:r>
      <w:proofErr w:type="gramEnd"/>
      <w:r w:rsidR="00F24B3D">
        <w:t>____________________</w:t>
      </w:r>
      <w:r w:rsidR="0063185C" w:rsidRPr="00E707D4">
        <w:t>.</w:t>
      </w:r>
    </w:p>
    <w:p w14:paraId="0A4F286A" w14:textId="23A045F9" w:rsidR="00D116E9" w:rsidRPr="00E707D4" w:rsidRDefault="00D116E9" w:rsidP="0063185C">
      <w:r w:rsidRPr="00E707D4">
        <w:rPr>
          <w:u w:val="single"/>
        </w:rPr>
        <w:t>9. Гигиеническое заключение (только для детских изданий):</w:t>
      </w:r>
      <w:r w:rsidRPr="00E707D4">
        <w:t xml:space="preserve">  №______________от «___»____________   ______г., выдано ____________________________________________________________________________________________</w:t>
      </w:r>
    </w:p>
    <w:p w14:paraId="19CE227B" w14:textId="77777777" w:rsidR="00D116E9" w:rsidRPr="00E707D4" w:rsidRDefault="00D116E9" w:rsidP="00D116E9">
      <w:r w:rsidRPr="00E707D4">
        <w:rPr>
          <w:u w:val="single"/>
        </w:rPr>
        <w:t>10. В каком месяце издание не выходит (для изданий с месячным минимальным сроком подписки):</w:t>
      </w:r>
    </w:p>
    <w:p w14:paraId="140D9676" w14:textId="77777777" w:rsidR="00D116E9" w:rsidRPr="00E707D4" w:rsidRDefault="00D116E9" w:rsidP="00D116E9">
      <w:pPr>
        <w:rPr>
          <w:u w:val="single"/>
        </w:rPr>
      </w:pPr>
      <w:r w:rsidRPr="00E707D4">
        <w:rPr>
          <w:u w:val="single"/>
        </w:rPr>
        <w:t>11. Издание включается в следующие каталоги:</w:t>
      </w: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8"/>
        <w:gridCol w:w="2003"/>
        <w:gridCol w:w="1729"/>
      </w:tblGrid>
      <w:tr w:rsidR="00D116E9" w:rsidRPr="00E707D4" w14:paraId="747275AF" w14:textId="77777777" w:rsidTr="002E6432">
        <w:trPr>
          <w:cantSplit/>
          <w:trHeight w:val="462"/>
        </w:trPr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1F52C" w14:textId="77777777" w:rsidR="00D116E9" w:rsidRPr="00E707D4" w:rsidRDefault="00D116E9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 xml:space="preserve">Включение в каталоги </w:t>
            </w:r>
            <w:proofErr w:type="gramStart"/>
            <w:r w:rsidRPr="00E707D4">
              <w:rPr>
                <w:lang w:eastAsia="en-US"/>
              </w:rPr>
              <w:t>-  проставить</w:t>
            </w:r>
            <w:proofErr w:type="gramEnd"/>
            <w:r w:rsidRPr="00E707D4">
              <w:rPr>
                <w:lang w:eastAsia="en-US"/>
              </w:rPr>
              <w:t xml:space="preserve"> «+», или «-» в соответствующую ячейку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77DB1" w14:textId="77777777" w:rsidR="00D116E9" w:rsidRPr="00E707D4" w:rsidRDefault="00D116E9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« + \ - 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A793" w14:textId="77777777" w:rsidR="00D116E9" w:rsidRPr="00E707D4" w:rsidRDefault="00D116E9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 xml:space="preserve">Стоимость включения в рублях </w:t>
            </w:r>
          </w:p>
        </w:tc>
      </w:tr>
      <w:tr w:rsidR="002E6432" w:rsidRPr="00E707D4" w14:paraId="622EEF23" w14:textId="77777777" w:rsidTr="002E6432"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BF1F" w14:textId="53B295D1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Объединенный каталог «Пресса России» 202</w:t>
            </w:r>
            <w:r>
              <w:rPr>
                <w:lang w:val="en-US" w:eastAsia="en-US"/>
              </w:rPr>
              <w:t>71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EE8B" w14:textId="440BFEA6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+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FBA6" w14:textId="5C5051BB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 xml:space="preserve">13 </w:t>
            </w:r>
            <w:r>
              <w:rPr>
                <w:lang w:eastAsia="en-US"/>
              </w:rPr>
              <w:t>5</w:t>
            </w:r>
            <w:r w:rsidRPr="00E707D4">
              <w:rPr>
                <w:lang w:eastAsia="en-US"/>
              </w:rPr>
              <w:t>00</w:t>
            </w:r>
          </w:p>
        </w:tc>
      </w:tr>
      <w:tr w:rsidR="002E6432" w:rsidRPr="00E707D4" w14:paraId="69D1D66C" w14:textId="77777777" w:rsidTr="002E6432"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8F7C5" w14:textId="430DB62B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Каталог ФГУП «Почта Крыма»</w:t>
            </w:r>
            <w:r w:rsidRPr="00E707D4">
              <w:rPr>
                <w:lang w:val="en-US" w:eastAsia="en-US"/>
              </w:rPr>
              <w:t xml:space="preserve"> </w:t>
            </w:r>
            <w:r w:rsidRPr="00E707D4">
              <w:rPr>
                <w:lang w:eastAsia="en-US"/>
              </w:rPr>
              <w:t>202</w:t>
            </w:r>
            <w:r>
              <w:rPr>
                <w:lang w:val="en-US" w:eastAsia="en-US"/>
              </w:rPr>
              <w:t>7</w:t>
            </w:r>
            <w:r w:rsidRPr="00E707D4">
              <w:rPr>
                <w:lang w:eastAsia="en-US"/>
              </w:rPr>
              <w:t>/</w:t>
            </w:r>
            <w:r>
              <w:rPr>
                <w:lang w:val="en-US" w:eastAsia="en-US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032E" w14:textId="5AD54306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C18B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</w:tr>
      <w:tr w:rsidR="002E6432" w:rsidRPr="00E707D4" w14:paraId="68276C85" w14:textId="77777777" w:rsidTr="002E6432"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BE0C6" w14:textId="3D381A50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Интернет-каталог 202</w:t>
            </w:r>
            <w:r>
              <w:rPr>
                <w:lang w:val="en-US" w:eastAsia="en-US"/>
              </w:rPr>
              <w:t>7</w:t>
            </w:r>
            <w:r w:rsidRPr="00E707D4">
              <w:rPr>
                <w:lang w:eastAsia="en-US"/>
              </w:rPr>
              <w:t>/</w:t>
            </w:r>
            <w:r>
              <w:rPr>
                <w:lang w:val="en-US" w:eastAsia="en-US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E936" w14:textId="0309F0AF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C24A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</w:tr>
      <w:tr w:rsidR="002E6432" w:rsidRPr="00E707D4" w14:paraId="2F270F97" w14:textId="77777777" w:rsidTr="002E6432"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B09C6" w14:textId="076158C8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Каталоги стран СНГ 202</w:t>
            </w:r>
            <w:r>
              <w:rPr>
                <w:lang w:val="en-US" w:eastAsia="en-US"/>
              </w:rPr>
              <w:t>7</w:t>
            </w:r>
            <w:r w:rsidRPr="00E707D4">
              <w:rPr>
                <w:lang w:eastAsia="en-US"/>
              </w:rPr>
              <w:t>/</w:t>
            </w:r>
            <w:r>
              <w:rPr>
                <w:lang w:val="en-US" w:eastAsia="en-US"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DA81" w14:textId="20BCDB4F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-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5E15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</w:tr>
      <w:tr w:rsidR="002E6432" w:rsidRPr="00E707D4" w14:paraId="7AE785EB" w14:textId="77777777" w:rsidTr="002E6432">
        <w:tc>
          <w:tcPr>
            <w:tcW w:w="6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DE408" w14:textId="22A69486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Итого: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C805" w14:textId="73C75D83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3BBD" w14:textId="4953318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 xml:space="preserve">13 </w:t>
            </w:r>
            <w:r>
              <w:rPr>
                <w:lang w:eastAsia="en-US"/>
              </w:rPr>
              <w:t>6</w:t>
            </w:r>
            <w:r w:rsidRPr="00E707D4">
              <w:rPr>
                <w:lang w:eastAsia="en-US"/>
              </w:rPr>
              <w:t>00</w:t>
            </w:r>
          </w:p>
        </w:tc>
      </w:tr>
    </w:tbl>
    <w:p w14:paraId="1F09746C" w14:textId="77777777" w:rsidR="00D116E9" w:rsidRPr="00E707D4" w:rsidRDefault="00D116E9" w:rsidP="00D116E9">
      <w:pPr>
        <w:rPr>
          <w:b/>
        </w:rPr>
      </w:pPr>
      <w:r w:rsidRPr="00E707D4">
        <w:rPr>
          <w:b/>
        </w:rPr>
        <w:t>___________________________________________________________________________________________________</w:t>
      </w:r>
    </w:p>
    <w:p w14:paraId="48C40403" w14:textId="77777777" w:rsidR="00D116E9" w:rsidRPr="00E707D4" w:rsidRDefault="00D116E9" w:rsidP="00D116E9">
      <w:r w:rsidRPr="00E707D4">
        <w:t>12.План-график поставки номеров издания на склад Агентства или его транспортно-экспедиционного предприятия (ячейка «Время поставки» заполняется для еженедельников):</w:t>
      </w:r>
    </w:p>
    <w:tbl>
      <w:tblPr>
        <w:tblW w:w="10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1357"/>
        <w:gridCol w:w="1435"/>
        <w:gridCol w:w="1049"/>
        <w:gridCol w:w="1106"/>
        <w:gridCol w:w="1435"/>
        <w:gridCol w:w="1049"/>
        <w:gridCol w:w="1106"/>
        <w:gridCol w:w="866"/>
      </w:tblGrid>
      <w:tr w:rsidR="00D116E9" w:rsidRPr="00E707D4" w14:paraId="506100CB" w14:textId="77777777" w:rsidTr="00627FD6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CA72" w14:textId="77777777" w:rsidR="00D116E9" w:rsidRPr="00E707D4" w:rsidRDefault="00D116E9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№/</w:t>
            </w:r>
            <w:proofErr w:type="spellStart"/>
            <w:r w:rsidRPr="00E707D4">
              <w:rPr>
                <w:lang w:eastAsia="en-US"/>
              </w:rPr>
              <w:t>скв</w:t>
            </w:r>
            <w:proofErr w:type="spellEnd"/>
            <w:r w:rsidRPr="00E707D4">
              <w:rPr>
                <w:lang w:eastAsia="en-US"/>
              </w:rPr>
              <w:t>. №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4BB5" w14:textId="77777777" w:rsidR="00D116E9" w:rsidRPr="00E707D4" w:rsidRDefault="00D116E9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Дата пост.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645DC" w14:textId="77777777" w:rsidR="00D116E9" w:rsidRPr="00E707D4" w:rsidRDefault="00D116E9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Время пост.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2BA00" w14:textId="77777777" w:rsidR="00D116E9" w:rsidRPr="00E707D4" w:rsidRDefault="00D116E9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№/</w:t>
            </w:r>
            <w:proofErr w:type="spellStart"/>
            <w:r w:rsidRPr="00E707D4">
              <w:rPr>
                <w:lang w:eastAsia="en-US"/>
              </w:rPr>
              <w:t>скв</w:t>
            </w:r>
            <w:proofErr w:type="spellEnd"/>
            <w:r w:rsidRPr="00E707D4">
              <w:rPr>
                <w:lang w:eastAsia="en-US"/>
              </w:rPr>
              <w:t>. №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66ADE" w14:textId="77777777" w:rsidR="00D116E9" w:rsidRPr="00E707D4" w:rsidRDefault="00D116E9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Дата пост.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E95EC" w14:textId="77777777" w:rsidR="00D116E9" w:rsidRPr="00E707D4" w:rsidRDefault="00D116E9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Время пост.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5F51" w14:textId="77777777" w:rsidR="00D116E9" w:rsidRPr="00E707D4" w:rsidRDefault="00D116E9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№/</w:t>
            </w:r>
            <w:proofErr w:type="spellStart"/>
            <w:r w:rsidRPr="00E707D4">
              <w:rPr>
                <w:lang w:eastAsia="en-US"/>
              </w:rPr>
              <w:t>скв</w:t>
            </w:r>
            <w:proofErr w:type="spellEnd"/>
            <w:r w:rsidRPr="00E707D4">
              <w:rPr>
                <w:lang w:eastAsia="en-US"/>
              </w:rPr>
              <w:t>. №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856F" w14:textId="77777777" w:rsidR="00D116E9" w:rsidRPr="00E707D4" w:rsidRDefault="00D116E9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Дата пост.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D973" w14:textId="77777777" w:rsidR="00D116E9" w:rsidRPr="00E707D4" w:rsidRDefault="00D116E9" w:rsidP="005A2FE7">
            <w:pPr>
              <w:spacing w:line="276" w:lineRule="auto"/>
              <w:rPr>
                <w:lang w:eastAsia="en-US"/>
              </w:rPr>
            </w:pPr>
            <w:r w:rsidRPr="00E707D4">
              <w:rPr>
                <w:lang w:eastAsia="en-US"/>
              </w:rPr>
              <w:t>Время пост.</w:t>
            </w:r>
          </w:p>
        </w:tc>
      </w:tr>
      <w:tr w:rsidR="002E6432" w:rsidRPr="00E707D4" w14:paraId="66466975" w14:textId="77777777" w:rsidTr="007A3E61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5ACA" w14:textId="5306F033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FD891" w14:textId="5C619821" w:rsidR="002E6432" w:rsidRPr="00E707D4" w:rsidRDefault="002E6432" w:rsidP="002E643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30</w:t>
            </w:r>
            <w:r w:rsidRPr="00611F0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января 2027</w:t>
            </w:r>
            <w:r w:rsidRPr="00611F06">
              <w:rPr>
                <w:lang w:eastAsia="en-US"/>
              </w:rPr>
              <w:t xml:space="preserve"> 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FCB5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70E9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8D96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7F65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1F9B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55F3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208C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</w:tr>
      <w:tr w:rsidR="002E6432" w:rsidRPr="00E707D4" w14:paraId="7780EA55" w14:textId="77777777" w:rsidTr="007A3E61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89C19" w14:textId="141EDC5C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948D2" w14:textId="1E46E9EA" w:rsidR="002E6432" w:rsidRPr="00E707D4" w:rsidRDefault="002E6432" w:rsidP="002E643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27</w:t>
            </w:r>
            <w:r w:rsidRPr="00611F0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февраля 2027</w:t>
            </w:r>
            <w:r w:rsidRPr="00611F06">
              <w:rPr>
                <w:lang w:eastAsia="en-US"/>
              </w:rPr>
              <w:t xml:space="preserve"> 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CAF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687C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3EC1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C4690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AAA1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8B53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C8C4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</w:tr>
      <w:tr w:rsidR="002E6432" w:rsidRPr="00E707D4" w14:paraId="27A4349D" w14:textId="77777777" w:rsidTr="007A3E61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A4A2" w14:textId="0B31F57A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A81A" w14:textId="08BA0DE7" w:rsidR="002E6432" w:rsidRPr="00E707D4" w:rsidRDefault="002E6432" w:rsidP="002E643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31</w:t>
            </w:r>
            <w:r w:rsidRPr="00611F0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марта 2027</w:t>
            </w:r>
            <w:r w:rsidRPr="00611F06">
              <w:rPr>
                <w:lang w:eastAsia="en-US"/>
              </w:rPr>
              <w:t xml:space="preserve"> 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D1B2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9B37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6910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9414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BA7B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1B3C9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FB36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</w:tr>
      <w:tr w:rsidR="002E6432" w:rsidRPr="00E707D4" w14:paraId="0D95A3D5" w14:textId="77777777" w:rsidTr="007A3E61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3763" w14:textId="6919A0B5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0AE54" w14:textId="3B36475A" w:rsidR="002E6432" w:rsidRPr="00E707D4" w:rsidRDefault="002E6432" w:rsidP="002E643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30</w:t>
            </w:r>
            <w:r w:rsidRPr="00611F0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апреля 2027</w:t>
            </w:r>
            <w:r w:rsidRPr="00611F06">
              <w:rPr>
                <w:lang w:eastAsia="en-US"/>
              </w:rPr>
              <w:t xml:space="preserve"> 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8C6F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2F7B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5225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4981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C1A4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7A02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78DF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</w:tr>
      <w:tr w:rsidR="002E6432" w:rsidRPr="00E707D4" w14:paraId="7AA17237" w14:textId="77777777" w:rsidTr="007A3E61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24A2" w14:textId="655CD7FE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E2FF8" w14:textId="168428D8" w:rsidR="002E6432" w:rsidRPr="00E707D4" w:rsidRDefault="002E6432" w:rsidP="002E643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31</w:t>
            </w:r>
            <w:r w:rsidRPr="00611F0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мая 2027</w:t>
            </w:r>
            <w:r w:rsidRPr="00611F06">
              <w:rPr>
                <w:lang w:eastAsia="en-US"/>
              </w:rPr>
              <w:t xml:space="preserve"> 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241F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89BD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E49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89F5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841C2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B3CD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90EB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</w:tr>
      <w:tr w:rsidR="002E6432" w:rsidRPr="00E707D4" w14:paraId="50132754" w14:textId="77777777" w:rsidTr="007A3E61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7A916" w14:textId="469A79F6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6345" w14:textId="1C9C1992" w:rsidR="002E6432" w:rsidRPr="00E707D4" w:rsidRDefault="002E6432" w:rsidP="002E6432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30</w:t>
            </w:r>
            <w:r w:rsidRPr="00611F0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июня 2027</w:t>
            </w:r>
            <w:r w:rsidRPr="00611F06">
              <w:rPr>
                <w:lang w:eastAsia="en-US"/>
              </w:rPr>
              <w:t xml:space="preserve"> г.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2356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68D7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EEB2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26C4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E9AC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355D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0E5F" w14:textId="77777777" w:rsidR="002E6432" w:rsidRPr="00E707D4" w:rsidRDefault="002E6432" w:rsidP="002E6432">
            <w:pPr>
              <w:spacing w:line="276" w:lineRule="auto"/>
              <w:rPr>
                <w:lang w:eastAsia="en-US"/>
              </w:rPr>
            </w:pPr>
          </w:p>
        </w:tc>
      </w:tr>
    </w:tbl>
    <w:p w14:paraId="421C6606" w14:textId="77777777" w:rsidR="00D116E9" w:rsidRPr="00E707D4" w:rsidRDefault="00D116E9" w:rsidP="00D116E9">
      <w:pPr>
        <w:rPr>
          <w:b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1"/>
        <w:gridCol w:w="5041"/>
      </w:tblGrid>
      <w:tr w:rsidR="00CF7622" w:rsidRPr="00E707D4" w14:paraId="1181B7B4" w14:textId="77777777" w:rsidTr="00BB4C08">
        <w:tc>
          <w:tcPr>
            <w:tcW w:w="5041" w:type="dxa"/>
          </w:tcPr>
          <w:p w14:paraId="071BE0F4" w14:textId="37101842" w:rsidR="00F24B3D" w:rsidRPr="00E707D4" w:rsidRDefault="00CF7622" w:rsidP="00F24B3D">
            <w:r w:rsidRPr="00E707D4">
              <w:rPr>
                <w:b/>
              </w:rPr>
              <w:t xml:space="preserve">Агентство: </w:t>
            </w:r>
          </w:p>
          <w:p w14:paraId="0FD2A9F1" w14:textId="3BDE4D67" w:rsidR="00CF7622" w:rsidRPr="00E707D4" w:rsidRDefault="00CF7622" w:rsidP="00BB4C08"/>
        </w:tc>
        <w:tc>
          <w:tcPr>
            <w:tcW w:w="5041" w:type="dxa"/>
          </w:tcPr>
          <w:p w14:paraId="1FCE350E" w14:textId="74117339" w:rsidR="00F24B3D" w:rsidRDefault="00CF7622" w:rsidP="00F24B3D">
            <w:pPr>
              <w:rPr>
                <w:b/>
              </w:rPr>
            </w:pPr>
            <w:r w:rsidRPr="00E707D4">
              <w:rPr>
                <w:b/>
              </w:rPr>
              <w:t xml:space="preserve">Издатель: </w:t>
            </w:r>
          </w:p>
          <w:p w14:paraId="5C7E441F" w14:textId="7308412F" w:rsidR="00F24B3D" w:rsidRDefault="00F24B3D" w:rsidP="00F24B3D">
            <w:pPr>
              <w:rPr>
                <w:bCs/>
              </w:rPr>
            </w:pPr>
          </w:p>
          <w:p w14:paraId="1EB9A5CE" w14:textId="77777777" w:rsidR="00F24B3D" w:rsidRPr="00E707D4" w:rsidRDefault="00F24B3D" w:rsidP="00F24B3D">
            <w:pPr>
              <w:rPr>
                <w:bCs/>
              </w:rPr>
            </w:pPr>
          </w:p>
          <w:p w14:paraId="25A04B9E" w14:textId="7F7F6B06" w:rsidR="00CF7622" w:rsidRPr="00E707D4" w:rsidRDefault="00CF7622" w:rsidP="00BB4C08">
            <w:pPr>
              <w:rPr>
                <w:bCs/>
              </w:rPr>
            </w:pPr>
          </w:p>
        </w:tc>
      </w:tr>
    </w:tbl>
    <w:p w14:paraId="47AD58A4" w14:textId="77777777" w:rsidR="00D116E9" w:rsidRPr="00E707D4" w:rsidRDefault="00D116E9" w:rsidP="003B2856">
      <w:pPr>
        <w:spacing w:after="200" w:line="276" w:lineRule="auto"/>
        <w:rPr>
          <w:b/>
        </w:rPr>
      </w:pPr>
    </w:p>
    <w:tbl>
      <w:tblPr>
        <w:tblW w:w="0" w:type="auto"/>
        <w:tblInd w:w="7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6"/>
        <w:gridCol w:w="8121"/>
      </w:tblGrid>
      <w:tr w:rsidR="004E139A" w:rsidRPr="00E707D4" w14:paraId="30F5AC33" w14:textId="77777777" w:rsidTr="00EE089E">
        <w:trPr>
          <w:cantSplit/>
          <w:trHeight w:val="690"/>
        </w:trPr>
        <w:tc>
          <w:tcPr>
            <w:tcW w:w="8767" w:type="dxa"/>
            <w:gridSpan w:val="2"/>
          </w:tcPr>
          <w:p w14:paraId="5F1428A7" w14:textId="77777777" w:rsidR="004E139A" w:rsidRPr="00E707D4" w:rsidRDefault="004E139A" w:rsidP="00EE089E">
            <w:pPr>
              <w:pStyle w:val="31"/>
              <w:jc w:val="center"/>
              <w:rPr>
                <w:i w:val="0"/>
                <w:sz w:val="20"/>
              </w:rPr>
            </w:pPr>
            <w:r w:rsidRPr="00E707D4">
              <w:rPr>
                <w:i w:val="0"/>
                <w:sz w:val="20"/>
              </w:rPr>
              <w:lastRenderedPageBreak/>
              <w:t>ОБЪЕДИНЕННЫЙ КАТАЛОГ т. 1 «Пресса России»</w:t>
            </w:r>
          </w:p>
          <w:p w14:paraId="23686E81" w14:textId="77777777" w:rsidR="004E139A" w:rsidRPr="00E707D4" w:rsidRDefault="004E139A" w:rsidP="00EE089E">
            <w:pPr>
              <w:pStyle w:val="31"/>
              <w:jc w:val="center"/>
              <w:rPr>
                <w:b w:val="0"/>
                <w:sz w:val="20"/>
              </w:rPr>
            </w:pPr>
            <w:r w:rsidRPr="00E707D4">
              <w:rPr>
                <w:b w:val="0"/>
                <w:sz w:val="20"/>
              </w:rPr>
              <w:t xml:space="preserve">Коды/номера тематического указателя </w:t>
            </w:r>
            <w:proofErr w:type="gramStart"/>
            <w:r w:rsidRPr="00E707D4">
              <w:rPr>
                <w:b w:val="0"/>
                <w:sz w:val="20"/>
              </w:rPr>
              <w:t>( не</w:t>
            </w:r>
            <w:proofErr w:type="gramEnd"/>
            <w:r w:rsidRPr="00E707D4">
              <w:rPr>
                <w:b w:val="0"/>
                <w:sz w:val="20"/>
              </w:rPr>
              <w:t xml:space="preserve"> более трех)</w:t>
            </w:r>
          </w:p>
          <w:p w14:paraId="78640A8D" w14:textId="77777777" w:rsidR="004E139A" w:rsidRPr="00E707D4" w:rsidRDefault="004E139A" w:rsidP="00EE089E">
            <w:pPr>
              <w:jc w:val="center"/>
              <w:rPr>
                <w:b/>
              </w:rPr>
            </w:pPr>
            <w:r w:rsidRPr="00E707D4">
              <w:rPr>
                <w:i/>
              </w:rPr>
              <w:t xml:space="preserve">указываются в Приложении к </w:t>
            </w:r>
            <w:proofErr w:type="gramStart"/>
            <w:r w:rsidRPr="00E707D4">
              <w:rPr>
                <w:i/>
              </w:rPr>
              <w:t>договору  /</w:t>
            </w:r>
            <w:proofErr w:type="gramEnd"/>
            <w:r w:rsidRPr="00E707D4">
              <w:rPr>
                <w:i/>
              </w:rPr>
              <w:t xml:space="preserve"> п.3 Характеристика издания /</w:t>
            </w:r>
          </w:p>
        </w:tc>
      </w:tr>
      <w:tr w:rsidR="004E139A" w:rsidRPr="00E707D4" w14:paraId="6A5B7FC3" w14:textId="77777777" w:rsidTr="00EE089E">
        <w:trPr>
          <w:trHeight w:val="20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E66F" w14:textId="77777777" w:rsidR="004E139A" w:rsidRPr="00E707D4" w:rsidRDefault="004E139A" w:rsidP="00EE089E">
            <w:pPr>
              <w:jc w:val="center"/>
              <w:rPr>
                <w:b/>
                <w:snapToGrid w:val="0"/>
                <w:color w:val="000000"/>
              </w:rPr>
            </w:pPr>
            <w:r w:rsidRPr="00E707D4">
              <w:rPr>
                <w:b/>
                <w:snapToGrid w:val="0"/>
                <w:color w:val="000000"/>
              </w:rPr>
              <w:t>КОД</w:t>
            </w:r>
          </w:p>
        </w:tc>
        <w:tc>
          <w:tcPr>
            <w:tcW w:w="8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1C39" w14:textId="77777777" w:rsidR="004E139A" w:rsidRPr="00E707D4" w:rsidRDefault="004E139A" w:rsidP="00EE089E">
            <w:pPr>
              <w:pStyle w:val="3"/>
            </w:pPr>
            <w:r w:rsidRPr="00E707D4">
              <w:t>ТЕМАТИКА</w:t>
            </w:r>
          </w:p>
        </w:tc>
      </w:tr>
      <w:tr w:rsidR="004E139A" w:rsidRPr="00E707D4" w14:paraId="438240EA" w14:textId="77777777" w:rsidTr="00EE089E">
        <w:trPr>
          <w:trHeight w:val="240"/>
        </w:trPr>
        <w:tc>
          <w:tcPr>
            <w:tcW w:w="64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13980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1</w:t>
            </w:r>
          </w:p>
        </w:tc>
        <w:tc>
          <w:tcPr>
            <w:tcW w:w="81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7BF4A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Автомобили</w:t>
            </w:r>
          </w:p>
        </w:tc>
      </w:tr>
      <w:tr w:rsidR="004E139A" w:rsidRPr="00E707D4" w14:paraId="6AC9C377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13256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2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50B93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Архитектура. Строительство. Дизайн</w:t>
            </w:r>
          </w:p>
        </w:tc>
      </w:tr>
      <w:tr w:rsidR="004E139A" w:rsidRPr="00E707D4" w14:paraId="6BF67EB0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ADDB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3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68DB0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Астрология и эзотерика</w:t>
            </w:r>
          </w:p>
        </w:tc>
      </w:tr>
      <w:tr w:rsidR="004E139A" w:rsidRPr="00E707D4" w14:paraId="7616A198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71966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4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65AD0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Аудио и видео</w:t>
            </w:r>
          </w:p>
        </w:tc>
      </w:tr>
      <w:tr w:rsidR="004E139A" w:rsidRPr="00E707D4" w14:paraId="220FFD7B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41B9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5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039A3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Бухгалтерский учет. Налогообложение</w:t>
            </w:r>
          </w:p>
        </w:tc>
      </w:tr>
      <w:tr w:rsidR="004E139A" w:rsidRPr="00E707D4" w14:paraId="239C0BBA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C144D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6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3A5C9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Безопасность предпринимательства и личности</w:t>
            </w:r>
          </w:p>
        </w:tc>
      </w:tr>
      <w:tr w:rsidR="004E139A" w:rsidRPr="00E707D4" w14:paraId="39FE488C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B424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7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D8D30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Библиотековедение. Журналистика. Полиграфия</w:t>
            </w:r>
          </w:p>
        </w:tc>
      </w:tr>
      <w:tr w:rsidR="004E139A" w:rsidRPr="00E707D4" w14:paraId="73FEE4B1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0217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8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2762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 xml:space="preserve">Бизнес. Предпринимательство. Менеджмент       </w:t>
            </w:r>
          </w:p>
        </w:tc>
      </w:tr>
      <w:tr w:rsidR="004E139A" w:rsidRPr="00E707D4" w14:paraId="56851626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85184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9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BE821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Военное дело. Силовые структуры</w:t>
            </w:r>
          </w:p>
        </w:tc>
      </w:tr>
      <w:tr w:rsidR="004E139A" w:rsidRPr="00E707D4" w14:paraId="2C3DF507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F99AE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10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74F0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Геология. Горное дело</w:t>
            </w:r>
          </w:p>
        </w:tc>
      </w:tr>
      <w:tr w:rsidR="004E139A" w:rsidRPr="00E707D4" w14:paraId="63957CBC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DDF37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11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91A5F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Детектив. Фантастика, Приключения. Мистика</w:t>
            </w:r>
          </w:p>
        </w:tc>
      </w:tr>
      <w:tr w:rsidR="004E139A" w:rsidRPr="00E707D4" w14:paraId="3598A614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2A69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12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F07D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Детские молодежные издания</w:t>
            </w:r>
          </w:p>
        </w:tc>
      </w:tr>
      <w:tr w:rsidR="004E139A" w:rsidRPr="00E707D4" w14:paraId="7400C17F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2FB9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13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999B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Законодательство и право</w:t>
            </w:r>
          </w:p>
        </w:tc>
      </w:tr>
      <w:tr w:rsidR="004E139A" w:rsidRPr="00E707D4" w14:paraId="008CEB1E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C1E72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14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8D840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Здоровье. Медицина</w:t>
            </w:r>
          </w:p>
        </w:tc>
      </w:tr>
      <w:tr w:rsidR="004E139A" w:rsidRPr="00E707D4" w14:paraId="7A0941FC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48589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15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3B5FB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Издания для женщин</w:t>
            </w:r>
          </w:p>
        </w:tc>
      </w:tr>
      <w:tr w:rsidR="004E139A" w:rsidRPr="00E707D4" w14:paraId="17BA8E8F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55EA7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16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FB1F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Издания для мужчин</w:t>
            </w:r>
          </w:p>
        </w:tc>
      </w:tr>
      <w:tr w:rsidR="004E139A" w:rsidRPr="00E707D4" w14:paraId="6FC50CBE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C390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17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4D51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Издания на иностранных языках</w:t>
            </w:r>
          </w:p>
        </w:tc>
      </w:tr>
      <w:tr w:rsidR="004E139A" w:rsidRPr="00E707D4" w14:paraId="6CEAE792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B993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18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A339D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Издания на языках народов России</w:t>
            </w:r>
          </w:p>
        </w:tc>
      </w:tr>
      <w:tr w:rsidR="004E139A" w:rsidRPr="00E707D4" w14:paraId="0C5F41E9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2CE91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19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5455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Издания органов государственной власти</w:t>
            </w:r>
          </w:p>
        </w:tc>
      </w:tr>
      <w:tr w:rsidR="004E139A" w:rsidRPr="00E707D4" w14:paraId="20052F06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03307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20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273E7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Издания универсального содержания</w:t>
            </w:r>
          </w:p>
        </w:tc>
      </w:tr>
      <w:tr w:rsidR="004E139A" w:rsidRPr="00E707D4" w14:paraId="2C9B3AD0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C550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21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3029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Интерьер. Офис и офисное оборудование</w:t>
            </w:r>
          </w:p>
        </w:tc>
      </w:tr>
      <w:tr w:rsidR="004E139A" w:rsidRPr="00E707D4" w14:paraId="0159A379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0496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22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E5ED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Искусство. Культура. Эстетика</w:t>
            </w:r>
          </w:p>
        </w:tc>
      </w:tr>
      <w:tr w:rsidR="004E139A" w:rsidRPr="00E707D4" w14:paraId="6C16694F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0FB6C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23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4D5A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История. Общество. Политика</w:t>
            </w:r>
          </w:p>
        </w:tc>
      </w:tr>
      <w:tr w:rsidR="004E139A" w:rsidRPr="00E707D4" w14:paraId="493C56C5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2DFF4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24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6EFA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Компьютеры. Информатика. Программные продукты</w:t>
            </w:r>
          </w:p>
        </w:tc>
      </w:tr>
      <w:tr w:rsidR="004E139A" w:rsidRPr="00E707D4" w14:paraId="49F1007F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9743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25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BB0E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Литературно-художественные издания</w:t>
            </w:r>
          </w:p>
        </w:tc>
      </w:tr>
      <w:tr w:rsidR="004E139A" w:rsidRPr="00E707D4" w14:paraId="7AA009D8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DE14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26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8C38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Машиностроение. Техника. Промышленность</w:t>
            </w:r>
          </w:p>
        </w:tc>
      </w:tr>
      <w:tr w:rsidR="004E139A" w:rsidRPr="00E707D4" w14:paraId="49832A51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AAF0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27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8A29C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Международные отношения. Внешнеэкономическая деятельность</w:t>
            </w:r>
          </w:p>
        </w:tc>
      </w:tr>
      <w:tr w:rsidR="004E139A" w:rsidRPr="00E707D4" w14:paraId="797B2529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31A1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28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BBCEA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Мода. Стиль</w:t>
            </w:r>
          </w:p>
        </w:tc>
      </w:tr>
      <w:tr w:rsidR="004E139A" w:rsidRPr="00E707D4" w14:paraId="4EF5A5BA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9307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29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3435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Научно-популярные издания</w:t>
            </w:r>
          </w:p>
        </w:tc>
      </w:tr>
      <w:tr w:rsidR="004E139A" w:rsidRPr="00E707D4" w14:paraId="26493DBA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AD8E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30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0A62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Научно-технические издания. Известия РАН. Известия ВУЗов</w:t>
            </w:r>
          </w:p>
        </w:tc>
      </w:tr>
      <w:tr w:rsidR="004E139A" w:rsidRPr="00E707D4" w14:paraId="6CB1382C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C03E" w14:textId="77777777" w:rsidR="004E139A" w:rsidRPr="00E707D4" w:rsidRDefault="004E139A" w:rsidP="00EE089E">
            <w:pPr>
              <w:jc w:val="center"/>
              <w:rPr>
                <w:snapToGrid w:val="0"/>
                <w:lang w:val="en-US"/>
              </w:rPr>
            </w:pPr>
            <w:r w:rsidRPr="00E707D4">
              <w:rPr>
                <w:snapToGrid w:val="0"/>
                <w:lang w:val="en-US"/>
              </w:rPr>
              <w:t>52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8E2CA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Общественно-политические издания</w:t>
            </w:r>
          </w:p>
        </w:tc>
      </w:tr>
      <w:tr w:rsidR="004E139A" w:rsidRPr="00E707D4" w14:paraId="12267EE1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4D330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31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6C528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Почта. Коммуникации. Связь</w:t>
            </w:r>
          </w:p>
        </w:tc>
      </w:tr>
      <w:tr w:rsidR="004E139A" w:rsidRPr="00E707D4" w14:paraId="331A6CA7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E2E11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32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2216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Природа. Мир животных и растений. Экология</w:t>
            </w:r>
          </w:p>
        </w:tc>
      </w:tr>
      <w:tr w:rsidR="004E139A" w:rsidRPr="00E707D4" w14:paraId="15CEEEDB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70129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33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4481A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Просвещение. Образование. Педагогика</w:t>
            </w:r>
          </w:p>
        </w:tc>
      </w:tr>
      <w:tr w:rsidR="004E139A" w:rsidRPr="00E707D4" w14:paraId="422F6C81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E0021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34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D126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Рекламные издания</w:t>
            </w:r>
          </w:p>
        </w:tc>
      </w:tr>
      <w:tr w:rsidR="004E139A" w:rsidRPr="00E707D4" w14:paraId="4D0FBDF9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27891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35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81523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Религия. Философия. Социология. Психология</w:t>
            </w:r>
          </w:p>
        </w:tc>
      </w:tr>
      <w:tr w:rsidR="004E139A" w:rsidRPr="00E707D4" w14:paraId="7B134755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7E6A0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36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7AEB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Сад. Огород. Приусадебное хозяйство</w:t>
            </w:r>
          </w:p>
        </w:tc>
      </w:tr>
      <w:tr w:rsidR="004E139A" w:rsidRPr="00E707D4" w14:paraId="65B38FF7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49066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37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7119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Сделай сам. Техническое творчество</w:t>
            </w:r>
          </w:p>
        </w:tc>
      </w:tr>
      <w:tr w:rsidR="004E139A" w:rsidRPr="00E707D4" w14:paraId="377C0DCD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E64D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38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DD36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Сельское, лесное, водное хозяйство</w:t>
            </w:r>
          </w:p>
        </w:tc>
      </w:tr>
      <w:tr w:rsidR="004E139A" w:rsidRPr="00E707D4" w14:paraId="797C8755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A3942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39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63E8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Семья. Дом. Быт. Досуг</w:t>
            </w:r>
          </w:p>
        </w:tc>
      </w:tr>
      <w:tr w:rsidR="004E139A" w:rsidRPr="00E707D4" w14:paraId="07D577A4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AFBB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40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697B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Собственность. Недвижимость</w:t>
            </w:r>
          </w:p>
        </w:tc>
      </w:tr>
      <w:tr w:rsidR="004E139A" w:rsidRPr="00E707D4" w14:paraId="05995A98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B8DE5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41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5054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Социальная защита населения</w:t>
            </w:r>
          </w:p>
        </w:tc>
      </w:tr>
      <w:tr w:rsidR="004E139A" w:rsidRPr="00E707D4" w14:paraId="6F36EF2E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35E9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42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0A6D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Спорт. Путешествия. Туризм. Охота</w:t>
            </w:r>
          </w:p>
        </w:tc>
      </w:tr>
      <w:tr w:rsidR="004E139A" w:rsidRPr="00E707D4" w14:paraId="528A1328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2B405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44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E47B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 xml:space="preserve">Торговля. Маркетинг. </w:t>
            </w:r>
            <w:r w:rsidRPr="00E707D4">
              <w:rPr>
                <w:snapToGrid w:val="0"/>
                <w:color w:val="000000"/>
                <w:lang w:val="en-US"/>
              </w:rPr>
              <w:t>PR</w:t>
            </w:r>
            <w:r w:rsidRPr="00E707D4">
              <w:rPr>
                <w:snapToGrid w:val="0"/>
                <w:color w:val="000000"/>
              </w:rPr>
              <w:t xml:space="preserve"> и реклама</w:t>
            </w:r>
          </w:p>
        </w:tc>
      </w:tr>
      <w:tr w:rsidR="004E139A" w:rsidRPr="00E707D4" w14:paraId="075750E0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C285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45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2BC1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 xml:space="preserve">Транспорт     </w:t>
            </w:r>
          </w:p>
        </w:tc>
      </w:tr>
      <w:tr w:rsidR="004E139A" w:rsidRPr="00E707D4" w14:paraId="72F8DE06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58F9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46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19C1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Финансы. Банковское дело</w:t>
            </w:r>
          </w:p>
        </w:tc>
      </w:tr>
      <w:tr w:rsidR="004E139A" w:rsidRPr="00E707D4" w14:paraId="6E6FDA8C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6F02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47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900C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Химия. Нефтехимия. Нефтегазовая промышленность</w:t>
            </w:r>
          </w:p>
        </w:tc>
      </w:tr>
      <w:tr w:rsidR="004E139A" w:rsidRPr="00E707D4" w14:paraId="05C127A6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23EB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48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E056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Экономика. Статистика</w:t>
            </w:r>
          </w:p>
        </w:tc>
      </w:tr>
      <w:tr w:rsidR="004E139A" w:rsidRPr="00E707D4" w14:paraId="1702619A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CE10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49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035F2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Энергетика. Электротехника</w:t>
            </w:r>
          </w:p>
        </w:tc>
      </w:tr>
      <w:tr w:rsidR="004E139A" w:rsidRPr="00E707D4" w14:paraId="45A6C513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71EDF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50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2740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Эротические издания</w:t>
            </w:r>
          </w:p>
        </w:tc>
      </w:tr>
      <w:tr w:rsidR="004E139A" w:rsidRPr="00E707D4" w14:paraId="7FF172BE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34970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51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17DF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Юмор. Сатира</w:t>
            </w:r>
          </w:p>
        </w:tc>
      </w:tr>
      <w:tr w:rsidR="004E139A" w:rsidRPr="00E707D4" w14:paraId="520110DE" w14:textId="77777777" w:rsidTr="00EE089E">
        <w:trPr>
          <w:trHeight w:val="240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BCDB8" w14:textId="77777777" w:rsidR="004E139A" w:rsidRPr="00E707D4" w:rsidRDefault="004E139A" w:rsidP="00EE089E">
            <w:pPr>
              <w:jc w:val="center"/>
              <w:rPr>
                <w:snapToGrid w:val="0"/>
              </w:rPr>
            </w:pPr>
            <w:r w:rsidRPr="00E707D4">
              <w:rPr>
                <w:snapToGrid w:val="0"/>
              </w:rPr>
              <w:t>80</w:t>
            </w:r>
          </w:p>
        </w:tc>
        <w:tc>
          <w:tcPr>
            <w:tcW w:w="8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FFEDB" w14:textId="77777777" w:rsidR="004E139A" w:rsidRPr="00E707D4" w:rsidRDefault="004E139A" w:rsidP="00EE089E">
            <w:pPr>
              <w:rPr>
                <w:snapToGrid w:val="0"/>
                <w:color w:val="000000"/>
              </w:rPr>
            </w:pPr>
            <w:r w:rsidRPr="00E707D4">
              <w:rPr>
                <w:snapToGrid w:val="0"/>
                <w:color w:val="000000"/>
              </w:rPr>
              <w:t>Справочные издания. Словари. Каталоги</w:t>
            </w:r>
          </w:p>
        </w:tc>
      </w:tr>
    </w:tbl>
    <w:p w14:paraId="0DF0F16A" w14:textId="77777777" w:rsidR="00342D03" w:rsidRPr="00E707D4" w:rsidRDefault="00342D03">
      <w:pPr>
        <w:rPr>
          <w:lang w:val="en-US"/>
        </w:rPr>
      </w:pPr>
    </w:p>
    <w:sectPr w:rsidR="00342D03" w:rsidRPr="00E707D4" w:rsidSect="007A0E64">
      <w:headerReference w:type="default" r:id="rId8"/>
      <w:footerReference w:type="even" r:id="rId9"/>
      <w:footerReference w:type="default" r:id="rId10"/>
      <w:type w:val="continuous"/>
      <w:pgSz w:w="11906" w:h="16838"/>
      <w:pgMar w:top="567" w:right="907" w:bottom="680" w:left="907" w:header="284" w:footer="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604C78" w14:textId="77777777" w:rsidR="00BB4C08" w:rsidRDefault="00BB4C08">
      <w:r>
        <w:separator/>
      </w:r>
    </w:p>
  </w:endnote>
  <w:endnote w:type="continuationSeparator" w:id="0">
    <w:p w14:paraId="3C7E79D2" w14:textId="77777777" w:rsidR="00BB4C08" w:rsidRDefault="00BB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E1937" w14:textId="77777777" w:rsidR="00BB4C08" w:rsidRDefault="00BB4C08">
    <w:pPr>
      <w:pStyle w:val="a8"/>
      <w:framePr w:wrap="around" w:vAnchor="text" w:hAnchor="margin" w:xAlign="right" w:y="1"/>
      <w:rPr>
        <w:rStyle w:val="a7"/>
        <w:sz w:val="17"/>
      </w:rPr>
    </w:pPr>
    <w:r>
      <w:rPr>
        <w:rStyle w:val="a7"/>
        <w:sz w:val="17"/>
      </w:rPr>
      <w:fldChar w:fldCharType="begin"/>
    </w:r>
    <w:r>
      <w:rPr>
        <w:rStyle w:val="a7"/>
        <w:sz w:val="17"/>
      </w:rPr>
      <w:instrText xml:space="preserve">PAGE  </w:instrText>
    </w:r>
    <w:r>
      <w:rPr>
        <w:rStyle w:val="a7"/>
        <w:sz w:val="17"/>
      </w:rPr>
      <w:fldChar w:fldCharType="separate"/>
    </w:r>
    <w:r>
      <w:rPr>
        <w:rStyle w:val="a7"/>
        <w:noProof/>
        <w:sz w:val="17"/>
      </w:rPr>
      <w:t>1</w:t>
    </w:r>
    <w:r>
      <w:rPr>
        <w:rStyle w:val="a7"/>
        <w:sz w:val="17"/>
      </w:rPr>
      <w:fldChar w:fldCharType="end"/>
    </w:r>
  </w:p>
  <w:p w14:paraId="42EA196A" w14:textId="77777777" w:rsidR="00BB4C08" w:rsidRDefault="00BB4C08">
    <w:pPr>
      <w:pStyle w:val="a8"/>
      <w:ind w:right="360"/>
      <w:rPr>
        <w:sz w:val="17"/>
      </w:rPr>
    </w:pPr>
  </w:p>
  <w:p w14:paraId="29DDC775" w14:textId="77777777" w:rsidR="00BB4C08" w:rsidRDefault="00BB4C0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50730" w14:textId="77777777" w:rsidR="00BB4C08" w:rsidRDefault="00BB4C0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8</w:t>
    </w:r>
    <w:r>
      <w:rPr>
        <w:rStyle w:val="a7"/>
      </w:rPr>
      <w:fldChar w:fldCharType="end"/>
    </w:r>
  </w:p>
  <w:p w14:paraId="78117F92" w14:textId="77777777" w:rsidR="00BB4C08" w:rsidRDefault="00BB4C08">
    <w:pPr>
      <w:pStyle w:val="a8"/>
      <w:ind w:right="360"/>
      <w:rPr>
        <w:sz w:val="17"/>
      </w:rPr>
    </w:pPr>
  </w:p>
  <w:p w14:paraId="5257FAA6" w14:textId="77777777" w:rsidR="00BB4C08" w:rsidRDefault="00BB4C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14ED3" w14:textId="77777777" w:rsidR="00BB4C08" w:rsidRDefault="00BB4C08">
      <w:r>
        <w:separator/>
      </w:r>
    </w:p>
  </w:footnote>
  <w:footnote w:type="continuationSeparator" w:id="0">
    <w:p w14:paraId="6C2C79EC" w14:textId="77777777" w:rsidR="00BB4C08" w:rsidRDefault="00BB4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E2BE23" w14:textId="5C8666FE" w:rsidR="00BB4C08" w:rsidRDefault="00BB4C08" w:rsidP="00FD2831">
    <w:pPr>
      <w:pStyle w:val="a5"/>
      <w:rPr>
        <w:b/>
        <w:sz w:val="22"/>
      </w:rPr>
    </w:pPr>
    <w:r>
      <w:rPr>
        <w:b/>
        <w:sz w:val="22"/>
      </w:rPr>
      <w:t>202</w:t>
    </w:r>
    <w:r w:rsidR="00232E7B">
      <w:rPr>
        <w:b/>
        <w:sz w:val="22"/>
      </w:rPr>
      <w:t>7</w:t>
    </w:r>
    <w:r>
      <w:rPr>
        <w:b/>
        <w:sz w:val="22"/>
      </w:rPr>
      <w:t>_ВЭ</w:t>
    </w:r>
  </w:p>
  <w:p w14:paraId="1466687A" w14:textId="77777777" w:rsidR="00BB4C08" w:rsidRDefault="00BB4C0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F8BEF" w14:textId="4603D443" w:rsidR="00BB4C08" w:rsidRDefault="00BB4C08">
    <w:pPr>
      <w:pStyle w:val="a5"/>
      <w:rPr>
        <w:b/>
        <w:sz w:val="22"/>
      </w:rPr>
    </w:pPr>
    <w:r>
      <w:rPr>
        <w:b/>
        <w:sz w:val="22"/>
      </w:rPr>
      <w:t>202</w:t>
    </w:r>
    <w:r w:rsidR="002E6432">
      <w:rPr>
        <w:b/>
        <w:sz w:val="22"/>
      </w:rPr>
      <w:t>7</w:t>
    </w:r>
    <w:r>
      <w:rPr>
        <w:b/>
        <w:sz w:val="22"/>
      </w:rPr>
      <w:t>_ВЭ</w:t>
    </w:r>
  </w:p>
  <w:p w14:paraId="4AF81116" w14:textId="77777777" w:rsidR="00BB4C08" w:rsidRDefault="00BB4C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25A53"/>
    <w:multiLevelType w:val="singleLevel"/>
    <w:tmpl w:val="D51AFF1A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2" w15:restartNumberingAfterBreak="0">
    <w:nsid w:val="0DA35ABF"/>
    <w:multiLevelType w:val="singleLevel"/>
    <w:tmpl w:val="2C7AD31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347D85"/>
    <w:multiLevelType w:val="singleLevel"/>
    <w:tmpl w:val="760E682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4" w15:restartNumberingAfterBreak="0">
    <w:nsid w:val="23D14462"/>
    <w:multiLevelType w:val="singleLevel"/>
    <w:tmpl w:val="29C4C770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5" w15:restartNumberingAfterBreak="0">
    <w:nsid w:val="2D606BD3"/>
    <w:multiLevelType w:val="singleLevel"/>
    <w:tmpl w:val="BA947872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6" w15:restartNumberingAfterBreak="0">
    <w:nsid w:val="3A8A7008"/>
    <w:multiLevelType w:val="multilevel"/>
    <w:tmpl w:val="6E3A25F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8A35A2"/>
    <w:multiLevelType w:val="singleLevel"/>
    <w:tmpl w:val="93EA05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F05639D"/>
    <w:multiLevelType w:val="singleLevel"/>
    <w:tmpl w:val="B7247C2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9" w15:restartNumberingAfterBreak="0">
    <w:nsid w:val="44320520"/>
    <w:multiLevelType w:val="hybridMultilevel"/>
    <w:tmpl w:val="20ACA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923B4"/>
    <w:multiLevelType w:val="singleLevel"/>
    <w:tmpl w:val="DCE85532"/>
    <w:lvl w:ilvl="0">
      <w:start w:val="8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1" w15:restartNumberingAfterBreak="0">
    <w:nsid w:val="46666809"/>
    <w:multiLevelType w:val="singleLevel"/>
    <w:tmpl w:val="DF7E6C4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2" w15:restartNumberingAfterBreak="0">
    <w:nsid w:val="4F995FAE"/>
    <w:multiLevelType w:val="singleLevel"/>
    <w:tmpl w:val="B1F0CE06"/>
    <w:lvl w:ilvl="0">
      <w:start w:val="4"/>
      <w:numFmt w:val="decimal"/>
      <w:lvlText w:val="5.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13" w15:restartNumberingAfterBreak="0">
    <w:nsid w:val="51AA2A18"/>
    <w:multiLevelType w:val="singleLevel"/>
    <w:tmpl w:val="2DC422BA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4" w15:restartNumberingAfterBreak="0">
    <w:nsid w:val="6D1D47D1"/>
    <w:multiLevelType w:val="singleLevel"/>
    <w:tmpl w:val="C35C50E4"/>
    <w:lvl w:ilvl="0">
      <w:start w:val="9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5" w15:restartNumberingAfterBreak="0">
    <w:nsid w:val="75B570F5"/>
    <w:multiLevelType w:val="singleLevel"/>
    <w:tmpl w:val="8436A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13"/>
  </w:num>
  <w:num w:numId="4">
    <w:abstractNumId w:val="11"/>
  </w:num>
  <w:num w:numId="5">
    <w:abstractNumId w:val="4"/>
  </w:num>
  <w:num w:numId="6">
    <w:abstractNumId w:val="12"/>
  </w:num>
  <w:num w:numId="7">
    <w:abstractNumId w:val="5"/>
  </w:num>
  <w:num w:numId="8">
    <w:abstractNumId w:val="1"/>
  </w:num>
  <w:num w:numId="9">
    <w:abstractNumId w:val="10"/>
  </w:num>
  <w:num w:numId="10">
    <w:abstractNumId w:val="14"/>
  </w:num>
  <w:num w:numId="11">
    <w:abstractNumId w:val="2"/>
  </w:num>
  <w:num w:numId="12">
    <w:abstractNumId w:val="7"/>
  </w:num>
  <w:num w:numId="13">
    <w:abstractNumId w:val="15"/>
  </w:num>
  <w:num w:numId="1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5">
    <w:abstractNumId w:val="15"/>
  </w:num>
  <w:num w:numId="16">
    <w:abstractNumId w:val="15"/>
  </w:num>
  <w:num w:numId="17">
    <w:abstractNumId w:val="7"/>
  </w:num>
  <w:num w:numId="18">
    <w:abstractNumId w:val="9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39A"/>
    <w:rsid w:val="0004703E"/>
    <w:rsid w:val="0005232B"/>
    <w:rsid w:val="00060986"/>
    <w:rsid w:val="000A1C9B"/>
    <w:rsid w:val="000C4AC5"/>
    <w:rsid w:val="000D5A4C"/>
    <w:rsid w:val="000D62A2"/>
    <w:rsid w:val="000F34AF"/>
    <w:rsid w:val="00106AF2"/>
    <w:rsid w:val="00112584"/>
    <w:rsid w:val="00132231"/>
    <w:rsid w:val="00143F96"/>
    <w:rsid w:val="001469C6"/>
    <w:rsid w:val="00197B3F"/>
    <w:rsid w:val="001A326A"/>
    <w:rsid w:val="001C6C33"/>
    <w:rsid w:val="001F677D"/>
    <w:rsid w:val="00223AB9"/>
    <w:rsid w:val="00232E7B"/>
    <w:rsid w:val="00240FCD"/>
    <w:rsid w:val="00266DF0"/>
    <w:rsid w:val="00283214"/>
    <w:rsid w:val="00293363"/>
    <w:rsid w:val="002D3283"/>
    <w:rsid w:val="002E1DFB"/>
    <w:rsid w:val="002E6432"/>
    <w:rsid w:val="0032012B"/>
    <w:rsid w:val="00323CB2"/>
    <w:rsid w:val="00342D03"/>
    <w:rsid w:val="00366B6E"/>
    <w:rsid w:val="00376081"/>
    <w:rsid w:val="003807B4"/>
    <w:rsid w:val="00382D41"/>
    <w:rsid w:val="003A48CC"/>
    <w:rsid w:val="003B2856"/>
    <w:rsid w:val="003E0762"/>
    <w:rsid w:val="00412985"/>
    <w:rsid w:val="00412CCC"/>
    <w:rsid w:val="004149B7"/>
    <w:rsid w:val="00432F56"/>
    <w:rsid w:val="00441977"/>
    <w:rsid w:val="0045443B"/>
    <w:rsid w:val="0046242A"/>
    <w:rsid w:val="00472E9D"/>
    <w:rsid w:val="004832DD"/>
    <w:rsid w:val="004A1C32"/>
    <w:rsid w:val="004B110B"/>
    <w:rsid w:val="004D4B80"/>
    <w:rsid w:val="004D6F9F"/>
    <w:rsid w:val="004E139A"/>
    <w:rsid w:val="004E3248"/>
    <w:rsid w:val="005224BC"/>
    <w:rsid w:val="005244B2"/>
    <w:rsid w:val="005409F2"/>
    <w:rsid w:val="00550AD2"/>
    <w:rsid w:val="00572139"/>
    <w:rsid w:val="00573D34"/>
    <w:rsid w:val="00587FB6"/>
    <w:rsid w:val="005A2FE7"/>
    <w:rsid w:val="005F5903"/>
    <w:rsid w:val="005F7561"/>
    <w:rsid w:val="00604AEF"/>
    <w:rsid w:val="00627FD6"/>
    <w:rsid w:val="0063185C"/>
    <w:rsid w:val="0066057C"/>
    <w:rsid w:val="006802CD"/>
    <w:rsid w:val="006967BB"/>
    <w:rsid w:val="006977CF"/>
    <w:rsid w:val="006A2216"/>
    <w:rsid w:val="006A25EB"/>
    <w:rsid w:val="006D22DA"/>
    <w:rsid w:val="006D2675"/>
    <w:rsid w:val="006E559E"/>
    <w:rsid w:val="006E5F55"/>
    <w:rsid w:val="007412CA"/>
    <w:rsid w:val="00741789"/>
    <w:rsid w:val="0074341D"/>
    <w:rsid w:val="007845F7"/>
    <w:rsid w:val="007A0E64"/>
    <w:rsid w:val="007A3E61"/>
    <w:rsid w:val="007F1AA0"/>
    <w:rsid w:val="0080537B"/>
    <w:rsid w:val="008774D0"/>
    <w:rsid w:val="00886ED1"/>
    <w:rsid w:val="008D613D"/>
    <w:rsid w:val="008D6B58"/>
    <w:rsid w:val="00923F89"/>
    <w:rsid w:val="009677E2"/>
    <w:rsid w:val="009C0243"/>
    <w:rsid w:val="009C3743"/>
    <w:rsid w:val="009E4299"/>
    <w:rsid w:val="00A20245"/>
    <w:rsid w:val="00A442EE"/>
    <w:rsid w:val="00A66543"/>
    <w:rsid w:val="00A74C4B"/>
    <w:rsid w:val="00AF09C2"/>
    <w:rsid w:val="00B052B2"/>
    <w:rsid w:val="00B47238"/>
    <w:rsid w:val="00B9512A"/>
    <w:rsid w:val="00B95408"/>
    <w:rsid w:val="00BB02E2"/>
    <w:rsid w:val="00BB4A87"/>
    <w:rsid w:val="00BB4C08"/>
    <w:rsid w:val="00BF3069"/>
    <w:rsid w:val="00BF5A13"/>
    <w:rsid w:val="00C43372"/>
    <w:rsid w:val="00C46C95"/>
    <w:rsid w:val="00C5779C"/>
    <w:rsid w:val="00C6128E"/>
    <w:rsid w:val="00C73016"/>
    <w:rsid w:val="00C81DC2"/>
    <w:rsid w:val="00C91B53"/>
    <w:rsid w:val="00CE6743"/>
    <w:rsid w:val="00CE77BB"/>
    <w:rsid w:val="00CF39C7"/>
    <w:rsid w:val="00CF7622"/>
    <w:rsid w:val="00D116E9"/>
    <w:rsid w:val="00D1315D"/>
    <w:rsid w:val="00D13537"/>
    <w:rsid w:val="00D26F4B"/>
    <w:rsid w:val="00D413E6"/>
    <w:rsid w:val="00D4223A"/>
    <w:rsid w:val="00D64182"/>
    <w:rsid w:val="00DB3A8A"/>
    <w:rsid w:val="00DC78A3"/>
    <w:rsid w:val="00DE39C1"/>
    <w:rsid w:val="00DE78A8"/>
    <w:rsid w:val="00DF2A34"/>
    <w:rsid w:val="00E150D8"/>
    <w:rsid w:val="00E3631D"/>
    <w:rsid w:val="00E43DB8"/>
    <w:rsid w:val="00E515CB"/>
    <w:rsid w:val="00E707D4"/>
    <w:rsid w:val="00EB7D3D"/>
    <w:rsid w:val="00EC377D"/>
    <w:rsid w:val="00EE089E"/>
    <w:rsid w:val="00EE51B7"/>
    <w:rsid w:val="00F24B3D"/>
    <w:rsid w:val="00F26E2A"/>
    <w:rsid w:val="00F33615"/>
    <w:rsid w:val="00F50243"/>
    <w:rsid w:val="00F84FCE"/>
    <w:rsid w:val="00FD2831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16AF01D"/>
  <w15:docId w15:val="{70BD5F11-DCCE-432D-BC0A-0A762F392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139A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4E139A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qFormat/>
    <w:rsid w:val="004E139A"/>
    <w:pPr>
      <w:keepNext/>
      <w:jc w:val="center"/>
      <w:outlineLvl w:val="2"/>
    </w:pPr>
    <w:rPr>
      <w:b/>
      <w:snapToGrid w:val="0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39A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E139A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E139A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rsid w:val="004E139A"/>
    <w:pPr>
      <w:jc w:val="both"/>
    </w:pPr>
    <w:rPr>
      <w:sz w:val="22"/>
    </w:rPr>
  </w:style>
  <w:style w:type="character" w:customStyle="1" w:styleId="a4">
    <w:name w:val="Основной текст Знак"/>
    <w:basedOn w:val="a0"/>
    <w:link w:val="a3"/>
    <w:rsid w:val="004E139A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BodyText21">
    <w:name w:val="Body Text 21"/>
    <w:basedOn w:val="a"/>
    <w:rsid w:val="004E139A"/>
    <w:pPr>
      <w:ind w:firstLine="709"/>
      <w:jc w:val="both"/>
    </w:pPr>
    <w:rPr>
      <w:sz w:val="22"/>
    </w:rPr>
  </w:style>
  <w:style w:type="paragraph" w:styleId="21">
    <w:name w:val="Body Text 2"/>
    <w:basedOn w:val="a"/>
    <w:link w:val="22"/>
    <w:rsid w:val="004E139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rsid w:val="004E139A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header"/>
    <w:basedOn w:val="a"/>
    <w:link w:val="a6"/>
    <w:rsid w:val="004E139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4E13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4E139A"/>
  </w:style>
  <w:style w:type="paragraph" w:styleId="a8">
    <w:name w:val="footer"/>
    <w:basedOn w:val="a"/>
    <w:link w:val="a9"/>
    <w:rsid w:val="004E139A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rsid w:val="004E13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4E139A"/>
    <w:rPr>
      <w:b/>
      <w:i/>
      <w:sz w:val="22"/>
    </w:rPr>
  </w:style>
  <w:style w:type="character" w:customStyle="1" w:styleId="32">
    <w:name w:val="Основной текст 3 Знак"/>
    <w:basedOn w:val="a0"/>
    <w:link w:val="31"/>
    <w:rsid w:val="004E139A"/>
    <w:rPr>
      <w:rFonts w:ascii="Times New Roman" w:eastAsia="Times New Roman" w:hAnsi="Times New Roman" w:cs="Times New Roman"/>
      <w:b/>
      <w:i/>
      <w:szCs w:val="20"/>
      <w:lang w:eastAsia="ru-RU"/>
    </w:rPr>
  </w:style>
  <w:style w:type="paragraph" w:styleId="aa">
    <w:name w:val="Body Text Indent"/>
    <w:basedOn w:val="a"/>
    <w:link w:val="ab"/>
    <w:rsid w:val="004E139A"/>
    <w:pPr>
      <w:ind w:left="-284" w:firstLine="426"/>
      <w:jc w:val="both"/>
    </w:pPr>
    <w:rPr>
      <w:i/>
      <w:snapToGrid w:val="0"/>
      <w:sz w:val="22"/>
    </w:rPr>
  </w:style>
  <w:style w:type="character" w:customStyle="1" w:styleId="ab">
    <w:name w:val="Основной текст с отступом Знак"/>
    <w:basedOn w:val="a0"/>
    <w:link w:val="aa"/>
    <w:rsid w:val="004E139A"/>
    <w:rPr>
      <w:rFonts w:ascii="Times New Roman" w:eastAsia="Times New Roman" w:hAnsi="Times New Roman" w:cs="Times New Roman"/>
      <w:i/>
      <w:snapToGrid w:val="0"/>
      <w:szCs w:val="20"/>
      <w:lang w:eastAsia="ru-RU"/>
    </w:rPr>
  </w:style>
  <w:style w:type="paragraph" w:styleId="23">
    <w:name w:val="Body Text Indent 2"/>
    <w:basedOn w:val="a"/>
    <w:link w:val="24"/>
    <w:rsid w:val="004E139A"/>
    <w:pPr>
      <w:ind w:left="-284"/>
      <w:jc w:val="both"/>
    </w:pPr>
    <w:rPr>
      <w:i/>
      <w:sz w:val="22"/>
    </w:rPr>
  </w:style>
  <w:style w:type="character" w:customStyle="1" w:styleId="24">
    <w:name w:val="Основной текст с отступом 2 Знак"/>
    <w:basedOn w:val="a0"/>
    <w:link w:val="23"/>
    <w:rsid w:val="004E139A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c">
    <w:name w:val="List Paragraph"/>
    <w:basedOn w:val="a"/>
    <w:uiPriority w:val="34"/>
    <w:qFormat/>
    <w:rsid w:val="0045443B"/>
    <w:pPr>
      <w:ind w:left="720"/>
      <w:contextualSpacing/>
    </w:pPr>
  </w:style>
  <w:style w:type="paragraph" w:customStyle="1" w:styleId="210">
    <w:name w:val="Основной текст 21"/>
    <w:basedOn w:val="a"/>
    <w:rsid w:val="00F50243"/>
    <w:pPr>
      <w:widowControl w:val="0"/>
      <w:suppressAutoHyphens/>
      <w:jc w:val="both"/>
    </w:pPr>
    <w:rPr>
      <w:sz w:val="24"/>
      <w:lang w:eastAsia="ar-SA"/>
    </w:rPr>
  </w:style>
  <w:style w:type="paragraph" w:customStyle="1" w:styleId="Default">
    <w:name w:val="Default"/>
    <w:rsid w:val="000D6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d">
    <w:name w:val="Table Grid"/>
    <w:basedOn w:val="a1"/>
    <w:uiPriority w:val="59"/>
    <w:rsid w:val="00CF7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99"/>
    <w:qFormat/>
    <w:rsid w:val="00BF306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3085</Words>
  <Characters>17591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Петрова А.В.</cp:lastModifiedBy>
  <cp:revision>5</cp:revision>
  <cp:lastPrinted>2021-06-22T07:49:00Z</cp:lastPrinted>
  <dcterms:created xsi:type="dcterms:W3CDTF">2026-01-29T11:42:00Z</dcterms:created>
  <dcterms:modified xsi:type="dcterms:W3CDTF">2026-06-15T12:31:00Z</dcterms:modified>
</cp:coreProperties>
</file>