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3FD6" w14:textId="3D459E10" w:rsidR="00F12C76" w:rsidRDefault="00E8653C" w:rsidP="00E8653C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B050EC">
        <w:rPr>
          <w:b/>
          <w:bCs/>
          <w:sz w:val="24"/>
          <w:szCs w:val="24"/>
        </w:rPr>
        <w:t>Описание объекта закупки</w:t>
      </w:r>
    </w:p>
    <w:p w14:paraId="779316A5" w14:textId="77777777" w:rsidR="009F17D7" w:rsidRDefault="009F17D7" w:rsidP="00E8653C">
      <w:pPr>
        <w:spacing w:after="0"/>
        <w:ind w:firstLine="709"/>
        <w:jc w:val="center"/>
        <w:rPr>
          <w:b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1493"/>
        <w:gridCol w:w="1494"/>
        <w:gridCol w:w="2967"/>
        <w:gridCol w:w="791"/>
        <w:gridCol w:w="1954"/>
      </w:tblGrid>
      <w:tr w:rsidR="009F17D7" w:rsidRPr="009F17D7" w14:paraId="723DB78A" w14:textId="77777777" w:rsidTr="009F17D7">
        <w:trPr>
          <w:trHeight w:val="48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AF65" w14:textId="77777777" w:rsidR="009F17D7" w:rsidRPr="009F17D7" w:rsidRDefault="009F17D7" w:rsidP="009F17D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№ п/п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6160" w14:textId="77777777" w:rsidR="009F17D7" w:rsidRPr="009F17D7" w:rsidRDefault="009F17D7" w:rsidP="009F17D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КТРУ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75BE" w14:textId="77777777" w:rsidR="009F17D7" w:rsidRPr="009F17D7" w:rsidRDefault="009F17D7" w:rsidP="009F17D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Наименование продукции</w:t>
            </w: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DA02" w14:textId="77777777" w:rsidR="009F17D7" w:rsidRPr="009F17D7" w:rsidRDefault="009F17D7" w:rsidP="009F17D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4C5B" w14:textId="77777777" w:rsidR="009F17D7" w:rsidRPr="009F17D7" w:rsidRDefault="009F17D7" w:rsidP="009F17D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Ед.изм</w:t>
            </w:r>
            <w:proofErr w:type="spellEnd"/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.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F96E" w14:textId="77777777" w:rsidR="009F17D7" w:rsidRPr="009F17D7" w:rsidRDefault="009F17D7" w:rsidP="009F17D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Значение показателя</w:t>
            </w:r>
          </w:p>
        </w:tc>
      </w:tr>
      <w:tr w:rsidR="009F17D7" w:rsidRPr="009F17D7" w14:paraId="73C0CB46" w14:textId="77777777" w:rsidTr="009F17D7">
        <w:trPr>
          <w:trHeight w:val="480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2D62" w14:textId="77777777" w:rsidR="009F17D7" w:rsidRPr="009F17D7" w:rsidRDefault="009F17D7" w:rsidP="009F17D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4D301" w14:textId="77777777" w:rsidR="009F17D7" w:rsidRPr="009F17D7" w:rsidRDefault="009F17D7" w:rsidP="009F17D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32.50.50.000-00120</w:t>
            </w:r>
          </w:p>
        </w:tc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B55D" w14:textId="77777777" w:rsidR="009F17D7" w:rsidRPr="009F17D7" w:rsidRDefault="009F17D7" w:rsidP="009F17D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Стент для периферических артерий, металлический непокрытый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8F20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Способ раскрытия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660A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55F1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баллонорасширяемые</w:t>
            </w:r>
            <w:proofErr w:type="spellEnd"/>
          </w:p>
        </w:tc>
      </w:tr>
      <w:tr w:rsidR="009F17D7" w:rsidRPr="009F17D7" w14:paraId="0A37D6FA" w14:textId="77777777" w:rsidTr="009F17D7">
        <w:trPr>
          <w:trHeight w:val="24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3CA2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E49A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A1F1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64A8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Тип ячейки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A4D29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EE65A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открытая</w:t>
            </w:r>
          </w:p>
        </w:tc>
      </w:tr>
      <w:tr w:rsidR="009F17D7" w:rsidRPr="009F17D7" w14:paraId="1379D070" w14:textId="77777777" w:rsidTr="009F17D7">
        <w:trPr>
          <w:trHeight w:val="24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E4DA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433B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0594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0BBC1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МРТ совместимость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D5C5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8CDBD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</w:t>
            </w:r>
          </w:p>
        </w:tc>
      </w:tr>
      <w:tr w:rsidR="009F17D7" w:rsidRPr="009F17D7" w14:paraId="3F134DD8" w14:textId="77777777" w:rsidTr="009F17D7">
        <w:trPr>
          <w:trHeight w:val="24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0711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01B9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FB4A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FAA2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Система доставки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7EDE5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см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E4A3F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≥ </w:t>
            </w:r>
            <w:proofErr w:type="gramStart"/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70  и</w:t>
            </w:r>
            <w:proofErr w:type="gramEnd"/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 ≤ 90</w:t>
            </w:r>
          </w:p>
        </w:tc>
      </w:tr>
      <w:tr w:rsidR="009F17D7" w:rsidRPr="009F17D7" w14:paraId="3160CEC0" w14:textId="77777777" w:rsidTr="009F17D7">
        <w:trPr>
          <w:trHeight w:val="24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3414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D095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E4DB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81A6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Номинальный диаметр стента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79D8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мм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F4AAE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≥ </w:t>
            </w:r>
            <w:proofErr w:type="gramStart"/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  и</w:t>
            </w:r>
            <w:proofErr w:type="gramEnd"/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 ≤ 7.5</w:t>
            </w:r>
          </w:p>
        </w:tc>
      </w:tr>
      <w:tr w:rsidR="009F17D7" w:rsidRPr="009F17D7" w14:paraId="360778C8" w14:textId="77777777" w:rsidTr="009F17D7">
        <w:trPr>
          <w:trHeight w:val="24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77E9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0F85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2E0C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35D5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Общая длина стента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6246B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мм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CFE6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≥ </w:t>
            </w:r>
            <w:proofErr w:type="gramStart"/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  и</w:t>
            </w:r>
            <w:proofErr w:type="gramEnd"/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 ≤ 20</w:t>
            </w:r>
          </w:p>
        </w:tc>
      </w:tr>
      <w:tr w:rsidR="009F17D7" w:rsidRPr="009F17D7" w14:paraId="076E617C" w14:textId="77777777" w:rsidTr="009F17D7">
        <w:trPr>
          <w:trHeight w:val="24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5C68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F41F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2A25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9A1F5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Система доставки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73003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AE3E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</w:t>
            </w:r>
          </w:p>
        </w:tc>
      </w:tr>
      <w:tr w:rsidR="009F17D7" w:rsidRPr="009F17D7" w14:paraId="723175BA" w14:textId="77777777" w:rsidTr="009F17D7">
        <w:trPr>
          <w:trHeight w:val="48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872C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7482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6AAE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6BAE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Рентгеноконтрастные маркеры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ABD37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9BA00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наличие</w:t>
            </w:r>
          </w:p>
        </w:tc>
      </w:tr>
      <w:tr w:rsidR="009F17D7" w:rsidRPr="009F17D7" w14:paraId="21943647" w14:textId="77777777" w:rsidTr="009F17D7">
        <w:trPr>
          <w:trHeight w:val="48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57B4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8D65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6961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F9AAA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Номинальное давление </w:t>
            </w:r>
            <w:proofErr w:type="gramStart"/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баллона,.</w:t>
            </w:r>
            <w:proofErr w:type="gramEnd"/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D18DE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атм</w:t>
            </w:r>
            <w:proofErr w:type="spellEnd"/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FBD76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≥ 10 и ≤ 11</w:t>
            </w:r>
          </w:p>
        </w:tc>
      </w:tr>
      <w:tr w:rsidR="009F17D7" w:rsidRPr="009F17D7" w14:paraId="48375C67" w14:textId="77777777" w:rsidTr="009F17D7">
        <w:trPr>
          <w:trHeight w:val="24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1689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7052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B882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407FA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Давление разрыва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EDDD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атм</w:t>
            </w:r>
            <w:proofErr w:type="spellEnd"/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06A2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≥ 12 и ≤ 14</w:t>
            </w:r>
          </w:p>
        </w:tc>
      </w:tr>
      <w:tr w:rsidR="009F17D7" w:rsidRPr="009F17D7" w14:paraId="0E03B1A3" w14:textId="77777777" w:rsidTr="009F17D7">
        <w:trPr>
          <w:trHeight w:val="48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B64F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B4D6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6229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B8BA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Совместимость с </w:t>
            </w:r>
            <w:proofErr w:type="spellStart"/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интродьюсером</w:t>
            </w:r>
            <w:proofErr w:type="spellEnd"/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9EE6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F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A38A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</w:tr>
      <w:tr w:rsidR="009F17D7" w:rsidRPr="009F17D7" w14:paraId="54C77285" w14:textId="77777777" w:rsidTr="009F17D7">
        <w:trPr>
          <w:trHeight w:val="48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7F26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B2D7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BA5F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3A74E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Совместимость с проводниками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182D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дюйм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6312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0,035</w:t>
            </w:r>
          </w:p>
        </w:tc>
      </w:tr>
      <w:tr w:rsidR="009F17D7" w:rsidRPr="009F17D7" w14:paraId="151615EB" w14:textId="77777777" w:rsidTr="009F17D7">
        <w:trPr>
          <w:trHeight w:val="480"/>
        </w:trPr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812F03" w14:textId="77777777" w:rsidR="009F17D7" w:rsidRPr="009F17D7" w:rsidRDefault="009F17D7" w:rsidP="009F17D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F53FA3" w14:textId="77777777" w:rsidR="009F17D7" w:rsidRPr="009F17D7" w:rsidRDefault="009F17D7" w:rsidP="009F17D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32.50.22.190-02504</w:t>
            </w:r>
          </w:p>
        </w:tc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9716E0" w14:textId="77777777" w:rsidR="009F17D7" w:rsidRPr="009F17D7" w:rsidRDefault="009F17D7" w:rsidP="009F17D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Стент для сонной артерии металлический непокрытый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64DD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Конструкция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7C28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C667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Прямая</w:t>
            </w:r>
          </w:p>
        </w:tc>
      </w:tr>
      <w:tr w:rsidR="009F17D7" w:rsidRPr="009F17D7" w14:paraId="2C02F556" w14:textId="77777777" w:rsidTr="009F17D7">
        <w:trPr>
          <w:trHeight w:val="24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38A34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9985A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75AA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9A60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Номинальный диаметр стента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47BE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мм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C1FF6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≥ </w:t>
            </w:r>
            <w:proofErr w:type="gramStart"/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7.1  и</w:t>
            </w:r>
            <w:proofErr w:type="gramEnd"/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 ≤ 8</w:t>
            </w:r>
          </w:p>
        </w:tc>
      </w:tr>
      <w:tr w:rsidR="009F17D7" w:rsidRPr="009F17D7" w14:paraId="69ED06B2" w14:textId="77777777" w:rsidTr="009F17D7">
        <w:trPr>
          <w:trHeight w:val="24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ABD56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E3E98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42974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37FB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Общая длина стента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B8726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мм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BD75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≥ </w:t>
            </w:r>
            <w:proofErr w:type="gramStart"/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  и</w:t>
            </w:r>
            <w:proofErr w:type="gramEnd"/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 ≤ 25 </w:t>
            </w:r>
          </w:p>
        </w:tc>
      </w:tr>
      <w:tr w:rsidR="009F17D7" w:rsidRPr="009F17D7" w14:paraId="4DAF02CC" w14:textId="77777777" w:rsidTr="009F17D7">
        <w:trPr>
          <w:trHeight w:val="24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6C8A9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CC7BE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7C7BF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6D0D1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Тип раскрытия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5A105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EEE0C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Саморасширяемый</w:t>
            </w:r>
            <w:proofErr w:type="spellEnd"/>
          </w:p>
        </w:tc>
      </w:tr>
      <w:tr w:rsidR="009F17D7" w:rsidRPr="009F17D7" w14:paraId="21BF3DA9" w14:textId="77777777" w:rsidTr="009F17D7">
        <w:trPr>
          <w:trHeight w:val="48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B2E0A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21EFC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B6BDB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5A73F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Защита от протрузии атеросклеротических масс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EAF0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AC4DD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Наличие</w:t>
            </w:r>
          </w:p>
        </w:tc>
      </w:tr>
      <w:tr w:rsidR="009F17D7" w:rsidRPr="009F17D7" w14:paraId="6990BC09" w14:textId="77777777" w:rsidTr="009F17D7">
        <w:trPr>
          <w:trHeight w:val="48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D3B09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E9C6A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367AC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112B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Система доставки быстрой смены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876BD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FFB84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Наличие</w:t>
            </w:r>
          </w:p>
        </w:tc>
      </w:tr>
      <w:tr w:rsidR="009F17D7" w:rsidRPr="009F17D7" w14:paraId="63CCB73A" w14:textId="77777777" w:rsidTr="009F17D7">
        <w:trPr>
          <w:trHeight w:val="48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A913D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2C78D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E1F67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6837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Длина системы доставки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EFDB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см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F715C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≤ 143 </w:t>
            </w:r>
          </w:p>
        </w:tc>
      </w:tr>
      <w:tr w:rsidR="009F17D7" w:rsidRPr="009F17D7" w14:paraId="555121C0" w14:textId="77777777" w:rsidTr="009F17D7">
        <w:trPr>
          <w:trHeight w:val="240"/>
        </w:trPr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E1FFC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DE050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327C4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967B7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Совместимость с </w:t>
            </w:r>
            <w:proofErr w:type="spellStart"/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интродьюсером</w:t>
            </w:r>
            <w:proofErr w:type="spellEnd"/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A555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F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F7D27" w14:textId="77777777" w:rsidR="009F17D7" w:rsidRPr="009F17D7" w:rsidRDefault="009F17D7" w:rsidP="009F17D7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9F17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≤ 8</w:t>
            </w:r>
          </w:p>
        </w:tc>
      </w:tr>
    </w:tbl>
    <w:p w14:paraId="0D7AEC16" w14:textId="77777777" w:rsidR="003766EB" w:rsidRPr="00AA750E" w:rsidRDefault="003766EB" w:rsidP="00E275E8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 w:cs="Times New Roman"/>
          <w:color w:val="000000"/>
          <w:kern w:val="0"/>
          <w:sz w:val="20"/>
          <w:szCs w:val="20"/>
          <w14:ligatures w14:val="none"/>
        </w:rPr>
      </w:pPr>
    </w:p>
    <w:p w14:paraId="52F6B2B6" w14:textId="34E5FD39" w:rsidR="00B050EC" w:rsidRPr="00AA750E" w:rsidRDefault="00B050EC" w:rsidP="00E80E21">
      <w:pPr>
        <w:autoSpaceDE w:val="0"/>
        <w:autoSpaceDN w:val="0"/>
        <w:adjustRightInd w:val="0"/>
        <w:spacing w:line="259" w:lineRule="auto"/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:u w:val="single"/>
          <w14:ligatures w14:val="none"/>
        </w:rPr>
      </w:pPr>
      <w:r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:u w:val="single"/>
          <w14:ligatures w14:val="none"/>
        </w:rPr>
        <w:t>Инструкция по заполнению предложения Поставщика.</w:t>
      </w:r>
    </w:p>
    <w:p w14:paraId="1D700C66" w14:textId="3117FF4A" w:rsidR="00B050EC" w:rsidRPr="00AA750E" w:rsidRDefault="00B050EC" w:rsidP="001B1F9F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142" w:firstLine="567"/>
        <w:jc w:val="both"/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</w:pPr>
      <w:r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>Поставщик указывает конкретные характеристики товара в соответствии с описанием объекта закупки Заказчика</w:t>
      </w:r>
      <w:r w:rsidR="001B1F9F"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>;</w:t>
      </w:r>
    </w:p>
    <w:p w14:paraId="7E3CDF7A" w14:textId="77777777" w:rsidR="001B1F9F" w:rsidRPr="00AA750E" w:rsidRDefault="001B1F9F" w:rsidP="001B1F9F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0" w:firstLine="709"/>
        <w:jc w:val="both"/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</w:pPr>
      <w:r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>Наименование товара необходимо указывать в соответствии с регистрационным удостоверением на медицинское изделие;</w:t>
      </w:r>
    </w:p>
    <w:p w14:paraId="58FE5BE3" w14:textId="1B2A37F5" w:rsidR="001B1F9F" w:rsidRPr="00AA750E" w:rsidRDefault="001B1F9F" w:rsidP="00D9120A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0" w:firstLine="709"/>
        <w:jc w:val="both"/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</w:pPr>
      <w:r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 xml:space="preserve"> Поставщик </w:t>
      </w:r>
      <w:r w:rsidR="00D9120A"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>предоставляет в составе предложения копию регистрационного удостоверения на медицинское изделие, выданное Федеральной службой по надзору в сфере здравоохранения или информацию о таком регистрационном удостоверении (номер и дату).</w:t>
      </w:r>
    </w:p>
    <w:sectPr w:rsidR="001B1F9F" w:rsidRPr="00AA750E" w:rsidSect="002369C8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6662C"/>
    <w:multiLevelType w:val="hybridMultilevel"/>
    <w:tmpl w:val="6CFC601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E2CE1"/>
    <w:multiLevelType w:val="hybridMultilevel"/>
    <w:tmpl w:val="D27200E4"/>
    <w:lvl w:ilvl="0" w:tplc="FCB679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5790553">
    <w:abstractNumId w:val="0"/>
  </w:num>
  <w:num w:numId="2" w16cid:durableId="204308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B0"/>
    <w:rsid w:val="00006008"/>
    <w:rsid w:val="0001449B"/>
    <w:rsid w:val="00106CA4"/>
    <w:rsid w:val="001B1F9F"/>
    <w:rsid w:val="001B4B00"/>
    <w:rsid w:val="002369C8"/>
    <w:rsid w:val="002520C3"/>
    <w:rsid w:val="00341D75"/>
    <w:rsid w:val="003766EB"/>
    <w:rsid w:val="003B0326"/>
    <w:rsid w:val="004F7475"/>
    <w:rsid w:val="00517992"/>
    <w:rsid w:val="005730C3"/>
    <w:rsid w:val="00591830"/>
    <w:rsid w:val="00623A13"/>
    <w:rsid w:val="00641234"/>
    <w:rsid w:val="006514AB"/>
    <w:rsid w:val="006C0B77"/>
    <w:rsid w:val="007014EA"/>
    <w:rsid w:val="007056F3"/>
    <w:rsid w:val="007512A0"/>
    <w:rsid w:val="00763870"/>
    <w:rsid w:val="00777B6E"/>
    <w:rsid w:val="007839EB"/>
    <w:rsid w:val="008242FF"/>
    <w:rsid w:val="00857C0B"/>
    <w:rsid w:val="00870751"/>
    <w:rsid w:val="00894B07"/>
    <w:rsid w:val="008D1651"/>
    <w:rsid w:val="008E46EB"/>
    <w:rsid w:val="009159F1"/>
    <w:rsid w:val="00922C48"/>
    <w:rsid w:val="00946060"/>
    <w:rsid w:val="009635D1"/>
    <w:rsid w:val="00977689"/>
    <w:rsid w:val="009944B8"/>
    <w:rsid w:val="009F17D7"/>
    <w:rsid w:val="00A0131E"/>
    <w:rsid w:val="00A46935"/>
    <w:rsid w:val="00A773A9"/>
    <w:rsid w:val="00AA750E"/>
    <w:rsid w:val="00AC709A"/>
    <w:rsid w:val="00AE6C22"/>
    <w:rsid w:val="00B04264"/>
    <w:rsid w:val="00B050EC"/>
    <w:rsid w:val="00B240EF"/>
    <w:rsid w:val="00B915B7"/>
    <w:rsid w:val="00CA19FE"/>
    <w:rsid w:val="00D9120A"/>
    <w:rsid w:val="00DA48AD"/>
    <w:rsid w:val="00DE67C0"/>
    <w:rsid w:val="00E21F9E"/>
    <w:rsid w:val="00E275E8"/>
    <w:rsid w:val="00E80E21"/>
    <w:rsid w:val="00E8653C"/>
    <w:rsid w:val="00EA59DF"/>
    <w:rsid w:val="00EC09E8"/>
    <w:rsid w:val="00ED4C58"/>
    <w:rsid w:val="00EE4070"/>
    <w:rsid w:val="00EE4ECF"/>
    <w:rsid w:val="00F009F9"/>
    <w:rsid w:val="00F12C76"/>
    <w:rsid w:val="00F319E4"/>
    <w:rsid w:val="00FB7A95"/>
    <w:rsid w:val="00FC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10DD"/>
  <w15:chartTrackingRefBased/>
  <w15:docId w15:val="{9FDB782C-42AF-4C3C-B7CF-A32F3BE4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C7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4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4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4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4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4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4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4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4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74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74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74B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74B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C74B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C74B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C74B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C74B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C7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4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7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7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74B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C74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74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74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74B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C74B0"/>
    <w:rPr>
      <w:b/>
      <w:bCs/>
      <w:smallCaps/>
      <w:color w:val="2E74B5" w:themeColor="accent1" w:themeShade="BF"/>
      <w:spacing w:val="5"/>
    </w:rPr>
  </w:style>
  <w:style w:type="table" w:customStyle="1" w:styleId="210">
    <w:name w:val="Сетка таблицы21"/>
    <w:basedOn w:val="a1"/>
    <w:next w:val="ac"/>
    <w:uiPriority w:val="39"/>
    <w:rsid w:val="00DE67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DE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c"/>
    <w:uiPriority w:val="39"/>
    <w:rsid w:val="00AC70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Татьяна Вольтовна</dc:creator>
  <cp:keywords/>
  <dc:description/>
  <cp:lastModifiedBy>Андреева Татьяна Вольтовна</cp:lastModifiedBy>
  <cp:revision>55</cp:revision>
  <dcterms:created xsi:type="dcterms:W3CDTF">2026-01-30T08:41:00Z</dcterms:created>
  <dcterms:modified xsi:type="dcterms:W3CDTF">2026-05-27T07:00:00Z</dcterms:modified>
</cp:coreProperties>
</file>