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86" w:rsidRPr="00BE6D86" w:rsidRDefault="00BE6D86" w:rsidP="00BE6D86">
      <w:pPr>
        <w:ind w:left="5670"/>
        <w:rPr>
          <w:rFonts w:ascii="Times New Roman" w:eastAsia="Calibri" w:hAnsi="Times New Roman"/>
          <w:sz w:val="26"/>
          <w:szCs w:val="26"/>
          <w:lang w:eastAsia="en-US"/>
        </w:rPr>
      </w:pPr>
      <w:r w:rsidRPr="00BE6D86">
        <w:rPr>
          <w:rFonts w:ascii="Times New Roman" w:eastAsia="Calibri" w:hAnsi="Times New Roman"/>
          <w:sz w:val="26"/>
          <w:szCs w:val="26"/>
          <w:lang w:eastAsia="en-US"/>
        </w:rPr>
        <w:t>Приложение к Контракту</w:t>
      </w:r>
    </w:p>
    <w:p w:rsidR="00BE6D86" w:rsidRPr="00BE6D86" w:rsidRDefault="00BE6D86" w:rsidP="00BE6D86">
      <w:pPr>
        <w:ind w:left="5670"/>
        <w:rPr>
          <w:rFonts w:ascii="Times New Roman" w:eastAsia="Calibri" w:hAnsi="Times New Roman"/>
          <w:sz w:val="26"/>
          <w:szCs w:val="26"/>
          <w:lang w:eastAsia="en-US"/>
        </w:rPr>
      </w:pPr>
      <w:r w:rsidRPr="00BE6D86">
        <w:rPr>
          <w:rFonts w:ascii="Times New Roman" w:eastAsia="Calibri" w:hAnsi="Times New Roman"/>
          <w:sz w:val="26"/>
          <w:szCs w:val="26"/>
          <w:lang w:eastAsia="en-US"/>
        </w:rPr>
        <w:t xml:space="preserve">№________________________ </w:t>
      </w:r>
    </w:p>
    <w:p w:rsidR="00BE6D86" w:rsidRPr="00BE6D86" w:rsidRDefault="00BE6D86" w:rsidP="00BE6D86">
      <w:pPr>
        <w:ind w:left="5670"/>
        <w:rPr>
          <w:rFonts w:ascii="Times New Roman" w:eastAsia="Calibri" w:hAnsi="Times New Roman"/>
          <w:sz w:val="26"/>
          <w:szCs w:val="26"/>
          <w:lang w:eastAsia="en-US"/>
        </w:rPr>
      </w:pPr>
      <w:r w:rsidRPr="00BE6D86">
        <w:rPr>
          <w:rFonts w:ascii="Times New Roman" w:eastAsia="Calibri" w:hAnsi="Times New Roman"/>
          <w:sz w:val="26"/>
          <w:szCs w:val="26"/>
          <w:lang w:eastAsia="en-US"/>
        </w:rPr>
        <w:t>от «___» _________  2026 года</w:t>
      </w:r>
    </w:p>
    <w:p w:rsidR="002C3BEF" w:rsidRDefault="002C3BE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8351E" w:rsidRDefault="002C3BE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Техническое задание</w:t>
      </w:r>
    </w:p>
    <w:p w:rsidR="0068351E" w:rsidRPr="00992E4E" w:rsidRDefault="00992E4E">
      <w:pPr>
        <w:widowControl w:val="0"/>
        <w:tabs>
          <w:tab w:val="left" w:pos="3969"/>
        </w:tabs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92E4E">
        <w:rPr>
          <w:rFonts w:ascii="Times New Roman" w:hAnsi="Times New Roman" w:cs="Times New Roman"/>
          <w:bCs/>
          <w:color w:val="000000"/>
          <w:sz w:val="26"/>
          <w:szCs w:val="26"/>
        </w:rPr>
        <w:t>(</w:t>
      </w:r>
      <w:r w:rsidR="002C3BEF" w:rsidRPr="00992E4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проведение независимой  </w:t>
      </w:r>
      <w:proofErr w:type="spellStart"/>
      <w:r w:rsidR="002C3BEF" w:rsidRPr="00992E4E">
        <w:rPr>
          <w:rFonts w:ascii="Times New Roman" w:hAnsi="Times New Roman" w:cs="Times New Roman"/>
          <w:bCs/>
          <w:color w:val="000000"/>
          <w:sz w:val="26"/>
          <w:szCs w:val="26"/>
        </w:rPr>
        <w:t>автоэкспертизы</w:t>
      </w:r>
      <w:proofErr w:type="spellEnd"/>
      <w:r w:rsidR="002C3BEF" w:rsidRPr="00992E4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транспортного средства</w:t>
      </w:r>
      <w:proofErr w:type="gramEnd"/>
    </w:p>
    <w:p w:rsidR="0068351E" w:rsidRPr="00992E4E" w:rsidRDefault="002C3BEF">
      <w:pPr>
        <w:spacing w:line="257" w:lineRule="auto"/>
        <w:ind w:right="-32"/>
        <w:jc w:val="center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</w:pPr>
      <w:proofErr w:type="spellStart"/>
      <w:proofErr w:type="gramStart"/>
      <w:r w:rsidRPr="00992E4E"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>Mitsubishi</w:t>
      </w:r>
      <w:proofErr w:type="spellEnd"/>
      <w:r w:rsidRPr="00992E4E"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 xml:space="preserve"> PS </w:t>
      </w:r>
      <w:proofErr w:type="spellStart"/>
      <w:r w:rsidRPr="00992E4E"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>г.н</w:t>
      </w:r>
      <w:proofErr w:type="spellEnd"/>
      <w:r w:rsidRPr="00992E4E">
        <w:rPr>
          <w:rFonts w:ascii="Times New Roman" w:hAnsi="Times New Roman" w:cs="Times New Roman"/>
          <w:bCs/>
          <w:sz w:val="26"/>
          <w:szCs w:val="26"/>
          <w:u w:val="single"/>
          <w:shd w:val="clear" w:color="auto" w:fill="FFFFFF"/>
        </w:rPr>
        <w:t xml:space="preserve">. </w:t>
      </w:r>
      <w:r w:rsidRPr="00992E4E">
        <w:rPr>
          <w:rFonts w:ascii="Times New Roman" w:hAnsi="Times New Roman" w:cs="Times New Roman"/>
          <w:kern w:val="2"/>
          <w:sz w:val="26"/>
          <w:szCs w:val="26"/>
          <w:u w:val="single"/>
          <w:shd w:val="clear" w:color="auto" w:fill="FFFFFF"/>
        </w:rPr>
        <w:t>А030АА 55</w:t>
      </w:r>
      <w:r w:rsidR="00992E4E" w:rsidRPr="00992E4E">
        <w:rPr>
          <w:rFonts w:ascii="Times New Roman" w:hAnsi="Times New Roman" w:cs="Times New Roman"/>
          <w:kern w:val="2"/>
          <w:sz w:val="26"/>
          <w:szCs w:val="26"/>
          <w:u w:val="single"/>
          <w:shd w:val="clear" w:color="auto" w:fill="FFFFFF"/>
        </w:rPr>
        <w:t>)</w:t>
      </w:r>
      <w:proofErr w:type="gramEnd"/>
    </w:p>
    <w:p w:rsidR="00BE6D86" w:rsidRDefault="00BE6D86">
      <w:pPr>
        <w:spacing w:line="257" w:lineRule="auto"/>
        <w:ind w:right="-3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r w:rsidRPr="00BE6D8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Техническое обслуживание, содержание и ремонт техники </w:t>
      </w:r>
      <w:proofErr w:type="gramEnd"/>
    </w:p>
    <w:p w:rsidR="0068351E" w:rsidRPr="00BE6D86" w:rsidRDefault="00BE6D86">
      <w:pPr>
        <w:spacing w:line="257" w:lineRule="auto"/>
        <w:ind w:right="-3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BE6D86">
        <w:rPr>
          <w:rFonts w:ascii="Times New Roman" w:hAnsi="Times New Roman" w:cs="Times New Roman"/>
          <w:sz w:val="26"/>
          <w:szCs w:val="26"/>
          <w:shd w:val="clear" w:color="auto" w:fill="FFFFFF"/>
        </w:rPr>
        <w:t>(Услуги по техническому осмотру, испытанию, анализу и освидетельствованию транспортных средств. Проведение экспертизы дорожно-транспортного происшествия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proofErr w:type="gramEnd"/>
    </w:p>
    <w:p w:rsidR="0068351E" w:rsidRDefault="0068351E">
      <w:pPr>
        <w:spacing w:line="257" w:lineRule="auto"/>
        <w:ind w:right="-32"/>
        <w:jc w:val="center"/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</w:pPr>
    </w:p>
    <w:p w:rsidR="0068351E" w:rsidRDefault="002C3BE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Объекты экспертизы – Транспортное средство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7"/>
        <w:gridCol w:w="4784"/>
      </w:tblGrid>
      <w:tr w:rsidR="0068351E">
        <w:tc>
          <w:tcPr>
            <w:tcW w:w="4786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Тип</w:t>
            </w:r>
          </w:p>
        </w:tc>
        <w:tc>
          <w:tcPr>
            <w:tcW w:w="4784" w:type="dxa"/>
            <w:shd w:val="clear" w:color="auto" w:fill="auto"/>
          </w:tcPr>
          <w:p w:rsidR="0068351E" w:rsidRDefault="002C3BEF">
            <w:r>
              <w:rPr>
                <w:rFonts w:ascii="Times New Roman" w:hAnsi="Times New Roman"/>
                <w:sz w:val="24"/>
              </w:rPr>
              <w:t>АСМ на колесном шасси легкого и среднего типа (пм 1,0-6,0 т)</w:t>
            </w:r>
          </w:p>
        </w:tc>
      </w:tr>
      <w:tr w:rsidR="0068351E">
        <w:tc>
          <w:tcPr>
            <w:tcW w:w="4786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Марка, модель</w:t>
            </w:r>
          </w:p>
        </w:tc>
        <w:tc>
          <w:tcPr>
            <w:tcW w:w="4784" w:type="dxa"/>
            <w:shd w:val="clear" w:color="auto" w:fill="auto"/>
          </w:tcPr>
          <w:p w:rsidR="0068351E" w:rsidRDefault="002C3BEF">
            <w:proofErr w:type="spellStart"/>
            <w:r>
              <w:rPr>
                <w:rFonts w:ascii="Times New Roman" w:hAnsi="Times New Roman"/>
                <w:sz w:val="24"/>
              </w:rPr>
              <w:t>Mitsubishi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PS</w:t>
            </w:r>
          </w:p>
        </w:tc>
      </w:tr>
      <w:tr w:rsidR="0068351E">
        <w:tc>
          <w:tcPr>
            <w:tcW w:w="4786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Регистрационный знак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(транзит)</w:t>
            </w:r>
          </w:p>
        </w:tc>
        <w:tc>
          <w:tcPr>
            <w:tcW w:w="4784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А030АА 55</w:t>
            </w:r>
          </w:p>
        </w:tc>
      </w:tr>
      <w:tr w:rsidR="0068351E">
        <w:tc>
          <w:tcPr>
            <w:tcW w:w="4786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Идентификационный номер (VIN)/кузов</w:t>
            </w:r>
          </w:p>
        </w:tc>
        <w:tc>
          <w:tcPr>
            <w:tcW w:w="4784" w:type="dxa"/>
            <w:shd w:val="clear" w:color="auto" w:fill="auto"/>
          </w:tcPr>
          <w:p w:rsidR="0068351E" w:rsidRDefault="002C3BEF">
            <w:r>
              <w:rPr>
                <w:rFonts w:ascii="Times New Roman" w:hAnsi="Times New Roman"/>
                <w:color w:val="000000"/>
                <w:sz w:val="24"/>
              </w:rPr>
              <w:t>XJ81850B1L0000015</w:t>
            </w:r>
          </w:p>
        </w:tc>
      </w:tr>
      <w:tr w:rsidR="0068351E">
        <w:tc>
          <w:tcPr>
            <w:tcW w:w="4786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  <w:rPr>
                <w:rFonts w:ascii="Times New Roman" w:hAnsi="Times New Roman" w:cs="Times New Roman"/>
                <w:bCs/>
                <w:kern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Год выпуска</w:t>
            </w:r>
          </w:p>
        </w:tc>
        <w:tc>
          <w:tcPr>
            <w:tcW w:w="4784" w:type="dxa"/>
            <w:shd w:val="clear" w:color="auto" w:fill="auto"/>
          </w:tcPr>
          <w:p w:rsidR="0068351E" w:rsidRDefault="002C3BEF">
            <w:pPr>
              <w:widowControl w:val="0"/>
              <w:spacing w:line="276" w:lineRule="auto"/>
            </w:pPr>
            <w:r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 w:cs="Times New Roman"/>
                <w:kern w:val="2"/>
                <w:sz w:val="26"/>
                <w:szCs w:val="26"/>
              </w:rPr>
              <w:t>20</w:t>
            </w:r>
          </w:p>
        </w:tc>
      </w:tr>
    </w:tbl>
    <w:p w:rsidR="0068351E" w:rsidRPr="00EA37FA" w:rsidRDefault="002C3BEF">
      <w:pPr>
        <w:pStyle w:val="ae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A37FA">
        <w:rPr>
          <w:rFonts w:ascii="Times New Roman" w:hAnsi="Times New Roman" w:cs="Times New Roman"/>
          <w:sz w:val="26"/>
          <w:szCs w:val="26"/>
          <w:u w:val="single"/>
        </w:rPr>
        <w:t>Цель оценки: определение стоимости восстановительного ремонта ТС.</w:t>
      </w:r>
    </w:p>
    <w:p w:rsidR="0068351E" w:rsidRDefault="0068351E">
      <w:pPr>
        <w:widowControl w:val="0"/>
        <w:ind w:firstLine="390"/>
        <w:jc w:val="both"/>
        <w:rPr>
          <w:rFonts w:ascii="Times New Roman" w:hAnsi="Times New Roman" w:cs="Times New Roman"/>
          <w:sz w:val="26"/>
          <w:szCs w:val="26"/>
        </w:rPr>
      </w:pPr>
    </w:p>
    <w:p w:rsidR="0068351E" w:rsidRPr="00EA37FA" w:rsidRDefault="002C3BEF">
      <w:pPr>
        <w:pStyle w:val="ae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A37FA">
        <w:rPr>
          <w:rFonts w:ascii="Times New Roman" w:hAnsi="Times New Roman" w:cs="Times New Roman"/>
          <w:sz w:val="26"/>
          <w:szCs w:val="26"/>
          <w:u w:val="single"/>
        </w:rPr>
        <w:t>Перечень работ, выполняемых по договору:</w:t>
      </w:r>
    </w:p>
    <w:p w:rsidR="0068351E" w:rsidRDefault="002C3BEF">
      <w:pPr>
        <w:widowControl w:val="0"/>
        <w:ind w:left="-142" w:firstLine="5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осмотра поврежденного транспортного средства (с фотографиями поврежденного транспортного средства) с выездом на место нахождения поврежденного транспортного средства.</w:t>
      </w:r>
    </w:p>
    <w:p w:rsidR="0068351E" w:rsidRDefault="002C3BEF">
      <w:pPr>
        <w:widowControl w:val="0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Составление экспертного заключения.</w:t>
      </w:r>
    </w:p>
    <w:p w:rsidR="0068351E" w:rsidRDefault="0068351E">
      <w:pPr>
        <w:pStyle w:val="ae"/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68351E" w:rsidRDefault="002C3BEF" w:rsidP="00992E4E">
      <w:pPr>
        <w:widowControl w:val="0"/>
        <w:numPr>
          <w:ilvl w:val="1"/>
          <w:numId w:val="1"/>
        </w:num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EA37FA">
        <w:rPr>
          <w:rFonts w:ascii="Times New Roman" w:hAnsi="Times New Roman" w:cs="Times New Roman"/>
          <w:sz w:val="26"/>
          <w:szCs w:val="26"/>
          <w:u w:val="single"/>
        </w:rPr>
        <w:t>Вопросы, требующие разрешения в процессе проведения экспертизы:</w:t>
      </w:r>
    </w:p>
    <w:p w:rsidR="0068351E" w:rsidRDefault="002C3BEF" w:rsidP="00976D01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Идентификация объекта экспертизы.</w:t>
      </w:r>
    </w:p>
    <w:p w:rsidR="0068351E" w:rsidRDefault="002C3BE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Подлинность маркировочных и других идентификационных характеристик, соответствие их регистрационным и другим документам в отношении объекта экспертизы.</w:t>
      </w:r>
    </w:p>
    <w:p w:rsidR="0068351E" w:rsidRDefault="002C3BEF" w:rsidP="00976D01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Номенклатура всех повреждений транспортного средства потерпевшего.</w:t>
      </w:r>
      <w:bookmarkStart w:id="0" w:name="_GoBack"/>
      <w:bookmarkEnd w:id="0"/>
    </w:p>
    <w:p w:rsidR="0068351E" w:rsidRDefault="002C3BE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Причины всех повреждений транспортного средства потерпевшего.</w:t>
      </w:r>
    </w:p>
    <w:p w:rsidR="0068351E" w:rsidRDefault="002C3BE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Номенклатура повреждений транспортного средства потерпевшего, обусловленных страховым случаем.</w:t>
      </w:r>
    </w:p>
    <w:p w:rsidR="0068351E" w:rsidRDefault="002C3BEF" w:rsidP="00976D01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Достоверное установление факта наличия или отсутствия страхового случая.</w:t>
      </w:r>
    </w:p>
    <w:p w:rsidR="0068351E" w:rsidRDefault="002C3BEF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Технологии, методы и объем (трудоемкость) ремонта (устранения) повреждений транспортного средства потерпевшего, обусловленных страховым случаем.</w:t>
      </w:r>
    </w:p>
    <w:p w:rsidR="0068351E" w:rsidRDefault="002C3BEF" w:rsidP="00976D01">
      <w:pPr>
        <w:widowControl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Стоимость ремонта (устранения) повреждений транспортного средства потерпевшего, обусловленных страховым случаем.</w:t>
      </w:r>
    </w:p>
    <w:p w:rsidR="0068351E" w:rsidRDefault="0068351E">
      <w:pPr>
        <w:spacing w:line="257" w:lineRule="auto"/>
        <w:ind w:right="-32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p w:rsidR="002C3BEF" w:rsidRPr="002C3BEF" w:rsidRDefault="002C3BEF" w:rsidP="002C3BEF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ascii="Times New Roman" w:eastAsia="Calibri" w:hAnsi="Times New Roman"/>
          <w:b/>
          <w:sz w:val="24"/>
          <w:szCs w:val="24"/>
        </w:rPr>
      </w:pPr>
      <w:r w:rsidRPr="002C3BEF">
        <w:rPr>
          <w:rFonts w:ascii="Times New Roman" w:eastAsia="Calibri" w:hAnsi="Times New Roman"/>
          <w:b/>
          <w:sz w:val="24"/>
          <w:szCs w:val="24"/>
        </w:rPr>
        <w:t xml:space="preserve">ЗАКАЗЧИК:                                                                                 </w:t>
      </w:r>
      <w:r>
        <w:rPr>
          <w:rFonts w:ascii="Times New Roman" w:eastAsia="Calibri" w:hAnsi="Times New Roman"/>
          <w:b/>
          <w:sz w:val="24"/>
          <w:szCs w:val="24"/>
        </w:rPr>
        <w:t>ИСПОЛНИТЕЛЬ</w:t>
      </w:r>
      <w:r w:rsidRPr="002C3BEF">
        <w:rPr>
          <w:rFonts w:ascii="Times New Roman" w:eastAsia="Calibri" w:hAnsi="Times New Roman"/>
          <w:b/>
          <w:sz w:val="24"/>
          <w:szCs w:val="24"/>
        </w:rPr>
        <w:t>:</w:t>
      </w:r>
    </w:p>
    <w:p w:rsidR="002C3BEF" w:rsidRPr="002C3BEF" w:rsidRDefault="002C3BEF" w:rsidP="002C3BEF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ascii="Times New Roman" w:eastAsia="Calibri" w:hAnsi="Times New Roman"/>
          <w:b/>
          <w:sz w:val="24"/>
          <w:szCs w:val="24"/>
        </w:rPr>
      </w:pPr>
    </w:p>
    <w:p w:rsidR="002C3BEF" w:rsidRPr="002C3BEF" w:rsidRDefault="002C3BEF" w:rsidP="002C3BEF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ascii="Times New Roman" w:eastAsia="Calibri" w:hAnsi="Times New Roman"/>
          <w:b/>
          <w:sz w:val="24"/>
          <w:szCs w:val="24"/>
        </w:rPr>
      </w:pPr>
    </w:p>
    <w:p w:rsidR="002C3BEF" w:rsidRPr="002C3BEF" w:rsidRDefault="002C3BEF" w:rsidP="002C3BEF">
      <w:pPr>
        <w:widowControl w:val="0"/>
        <w:shd w:val="clear" w:color="auto" w:fill="FFFFFF"/>
        <w:autoSpaceDE w:val="0"/>
        <w:autoSpaceDN w:val="0"/>
        <w:adjustRightInd w:val="0"/>
        <w:spacing w:line="256" w:lineRule="auto"/>
        <w:ind w:right="-32"/>
        <w:rPr>
          <w:rFonts w:ascii="Times New Roman" w:eastAsia="Calibri" w:hAnsi="Times New Roman"/>
          <w:b/>
          <w:sz w:val="24"/>
          <w:szCs w:val="24"/>
        </w:rPr>
      </w:pPr>
      <w:r w:rsidRPr="002C3BEF">
        <w:rPr>
          <w:rFonts w:ascii="Times New Roman" w:eastAsia="Calibri" w:hAnsi="Times New Roman"/>
          <w:b/>
          <w:sz w:val="24"/>
          <w:szCs w:val="24"/>
        </w:rPr>
        <w:t xml:space="preserve">________Я.О. </w:t>
      </w:r>
      <w:proofErr w:type="spellStart"/>
      <w:r w:rsidRPr="002C3BEF">
        <w:rPr>
          <w:rFonts w:ascii="Times New Roman" w:eastAsia="Calibri" w:hAnsi="Times New Roman"/>
          <w:b/>
          <w:sz w:val="24"/>
          <w:szCs w:val="24"/>
        </w:rPr>
        <w:t>Недашковский</w:t>
      </w:r>
      <w:proofErr w:type="spellEnd"/>
      <w:r w:rsidRPr="002C3BEF"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_____________________</w:t>
      </w:r>
    </w:p>
    <w:p w:rsidR="0068351E" w:rsidRPr="002C3BEF" w:rsidRDefault="002C3BEF" w:rsidP="002C3BEF">
      <w:pPr>
        <w:tabs>
          <w:tab w:val="left" w:pos="1110"/>
          <w:tab w:val="left" w:pos="66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Э.П.</w:t>
      </w:r>
      <w:r>
        <w:rPr>
          <w:rFonts w:ascii="Times New Roman" w:hAnsi="Times New Roman" w:cs="Times New Roman"/>
        </w:rPr>
        <w:tab/>
      </w:r>
      <w:r w:rsidRPr="002C3BEF">
        <w:rPr>
          <w:rFonts w:ascii="Times New Roman" w:hAnsi="Times New Roman" w:cs="Times New Roman"/>
        </w:rPr>
        <w:t>Э.П.</w:t>
      </w:r>
    </w:p>
    <w:sectPr w:rsidR="0068351E" w:rsidRPr="002C3BEF" w:rsidSect="00992E4E">
      <w:pgSz w:w="11906" w:h="16838"/>
      <w:pgMar w:top="709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2AF6"/>
    <w:multiLevelType w:val="multilevel"/>
    <w:tmpl w:val="909C5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BF21200"/>
    <w:multiLevelType w:val="multilevel"/>
    <w:tmpl w:val="9AAE8784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2">
    <w:nsid w:val="62AD3F95"/>
    <w:multiLevelType w:val="multilevel"/>
    <w:tmpl w:val="D25A8242"/>
    <w:lvl w:ilvl="0">
      <w:start w:val="6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b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3%4%5%6%7%8%9."/>
      <w:lvlJc w:val="left"/>
      <w:pPr>
        <w:tabs>
          <w:tab w:val="num" w:pos="1440"/>
        </w:tabs>
        <w:ind w:left="1440" w:hanging="1440"/>
      </w:pPr>
      <w:rPr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68351E"/>
    <w:rsid w:val="002C3BEF"/>
    <w:rsid w:val="0068351E"/>
    <w:rsid w:val="00976D01"/>
    <w:rsid w:val="00992E4E"/>
    <w:rsid w:val="00BE6D86"/>
    <w:rsid w:val="00EA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3A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qFormat/>
    <w:rPr>
      <w:sz w:val="28"/>
    </w:rPr>
  </w:style>
  <w:style w:type="character" w:customStyle="1" w:styleId="a3">
    <w:name w:val="Верхний колонтитул Знак"/>
    <w:qFormat/>
    <w:rPr>
      <w:sz w:val="28"/>
    </w:rPr>
  </w:style>
  <w:style w:type="character" w:customStyle="1" w:styleId="a4">
    <w:name w:val="Текст концевой сноски Знак"/>
    <w:qFormat/>
  </w:style>
  <w:style w:type="character" w:customStyle="1" w:styleId="apple-converted-space">
    <w:name w:val="apple-converted-space"/>
    <w:qFormat/>
  </w:style>
  <w:style w:type="character" w:customStyle="1" w:styleId="a5">
    <w:name w:val="Основной текст Знак"/>
    <w:qFormat/>
    <w:rPr>
      <w:sz w:val="28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qFormat/>
    <w:rPr>
      <w:sz w:val="28"/>
    </w:rPr>
  </w:style>
  <w:style w:type="character" w:customStyle="1" w:styleId="a8">
    <w:name w:val="Текст сноски Знак"/>
    <w:qFormat/>
  </w:style>
  <w:style w:type="character" w:customStyle="1" w:styleId="user">
    <w:name w:val="Символ сноски (user)"/>
    <w:qFormat/>
    <w:rPr>
      <w:vertAlign w:val="superscript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4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33z0">
    <w:name w:val="WW8Num33z0"/>
    <w:qFormat/>
    <w:rPr>
      <w:color w:val="000000"/>
    </w:rPr>
  </w:style>
  <w:style w:type="character" w:customStyle="1" w:styleId="WW8Num31z0">
    <w:name w:val="WW8Num31z0"/>
    <w:qFormat/>
  </w:style>
  <w:style w:type="character" w:customStyle="1" w:styleId="WW8Num23z0">
    <w:name w:val="WW8Num23z0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Lucida Sans"/>
    </w:rPr>
  </w:style>
  <w:style w:type="paragraph" w:styleId="ae">
    <w:name w:val="List Paragraph"/>
    <w:basedOn w:val="a"/>
    <w:uiPriority w:val="34"/>
    <w:qFormat/>
    <w:rsid w:val="008A056E"/>
    <w:pPr>
      <w:ind w:left="720"/>
      <w:contextualSpacing/>
    </w:pPr>
  </w:style>
  <w:style w:type="numbering" w:customStyle="1" w:styleId="af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щербина</dc:creator>
  <dc:description/>
  <cp:lastModifiedBy>Гимс</cp:lastModifiedBy>
  <cp:revision>29</cp:revision>
  <dcterms:created xsi:type="dcterms:W3CDTF">2026-08-26T06:13:00Z</dcterms:created>
  <dcterms:modified xsi:type="dcterms:W3CDTF">2026-08-26T06:24:00Z</dcterms:modified>
  <dc:language>ru-RU</dc:language>
</cp:coreProperties>
</file>