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A5" w:rsidRDefault="003F0DA5" w:rsidP="00677FE8">
      <w:pPr>
        <w:tabs>
          <w:tab w:val="left" w:pos="720"/>
        </w:tabs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КОНТРАКТ</w:t>
      </w:r>
      <w:r w:rsidR="00677FE8" w:rsidRPr="001D6B70">
        <w:rPr>
          <w:b/>
          <w:sz w:val="23"/>
          <w:szCs w:val="23"/>
        </w:rPr>
        <w:t xml:space="preserve"> </w:t>
      </w:r>
    </w:p>
    <w:p w:rsidR="00677FE8" w:rsidRPr="001D6B70" w:rsidRDefault="00677FE8" w:rsidP="00677FE8">
      <w:pPr>
        <w:tabs>
          <w:tab w:val="left" w:pos="720"/>
        </w:tabs>
        <w:jc w:val="center"/>
        <w:rPr>
          <w:b/>
          <w:sz w:val="23"/>
          <w:szCs w:val="23"/>
        </w:rPr>
      </w:pPr>
      <w:r w:rsidRPr="001D6B70">
        <w:rPr>
          <w:b/>
          <w:sz w:val="23"/>
          <w:szCs w:val="23"/>
        </w:rPr>
        <w:t>на оказание услуг для нужд ВлГУ</w:t>
      </w:r>
    </w:p>
    <w:p w:rsidR="00677FE8" w:rsidRPr="001D6B70" w:rsidRDefault="00677FE8" w:rsidP="00677FE8">
      <w:pPr>
        <w:tabs>
          <w:tab w:val="left" w:pos="720"/>
        </w:tabs>
        <w:jc w:val="center"/>
        <w:rPr>
          <w:b/>
          <w:sz w:val="23"/>
          <w:szCs w:val="23"/>
        </w:rPr>
      </w:pPr>
    </w:p>
    <w:p w:rsidR="00677FE8" w:rsidRPr="001D6B70" w:rsidRDefault="00677FE8" w:rsidP="00677FE8">
      <w:pPr>
        <w:widowControl w:val="0"/>
        <w:rPr>
          <w:b/>
          <w:sz w:val="23"/>
          <w:szCs w:val="23"/>
        </w:rPr>
      </w:pPr>
      <w:r w:rsidRPr="001D6B70">
        <w:rPr>
          <w:b/>
          <w:sz w:val="23"/>
          <w:szCs w:val="23"/>
        </w:rPr>
        <w:t>"___" ________202</w:t>
      </w:r>
      <w:r w:rsidR="003F0DA5">
        <w:rPr>
          <w:b/>
          <w:sz w:val="23"/>
          <w:szCs w:val="23"/>
        </w:rPr>
        <w:t>6</w:t>
      </w:r>
      <w:r w:rsidR="00C97322">
        <w:rPr>
          <w:b/>
          <w:sz w:val="23"/>
          <w:szCs w:val="23"/>
        </w:rPr>
        <w:t xml:space="preserve"> </w:t>
      </w:r>
      <w:r w:rsidRPr="001D6B70">
        <w:rPr>
          <w:b/>
          <w:sz w:val="23"/>
          <w:szCs w:val="23"/>
        </w:rPr>
        <w:t>г.</w:t>
      </w:r>
      <w:r w:rsidRPr="001D6B70">
        <w:rPr>
          <w:b/>
          <w:sz w:val="23"/>
          <w:szCs w:val="23"/>
        </w:rPr>
        <w:tab/>
      </w:r>
      <w:r w:rsidRPr="001D6B70">
        <w:rPr>
          <w:b/>
          <w:sz w:val="23"/>
          <w:szCs w:val="23"/>
        </w:rPr>
        <w:tab/>
      </w:r>
      <w:r w:rsidRPr="001D6B70">
        <w:rPr>
          <w:b/>
          <w:sz w:val="23"/>
          <w:szCs w:val="23"/>
        </w:rPr>
        <w:tab/>
      </w:r>
      <w:r w:rsidRPr="001D6B70">
        <w:rPr>
          <w:b/>
          <w:sz w:val="23"/>
          <w:szCs w:val="23"/>
        </w:rPr>
        <w:tab/>
      </w:r>
      <w:r w:rsidRPr="001D6B70">
        <w:rPr>
          <w:b/>
          <w:sz w:val="23"/>
          <w:szCs w:val="23"/>
        </w:rPr>
        <w:tab/>
      </w:r>
      <w:r w:rsidRPr="001D6B70">
        <w:rPr>
          <w:b/>
          <w:sz w:val="23"/>
          <w:szCs w:val="23"/>
        </w:rPr>
        <w:tab/>
      </w:r>
      <w:r w:rsidRPr="001D6B70">
        <w:rPr>
          <w:b/>
          <w:sz w:val="23"/>
          <w:szCs w:val="23"/>
        </w:rPr>
        <w:tab/>
      </w:r>
      <w:r w:rsidRPr="001D6B70">
        <w:rPr>
          <w:b/>
          <w:sz w:val="23"/>
          <w:szCs w:val="23"/>
        </w:rPr>
        <w:tab/>
        <w:t>№ _________</w:t>
      </w:r>
    </w:p>
    <w:p w:rsidR="00677FE8" w:rsidRPr="001D6B70" w:rsidRDefault="00677FE8" w:rsidP="00677FE8">
      <w:pPr>
        <w:widowControl w:val="0"/>
        <w:jc w:val="center"/>
        <w:rPr>
          <w:sz w:val="23"/>
          <w:szCs w:val="23"/>
        </w:rPr>
      </w:pPr>
      <w:r w:rsidRPr="001D6B70">
        <w:rPr>
          <w:sz w:val="23"/>
          <w:szCs w:val="23"/>
        </w:rPr>
        <w:t>г. Владимир</w:t>
      </w:r>
    </w:p>
    <w:p w:rsidR="00D30D62" w:rsidRPr="001D6B70" w:rsidRDefault="00D30D62" w:rsidP="00D30D62">
      <w:pPr>
        <w:widowControl w:val="0"/>
        <w:jc w:val="center"/>
        <w:rPr>
          <w:sz w:val="23"/>
          <w:szCs w:val="23"/>
        </w:rPr>
      </w:pPr>
    </w:p>
    <w:p w:rsidR="00D30D62" w:rsidRPr="001D6B70" w:rsidRDefault="00677FE8" w:rsidP="00F01432">
      <w:pPr>
        <w:tabs>
          <w:tab w:val="left" w:pos="708"/>
        </w:tabs>
        <w:snapToGrid w:val="0"/>
        <w:rPr>
          <w:sz w:val="23"/>
          <w:szCs w:val="23"/>
        </w:rPr>
      </w:pPr>
      <w:r w:rsidRPr="001D6B70">
        <w:rPr>
          <w:b/>
          <w:sz w:val="23"/>
          <w:szCs w:val="23"/>
        </w:rPr>
        <w:t xml:space="preserve">Федеральное государственное бюджетное образовательное учреждение высшего образования «Владимирский </w:t>
      </w:r>
      <w:r w:rsidRPr="00D84226">
        <w:rPr>
          <w:b/>
          <w:sz w:val="23"/>
          <w:szCs w:val="23"/>
        </w:rPr>
        <w:t>государственный университет имени Александра Григорьевича и Николая Григорьевича Столетовых» (ВЛГУ)</w:t>
      </w:r>
      <w:r w:rsidRPr="00D84226">
        <w:rPr>
          <w:sz w:val="23"/>
          <w:szCs w:val="23"/>
        </w:rPr>
        <w:t xml:space="preserve">, именуемое в дальнейшем "Заказчик", в </w:t>
      </w:r>
      <w:r w:rsidR="00CE09C9" w:rsidRPr="00D84226">
        <w:rPr>
          <w:sz w:val="23"/>
          <w:szCs w:val="23"/>
        </w:rPr>
        <w:t xml:space="preserve">лице </w:t>
      </w:r>
      <w:r w:rsidR="00C97322">
        <w:rPr>
          <w:color w:val="000000"/>
          <w:spacing w:val="8"/>
          <w:sz w:val="23"/>
          <w:szCs w:val="23"/>
        </w:rPr>
        <w:t>_________________</w:t>
      </w:r>
      <w:r w:rsidR="00D84226" w:rsidRPr="00D84226">
        <w:rPr>
          <w:color w:val="000000"/>
          <w:spacing w:val="8"/>
          <w:sz w:val="23"/>
          <w:szCs w:val="23"/>
        </w:rPr>
        <w:t xml:space="preserve">, </w:t>
      </w:r>
      <w:r w:rsidR="00D84226" w:rsidRPr="00D84226">
        <w:rPr>
          <w:color w:val="000000"/>
          <w:spacing w:val="4"/>
          <w:sz w:val="23"/>
          <w:szCs w:val="23"/>
        </w:rPr>
        <w:t xml:space="preserve">действующего на основании доверенности № </w:t>
      </w:r>
      <w:r w:rsidR="00C97322">
        <w:rPr>
          <w:color w:val="000000"/>
          <w:spacing w:val="4"/>
          <w:sz w:val="23"/>
          <w:szCs w:val="23"/>
        </w:rPr>
        <w:t>_______</w:t>
      </w:r>
      <w:r w:rsidR="00CE09C9" w:rsidRPr="00D84226">
        <w:rPr>
          <w:sz w:val="23"/>
          <w:szCs w:val="23"/>
        </w:rPr>
        <w:t xml:space="preserve">, с одной стороны, и </w:t>
      </w:r>
      <w:r w:rsidR="00C97322">
        <w:rPr>
          <w:b/>
          <w:sz w:val="23"/>
          <w:szCs w:val="23"/>
        </w:rPr>
        <w:t>___________</w:t>
      </w:r>
      <w:r w:rsidR="00CE09C9" w:rsidRPr="00D84226">
        <w:rPr>
          <w:sz w:val="23"/>
          <w:szCs w:val="23"/>
        </w:rPr>
        <w:t>, именуе</w:t>
      </w:r>
      <w:r w:rsidR="00E56E2B">
        <w:rPr>
          <w:sz w:val="23"/>
          <w:szCs w:val="23"/>
        </w:rPr>
        <w:t xml:space="preserve">мое в дальнейшем «Исполнитель», </w:t>
      </w:r>
      <w:r w:rsidR="00C97322" w:rsidRPr="00D84226">
        <w:rPr>
          <w:sz w:val="23"/>
          <w:szCs w:val="23"/>
        </w:rPr>
        <w:t xml:space="preserve">в лице </w:t>
      </w:r>
      <w:r w:rsidR="00C97322">
        <w:rPr>
          <w:color w:val="000000"/>
          <w:spacing w:val="8"/>
          <w:sz w:val="23"/>
          <w:szCs w:val="23"/>
        </w:rPr>
        <w:t>_________________</w:t>
      </w:r>
      <w:r w:rsidR="00C97322" w:rsidRPr="00D84226">
        <w:rPr>
          <w:color w:val="000000"/>
          <w:spacing w:val="8"/>
          <w:sz w:val="23"/>
          <w:szCs w:val="23"/>
        </w:rPr>
        <w:t xml:space="preserve">, </w:t>
      </w:r>
      <w:r w:rsidR="00C97322" w:rsidRPr="00D84226">
        <w:rPr>
          <w:color w:val="000000"/>
          <w:spacing w:val="4"/>
          <w:sz w:val="23"/>
          <w:szCs w:val="23"/>
        </w:rPr>
        <w:t xml:space="preserve">действующего на основании </w:t>
      </w:r>
      <w:r w:rsidR="003F0DA5">
        <w:rPr>
          <w:color w:val="000000"/>
          <w:spacing w:val="4"/>
          <w:sz w:val="23"/>
          <w:szCs w:val="23"/>
        </w:rPr>
        <w:t>___________</w:t>
      </w:r>
      <w:r w:rsidR="00C97322" w:rsidRPr="00D84226">
        <w:rPr>
          <w:sz w:val="23"/>
          <w:szCs w:val="23"/>
        </w:rPr>
        <w:t>,</w:t>
      </w:r>
      <w:r w:rsidR="00F01432" w:rsidRPr="00E56E2B">
        <w:rPr>
          <w:sz w:val="23"/>
          <w:szCs w:val="23"/>
        </w:rPr>
        <w:t xml:space="preserve"> с другой стороны, совместно именуемые «Стороны</w:t>
      </w:r>
      <w:r w:rsidR="00F01432" w:rsidRPr="00D84226">
        <w:rPr>
          <w:sz w:val="23"/>
          <w:szCs w:val="23"/>
        </w:rPr>
        <w:t xml:space="preserve">», заключили настоящий </w:t>
      </w:r>
      <w:r w:rsidR="003F0DA5">
        <w:rPr>
          <w:sz w:val="23"/>
          <w:szCs w:val="23"/>
        </w:rPr>
        <w:t>Контракт</w:t>
      </w:r>
      <w:r w:rsidR="00F01432" w:rsidRPr="00D84226">
        <w:rPr>
          <w:sz w:val="23"/>
          <w:szCs w:val="23"/>
        </w:rPr>
        <w:t xml:space="preserve"> о нижесле</w:t>
      </w:r>
      <w:r w:rsidR="00F01432" w:rsidRPr="001D6B70">
        <w:rPr>
          <w:sz w:val="23"/>
          <w:szCs w:val="23"/>
        </w:rPr>
        <w:t>дующем</w:t>
      </w:r>
      <w:r w:rsidR="00CE09C9" w:rsidRPr="001D6B70">
        <w:rPr>
          <w:sz w:val="23"/>
          <w:szCs w:val="23"/>
        </w:rPr>
        <w:t>:</w:t>
      </w:r>
    </w:p>
    <w:p w:rsidR="00CE09C9" w:rsidRPr="001D6B70" w:rsidRDefault="00CE09C9" w:rsidP="00F01432">
      <w:pPr>
        <w:tabs>
          <w:tab w:val="left" w:pos="708"/>
        </w:tabs>
        <w:snapToGrid w:val="0"/>
        <w:rPr>
          <w:sz w:val="23"/>
          <w:szCs w:val="23"/>
        </w:rPr>
      </w:pPr>
    </w:p>
    <w:p w:rsidR="00D30D62" w:rsidRPr="001D6B70" w:rsidRDefault="00D30D62" w:rsidP="00D30D62">
      <w:pPr>
        <w:pStyle w:val="a6"/>
        <w:widowControl w:val="0"/>
        <w:numPr>
          <w:ilvl w:val="0"/>
          <w:numId w:val="1"/>
        </w:numPr>
        <w:jc w:val="center"/>
        <w:rPr>
          <w:b/>
          <w:caps/>
          <w:sz w:val="23"/>
          <w:szCs w:val="23"/>
        </w:rPr>
      </w:pPr>
      <w:r w:rsidRPr="001D6B70">
        <w:rPr>
          <w:b/>
          <w:caps/>
          <w:sz w:val="23"/>
          <w:szCs w:val="23"/>
        </w:rPr>
        <w:t xml:space="preserve">Предмет </w:t>
      </w:r>
      <w:r w:rsidR="003F0DA5">
        <w:rPr>
          <w:b/>
          <w:caps/>
          <w:sz w:val="23"/>
          <w:szCs w:val="23"/>
        </w:rPr>
        <w:t>Контракт</w:t>
      </w:r>
      <w:r w:rsidRPr="001D6B70">
        <w:rPr>
          <w:b/>
          <w:caps/>
          <w:sz w:val="23"/>
          <w:szCs w:val="23"/>
        </w:rPr>
        <w:t>а</w:t>
      </w:r>
    </w:p>
    <w:p w:rsidR="00D30D62" w:rsidRPr="001D6B70" w:rsidRDefault="00D30D62" w:rsidP="00FB5DBC">
      <w:pPr>
        <w:widowControl w:val="0"/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t xml:space="preserve">1.1. Исполнитель обязуется по заданию Заказчика оказать услуги в объемах и сроки согласно Заданию (Приложение № 1 к настоящему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>у), а Заказчик обязуется оплатить эти услуги (далее – услуги).</w:t>
      </w:r>
    </w:p>
    <w:p w:rsidR="00CE09C9" w:rsidRPr="001D6B70" w:rsidRDefault="00D30D62" w:rsidP="00FB5DBC">
      <w:pPr>
        <w:ind w:firstLine="426"/>
        <w:rPr>
          <w:b/>
          <w:sz w:val="23"/>
          <w:szCs w:val="23"/>
        </w:rPr>
      </w:pPr>
      <w:r w:rsidRPr="001D6B70">
        <w:rPr>
          <w:sz w:val="23"/>
          <w:szCs w:val="23"/>
        </w:rPr>
        <w:t xml:space="preserve">1.2. Содержанием услуг является: </w:t>
      </w:r>
      <w:r w:rsidR="00FB5DBC">
        <w:rPr>
          <w:b/>
          <w:sz w:val="23"/>
          <w:szCs w:val="23"/>
        </w:rPr>
        <w:t>оказание</w:t>
      </w:r>
      <w:r w:rsidR="00E56E2B">
        <w:rPr>
          <w:b/>
          <w:sz w:val="23"/>
          <w:szCs w:val="23"/>
        </w:rPr>
        <w:t xml:space="preserve"> услуг по стирке белья </w:t>
      </w:r>
      <w:r w:rsidR="00C97322">
        <w:rPr>
          <w:b/>
          <w:sz w:val="23"/>
          <w:szCs w:val="23"/>
        </w:rPr>
        <w:t xml:space="preserve">для </w:t>
      </w:r>
      <w:r w:rsidR="008D1AAE">
        <w:rPr>
          <w:b/>
          <w:sz w:val="23"/>
          <w:szCs w:val="23"/>
        </w:rPr>
        <w:t>нужд</w:t>
      </w:r>
      <w:r w:rsidR="00C97322">
        <w:rPr>
          <w:b/>
          <w:sz w:val="23"/>
          <w:szCs w:val="23"/>
        </w:rPr>
        <w:t xml:space="preserve"> </w:t>
      </w:r>
      <w:r w:rsidR="00E56E2B">
        <w:rPr>
          <w:b/>
          <w:sz w:val="23"/>
          <w:szCs w:val="23"/>
        </w:rPr>
        <w:t>В</w:t>
      </w:r>
      <w:r w:rsidR="002C32BF">
        <w:rPr>
          <w:b/>
          <w:sz w:val="23"/>
          <w:szCs w:val="23"/>
        </w:rPr>
        <w:t>л</w:t>
      </w:r>
      <w:r w:rsidR="00E56E2B">
        <w:rPr>
          <w:b/>
          <w:sz w:val="23"/>
          <w:szCs w:val="23"/>
        </w:rPr>
        <w:t>ГУ</w:t>
      </w:r>
      <w:r w:rsidR="00CE09C9" w:rsidRPr="001D6B70">
        <w:rPr>
          <w:b/>
          <w:sz w:val="23"/>
          <w:szCs w:val="23"/>
        </w:rPr>
        <w:t>.</w:t>
      </w:r>
    </w:p>
    <w:p w:rsidR="003F0DA5" w:rsidRDefault="00D30D62" w:rsidP="00C97322">
      <w:pPr>
        <w:shd w:val="clear" w:color="auto" w:fill="FFFFFF"/>
        <w:ind w:firstLine="426"/>
        <w:rPr>
          <w:b/>
          <w:sz w:val="23"/>
          <w:szCs w:val="23"/>
        </w:rPr>
      </w:pPr>
      <w:r w:rsidRPr="001D6B70">
        <w:rPr>
          <w:sz w:val="23"/>
          <w:szCs w:val="23"/>
        </w:rPr>
        <w:t xml:space="preserve">1.3. Срок оказания услуг: </w:t>
      </w:r>
      <w:r w:rsidR="003F0DA5" w:rsidRPr="003F0DA5">
        <w:rPr>
          <w:b/>
          <w:sz w:val="23"/>
          <w:szCs w:val="23"/>
        </w:rPr>
        <w:t>стирка белья и его возврат осуществляется 1 раз в период с 29 июня 2026 года по 10 июля 2026 г. с предварительным извещением Заказчика, о дате и времени прибытия Поставщика для забора и возврата белья.</w:t>
      </w:r>
    </w:p>
    <w:p w:rsidR="003F0DA5" w:rsidRDefault="00C97322" w:rsidP="00C97322">
      <w:pPr>
        <w:shd w:val="clear" w:color="auto" w:fill="FFFFFF"/>
        <w:ind w:firstLine="426"/>
        <w:rPr>
          <w:b/>
          <w:sz w:val="23"/>
          <w:szCs w:val="23"/>
        </w:rPr>
      </w:pPr>
      <w:r w:rsidRPr="00271BB5">
        <w:rPr>
          <w:sz w:val="23"/>
          <w:szCs w:val="23"/>
        </w:rPr>
        <w:t xml:space="preserve">1.4. </w:t>
      </w:r>
      <w:r>
        <w:rPr>
          <w:sz w:val="23"/>
          <w:szCs w:val="23"/>
        </w:rPr>
        <w:t>Место</w:t>
      </w:r>
      <w:r w:rsidRPr="00FA0FE3">
        <w:rPr>
          <w:sz w:val="23"/>
          <w:szCs w:val="23"/>
        </w:rPr>
        <w:t xml:space="preserve"> оказания услуг: </w:t>
      </w:r>
      <w:r w:rsidR="003F0DA5" w:rsidRPr="003F0DA5">
        <w:rPr>
          <w:b/>
          <w:sz w:val="23"/>
          <w:szCs w:val="23"/>
        </w:rPr>
        <w:t>г. Владимир, ул. Университетская, д. 2, общежитие № 10</w:t>
      </w:r>
      <w:r w:rsidR="003F0DA5">
        <w:rPr>
          <w:b/>
          <w:sz w:val="23"/>
          <w:szCs w:val="23"/>
        </w:rPr>
        <w:t>.</w:t>
      </w:r>
    </w:p>
    <w:p w:rsidR="00C97322" w:rsidRDefault="00C97322" w:rsidP="00C97322">
      <w:pPr>
        <w:shd w:val="clear" w:color="auto" w:fill="FFFFFF"/>
        <w:ind w:firstLine="426"/>
        <w:rPr>
          <w:sz w:val="23"/>
          <w:szCs w:val="23"/>
        </w:rPr>
      </w:pPr>
      <w:r w:rsidRPr="001C4A72">
        <w:rPr>
          <w:sz w:val="23"/>
          <w:szCs w:val="23"/>
        </w:rPr>
        <w:t>1.</w:t>
      </w:r>
      <w:r>
        <w:rPr>
          <w:sz w:val="23"/>
          <w:szCs w:val="23"/>
        </w:rPr>
        <w:t>5</w:t>
      </w:r>
      <w:r w:rsidRPr="001C4A72">
        <w:rPr>
          <w:sz w:val="23"/>
          <w:szCs w:val="23"/>
        </w:rPr>
        <w:t xml:space="preserve">. Основание для заключения настоящего </w:t>
      </w:r>
      <w:r w:rsidR="003F0DA5">
        <w:rPr>
          <w:sz w:val="23"/>
          <w:szCs w:val="23"/>
        </w:rPr>
        <w:t>Контракт</w:t>
      </w:r>
      <w:r w:rsidRPr="001C4A72">
        <w:rPr>
          <w:sz w:val="23"/>
          <w:szCs w:val="23"/>
        </w:rPr>
        <w:t xml:space="preserve">а: </w:t>
      </w:r>
      <w:r w:rsidRPr="00C97322">
        <w:rPr>
          <w:b/>
          <w:sz w:val="23"/>
          <w:szCs w:val="23"/>
        </w:rPr>
        <w:t>п. 4 ч. 1 ст. 93</w:t>
      </w:r>
      <w:r w:rsidRPr="00FA0FE3">
        <w:rPr>
          <w:sz w:val="23"/>
          <w:szCs w:val="23"/>
        </w:rPr>
        <w:t xml:space="preserve">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C97322" w:rsidRPr="00AC53AA" w:rsidRDefault="00C97322" w:rsidP="00C97322">
      <w:pPr>
        <w:shd w:val="clear" w:color="auto" w:fill="FFFFFF"/>
        <w:ind w:firstLine="426"/>
        <w:rPr>
          <w:sz w:val="23"/>
          <w:szCs w:val="23"/>
        </w:rPr>
      </w:pPr>
      <w:r>
        <w:rPr>
          <w:sz w:val="23"/>
          <w:szCs w:val="23"/>
        </w:rPr>
        <w:t>1.6</w:t>
      </w:r>
      <w:r w:rsidRPr="00AC53AA">
        <w:rPr>
          <w:sz w:val="23"/>
          <w:szCs w:val="23"/>
        </w:rPr>
        <w:t>. Идентиф</w:t>
      </w:r>
      <w:r w:rsidR="003F0DA5">
        <w:rPr>
          <w:sz w:val="23"/>
          <w:szCs w:val="23"/>
        </w:rPr>
        <w:t>икационный код закупки (ИКЗ): 26.13327102091332701001.0025</w:t>
      </w:r>
      <w:r w:rsidRPr="00AC53AA">
        <w:rPr>
          <w:sz w:val="23"/>
          <w:szCs w:val="23"/>
        </w:rPr>
        <w:t>.000.0000.000.</w:t>
      </w:r>
    </w:p>
    <w:p w:rsidR="00FB5DBC" w:rsidRPr="00FB5DBC" w:rsidRDefault="00FB5DBC" w:rsidP="00C97322">
      <w:pPr>
        <w:shd w:val="clear" w:color="auto" w:fill="FFFFFF"/>
        <w:ind w:firstLine="426"/>
        <w:rPr>
          <w:sz w:val="23"/>
          <w:szCs w:val="23"/>
        </w:rPr>
      </w:pPr>
      <w:r>
        <w:rPr>
          <w:sz w:val="23"/>
          <w:szCs w:val="23"/>
        </w:rPr>
        <w:t>1.</w:t>
      </w:r>
      <w:r w:rsidR="00C97322">
        <w:rPr>
          <w:sz w:val="23"/>
          <w:szCs w:val="23"/>
        </w:rPr>
        <w:t>7</w:t>
      </w:r>
      <w:r w:rsidRPr="00FB5DBC">
        <w:rPr>
          <w:sz w:val="23"/>
          <w:szCs w:val="23"/>
        </w:rPr>
        <w:t>. Объем предоставления гарантий качества – 100 % в течение всего срока оказания услуг.</w:t>
      </w:r>
    </w:p>
    <w:p w:rsidR="00D30D62" w:rsidRPr="001D6B70" w:rsidRDefault="00D30D62" w:rsidP="00D30D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D30D62" w:rsidRPr="001D6B70" w:rsidRDefault="00D30D62" w:rsidP="00D30D62">
      <w:pPr>
        <w:pStyle w:val="a6"/>
        <w:widowControl w:val="0"/>
        <w:numPr>
          <w:ilvl w:val="0"/>
          <w:numId w:val="1"/>
        </w:numPr>
        <w:jc w:val="center"/>
        <w:rPr>
          <w:b/>
          <w:caps/>
          <w:sz w:val="23"/>
          <w:szCs w:val="23"/>
        </w:rPr>
      </w:pPr>
      <w:r w:rsidRPr="001D6B70">
        <w:rPr>
          <w:b/>
          <w:caps/>
          <w:sz w:val="23"/>
          <w:szCs w:val="23"/>
        </w:rPr>
        <w:t>Цена услуг и порядок оплаты</w:t>
      </w:r>
    </w:p>
    <w:p w:rsidR="00D30D62" w:rsidRPr="001D6B70" w:rsidRDefault="00D30D62" w:rsidP="00FB5DBC">
      <w:pPr>
        <w:widowControl w:val="0"/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t xml:space="preserve">2.1. За оказанные по настоящему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>у услуги Заказчик, обязуется оплатить Исполнителю</w:t>
      </w:r>
      <w:r w:rsidR="00E045B9">
        <w:rPr>
          <w:sz w:val="23"/>
          <w:szCs w:val="23"/>
        </w:rPr>
        <w:t xml:space="preserve"> сумму, указанную</w:t>
      </w:r>
      <w:r w:rsidRPr="001D6B70">
        <w:rPr>
          <w:sz w:val="23"/>
          <w:szCs w:val="23"/>
        </w:rPr>
        <w:t xml:space="preserve"> </w:t>
      </w:r>
      <w:r w:rsidR="00E045B9" w:rsidRPr="00BA6D61">
        <w:rPr>
          <w:b/>
        </w:rPr>
        <w:t>в информационной карте по закупочной сессии, сформированной с использованием Единого Агрегатора Торговли</w:t>
      </w:r>
      <w:r w:rsidR="008836D5" w:rsidRPr="001D6B70">
        <w:rPr>
          <w:b/>
          <w:sz w:val="23"/>
          <w:szCs w:val="23"/>
        </w:rPr>
        <w:t>.</w:t>
      </w:r>
      <w:r w:rsidRPr="001D6B70">
        <w:rPr>
          <w:sz w:val="23"/>
          <w:szCs w:val="23"/>
        </w:rPr>
        <w:t xml:space="preserve"> Спецификация на оказываемые услуги (Приложение № 1 к настоящему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 xml:space="preserve">у) является неотъемлемой частью настоящего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>а.</w:t>
      </w:r>
    </w:p>
    <w:p w:rsidR="008836D5" w:rsidRPr="001D6B70" w:rsidRDefault="008836D5" w:rsidP="00FB5DBC">
      <w:pPr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t xml:space="preserve">2.2. Цена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 xml:space="preserve">а включает в себя обязательные платежи и расходы Исполнителя, связанные с исполнением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 xml:space="preserve">а. Цена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 xml:space="preserve">а является твердой и определяется на весь срок исполнения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 xml:space="preserve">а, за исключением случаев, предусмотренных настоящим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>ом.</w:t>
      </w:r>
    </w:p>
    <w:p w:rsidR="008836D5" w:rsidRPr="001D6B70" w:rsidRDefault="008836D5" w:rsidP="00FB5DBC">
      <w:pPr>
        <w:widowControl w:val="0"/>
        <w:shd w:val="clear" w:color="auto" w:fill="FFFFFF"/>
        <w:tabs>
          <w:tab w:val="left" w:pos="480"/>
        </w:tabs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t xml:space="preserve">2.3. Оплата по настоящему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 xml:space="preserve">у производится Заказчиком </w:t>
      </w:r>
      <w:r w:rsidRPr="001D6B70">
        <w:rPr>
          <w:rFonts w:eastAsia="Arial Unicode MS"/>
          <w:sz w:val="23"/>
          <w:szCs w:val="23"/>
        </w:rPr>
        <w:t xml:space="preserve">по безналичному расчету путем перечисления денежных средств </w:t>
      </w:r>
      <w:r w:rsidRPr="001D6B70">
        <w:rPr>
          <w:sz w:val="23"/>
          <w:szCs w:val="23"/>
        </w:rPr>
        <w:t>на расчетный счет Исполнителя</w:t>
      </w:r>
      <w:r w:rsidRPr="001D6B70">
        <w:rPr>
          <w:rFonts w:eastAsia="Arial Unicode MS"/>
          <w:sz w:val="23"/>
          <w:szCs w:val="23"/>
        </w:rPr>
        <w:t xml:space="preserve"> платежным поручением </w:t>
      </w:r>
      <w:r w:rsidRPr="001D6B70">
        <w:rPr>
          <w:sz w:val="23"/>
          <w:szCs w:val="23"/>
        </w:rPr>
        <w:t xml:space="preserve">в следующем порядке: </w:t>
      </w:r>
      <w:r w:rsidR="00FB5DBC">
        <w:rPr>
          <w:sz w:val="23"/>
          <w:szCs w:val="23"/>
        </w:rPr>
        <w:t>за фактически оказанные услуги</w:t>
      </w:r>
      <w:r w:rsidR="00D84226">
        <w:rPr>
          <w:sz w:val="23"/>
          <w:szCs w:val="23"/>
        </w:rPr>
        <w:t xml:space="preserve"> </w:t>
      </w:r>
      <w:r w:rsidRPr="001D6B70">
        <w:rPr>
          <w:sz w:val="23"/>
          <w:szCs w:val="23"/>
        </w:rPr>
        <w:t>в теч</w:t>
      </w:r>
      <w:r w:rsidR="00FB5DBC">
        <w:rPr>
          <w:sz w:val="23"/>
          <w:szCs w:val="23"/>
        </w:rPr>
        <w:t>ение 10 (десяти) рабочих дней с</w:t>
      </w:r>
      <w:r w:rsidR="00FB5DBC" w:rsidRPr="00FB5DBC">
        <w:rPr>
          <w:sz w:val="23"/>
          <w:szCs w:val="23"/>
        </w:rPr>
        <w:t xml:space="preserve"> даты подписания документа о приемке оказанных услуг</w:t>
      </w:r>
      <w:r w:rsidR="00C97322">
        <w:rPr>
          <w:sz w:val="23"/>
          <w:szCs w:val="23"/>
        </w:rPr>
        <w:t xml:space="preserve"> и </w:t>
      </w:r>
      <w:r w:rsidRPr="001D6B70">
        <w:rPr>
          <w:sz w:val="23"/>
          <w:szCs w:val="23"/>
        </w:rPr>
        <w:t>предоставления соответствующих документов на оплату.</w:t>
      </w:r>
    </w:p>
    <w:p w:rsidR="008836D5" w:rsidRPr="001D6B70" w:rsidRDefault="008836D5" w:rsidP="00FB5DBC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1D6B70">
        <w:rPr>
          <w:rFonts w:ascii="Times New Roman" w:hAnsi="Times New Roman" w:cs="Times New Roman"/>
          <w:sz w:val="23"/>
          <w:szCs w:val="23"/>
        </w:rPr>
        <w:t>2.4. Днем выполнения Заказчиком своих обязательств по оплате оказываемых услуг считается дата поступления денежных средств на расчетный счет Исполнителя.</w:t>
      </w:r>
    </w:p>
    <w:p w:rsidR="008836D5" w:rsidRPr="001D6B70" w:rsidRDefault="008836D5" w:rsidP="008836D5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:rsidR="008836D5" w:rsidRPr="001D6B70" w:rsidRDefault="008836D5" w:rsidP="001D6B70">
      <w:pPr>
        <w:pStyle w:val="a6"/>
        <w:widowControl w:val="0"/>
        <w:numPr>
          <w:ilvl w:val="0"/>
          <w:numId w:val="1"/>
        </w:numPr>
        <w:jc w:val="center"/>
        <w:rPr>
          <w:b/>
          <w:caps/>
          <w:sz w:val="23"/>
          <w:szCs w:val="23"/>
        </w:rPr>
      </w:pPr>
      <w:r w:rsidRPr="001D6B70">
        <w:rPr>
          <w:b/>
          <w:caps/>
          <w:sz w:val="23"/>
          <w:szCs w:val="23"/>
        </w:rPr>
        <w:t>Порядок сдачи и приемки Услуг</w:t>
      </w:r>
    </w:p>
    <w:p w:rsidR="008836D5" w:rsidRPr="001D6B70" w:rsidRDefault="008836D5" w:rsidP="00FB5DBC">
      <w:pPr>
        <w:widowControl w:val="0"/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t>3.1. По завершении оказания услуг Исполнитель представляет Заказчику счет-фактуру и подписанный акт сдачи-приемки оказанных услуг в двух экземплярах.</w:t>
      </w:r>
    </w:p>
    <w:p w:rsidR="008836D5" w:rsidRPr="001D6B70" w:rsidRDefault="008836D5" w:rsidP="00FB5DBC">
      <w:pPr>
        <w:widowControl w:val="0"/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t>3.2. Заказчик в течение 10 календарных дней со дня получения акта сдачи-приемки услуг и отчетных документов (материалов) обязан направить Исполнителю один экземпляр подписанного Заказчиком акта сдачи-приемки оказанных услуг или мотивированный отказ.</w:t>
      </w:r>
    </w:p>
    <w:p w:rsidR="008836D5" w:rsidRPr="001D6B70" w:rsidRDefault="008836D5" w:rsidP="00FB5DBC">
      <w:pPr>
        <w:pStyle w:val="ConsPlusNormal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1D6B70">
        <w:rPr>
          <w:rFonts w:ascii="Times New Roman" w:hAnsi="Times New Roman" w:cs="Times New Roman"/>
          <w:sz w:val="23"/>
          <w:szCs w:val="23"/>
        </w:rPr>
        <w:t xml:space="preserve">3.3. В случае несоответствия оказанных услуг условиям </w:t>
      </w:r>
      <w:r w:rsidR="003F0DA5">
        <w:rPr>
          <w:rFonts w:ascii="Times New Roman" w:hAnsi="Times New Roman" w:cs="Times New Roman"/>
          <w:sz w:val="23"/>
          <w:szCs w:val="23"/>
        </w:rPr>
        <w:t>Контракт</w:t>
      </w:r>
      <w:r w:rsidRPr="001D6B70">
        <w:rPr>
          <w:rFonts w:ascii="Times New Roman" w:hAnsi="Times New Roman" w:cs="Times New Roman"/>
          <w:sz w:val="23"/>
          <w:szCs w:val="23"/>
        </w:rPr>
        <w:t>а Стороны обязаны составить акт с перечнем необходимых работ по устранению несоответствий. Указанные претензии должны быть предъявлены Заказчиком в течение 30 дней со дня получения им акта сдачи - приемки оказанных услуг. Исполнитель обязан произвести работы по устранению несоответствий без дополнительной оплаты.</w:t>
      </w:r>
    </w:p>
    <w:p w:rsidR="008836D5" w:rsidRPr="001D6B70" w:rsidRDefault="008836D5" w:rsidP="008836D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8836D5" w:rsidRPr="001D6B70" w:rsidRDefault="008836D5" w:rsidP="001D6B70">
      <w:pPr>
        <w:pStyle w:val="a6"/>
        <w:widowControl w:val="0"/>
        <w:numPr>
          <w:ilvl w:val="0"/>
          <w:numId w:val="1"/>
        </w:numPr>
        <w:ind w:left="426"/>
        <w:jc w:val="center"/>
        <w:rPr>
          <w:b/>
          <w:caps/>
          <w:sz w:val="23"/>
          <w:szCs w:val="23"/>
        </w:rPr>
      </w:pPr>
      <w:r w:rsidRPr="001D6B70">
        <w:rPr>
          <w:b/>
          <w:caps/>
          <w:sz w:val="23"/>
          <w:szCs w:val="23"/>
        </w:rPr>
        <w:t>ПРАВА И Обязанности Сторон</w:t>
      </w:r>
    </w:p>
    <w:p w:rsidR="008836D5" w:rsidRPr="001D6B70" w:rsidRDefault="008836D5" w:rsidP="00FB5DBC">
      <w:pPr>
        <w:widowControl w:val="0"/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t>4.1. Заказчик:</w:t>
      </w:r>
    </w:p>
    <w:p w:rsidR="008836D5" w:rsidRPr="001D6B70" w:rsidRDefault="008836D5" w:rsidP="00FB5DBC">
      <w:pPr>
        <w:widowControl w:val="0"/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lastRenderedPageBreak/>
        <w:t xml:space="preserve">а) поручает Исполнителю осуществление оказания услуг в порядке и на условиях, предусмотренных настоящим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>ом;</w:t>
      </w:r>
    </w:p>
    <w:p w:rsidR="008836D5" w:rsidRPr="001D6B70" w:rsidRDefault="008836D5" w:rsidP="00FB5DBC">
      <w:pPr>
        <w:widowControl w:val="0"/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t>б) консультирует Исполнителя по вопросам выполнения заказа на оказание услуг для нужд Заказчика;</w:t>
      </w:r>
    </w:p>
    <w:p w:rsidR="008836D5" w:rsidRPr="001D6B70" w:rsidRDefault="008836D5" w:rsidP="00FB5DBC">
      <w:pPr>
        <w:widowControl w:val="0"/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t xml:space="preserve">в) обеспечивает оплату оказанных услуг, в соответствии с пунктом 2 настоящего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>а;</w:t>
      </w:r>
    </w:p>
    <w:p w:rsidR="008836D5" w:rsidRPr="001D6B70" w:rsidRDefault="008836D5" w:rsidP="00FB5DBC">
      <w:pPr>
        <w:widowControl w:val="0"/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t xml:space="preserve">г) в случае полного или частичного невыполнения условий настоящего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>а по вине Исполнителя вправе требовать у него соответствующего возмещения;</w:t>
      </w:r>
    </w:p>
    <w:p w:rsidR="008836D5" w:rsidRPr="001D6B70" w:rsidRDefault="008836D5" w:rsidP="00FB5DBC">
      <w:pPr>
        <w:widowControl w:val="0"/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t xml:space="preserve">д) осуществляет контроль за исполнением настоящего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>а;</w:t>
      </w:r>
    </w:p>
    <w:p w:rsidR="008836D5" w:rsidRPr="001D6B70" w:rsidRDefault="008836D5" w:rsidP="00FB5DBC">
      <w:pPr>
        <w:widowControl w:val="0"/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t xml:space="preserve">е) вправе отказаться от исполнения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 xml:space="preserve">а и потребовать возмещения убытков в случае, если Исполнитель не приступит своевременно к исполнению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>а или оказывает услуги настолько медленно, что окончание её к сроку становится явно невозможно;</w:t>
      </w:r>
    </w:p>
    <w:p w:rsidR="008836D5" w:rsidRPr="001D6B70" w:rsidRDefault="008836D5" w:rsidP="00FB5DBC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1D6B70">
        <w:rPr>
          <w:rFonts w:ascii="Times New Roman" w:hAnsi="Times New Roman" w:cs="Times New Roman"/>
          <w:sz w:val="23"/>
          <w:szCs w:val="23"/>
        </w:rPr>
        <w:t>ж) вправе провести экспертизу оказываемой услуги с привлечением экспертов, экспертных организаций.</w:t>
      </w:r>
    </w:p>
    <w:p w:rsidR="008836D5" w:rsidRPr="001D6B70" w:rsidRDefault="008836D5" w:rsidP="00FB5DBC">
      <w:pPr>
        <w:widowControl w:val="0"/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t>4.2. Исполнитель:</w:t>
      </w:r>
    </w:p>
    <w:p w:rsidR="008836D5" w:rsidRPr="001D6B70" w:rsidRDefault="008836D5" w:rsidP="00FB5DBC">
      <w:pPr>
        <w:widowControl w:val="0"/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t>а) вправе получать консультации у Заказчика по вопросам выполнения заказа на оказание услуг для нужд Заказчика;</w:t>
      </w:r>
    </w:p>
    <w:p w:rsidR="008836D5" w:rsidRPr="001D6B70" w:rsidRDefault="008836D5" w:rsidP="00FB5DBC">
      <w:pPr>
        <w:widowControl w:val="0"/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t xml:space="preserve">б) в случае полного или частичного невыполнения условий настоящего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>а по вине Заказчика вправе потребовать у него соответствующего возмещения.</w:t>
      </w:r>
    </w:p>
    <w:p w:rsidR="008836D5" w:rsidRPr="001D6B70" w:rsidRDefault="008836D5" w:rsidP="008836D5">
      <w:pPr>
        <w:widowControl w:val="0"/>
        <w:rPr>
          <w:sz w:val="23"/>
          <w:szCs w:val="23"/>
        </w:rPr>
      </w:pPr>
    </w:p>
    <w:p w:rsidR="008836D5" w:rsidRPr="001D6B70" w:rsidRDefault="008836D5" w:rsidP="001D6B7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caps/>
          <w:sz w:val="23"/>
          <w:szCs w:val="23"/>
        </w:rPr>
      </w:pPr>
      <w:r w:rsidRPr="001D6B70">
        <w:rPr>
          <w:rFonts w:ascii="Times New Roman" w:hAnsi="Times New Roman" w:cs="Times New Roman"/>
          <w:b/>
          <w:caps/>
          <w:sz w:val="23"/>
          <w:szCs w:val="23"/>
        </w:rPr>
        <w:t>Ответственность Сторон</w:t>
      </w:r>
    </w:p>
    <w:p w:rsidR="008836D5" w:rsidRPr="001D6B70" w:rsidRDefault="008836D5" w:rsidP="00FB5DBC">
      <w:pPr>
        <w:ind w:firstLine="426"/>
        <w:rPr>
          <w:rFonts w:eastAsia="Calibri"/>
          <w:sz w:val="23"/>
          <w:szCs w:val="23"/>
        </w:rPr>
      </w:pPr>
      <w:r w:rsidRPr="001D6B70">
        <w:rPr>
          <w:rFonts w:eastAsia="Calibri"/>
          <w:sz w:val="23"/>
          <w:szCs w:val="23"/>
        </w:rPr>
        <w:t xml:space="preserve">5.1. За невыполнение или ненадлежащее выполнение обязательств по </w:t>
      </w:r>
      <w:r w:rsidR="003F0DA5">
        <w:rPr>
          <w:rFonts w:eastAsia="Calibri"/>
          <w:sz w:val="23"/>
          <w:szCs w:val="23"/>
        </w:rPr>
        <w:t>Контракт</w:t>
      </w:r>
      <w:r w:rsidRPr="001D6B70">
        <w:rPr>
          <w:rFonts w:eastAsia="Calibri"/>
          <w:sz w:val="23"/>
          <w:szCs w:val="23"/>
        </w:rPr>
        <w:t>у Стороны несут ответственность в соответствии с действующим законодательством Российской Федерации.</w:t>
      </w:r>
    </w:p>
    <w:p w:rsidR="008836D5" w:rsidRPr="001D6B70" w:rsidRDefault="008836D5" w:rsidP="00FB5DBC">
      <w:pPr>
        <w:ind w:firstLine="426"/>
        <w:rPr>
          <w:rFonts w:eastAsia="Calibri"/>
          <w:sz w:val="23"/>
          <w:szCs w:val="23"/>
        </w:rPr>
      </w:pPr>
      <w:r w:rsidRPr="001D6B70">
        <w:rPr>
          <w:rFonts w:eastAsia="Calibri"/>
          <w:sz w:val="23"/>
          <w:szCs w:val="23"/>
        </w:rPr>
        <w:t xml:space="preserve">Возмещение ущерба, убытков и уплата штрафов и пеней не освобождает виновную сторону от выполнения своих обязательств по </w:t>
      </w:r>
      <w:r w:rsidR="003F0DA5">
        <w:rPr>
          <w:rFonts w:eastAsia="Calibri"/>
          <w:sz w:val="23"/>
          <w:szCs w:val="23"/>
        </w:rPr>
        <w:t>Контракт</w:t>
      </w:r>
      <w:r w:rsidRPr="001D6B70">
        <w:rPr>
          <w:rFonts w:eastAsia="Calibri"/>
          <w:sz w:val="23"/>
          <w:szCs w:val="23"/>
        </w:rPr>
        <w:t>у.</w:t>
      </w:r>
    </w:p>
    <w:p w:rsidR="008836D5" w:rsidRPr="001D6B70" w:rsidRDefault="008836D5" w:rsidP="00FB5DBC">
      <w:pPr>
        <w:ind w:firstLine="426"/>
        <w:rPr>
          <w:rFonts w:eastAsia="Calibri"/>
          <w:sz w:val="23"/>
          <w:szCs w:val="23"/>
        </w:rPr>
      </w:pPr>
      <w:r w:rsidRPr="001D6B70">
        <w:rPr>
          <w:rFonts w:eastAsia="Calibri"/>
          <w:sz w:val="23"/>
          <w:szCs w:val="23"/>
        </w:rPr>
        <w:t>Ни при каких условиях, ни одна из Сторон не возмещает другой Стороне упущенную выгоду, а также любые случайные, косвенные и опосредованные убытки или ущерб (включая, в частности, потери в связи с простоями или задержками, производственные потери, утрату или искажение данных, ответственность перед третьими сторонами, возмещение понесенных расходов, финансовые потери, затраты на финансирование, убытки от заключения замещающих сделок).</w:t>
      </w:r>
    </w:p>
    <w:p w:rsidR="008836D5" w:rsidRPr="001D6B70" w:rsidRDefault="008836D5" w:rsidP="00FB5DBC">
      <w:pPr>
        <w:ind w:firstLine="426"/>
        <w:rPr>
          <w:rFonts w:eastAsia="Calibri"/>
          <w:sz w:val="23"/>
          <w:szCs w:val="23"/>
        </w:rPr>
      </w:pPr>
      <w:r w:rsidRPr="001D6B70">
        <w:rPr>
          <w:rFonts w:eastAsia="Calibri"/>
          <w:sz w:val="23"/>
          <w:szCs w:val="23"/>
        </w:rPr>
        <w:t xml:space="preserve">5.2. В случае просрочки исполнения Заказчиком обязательств, предусмотренных </w:t>
      </w:r>
      <w:r w:rsidR="003F0DA5">
        <w:rPr>
          <w:rFonts w:eastAsia="Calibri"/>
          <w:sz w:val="23"/>
          <w:szCs w:val="23"/>
        </w:rPr>
        <w:t>Контракт</w:t>
      </w:r>
      <w:r w:rsidRPr="001D6B70">
        <w:rPr>
          <w:rFonts w:eastAsia="Calibri"/>
          <w:sz w:val="23"/>
          <w:szCs w:val="23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F0DA5">
        <w:rPr>
          <w:rFonts w:eastAsia="Calibri"/>
          <w:sz w:val="23"/>
          <w:szCs w:val="23"/>
        </w:rPr>
        <w:t>Контракт</w:t>
      </w:r>
      <w:r w:rsidRPr="001D6B70">
        <w:rPr>
          <w:rFonts w:eastAsia="Calibri"/>
          <w:sz w:val="23"/>
          <w:szCs w:val="23"/>
        </w:rPr>
        <w:t>ом, Исполнитель вправе потребовать уплаты неустоек (штрафов, пеней).</w:t>
      </w:r>
    </w:p>
    <w:p w:rsidR="008836D5" w:rsidRPr="001D6B70" w:rsidRDefault="008836D5" w:rsidP="00FB5DBC">
      <w:pPr>
        <w:ind w:firstLine="426"/>
        <w:rPr>
          <w:rFonts w:eastAsia="Calibri"/>
          <w:sz w:val="23"/>
          <w:szCs w:val="23"/>
        </w:rPr>
      </w:pPr>
      <w:r w:rsidRPr="001D6B70">
        <w:rPr>
          <w:rFonts w:eastAsia="Calibri"/>
          <w:sz w:val="23"/>
          <w:szCs w:val="23"/>
        </w:rPr>
        <w:t xml:space="preserve">5.3. Пеня начисляется за каждый день просрочки исполнения обязательства, предусмотренного настоящим </w:t>
      </w:r>
      <w:r w:rsidR="003F0DA5">
        <w:rPr>
          <w:rFonts w:eastAsia="Calibri"/>
          <w:sz w:val="23"/>
          <w:szCs w:val="23"/>
        </w:rPr>
        <w:t>Контракт</w:t>
      </w:r>
      <w:r w:rsidRPr="001D6B70">
        <w:rPr>
          <w:rFonts w:eastAsia="Calibri"/>
          <w:sz w:val="23"/>
          <w:szCs w:val="23"/>
        </w:rPr>
        <w:t xml:space="preserve">ом, начиная со дня, следующего после дня истечения установленного </w:t>
      </w:r>
      <w:r w:rsidR="003F0DA5">
        <w:rPr>
          <w:rFonts w:eastAsia="Calibri"/>
          <w:sz w:val="23"/>
          <w:szCs w:val="23"/>
        </w:rPr>
        <w:t>Контракт</w:t>
      </w:r>
      <w:r w:rsidRPr="001D6B70">
        <w:rPr>
          <w:rFonts w:eastAsia="Calibri"/>
          <w:sz w:val="23"/>
          <w:szCs w:val="23"/>
        </w:rPr>
        <w:t>ом срока исполнения обязательства.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8836D5" w:rsidRPr="001D6B70" w:rsidRDefault="008836D5" w:rsidP="00FB5DBC">
      <w:pPr>
        <w:ind w:firstLine="426"/>
        <w:rPr>
          <w:rFonts w:eastAsia="Calibri"/>
          <w:sz w:val="23"/>
          <w:szCs w:val="23"/>
        </w:rPr>
      </w:pPr>
      <w:r w:rsidRPr="001D6B70">
        <w:rPr>
          <w:rFonts w:eastAsia="Calibri"/>
          <w:sz w:val="23"/>
          <w:szCs w:val="23"/>
        </w:rPr>
        <w:t xml:space="preserve">5.4. За каждый факт неисполнения Заказчиком обязательств, предусмотренных </w:t>
      </w:r>
      <w:r w:rsidR="003F0DA5">
        <w:rPr>
          <w:rFonts w:eastAsia="Calibri"/>
          <w:sz w:val="23"/>
          <w:szCs w:val="23"/>
        </w:rPr>
        <w:t>Контракт</w:t>
      </w:r>
      <w:r w:rsidRPr="001D6B70">
        <w:rPr>
          <w:rFonts w:eastAsia="Calibri"/>
          <w:sz w:val="23"/>
          <w:szCs w:val="23"/>
        </w:rPr>
        <w:t xml:space="preserve">ом, за исключением просрочки исполнения обязательств, предусмотренных </w:t>
      </w:r>
      <w:r w:rsidR="003F0DA5">
        <w:rPr>
          <w:rFonts w:eastAsia="Calibri"/>
          <w:sz w:val="23"/>
          <w:szCs w:val="23"/>
        </w:rPr>
        <w:t>Контракт</w:t>
      </w:r>
      <w:r w:rsidRPr="001D6B70">
        <w:rPr>
          <w:rFonts w:eastAsia="Calibri"/>
          <w:sz w:val="23"/>
          <w:szCs w:val="23"/>
        </w:rPr>
        <w:t xml:space="preserve">ом Исполнитель вправе потребовать уплаты штрафов. Размер штрафа устанавливается </w:t>
      </w:r>
      <w:r w:rsidR="003F0DA5">
        <w:rPr>
          <w:rFonts w:eastAsia="Calibri"/>
          <w:sz w:val="23"/>
          <w:szCs w:val="23"/>
        </w:rPr>
        <w:t>Контракт</w:t>
      </w:r>
      <w:r w:rsidRPr="001D6B70">
        <w:rPr>
          <w:rFonts w:eastAsia="Calibri"/>
          <w:sz w:val="23"/>
          <w:szCs w:val="23"/>
        </w:rPr>
        <w:t>ом в порядке, установленном постановлением Правительства Российской Федерации от 30 августа 2017 года № 1042 и составляет 1000,00 рублей.</w:t>
      </w:r>
    </w:p>
    <w:p w:rsidR="008836D5" w:rsidRPr="001D6B70" w:rsidRDefault="008836D5" w:rsidP="00FB5DBC">
      <w:pPr>
        <w:ind w:firstLine="426"/>
        <w:rPr>
          <w:rFonts w:eastAsia="Calibri"/>
          <w:sz w:val="23"/>
          <w:szCs w:val="23"/>
        </w:rPr>
      </w:pPr>
      <w:r w:rsidRPr="001D6B70">
        <w:rPr>
          <w:rFonts w:eastAsia="Calibri"/>
          <w:sz w:val="23"/>
          <w:szCs w:val="23"/>
        </w:rPr>
        <w:t xml:space="preserve">5.5. В случае просрочки исполнения Исполнителем обязательств (в том числе гарантийного обязательства), предусмотренных </w:t>
      </w:r>
      <w:r w:rsidR="003F0DA5">
        <w:rPr>
          <w:rFonts w:eastAsia="Calibri"/>
          <w:sz w:val="23"/>
          <w:szCs w:val="23"/>
        </w:rPr>
        <w:t>Контракт</w:t>
      </w:r>
      <w:r w:rsidRPr="001D6B70">
        <w:rPr>
          <w:rFonts w:eastAsia="Calibri"/>
          <w:sz w:val="23"/>
          <w:szCs w:val="23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3F0DA5">
        <w:rPr>
          <w:rFonts w:eastAsia="Calibri"/>
          <w:sz w:val="23"/>
          <w:szCs w:val="23"/>
        </w:rPr>
        <w:t>Контракт</w:t>
      </w:r>
      <w:r w:rsidRPr="001D6B70">
        <w:rPr>
          <w:rFonts w:eastAsia="Calibri"/>
          <w:sz w:val="23"/>
          <w:szCs w:val="23"/>
        </w:rPr>
        <w:t>ом, Заказчик направляет Исполнителю требование об уплате неустоек (штрафов, пеней).</w:t>
      </w:r>
    </w:p>
    <w:p w:rsidR="008836D5" w:rsidRPr="00FB5DBC" w:rsidRDefault="008836D5" w:rsidP="00FB5DBC">
      <w:pPr>
        <w:ind w:firstLine="426"/>
        <w:rPr>
          <w:rFonts w:eastAsia="Calibri"/>
          <w:sz w:val="23"/>
          <w:szCs w:val="23"/>
        </w:rPr>
      </w:pPr>
      <w:r w:rsidRPr="001D6B70">
        <w:rPr>
          <w:rFonts w:eastAsia="Calibri"/>
          <w:sz w:val="23"/>
          <w:szCs w:val="23"/>
        </w:rPr>
        <w:t xml:space="preserve">5.6. </w:t>
      </w:r>
      <w:r w:rsidRPr="00FB5DBC">
        <w:rPr>
          <w:rFonts w:eastAsia="Calibri"/>
          <w:sz w:val="23"/>
          <w:szCs w:val="23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3F0DA5">
        <w:rPr>
          <w:rFonts w:eastAsia="Calibri"/>
          <w:sz w:val="23"/>
          <w:szCs w:val="23"/>
        </w:rPr>
        <w:t>Контракт</w:t>
      </w:r>
      <w:r w:rsidRPr="00FB5DBC">
        <w:rPr>
          <w:rFonts w:eastAsia="Calibri"/>
          <w:sz w:val="23"/>
          <w:szCs w:val="23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3F0DA5">
        <w:rPr>
          <w:rFonts w:eastAsia="Calibri"/>
          <w:sz w:val="23"/>
          <w:szCs w:val="23"/>
        </w:rPr>
        <w:t>Контракт</w:t>
      </w:r>
      <w:r w:rsidRPr="00FB5DBC">
        <w:rPr>
          <w:rFonts w:eastAsia="Calibri"/>
          <w:sz w:val="23"/>
          <w:szCs w:val="23"/>
        </w:rPr>
        <w:t xml:space="preserve">а, уменьшенной на сумму, пропорциональную объему обязательств, предусмотренных </w:t>
      </w:r>
      <w:r w:rsidR="003F0DA5">
        <w:rPr>
          <w:rFonts w:eastAsia="Calibri"/>
          <w:sz w:val="23"/>
          <w:szCs w:val="23"/>
        </w:rPr>
        <w:t>Контракт</w:t>
      </w:r>
      <w:r w:rsidRPr="00FB5DBC">
        <w:rPr>
          <w:rFonts w:eastAsia="Calibri"/>
          <w:sz w:val="23"/>
          <w:szCs w:val="23"/>
        </w:rPr>
        <w:t xml:space="preserve">ом и фактически исполненных Исполнителем, </w:t>
      </w:r>
      <w:r w:rsidRPr="001D6B70">
        <w:rPr>
          <w:rFonts w:eastAsia="Calibri"/>
          <w:sz w:val="23"/>
          <w:szCs w:val="23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8836D5" w:rsidRPr="001D6B70" w:rsidRDefault="008836D5" w:rsidP="00FB5DBC">
      <w:pPr>
        <w:ind w:firstLine="426"/>
        <w:rPr>
          <w:rFonts w:eastAsia="Calibri"/>
          <w:sz w:val="23"/>
          <w:szCs w:val="23"/>
        </w:rPr>
      </w:pPr>
      <w:r w:rsidRPr="001D6B70">
        <w:rPr>
          <w:rFonts w:eastAsia="Calibri"/>
          <w:sz w:val="23"/>
          <w:szCs w:val="23"/>
        </w:rPr>
        <w:t xml:space="preserve">5.7. </w:t>
      </w:r>
      <w:r w:rsidRPr="00FB5DBC">
        <w:rPr>
          <w:rFonts w:eastAsia="Calibri"/>
          <w:sz w:val="23"/>
          <w:szCs w:val="23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3F0DA5">
        <w:rPr>
          <w:rFonts w:eastAsia="Calibri"/>
          <w:sz w:val="23"/>
          <w:szCs w:val="23"/>
        </w:rPr>
        <w:t>Контракт</w:t>
      </w:r>
      <w:r w:rsidRPr="00FB5DBC">
        <w:rPr>
          <w:rFonts w:eastAsia="Calibri"/>
          <w:sz w:val="23"/>
          <w:szCs w:val="23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3F0DA5">
        <w:rPr>
          <w:rFonts w:eastAsia="Calibri"/>
          <w:sz w:val="23"/>
          <w:szCs w:val="23"/>
        </w:rPr>
        <w:t>Контракт</w:t>
      </w:r>
      <w:r w:rsidRPr="00FB5DBC">
        <w:rPr>
          <w:rFonts w:eastAsia="Calibri"/>
          <w:sz w:val="23"/>
          <w:szCs w:val="23"/>
        </w:rPr>
        <w:t>ом</w:t>
      </w:r>
      <w:r w:rsidRPr="001D6B70">
        <w:rPr>
          <w:rFonts w:eastAsia="Calibri"/>
          <w:sz w:val="23"/>
          <w:szCs w:val="23"/>
        </w:rPr>
        <w:t xml:space="preserve">, Заказчик направляет Исполнителю требование об уплате штрафа. Размер штрафа устанавливается настоящим </w:t>
      </w:r>
      <w:r w:rsidR="003F0DA5">
        <w:rPr>
          <w:rFonts w:eastAsia="Calibri"/>
          <w:sz w:val="23"/>
          <w:szCs w:val="23"/>
        </w:rPr>
        <w:t>Контракт</w:t>
      </w:r>
      <w:r w:rsidRPr="001D6B70">
        <w:rPr>
          <w:rFonts w:eastAsia="Calibri"/>
          <w:sz w:val="23"/>
          <w:szCs w:val="23"/>
        </w:rPr>
        <w:t xml:space="preserve">ом в порядке, установленном постановлением Правительства Российской Федерации от 30 августа 2017 года № 1042 </w:t>
      </w:r>
      <w:r w:rsidRPr="001D6B70">
        <w:rPr>
          <w:rFonts w:eastAsia="Calibri"/>
          <w:sz w:val="23"/>
          <w:szCs w:val="23"/>
        </w:rPr>
        <w:lastRenderedPageBreak/>
        <w:t xml:space="preserve">и составляет 10% от цены настоящего </w:t>
      </w:r>
      <w:r w:rsidR="003F0DA5">
        <w:rPr>
          <w:rFonts w:eastAsia="Calibri"/>
          <w:sz w:val="23"/>
          <w:szCs w:val="23"/>
        </w:rPr>
        <w:t>Контракт</w:t>
      </w:r>
      <w:r w:rsidRPr="001D6B70">
        <w:rPr>
          <w:rFonts w:eastAsia="Calibri"/>
          <w:sz w:val="23"/>
          <w:szCs w:val="23"/>
        </w:rPr>
        <w:t>а, за исключением случаев, если законодательством Российской Федерации установлен иной порядок начисления штрафа.</w:t>
      </w:r>
    </w:p>
    <w:p w:rsidR="008836D5" w:rsidRPr="001D6B70" w:rsidRDefault="008836D5" w:rsidP="00FB5DBC">
      <w:pPr>
        <w:ind w:firstLine="426"/>
        <w:rPr>
          <w:rFonts w:eastAsia="Calibri"/>
          <w:sz w:val="23"/>
          <w:szCs w:val="23"/>
        </w:rPr>
      </w:pPr>
      <w:r w:rsidRPr="001D6B70">
        <w:rPr>
          <w:rFonts w:eastAsia="Calibri"/>
          <w:sz w:val="23"/>
          <w:szCs w:val="23"/>
        </w:rPr>
        <w:t xml:space="preserve">5.8. 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3F0DA5">
        <w:rPr>
          <w:rFonts w:eastAsia="Calibri"/>
          <w:sz w:val="23"/>
          <w:szCs w:val="23"/>
        </w:rPr>
        <w:t>Контракт</w:t>
      </w:r>
      <w:r w:rsidRPr="001D6B70">
        <w:rPr>
          <w:rFonts w:eastAsia="Calibri"/>
          <w:sz w:val="23"/>
          <w:szCs w:val="23"/>
        </w:rPr>
        <w:t>ом, произошло вследствие непреодолимой силы или по вине другой стороны.</w:t>
      </w:r>
    </w:p>
    <w:p w:rsidR="008836D5" w:rsidRPr="00FB5DBC" w:rsidRDefault="008836D5" w:rsidP="00FB5DBC">
      <w:pPr>
        <w:ind w:firstLine="426"/>
        <w:rPr>
          <w:rFonts w:eastAsia="Calibri"/>
          <w:sz w:val="23"/>
          <w:szCs w:val="23"/>
        </w:rPr>
      </w:pPr>
      <w:r w:rsidRPr="001D6B70">
        <w:rPr>
          <w:rFonts w:eastAsia="Calibri"/>
          <w:sz w:val="23"/>
          <w:szCs w:val="23"/>
        </w:rPr>
        <w:t xml:space="preserve">5.9. Общая сумма начисленных штрафов за неисполнение или ненадлежащее исполнение Исполнителем обязательств, предусмотренных </w:t>
      </w:r>
      <w:r w:rsidR="003F0DA5">
        <w:rPr>
          <w:rFonts w:eastAsia="Calibri"/>
          <w:sz w:val="23"/>
          <w:szCs w:val="23"/>
        </w:rPr>
        <w:t>Контракт</w:t>
      </w:r>
      <w:r w:rsidRPr="001D6B70">
        <w:rPr>
          <w:rFonts w:eastAsia="Calibri"/>
          <w:sz w:val="23"/>
          <w:szCs w:val="23"/>
        </w:rPr>
        <w:t xml:space="preserve">ом, не может превышать цену </w:t>
      </w:r>
      <w:r w:rsidR="003F0DA5">
        <w:rPr>
          <w:rFonts w:eastAsia="Calibri"/>
          <w:sz w:val="23"/>
          <w:szCs w:val="23"/>
        </w:rPr>
        <w:t>Контракт</w:t>
      </w:r>
      <w:r w:rsidRPr="001D6B70">
        <w:rPr>
          <w:rFonts w:eastAsia="Calibri"/>
          <w:sz w:val="23"/>
          <w:szCs w:val="23"/>
        </w:rPr>
        <w:t>а.</w:t>
      </w:r>
    </w:p>
    <w:p w:rsidR="008836D5" w:rsidRPr="001D6B70" w:rsidRDefault="008836D5" w:rsidP="00FB5DBC">
      <w:pPr>
        <w:ind w:firstLine="426"/>
        <w:rPr>
          <w:sz w:val="23"/>
          <w:szCs w:val="23"/>
        </w:rPr>
      </w:pPr>
      <w:r w:rsidRPr="00FB5DBC">
        <w:rPr>
          <w:rFonts w:eastAsia="Calibri"/>
          <w:sz w:val="23"/>
          <w:szCs w:val="23"/>
        </w:rPr>
        <w:t>5.10. Общая сумма начисленных штрафов за ненадлежащее исполнение Заказчиком обязательств, предусмотренных</w:t>
      </w:r>
      <w:r w:rsidRPr="001D6B70">
        <w:rPr>
          <w:sz w:val="23"/>
          <w:szCs w:val="23"/>
        </w:rPr>
        <w:t xml:space="preserve">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 xml:space="preserve">ом, не может превышать цену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>а.</w:t>
      </w:r>
    </w:p>
    <w:p w:rsidR="008836D5" w:rsidRPr="001D6B70" w:rsidRDefault="008836D5" w:rsidP="008836D5">
      <w:pPr>
        <w:rPr>
          <w:sz w:val="23"/>
          <w:szCs w:val="23"/>
        </w:rPr>
      </w:pPr>
    </w:p>
    <w:p w:rsidR="008836D5" w:rsidRPr="001D6B70" w:rsidRDefault="008836D5" w:rsidP="001D6B7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caps/>
          <w:sz w:val="23"/>
          <w:szCs w:val="23"/>
        </w:rPr>
      </w:pPr>
      <w:r w:rsidRPr="001D6B70">
        <w:rPr>
          <w:rFonts w:ascii="Times New Roman" w:hAnsi="Times New Roman" w:cs="Times New Roman"/>
          <w:b/>
          <w:caps/>
          <w:sz w:val="23"/>
          <w:szCs w:val="23"/>
        </w:rPr>
        <w:t xml:space="preserve">Обеспечение исполнения </w:t>
      </w:r>
      <w:r w:rsidR="003F0DA5">
        <w:rPr>
          <w:rFonts w:ascii="Times New Roman" w:hAnsi="Times New Roman" w:cs="Times New Roman"/>
          <w:b/>
          <w:caps/>
          <w:sz w:val="23"/>
          <w:szCs w:val="23"/>
        </w:rPr>
        <w:t>Контракт</w:t>
      </w:r>
      <w:r w:rsidRPr="001D6B70">
        <w:rPr>
          <w:rFonts w:ascii="Times New Roman" w:hAnsi="Times New Roman" w:cs="Times New Roman"/>
          <w:b/>
          <w:caps/>
          <w:sz w:val="23"/>
          <w:szCs w:val="23"/>
        </w:rPr>
        <w:t>а.</w:t>
      </w:r>
    </w:p>
    <w:p w:rsidR="008836D5" w:rsidRPr="001D6B70" w:rsidRDefault="008836D5" w:rsidP="00FB5DBC">
      <w:pPr>
        <w:ind w:firstLine="426"/>
        <w:rPr>
          <w:bCs/>
          <w:sz w:val="23"/>
          <w:szCs w:val="23"/>
        </w:rPr>
      </w:pPr>
      <w:r w:rsidRPr="001D6B70">
        <w:rPr>
          <w:color w:val="000000"/>
          <w:spacing w:val="-8"/>
          <w:sz w:val="23"/>
          <w:szCs w:val="23"/>
        </w:rPr>
        <w:t xml:space="preserve">6.1. </w:t>
      </w:r>
      <w:r w:rsidRPr="001D6B70">
        <w:rPr>
          <w:sz w:val="23"/>
          <w:szCs w:val="23"/>
        </w:rPr>
        <w:t xml:space="preserve">Обеспечение исполнения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 xml:space="preserve">а Заказчиком </w:t>
      </w:r>
      <w:r w:rsidRPr="001D6B70">
        <w:rPr>
          <w:bCs/>
          <w:sz w:val="23"/>
          <w:szCs w:val="23"/>
        </w:rPr>
        <w:t>не установлено.</w:t>
      </w:r>
    </w:p>
    <w:p w:rsidR="008836D5" w:rsidRPr="001D6B70" w:rsidRDefault="008836D5" w:rsidP="008836D5">
      <w:pPr>
        <w:autoSpaceDE w:val="0"/>
        <w:autoSpaceDN w:val="0"/>
        <w:adjustRightInd w:val="0"/>
        <w:rPr>
          <w:b/>
          <w:color w:val="000000"/>
          <w:spacing w:val="-8"/>
          <w:sz w:val="23"/>
          <w:szCs w:val="23"/>
        </w:rPr>
      </w:pPr>
    </w:p>
    <w:p w:rsidR="008836D5" w:rsidRPr="001D6B70" w:rsidRDefault="008836D5" w:rsidP="008836D5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D6B70">
        <w:rPr>
          <w:rFonts w:ascii="Times New Roman" w:hAnsi="Times New Roman" w:cs="Times New Roman"/>
          <w:b/>
          <w:sz w:val="23"/>
          <w:szCs w:val="23"/>
        </w:rPr>
        <w:t>7. ФОРС – МАЖОР.</w:t>
      </w:r>
    </w:p>
    <w:p w:rsidR="008836D5" w:rsidRPr="00FB5DBC" w:rsidRDefault="008836D5" w:rsidP="00FB5DBC">
      <w:pPr>
        <w:ind w:firstLine="426"/>
        <w:rPr>
          <w:color w:val="000000"/>
          <w:spacing w:val="-8"/>
          <w:sz w:val="23"/>
          <w:szCs w:val="23"/>
        </w:rPr>
      </w:pPr>
      <w:r w:rsidRPr="001D6B70">
        <w:rPr>
          <w:sz w:val="23"/>
          <w:szCs w:val="23"/>
        </w:rPr>
        <w:t xml:space="preserve">7.1. </w:t>
      </w:r>
      <w:r w:rsidRPr="00FB5DBC">
        <w:rPr>
          <w:color w:val="000000"/>
          <w:spacing w:val="-8"/>
          <w:sz w:val="23"/>
          <w:szCs w:val="23"/>
        </w:rPr>
        <w:t xml:space="preserve">Стороны освобождаются от ответственности за неисполнение обязательств по настоящему </w:t>
      </w:r>
      <w:r w:rsidR="003F0DA5">
        <w:rPr>
          <w:color w:val="000000"/>
          <w:spacing w:val="-8"/>
          <w:sz w:val="23"/>
          <w:szCs w:val="23"/>
        </w:rPr>
        <w:t>Контракт</w:t>
      </w:r>
      <w:r w:rsidRPr="00FB5DBC">
        <w:rPr>
          <w:color w:val="000000"/>
          <w:spacing w:val="-8"/>
          <w:sz w:val="23"/>
          <w:szCs w:val="23"/>
        </w:rPr>
        <w:t>у, если это неисполнение произошло вследствие непреодолимой силы или по вине другой стороны.</w:t>
      </w:r>
    </w:p>
    <w:p w:rsidR="008836D5" w:rsidRPr="00FB5DBC" w:rsidRDefault="008836D5" w:rsidP="00FB5DBC">
      <w:pPr>
        <w:ind w:firstLine="426"/>
        <w:rPr>
          <w:color w:val="000000"/>
          <w:spacing w:val="-8"/>
          <w:sz w:val="23"/>
          <w:szCs w:val="23"/>
        </w:rPr>
      </w:pPr>
      <w:r w:rsidRPr="00FB5DBC">
        <w:rPr>
          <w:color w:val="000000"/>
          <w:spacing w:val="-8"/>
          <w:sz w:val="23"/>
          <w:szCs w:val="23"/>
        </w:rPr>
        <w:t xml:space="preserve">7.2.В этом случае установленные сроки по выполнению обязательств, указанных в </w:t>
      </w:r>
      <w:r w:rsidR="003F0DA5">
        <w:rPr>
          <w:color w:val="000000"/>
          <w:spacing w:val="-8"/>
          <w:sz w:val="23"/>
          <w:szCs w:val="23"/>
        </w:rPr>
        <w:t>Контракт</w:t>
      </w:r>
      <w:r w:rsidRPr="00FB5DBC">
        <w:rPr>
          <w:color w:val="000000"/>
          <w:spacing w:val="-8"/>
          <w:sz w:val="23"/>
          <w:szCs w:val="23"/>
        </w:rPr>
        <w:t>е, переносятся на срок, в течение которого действовала непреодолимая сила.</w:t>
      </w:r>
    </w:p>
    <w:p w:rsidR="008836D5" w:rsidRPr="001D6B70" w:rsidRDefault="008836D5" w:rsidP="00FB5DBC">
      <w:pPr>
        <w:ind w:firstLine="426"/>
        <w:rPr>
          <w:sz w:val="23"/>
          <w:szCs w:val="23"/>
        </w:rPr>
      </w:pPr>
      <w:r w:rsidRPr="00FB5DBC">
        <w:rPr>
          <w:color w:val="000000"/>
          <w:spacing w:val="-8"/>
          <w:sz w:val="23"/>
          <w:szCs w:val="23"/>
        </w:rPr>
        <w:t>7.3. Сторона</w:t>
      </w:r>
      <w:r w:rsidRPr="001D6B70">
        <w:rPr>
          <w:sz w:val="23"/>
          <w:szCs w:val="23"/>
        </w:rPr>
        <w:t xml:space="preserve">, для которой создалась невозможность выполнения обязательств по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 xml:space="preserve">у, на основании </w:t>
      </w:r>
      <w:r w:rsidR="0029231A" w:rsidRPr="001D6B70">
        <w:rPr>
          <w:sz w:val="23"/>
          <w:szCs w:val="23"/>
        </w:rPr>
        <w:t>обязательств,</w:t>
      </w:r>
      <w:r w:rsidRPr="001D6B70">
        <w:rPr>
          <w:sz w:val="23"/>
          <w:szCs w:val="23"/>
        </w:rPr>
        <w:t xml:space="preserve"> указанных в п. 7.1., обязана известить в письменной форме другую сторону о наступлении вышеуказанных обстоятельств не позднее 10 дней с момента их наступления.</w:t>
      </w:r>
    </w:p>
    <w:p w:rsidR="008836D5" w:rsidRPr="001D6B70" w:rsidRDefault="008836D5" w:rsidP="008836D5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:rsidR="008836D5" w:rsidRPr="001D6B70" w:rsidRDefault="008836D5" w:rsidP="001D6B70">
      <w:pPr>
        <w:jc w:val="center"/>
        <w:rPr>
          <w:b/>
          <w:sz w:val="23"/>
          <w:szCs w:val="23"/>
        </w:rPr>
      </w:pPr>
      <w:r w:rsidRPr="001D6B70">
        <w:rPr>
          <w:b/>
          <w:sz w:val="23"/>
          <w:szCs w:val="23"/>
        </w:rPr>
        <w:t>8. АНТИКОРРУПЦИОННАЯ ОГОВОРКА</w:t>
      </w:r>
    </w:p>
    <w:p w:rsidR="008836D5" w:rsidRPr="001D6B70" w:rsidRDefault="008836D5" w:rsidP="00FB5DBC">
      <w:pPr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t xml:space="preserve">8.1 При исполнении своих обязательств по настоящему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>у, Стороны обязуются соблюдать антикоррупционное законодательство, а также политику Заказчика, направленную на противодействие коррупции в ФГБОУ ВО «Владимирский государственный университет имени Александра Григорьевича и Николая Григорьевича Столетовых» и получение сведений о возможных фактах коррупционных правонарушений.</w:t>
      </w:r>
    </w:p>
    <w:p w:rsidR="008836D5" w:rsidRPr="00FB5DBC" w:rsidRDefault="008836D5" w:rsidP="00FB5DBC">
      <w:pPr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t xml:space="preserve">8.2. Под коррупцией понимается </w:t>
      </w:r>
      <w:r w:rsidRPr="00FB5DBC">
        <w:rPr>
          <w:sz w:val="23"/>
          <w:szCs w:val="23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</w:p>
    <w:p w:rsidR="008836D5" w:rsidRPr="00FB5DBC" w:rsidRDefault="008836D5" w:rsidP="00FB5DBC">
      <w:pPr>
        <w:ind w:firstLine="426"/>
        <w:rPr>
          <w:sz w:val="23"/>
          <w:szCs w:val="23"/>
        </w:rPr>
      </w:pPr>
      <w:r w:rsidRPr="00FB5DBC">
        <w:rPr>
          <w:sz w:val="23"/>
          <w:szCs w:val="23"/>
        </w:rPr>
        <w:t xml:space="preserve">8.3. В целях предупреждения и противодействия коррупции Стороны обязуются в рамках исполнения настоящего гражданско-правового </w:t>
      </w:r>
      <w:r w:rsidR="003F0DA5">
        <w:rPr>
          <w:sz w:val="23"/>
          <w:szCs w:val="23"/>
        </w:rPr>
        <w:t>Контракт</w:t>
      </w:r>
      <w:r w:rsidRPr="00FB5DBC">
        <w:rPr>
          <w:sz w:val="23"/>
          <w:szCs w:val="23"/>
        </w:rPr>
        <w:t>а бюджетного учреждения, не совершать действия, которые могут быть расценены как дача или получение взятки, коммерческий подкуп, а также иные действия, нарушающие требования законодательства РФ о противодействии коррупции.</w:t>
      </w:r>
    </w:p>
    <w:p w:rsidR="008836D5" w:rsidRPr="00FB5DBC" w:rsidRDefault="008836D5" w:rsidP="00FB5DBC">
      <w:pPr>
        <w:ind w:firstLine="426"/>
        <w:rPr>
          <w:sz w:val="23"/>
          <w:szCs w:val="23"/>
        </w:rPr>
      </w:pPr>
      <w:r w:rsidRPr="00FB5DBC">
        <w:rPr>
          <w:sz w:val="23"/>
          <w:szCs w:val="23"/>
        </w:rPr>
        <w:t xml:space="preserve">8.4 </w:t>
      </w:r>
      <w:proofErr w:type="gramStart"/>
      <w:r w:rsidRPr="00FB5DBC">
        <w:rPr>
          <w:sz w:val="23"/>
          <w:szCs w:val="23"/>
        </w:rPr>
        <w:t>В</w:t>
      </w:r>
      <w:proofErr w:type="gramEnd"/>
      <w:r w:rsidRPr="00FB5DBC">
        <w:rPr>
          <w:sz w:val="23"/>
          <w:szCs w:val="23"/>
        </w:rPr>
        <w:t xml:space="preserve"> случае возникновения у одной из Сторон подозрений, что произошло или может произойти нарушение каких-либо положений п. 8 настоящего </w:t>
      </w:r>
      <w:r w:rsidR="003F0DA5">
        <w:rPr>
          <w:sz w:val="23"/>
          <w:szCs w:val="23"/>
        </w:rPr>
        <w:t>Контракт</w:t>
      </w:r>
      <w:r w:rsidRPr="00FB5DBC">
        <w:rPr>
          <w:sz w:val="23"/>
          <w:szCs w:val="23"/>
        </w:rPr>
        <w:t>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антикоррупционного законодательства другой Стороной, ее аффилированными лицами, работниками или посредниками.</w:t>
      </w:r>
    </w:p>
    <w:p w:rsidR="008836D5" w:rsidRPr="001D6B70" w:rsidRDefault="008836D5" w:rsidP="00FB5DBC">
      <w:pPr>
        <w:ind w:firstLine="426"/>
        <w:rPr>
          <w:color w:val="000000"/>
          <w:sz w:val="23"/>
          <w:szCs w:val="23"/>
        </w:rPr>
      </w:pPr>
      <w:r w:rsidRPr="00FB5DBC">
        <w:rPr>
          <w:sz w:val="23"/>
          <w:szCs w:val="23"/>
        </w:rPr>
        <w:t xml:space="preserve">8.5. В случае нарушения положений п. 8 настоящего </w:t>
      </w:r>
      <w:r w:rsidR="003F0DA5">
        <w:rPr>
          <w:sz w:val="23"/>
          <w:szCs w:val="23"/>
        </w:rPr>
        <w:t>Контракт</w:t>
      </w:r>
      <w:r w:rsidRPr="00FB5DBC">
        <w:rPr>
          <w:sz w:val="23"/>
          <w:szCs w:val="23"/>
        </w:rPr>
        <w:t>а Стороны несут ответственность в соответствии</w:t>
      </w:r>
      <w:r w:rsidRPr="001D6B70">
        <w:rPr>
          <w:color w:val="000000"/>
          <w:sz w:val="23"/>
          <w:szCs w:val="23"/>
        </w:rPr>
        <w:t xml:space="preserve"> с законодательством Российской Федерации.</w:t>
      </w:r>
    </w:p>
    <w:p w:rsidR="008836D5" w:rsidRPr="001D6B70" w:rsidRDefault="008836D5" w:rsidP="008836D5">
      <w:pPr>
        <w:rPr>
          <w:sz w:val="23"/>
          <w:szCs w:val="23"/>
        </w:rPr>
      </w:pPr>
    </w:p>
    <w:p w:rsidR="008836D5" w:rsidRPr="001D6B70" w:rsidRDefault="008836D5" w:rsidP="008836D5">
      <w:pPr>
        <w:widowControl w:val="0"/>
        <w:ind w:left="426"/>
        <w:jc w:val="center"/>
        <w:rPr>
          <w:b/>
          <w:caps/>
          <w:sz w:val="23"/>
          <w:szCs w:val="23"/>
        </w:rPr>
      </w:pPr>
      <w:r w:rsidRPr="001D6B70">
        <w:rPr>
          <w:b/>
          <w:caps/>
          <w:sz w:val="23"/>
          <w:szCs w:val="23"/>
        </w:rPr>
        <w:t xml:space="preserve">9. Срок действия настоящего </w:t>
      </w:r>
      <w:r w:rsidR="003F0DA5">
        <w:rPr>
          <w:b/>
          <w:caps/>
          <w:sz w:val="23"/>
          <w:szCs w:val="23"/>
        </w:rPr>
        <w:t>Контракт</w:t>
      </w:r>
      <w:r w:rsidRPr="001D6B70">
        <w:rPr>
          <w:b/>
          <w:caps/>
          <w:sz w:val="23"/>
          <w:szCs w:val="23"/>
        </w:rPr>
        <w:t>а и порядок внесения в него изменений и дополнений.</w:t>
      </w:r>
    </w:p>
    <w:p w:rsidR="008836D5" w:rsidRPr="00FB5DBC" w:rsidRDefault="008836D5" w:rsidP="00FB5DBC">
      <w:pPr>
        <w:ind w:firstLine="426"/>
        <w:rPr>
          <w:sz w:val="23"/>
          <w:szCs w:val="23"/>
        </w:rPr>
      </w:pPr>
      <w:r w:rsidRPr="001D6B70">
        <w:rPr>
          <w:color w:val="000000"/>
          <w:sz w:val="23"/>
          <w:szCs w:val="23"/>
        </w:rPr>
        <w:t>9</w:t>
      </w:r>
      <w:r w:rsidRPr="001D6B70">
        <w:rPr>
          <w:color w:val="000000"/>
          <w:spacing w:val="9"/>
          <w:sz w:val="23"/>
          <w:szCs w:val="23"/>
        </w:rPr>
        <w:t xml:space="preserve">.1. Срок действия настоящего </w:t>
      </w:r>
      <w:r w:rsidR="003F0DA5">
        <w:rPr>
          <w:color w:val="000000"/>
          <w:spacing w:val="9"/>
          <w:sz w:val="23"/>
          <w:szCs w:val="23"/>
        </w:rPr>
        <w:t>Контракт</w:t>
      </w:r>
      <w:r w:rsidRPr="001D6B70">
        <w:rPr>
          <w:color w:val="000000"/>
          <w:spacing w:val="9"/>
          <w:sz w:val="23"/>
          <w:szCs w:val="23"/>
        </w:rPr>
        <w:t xml:space="preserve">а устанавливается с даты заключения </w:t>
      </w:r>
      <w:r w:rsidR="003F0DA5">
        <w:rPr>
          <w:color w:val="000000"/>
          <w:spacing w:val="9"/>
          <w:sz w:val="23"/>
          <w:szCs w:val="23"/>
        </w:rPr>
        <w:t>Контракт</w:t>
      </w:r>
      <w:r w:rsidRPr="001D6B70">
        <w:rPr>
          <w:color w:val="000000"/>
          <w:spacing w:val="9"/>
          <w:sz w:val="23"/>
          <w:szCs w:val="23"/>
        </w:rPr>
        <w:t xml:space="preserve">а </w:t>
      </w:r>
      <w:r w:rsidRPr="001D6B70">
        <w:rPr>
          <w:color w:val="000000"/>
          <w:spacing w:val="4"/>
          <w:sz w:val="23"/>
          <w:szCs w:val="23"/>
        </w:rPr>
        <w:t xml:space="preserve">до </w:t>
      </w:r>
      <w:r w:rsidRPr="00FB5DBC">
        <w:rPr>
          <w:sz w:val="23"/>
          <w:szCs w:val="23"/>
        </w:rPr>
        <w:t>исполнения сторонами своих обязательств.</w:t>
      </w:r>
    </w:p>
    <w:p w:rsidR="008836D5" w:rsidRPr="00FB5DBC" w:rsidRDefault="008836D5" w:rsidP="00FB5DBC">
      <w:pPr>
        <w:ind w:firstLine="426"/>
        <w:rPr>
          <w:sz w:val="23"/>
          <w:szCs w:val="23"/>
        </w:rPr>
      </w:pPr>
      <w:r w:rsidRPr="00FB5DBC">
        <w:rPr>
          <w:sz w:val="23"/>
          <w:szCs w:val="23"/>
        </w:rPr>
        <w:t xml:space="preserve">9.2. Настоящий </w:t>
      </w:r>
      <w:r w:rsidR="003F0DA5">
        <w:rPr>
          <w:sz w:val="23"/>
          <w:szCs w:val="23"/>
        </w:rPr>
        <w:t>Контракт</w:t>
      </w:r>
      <w:r w:rsidRPr="00FB5DBC">
        <w:rPr>
          <w:sz w:val="23"/>
          <w:szCs w:val="23"/>
        </w:rPr>
        <w:t xml:space="preserve"> может быть расторгнут до окончания срока его действия по соглашению Сторон, по решению суда или в связи с односторонним отказом стороны </w:t>
      </w:r>
      <w:r w:rsidR="003F0DA5">
        <w:rPr>
          <w:sz w:val="23"/>
          <w:szCs w:val="23"/>
        </w:rPr>
        <w:t>Контракт</w:t>
      </w:r>
      <w:r w:rsidRPr="00FB5DBC">
        <w:rPr>
          <w:sz w:val="23"/>
          <w:szCs w:val="23"/>
        </w:rPr>
        <w:t xml:space="preserve">а от исполнения </w:t>
      </w:r>
      <w:r w:rsidR="003F0DA5">
        <w:rPr>
          <w:sz w:val="23"/>
          <w:szCs w:val="23"/>
        </w:rPr>
        <w:t>Контракт</w:t>
      </w:r>
      <w:r w:rsidRPr="00FB5DBC">
        <w:rPr>
          <w:sz w:val="23"/>
          <w:szCs w:val="23"/>
        </w:rPr>
        <w:t>а по основаниям, установленным действующим гражданским законодательством Российской Федерации и федеральным законом № 44-ФЗ от 05.04.2013 г.</w:t>
      </w:r>
    </w:p>
    <w:p w:rsidR="008836D5" w:rsidRPr="001D6B70" w:rsidRDefault="008836D5" w:rsidP="00FB5DBC">
      <w:pPr>
        <w:ind w:firstLine="426"/>
        <w:rPr>
          <w:color w:val="000000"/>
          <w:sz w:val="23"/>
          <w:szCs w:val="23"/>
        </w:rPr>
      </w:pPr>
      <w:r w:rsidRPr="00FB5DBC">
        <w:rPr>
          <w:sz w:val="23"/>
          <w:szCs w:val="23"/>
        </w:rPr>
        <w:lastRenderedPageBreak/>
        <w:t>9.3. В</w:t>
      </w:r>
      <w:r w:rsidRPr="001D6B70">
        <w:rPr>
          <w:color w:val="000000"/>
          <w:sz w:val="23"/>
          <w:szCs w:val="23"/>
        </w:rPr>
        <w:t xml:space="preserve"> настоящий </w:t>
      </w:r>
      <w:r w:rsidR="003F0DA5">
        <w:rPr>
          <w:color w:val="000000"/>
          <w:sz w:val="23"/>
          <w:szCs w:val="23"/>
        </w:rPr>
        <w:t>Контракт</w:t>
      </w:r>
      <w:r w:rsidRPr="001D6B70">
        <w:rPr>
          <w:color w:val="000000"/>
          <w:sz w:val="23"/>
          <w:szCs w:val="23"/>
        </w:rPr>
        <w:t xml:space="preserve"> по письменному соглашению Сторон могут быть внесены изменения и дополнения в порядке, предусмотренном для заключения настоящего </w:t>
      </w:r>
      <w:r w:rsidR="003F0DA5">
        <w:rPr>
          <w:color w:val="000000"/>
          <w:sz w:val="23"/>
          <w:szCs w:val="23"/>
        </w:rPr>
        <w:t>Контракт</w:t>
      </w:r>
      <w:r w:rsidRPr="001D6B70">
        <w:rPr>
          <w:color w:val="000000"/>
          <w:sz w:val="23"/>
          <w:szCs w:val="23"/>
        </w:rPr>
        <w:t>а.</w:t>
      </w:r>
    </w:p>
    <w:p w:rsidR="008836D5" w:rsidRPr="001D6B70" w:rsidRDefault="008836D5" w:rsidP="008836D5">
      <w:pPr>
        <w:tabs>
          <w:tab w:val="left" w:pos="142"/>
        </w:tabs>
        <w:rPr>
          <w:color w:val="000000"/>
          <w:sz w:val="23"/>
          <w:szCs w:val="23"/>
        </w:rPr>
      </w:pPr>
    </w:p>
    <w:p w:rsidR="008836D5" w:rsidRPr="001D6B70" w:rsidRDefault="008836D5" w:rsidP="008836D5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D6B70">
        <w:rPr>
          <w:rFonts w:ascii="Times New Roman" w:hAnsi="Times New Roman" w:cs="Times New Roman"/>
          <w:b/>
          <w:sz w:val="23"/>
          <w:szCs w:val="23"/>
        </w:rPr>
        <w:t>10. ПРОЧИЕ УСЛОВИЯ.</w:t>
      </w:r>
    </w:p>
    <w:p w:rsidR="008836D5" w:rsidRPr="001D6B70" w:rsidRDefault="008836D5" w:rsidP="00FB5DBC">
      <w:pPr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t>10.1.</w:t>
      </w:r>
      <w:r w:rsidR="00FB5DBC">
        <w:rPr>
          <w:sz w:val="23"/>
          <w:szCs w:val="23"/>
        </w:rPr>
        <w:t> </w:t>
      </w:r>
      <w:r w:rsidRPr="001D6B70">
        <w:rPr>
          <w:sz w:val="23"/>
          <w:szCs w:val="23"/>
        </w:rPr>
        <w:t xml:space="preserve">Выплата штрафных санкций по настоящему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>у не освобождает стороны от обязанности реального исполнения обязательств.</w:t>
      </w:r>
    </w:p>
    <w:p w:rsidR="003F0DA5" w:rsidRDefault="008836D5" w:rsidP="00FB5DBC">
      <w:pPr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t xml:space="preserve">10.2. </w:t>
      </w:r>
      <w:r w:rsidR="003F0DA5" w:rsidRPr="003F0DA5">
        <w:rPr>
          <w:sz w:val="23"/>
          <w:szCs w:val="23"/>
        </w:rPr>
        <w:t xml:space="preserve">Настоящий Контракт заключен с использованием Единого </w:t>
      </w:r>
      <w:proofErr w:type="spellStart"/>
      <w:r w:rsidR="003F0DA5" w:rsidRPr="003F0DA5">
        <w:rPr>
          <w:sz w:val="23"/>
          <w:szCs w:val="23"/>
        </w:rPr>
        <w:t>Агрегатора</w:t>
      </w:r>
      <w:proofErr w:type="spellEnd"/>
      <w:r w:rsidR="003F0DA5" w:rsidRPr="003F0DA5">
        <w:rPr>
          <w:sz w:val="23"/>
          <w:szCs w:val="23"/>
        </w:rPr>
        <w:t xml:space="preserve"> Торговли и подписан электронной подписью с двух сторон.</w:t>
      </w:r>
    </w:p>
    <w:p w:rsidR="008836D5" w:rsidRPr="001D6B70" w:rsidRDefault="008836D5" w:rsidP="00FB5DBC">
      <w:pPr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t xml:space="preserve">10.3. Ни одна из сторон не вправе передать свои права и обязательства по настоящему </w:t>
      </w:r>
      <w:r w:rsidR="003F0DA5">
        <w:rPr>
          <w:sz w:val="23"/>
          <w:szCs w:val="23"/>
        </w:rPr>
        <w:t>Контракт</w:t>
      </w:r>
      <w:r w:rsidRPr="001D6B70">
        <w:rPr>
          <w:sz w:val="23"/>
          <w:szCs w:val="23"/>
        </w:rPr>
        <w:t>у третьим лицам без письменного согласия другой стороны.</w:t>
      </w:r>
    </w:p>
    <w:p w:rsidR="008836D5" w:rsidRPr="00CF71C5" w:rsidRDefault="008836D5" w:rsidP="00FB5DBC">
      <w:pPr>
        <w:ind w:firstLine="426"/>
        <w:rPr>
          <w:sz w:val="23"/>
          <w:szCs w:val="23"/>
        </w:rPr>
      </w:pPr>
      <w:r w:rsidRPr="001D6B70">
        <w:rPr>
          <w:sz w:val="23"/>
          <w:szCs w:val="23"/>
        </w:rPr>
        <w:t xml:space="preserve">10.4. Заказчик устанавливает единые требования к Исполнителю в соответствии с п.1-11 ч. 1 ст. 31 и ч. 1.1 ст. 31 ФЗ № 44 «О контрактной системе в сфере закупок товаров, работ, услуг для обеспечения </w:t>
      </w:r>
      <w:r w:rsidRPr="00CF71C5">
        <w:rPr>
          <w:sz w:val="23"/>
          <w:szCs w:val="23"/>
        </w:rPr>
        <w:t>государственных и муниципальных нужд» от 05.04.2013 г., а Исполнитель подтверждает своё соответствие указанным требованиям.</w:t>
      </w:r>
    </w:p>
    <w:p w:rsidR="008836D5" w:rsidRPr="00CF71C5" w:rsidRDefault="008836D5" w:rsidP="00FB5DBC">
      <w:pPr>
        <w:ind w:firstLine="426"/>
        <w:rPr>
          <w:sz w:val="23"/>
          <w:szCs w:val="23"/>
        </w:rPr>
      </w:pPr>
      <w:r w:rsidRPr="00CF71C5">
        <w:rPr>
          <w:sz w:val="23"/>
          <w:szCs w:val="23"/>
        </w:rPr>
        <w:t xml:space="preserve">10.5. Во всем остальном, что не определено настоящим </w:t>
      </w:r>
      <w:r w:rsidR="003F0DA5">
        <w:rPr>
          <w:sz w:val="23"/>
          <w:szCs w:val="23"/>
        </w:rPr>
        <w:t>Контракт</w:t>
      </w:r>
      <w:r w:rsidRPr="00CF71C5">
        <w:rPr>
          <w:sz w:val="23"/>
          <w:szCs w:val="23"/>
        </w:rPr>
        <w:t>ом, стороны руководствуются действующим Законодательством.</w:t>
      </w:r>
    </w:p>
    <w:p w:rsidR="00D30D62" w:rsidRPr="00CF71C5" w:rsidRDefault="00D30D62" w:rsidP="00D30D62">
      <w:pPr>
        <w:pStyle w:val="ConsPlu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30D62" w:rsidRDefault="00D30D62" w:rsidP="00D30D62">
      <w:pPr>
        <w:widowControl w:val="0"/>
        <w:jc w:val="center"/>
        <w:rPr>
          <w:b/>
          <w:caps/>
          <w:sz w:val="23"/>
          <w:szCs w:val="23"/>
        </w:rPr>
      </w:pPr>
      <w:r w:rsidRPr="00CF71C5">
        <w:rPr>
          <w:b/>
          <w:caps/>
          <w:sz w:val="23"/>
          <w:szCs w:val="23"/>
        </w:rPr>
        <w:t>11. Юридические адре</w:t>
      </w:r>
      <w:r w:rsidR="00C97322">
        <w:rPr>
          <w:b/>
          <w:caps/>
          <w:sz w:val="23"/>
          <w:szCs w:val="23"/>
        </w:rPr>
        <w:t>са и платежные реквизиты Сторон</w:t>
      </w:r>
    </w:p>
    <w:p w:rsidR="00C97322" w:rsidRPr="00CF71C5" w:rsidRDefault="00C97322" w:rsidP="00D30D62">
      <w:pPr>
        <w:widowControl w:val="0"/>
        <w:jc w:val="center"/>
        <w:rPr>
          <w:b/>
          <w:caps/>
          <w:sz w:val="23"/>
          <w:szCs w:val="23"/>
        </w:rPr>
      </w:pPr>
    </w:p>
    <w:p w:rsidR="00C97322" w:rsidRDefault="00C97322" w:rsidP="00C97322">
      <w:pPr>
        <w:pStyle w:val="a8"/>
        <w:jc w:val="center"/>
        <w:rPr>
          <w:b/>
        </w:rPr>
      </w:pPr>
      <w:r>
        <w:rPr>
          <w:b/>
        </w:rPr>
        <w:t xml:space="preserve">Адреса, банковские реквизиты и электронные подписи Сторон </w:t>
      </w:r>
    </w:p>
    <w:p w:rsidR="00C97322" w:rsidRDefault="00C97322" w:rsidP="00C97322">
      <w:pPr>
        <w:pStyle w:val="a8"/>
        <w:jc w:val="center"/>
        <w:rPr>
          <w:b/>
          <w:caps/>
        </w:rPr>
      </w:pPr>
      <w:r>
        <w:rPr>
          <w:b/>
        </w:rPr>
        <w:t>указаны в информационной карте по закупочной сессии, сформированной с использованием Единого Агрегатора Торговли</w:t>
      </w:r>
    </w:p>
    <w:p w:rsidR="00CF71C5" w:rsidRDefault="00CF71C5" w:rsidP="00C97322">
      <w:pPr>
        <w:rPr>
          <w:rFonts w:ascii="обычный" w:hAnsi="обычный"/>
          <w:b/>
          <w:sz w:val="26"/>
          <w:szCs w:val="26"/>
        </w:rPr>
      </w:pPr>
    </w:p>
    <w:p w:rsidR="00C97322" w:rsidRDefault="00C97322" w:rsidP="00D30D62">
      <w:pPr>
        <w:ind w:left="5664" w:firstLine="3"/>
        <w:jc w:val="center"/>
        <w:rPr>
          <w:rFonts w:ascii="обычный" w:hAnsi="обычный"/>
          <w:b/>
          <w:sz w:val="26"/>
          <w:szCs w:val="26"/>
        </w:rPr>
      </w:pPr>
    </w:p>
    <w:p w:rsidR="00CF71C5" w:rsidRDefault="00CF71C5" w:rsidP="00D30D62">
      <w:pPr>
        <w:ind w:left="5664" w:firstLine="3"/>
        <w:jc w:val="center"/>
        <w:rPr>
          <w:rFonts w:ascii="обычный" w:hAnsi="обычный"/>
          <w:b/>
          <w:sz w:val="26"/>
          <w:szCs w:val="26"/>
        </w:rPr>
        <w:sectPr w:rsidR="00CF71C5" w:rsidSect="00C97322">
          <w:pgSz w:w="11906" w:h="16838"/>
          <w:pgMar w:top="709" w:right="707" w:bottom="851" w:left="1134" w:header="708" w:footer="708" w:gutter="0"/>
          <w:cols w:space="708"/>
          <w:docGrid w:linePitch="360"/>
        </w:sectPr>
      </w:pPr>
    </w:p>
    <w:p w:rsidR="00D30D62" w:rsidRPr="001D6B70" w:rsidRDefault="00D30D62" w:rsidP="00C97322">
      <w:pPr>
        <w:ind w:left="7230" w:firstLine="3"/>
        <w:jc w:val="left"/>
        <w:rPr>
          <w:b/>
          <w:sz w:val="23"/>
          <w:szCs w:val="23"/>
        </w:rPr>
      </w:pPr>
      <w:r w:rsidRPr="001D6B70">
        <w:rPr>
          <w:b/>
          <w:sz w:val="23"/>
          <w:szCs w:val="23"/>
        </w:rPr>
        <w:lastRenderedPageBreak/>
        <w:t>ПРИЛОЖЕНИЕ № 1</w:t>
      </w:r>
      <w:r w:rsidRPr="001D6B70">
        <w:rPr>
          <w:b/>
          <w:sz w:val="23"/>
          <w:szCs w:val="23"/>
        </w:rPr>
        <w:br/>
        <w:t xml:space="preserve">к </w:t>
      </w:r>
      <w:r w:rsidR="003F0DA5">
        <w:rPr>
          <w:b/>
          <w:sz w:val="23"/>
          <w:szCs w:val="23"/>
        </w:rPr>
        <w:t>Контракт</w:t>
      </w:r>
      <w:r w:rsidRPr="001D6B70">
        <w:rPr>
          <w:b/>
          <w:sz w:val="23"/>
          <w:szCs w:val="23"/>
        </w:rPr>
        <w:t>у № _________</w:t>
      </w:r>
      <w:r w:rsidR="00B51B62">
        <w:rPr>
          <w:b/>
          <w:sz w:val="23"/>
          <w:szCs w:val="23"/>
        </w:rPr>
        <w:t>_____</w:t>
      </w:r>
      <w:r w:rsidRPr="001D6B70">
        <w:rPr>
          <w:b/>
          <w:sz w:val="23"/>
          <w:szCs w:val="23"/>
        </w:rPr>
        <w:br/>
        <w:t>от __</w:t>
      </w:r>
      <w:r w:rsidR="00B51B62">
        <w:rPr>
          <w:b/>
          <w:sz w:val="23"/>
          <w:szCs w:val="23"/>
        </w:rPr>
        <w:t>_  __</w:t>
      </w:r>
      <w:r w:rsidRPr="001D6B70">
        <w:rPr>
          <w:b/>
          <w:sz w:val="23"/>
          <w:szCs w:val="23"/>
        </w:rPr>
        <w:t>__________ 202</w:t>
      </w:r>
      <w:r w:rsidR="00C050FC">
        <w:rPr>
          <w:b/>
          <w:sz w:val="23"/>
          <w:szCs w:val="23"/>
        </w:rPr>
        <w:t>6</w:t>
      </w:r>
      <w:r w:rsidRPr="001D6B70">
        <w:rPr>
          <w:b/>
          <w:sz w:val="23"/>
          <w:szCs w:val="23"/>
        </w:rPr>
        <w:t xml:space="preserve"> года</w:t>
      </w:r>
    </w:p>
    <w:p w:rsidR="00CE09C9" w:rsidRPr="001D6B70" w:rsidRDefault="00CE09C9" w:rsidP="00C97322">
      <w:pPr>
        <w:pStyle w:val="a3"/>
        <w:ind w:left="7230"/>
        <w:jc w:val="center"/>
        <w:rPr>
          <w:rStyle w:val="a5"/>
          <w:noProof/>
          <w:color w:val="auto"/>
          <w:sz w:val="23"/>
          <w:szCs w:val="23"/>
        </w:rPr>
      </w:pPr>
    </w:p>
    <w:p w:rsidR="00CE09C9" w:rsidRDefault="00CE09C9" w:rsidP="00CE09C9">
      <w:pPr>
        <w:pStyle w:val="a3"/>
        <w:spacing w:after="0"/>
        <w:jc w:val="center"/>
        <w:rPr>
          <w:rStyle w:val="a5"/>
          <w:noProof/>
          <w:color w:val="auto"/>
          <w:sz w:val="23"/>
          <w:szCs w:val="23"/>
        </w:rPr>
      </w:pPr>
      <w:r w:rsidRPr="001D6B70">
        <w:rPr>
          <w:rStyle w:val="a5"/>
          <w:noProof/>
          <w:color w:val="auto"/>
          <w:sz w:val="23"/>
          <w:szCs w:val="23"/>
        </w:rPr>
        <w:t>Спецификация на оказываемые услуги</w:t>
      </w:r>
    </w:p>
    <w:p w:rsidR="00D84226" w:rsidRDefault="00D84226" w:rsidP="00CE09C9">
      <w:pPr>
        <w:pStyle w:val="a3"/>
        <w:spacing w:after="0"/>
        <w:jc w:val="center"/>
        <w:rPr>
          <w:rStyle w:val="a5"/>
          <w:noProof/>
          <w:color w:val="auto"/>
          <w:sz w:val="23"/>
          <w:szCs w:val="23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87"/>
        <w:gridCol w:w="1417"/>
        <w:gridCol w:w="1418"/>
      </w:tblGrid>
      <w:tr w:rsidR="00C97322" w:rsidRPr="000F184C" w:rsidTr="00C97322">
        <w:trPr>
          <w:trHeight w:val="734"/>
        </w:trPr>
        <w:tc>
          <w:tcPr>
            <w:tcW w:w="568" w:type="dxa"/>
            <w:vAlign w:val="center"/>
          </w:tcPr>
          <w:p w:rsidR="00C97322" w:rsidRPr="000F184C" w:rsidRDefault="00C97322" w:rsidP="00C97322">
            <w:pPr>
              <w:jc w:val="center"/>
              <w:rPr>
                <w:b/>
                <w:bCs/>
                <w:i/>
                <w:noProof/>
                <w:sz w:val="22"/>
                <w:szCs w:val="22"/>
              </w:rPr>
            </w:pPr>
            <w:r w:rsidRPr="000F184C">
              <w:rPr>
                <w:b/>
                <w:bCs/>
                <w:noProof/>
                <w:sz w:val="22"/>
                <w:szCs w:val="22"/>
              </w:rPr>
              <w:t>№ п/п</w:t>
            </w:r>
          </w:p>
        </w:tc>
        <w:tc>
          <w:tcPr>
            <w:tcW w:w="7087" w:type="dxa"/>
            <w:vAlign w:val="center"/>
          </w:tcPr>
          <w:p w:rsidR="00C97322" w:rsidRPr="000F184C" w:rsidRDefault="00C97322" w:rsidP="00C97322">
            <w:pPr>
              <w:jc w:val="center"/>
              <w:rPr>
                <w:b/>
                <w:bCs/>
                <w:i/>
                <w:noProof/>
                <w:sz w:val="22"/>
                <w:szCs w:val="22"/>
              </w:rPr>
            </w:pPr>
            <w:r w:rsidRPr="000F184C">
              <w:rPr>
                <w:b/>
                <w:bCs/>
                <w:noProof/>
                <w:sz w:val="22"/>
                <w:szCs w:val="22"/>
              </w:rPr>
              <w:t>Наименование услуг</w:t>
            </w:r>
          </w:p>
        </w:tc>
        <w:tc>
          <w:tcPr>
            <w:tcW w:w="1417" w:type="dxa"/>
            <w:vAlign w:val="center"/>
          </w:tcPr>
          <w:p w:rsidR="00C97322" w:rsidRPr="000F184C" w:rsidRDefault="00C97322" w:rsidP="00C97322">
            <w:pPr>
              <w:ind w:left="-111" w:right="-109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ОКПД2</w:t>
            </w:r>
          </w:p>
        </w:tc>
        <w:tc>
          <w:tcPr>
            <w:tcW w:w="1418" w:type="dxa"/>
            <w:vAlign w:val="center"/>
          </w:tcPr>
          <w:p w:rsidR="00C97322" w:rsidRPr="000F184C" w:rsidRDefault="00C97322" w:rsidP="00C97322">
            <w:pPr>
              <w:ind w:left="-111" w:right="-109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0F184C">
              <w:rPr>
                <w:b/>
                <w:bCs/>
                <w:noProof/>
                <w:sz w:val="22"/>
                <w:szCs w:val="22"/>
              </w:rPr>
              <w:t>Объем оказываемых услуг</w:t>
            </w:r>
          </w:p>
        </w:tc>
      </w:tr>
      <w:tr w:rsidR="00C97322" w:rsidRPr="000F184C" w:rsidTr="00C97322">
        <w:trPr>
          <w:trHeight w:val="30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2" w:rsidRPr="000F184C" w:rsidRDefault="00C97322" w:rsidP="00C97322">
            <w:pPr>
              <w:spacing w:after="120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 xml:space="preserve">1.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2" w:rsidRPr="001D6B70" w:rsidRDefault="00C97322" w:rsidP="00C97322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Оказание услуг по стирке белья для </w:t>
            </w:r>
            <w:r w:rsidR="008D1AAE">
              <w:rPr>
                <w:b/>
                <w:sz w:val="23"/>
                <w:szCs w:val="23"/>
              </w:rPr>
              <w:t>нужд</w:t>
            </w:r>
            <w:r>
              <w:rPr>
                <w:b/>
                <w:sz w:val="23"/>
                <w:szCs w:val="23"/>
              </w:rPr>
              <w:t xml:space="preserve"> ВлГУ</w:t>
            </w:r>
            <w:r w:rsidRPr="001D6B70">
              <w:rPr>
                <w:b/>
                <w:sz w:val="23"/>
                <w:szCs w:val="23"/>
              </w:rPr>
              <w:t>.</w:t>
            </w:r>
          </w:p>
          <w:p w:rsidR="00C050FC" w:rsidRPr="00C050FC" w:rsidRDefault="00C050FC" w:rsidP="00C050FC">
            <w:pPr>
              <w:tabs>
                <w:tab w:val="left" w:pos="1560"/>
              </w:tabs>
              <w:snapToGrid w:val="0"/>
              <w:rPr>
                <w:sz w:val="22"/>
                <w:szCs w:val="22"/>
              </w:rPr>
            </w:pPr>
            <w:r w:rsidRPr="00C050FC">
              <w:rPr>
                <w:sz w:val="22"/>
                <w:szCs w:val="22"/>
              </w:rPr>
              <w:t>Оказание услуг по стирке белья для нужд ВлГУ.</w:t>
            </w:r>
          </w:p>
          <w:p w:rsidR="00C050FC" w:rsidRPr="00C050FC" w:rsidRDefault="00C050FC" w:rsidP="00C050FC">
            <w:pPr>
              <w:tabs>
                <w:tab w:val="left" w:pos="1560"/>
              </w:tabs>
              <w:snapToGrid w:val="0"/>
              <w:rPr>
                <w:sz w:val="22"/>
                <w:szCs w:val="22"/>
              </w:rPr>
            </w:pPr>
            <w:r w:rsidRPr="00C050FC">
              <w:rPr>
                <w:sz w:val="22"/>
                <w:szCs w:val="22"/>
              </w:rPr>
              <w:t>Стирка белья (пододеяльники, простыни, наволочки, полотенца) с глажением.</w:t>
            </w:r>
          </w:p>
          <w:p w:rsidR="00C050FC" w:rsidRPr="00C050FC" w:rsidRDefault="00C050FC" w:rsidP="00C050FC">
            <w:pPr>
              <w:tabs>
                <w:tab w:val="left" w:pos="1560"/>
              </w:tabs>
              <w:snapToGrid w:val="0"/>
              <w:rPr>
                <w:sz w:val="22"/>
                <w:szCs w:val="22"/>
              </w:rPr>
            </w:pPr>
          </w:p>
          <w:p w:rsidR="00C050FC" w:rsidRPr="00C050FC" w:rsidRDefault="00C050FC" w:rsidP="00C050FC">
            <w:pPr>
              <w:tabs>
                <w:tab w:val="left" w:pos="1560"/>
              </w:tabs>
              <w:snapToGrid w:val="0"/>
              <w:rPr>
                <w:sz w:val="22"/>
                <w:szCs w:val="22"/>
              </w:rPr>
            </w:pPr>
            <w:r w:rsidRPr="00C050FC">
              <w:rPr>
                <w:sz w:val="22"/>
                <w:szCs w:val="22"/>
              </w:rPr>
              <w:t xml:space="preserve">Забор и возврат постиранного белья производится по адресу: </w:t>
            </w:r>
          </w:p>
          <w:p w:rsidR="00C97322" w:rsidRPr="00C97322" w:rsidRDefault="00C050FC" w:rsidP="00C050FC">
            <w:pPr>
              <w:tabs>
                <w:tab w:val="left" w:pos="1560"/>
              </w:tabs>
              <w:snapToGrid w:val="0"/>
              <w:rPr>
                <w:sz w:val="23"/>
                <w:szCs w:val="23"/>
              </w:rPr>
            </w:pPr>
            <w:r w:rsidRPr="00C050FC">
              <w:rPr>
                <w:sz w:val="22"/>
                <w:szCs w:val="22"/>
              </w:rPr>
              <w:t>г. Владимир, ул. Университетская, д. 2, общежитие №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322" w:rsidRPr="000F184C" w:rsidRDefault="00C97322" w:rsidP="00C97322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C97322">
              <w:rPr>
                <w:bCs/>
                <w:noProof/>
                <w:sz w:val="22"/>
                <w:szCs w:val="22"/>
              </w:rPr>
              <w:t>96.01.19.121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322" w:rsidRPr="000F184C" w:rsidRDefault="00C050FC" w:rsidP="00C97322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109,5</w:t>
            </w:r>
            <w:r w:rsidR="00C97322" w:rsidRPr="000F184C">
              <w:rPr>
                <w:bCs/>
                <w:noProof/>
                <w:sz w:val="22"/>
                <w:szCs w:val="22"/>
              </w:rPr>
              <w:t xml:space="preserve"> кг</w:t>
            </w:r>
          </w:p>
        </w:tc>
      </w:tr>
      <w:tr w:rsidR="00C97322" w:rsidRPr="000F184C" w:rsidTr="00C97322">
        <w:trPr>
          <w:trHeight w:val="68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2" w:rsidRDefault="00C97322" w:rsidP="00C97322">
            <w:pPr>
              <w:spacing w:after="120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2.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2" w:rsidRPr="008D1AAE" w:rsidRDefault="00C97322" w:rsidP="008D1AAE">
            <w:pPr>
              <w:rPr>
                <w:b/>
                <w:sz w:val="23"/>
                <w:szCs w:val="23"/>
              </w:rPr>
            </w:pPr>
            <w:r w:rsidRPr="008D1AAE">
              <w:rPr>
                <w:b/>
                <w:sz w:val="23"/>
                <w:szCs w:val="23"/>
              </w:rPr>
              <w:t xml:space="preserve">Сроки оказания услуг: </w:t>
            </w:r>
          </w:p>
          <w:p w:rsidR="00C97322" w:rsidRPr="008D1AAE" w:rsidRDefault="00C050FC" w:rsidP="008D1AAE">
            <w:pPr>
              <w:tabs>
                <w:tab w:val="left" w:pos="1560"/>
              </w:tabs>
              <w:snapToGrid w:val="0"/>
              <w:rPr>
                <w:sz w:val="22"/>
                <w:szCs w:val="22"/>
              </w:rPr>
            </w:pPr>
            <w:r w:rsidRPr="00C050FC">
              <w:rPr>
                <w:sz w:val="22"/>
                <w:szCs w:val="22"/>
              </w:rPr>
              <w:t>стирка белья и его возврат осуществляется 1 раз в период с 29 июня 2026 года по 10 июля 2026 г. с предварительным извещением Заказчика, о дате и времени прибытия Поставщика для забора и возврата белья.</w:t>
            </w:r>
          </w:p>
        </w:tc>
      </w:tr>
      <w:tr w:rsidR="00C97322" w:rsidRPr="000F184C" w:rsidTr="00C97322">
        <w:trPr>
          <w:trHeight w:val="3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2" w:rsidRPr="000F184C" w:rsidRDefault="00C97322" w:rsidP="00C97322">
            <w:pPr>
              <w:spacing w:after="120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3.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22" w:rsidRPr="000F184C" w:rsidRDefault="00C97322" w:rsidP="00C97322">
            <w:pPr>
              <w:tabs>
                <w:tab w:val="left" w:pos="318"/>
              </w:tabs>
              <w:ind w:left="34"/>
              <w:rPr>
                <w:b/>
                <w:sz w:val="22"/>
                <w:szCs w:val="22"/>
              </w:rPr>
            </w:pPr>
            <w:r w:rsidRPr="000F184C">
              <w:rPr>
                <w:b/>
                <w:sz w:val="22"/>
                <w:szCs w:val="22"/>
              </w:rPr>
              <w:t>Условия оказания услуг:</w:t>
            </w:r>
          </w:p>
          <w:p w:rsidR="00C97322" w:rsidRPr="000F184C" w:rsidRDefault="00C97322" w:rsidP="00C97322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0F184C">
              <w:rPr>
                <w:sz w:val="22"/>
                <w:szCs w:val="22"/>
              </w:rPr>
              <w:t>- Вывоз белья производится по предварительной заявке Заказчика.</w:t>
            </w:r>
          </w:p>
          <w:p w:rsidR="00C97322" w:rsidRPr="000F184C" w:rsidRDefault="00C97322" w:rsidP="00C97322">
            <w:pPr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  <w:r w:rsidRPr="000F184C">
              <w:rPr>
                <w:sz w:val="22"/>
                <w:szCs w:val="22"/>
              </w:rPr>
              <w:t>- Исполнитель осуществляет погрузку, разгрузку, вывоз грязного белья и доставку чистого белья по адресу Заказчика собственным автотранспортом.</w:t>
            </w:r>
          </w:p>
          <w:p w:rsidR="00C97322" w:rsidRPr="000F184C" w:rsidRDefault="00C97322" w:rsidP="00C97322">
            <w:pPr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  <w:r w:rsidRPr="000F184C">
              <w:rPr>
                <w:sz w:val="22"/>
                <w:szCs w:val="22"/>
              </w:rPr>
              <w:t>- Доставка белья осуществляется до помещения кладовой чистого белья.</w:t>
            </w:r>
          </w:p>
          <w:p w:rsidR="00C97322" w:rsidRPr="000F184C" w:rsidRDefault="00C97322" w:rsidP="00C97322">
            <w:pPr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  <w:r w:rsidRPr="000F184C">
              <w:rPr>
                <w:sz w:val="22"/>
                <w:szCs w:val="22"/>
              </w:rPr>
              <w:t>- Услуги по стирке белья должны оказываться с соблюдением требований ГОСТ Р 52058-2021 и Федерального закона от 30.03.1999 г. № 52-ФЗ.</w:t>
            </w:r>
          </w:p>
          <w:p w:rsidR="00C97322" w:rsidRPr="000F184C" w:rsidRDefault="00C97322" w:rsidP="00C97322">
            <w:pPr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  <w:r w:rsidRPr="000F184C">
              <w:rPr>
                <w:sz w:val="22"/>
                <w:szCs w:val="22"/>
              </w:rPr>
              <w:t>- Все применяемые моющие и отбе</w:t>
            </w:r>
            <w:bookmarkStart w:id="0" w:name="_GoBack"/>
            <w:bookmarkEnd w:id="0"/>
            <w:r w:rsidRPr="000F184C">
              <w:rPr>
                <w:sz w:val="22"/>
                <w:szCs w:val="22"/>
              </w:rPr>
              <w:t>ливающие средства (в том числе дезинфекционные средства) должны быть не токсичны, сохранять и защищать физические свойства белья Заказчика, а также иметь документы, подтверждающие их качество, предусмотренные действующим законодательством.</w:t>
            </w:r>
          </w:p>
          <w:p w:rsidR="00C97322" w:rsidRPr="000F184C" w:rsidRDefault="00C97322" w:rsidP="00C97322">
            <w:pPr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  <w:r w:rsidRPr="000F184C">
              <w:rPr>
                <w:sz w:val="22"/>
                <w:szCs w:val="22"/>
              </w:rPr>
              <w:t>- После стирки белье должно быть высушено и выглажено.</w:t>
            </w:r>
          </w:p>
          <w:p w:rsidR="00C97322" w:rsidRPr="000F184C" w:rsidRDefault="00C97322" w:rsidP="00C97322">
            <w:pPr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  <w:r w:rsidRPr="000F184C">
              <w:rPr>
                <w:sz w:val="22"/>
                <w:szCs w:val="22"/>
              </w:rPr>
              <w:t>- После обработки белье должно быть пригодно для использования по прямому назначению, быть чистым, без заломов и деформаций, на нем не должно быть пятен, разрывов и иных повреждений.</w:t>
            </w:r>
          </w:p>
          <w:p w:rsidR="00C97322" w:rsidRPr="000F184C" w:rsidRDefault="00C97322" w:rsidP="00C97322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0F184C">
              <w:rPr>
                <w:sz w:val="22"/>
                <w:szCs w:val="22"/>
              </w:rPr>
              <w:t>- После обработки белья допускается наличие дефектов, определенных п. 8.2 ГОСТ Р 52058-2021. Выстиранные изделия, не соответствующие требованиям настоящего стандарта, подлежат возврату на повторную стирку и (или) обработку.</w:t>
            </w:r>
          </w:p>
          <w:p w:rsidR="00C97322" w:rsidRPr="000F184C" w:rsidRDefault="00C97322" w:rsidP="00C97322">
            <w:pPr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  <w:r w:rsidRPr="000F184C">
              <w:rPr>
                <w:sz w:val="22"/>
                <w:szCs w:val="22"/>
              </w:rPr>
              <w:t>- При обнаружении некачественной стирки белья или при наличии посторонних запахов Исполнитель обязан осуществить повторную стирку бесплатно.</w:t>
            </w:r>
          </w:p>
          <w:p w:rsidR="00C97322" w:rsidRPr="000F184C" w:rsidRDefault="00C97322" w:rsidP="00C97322">
            <w:pPr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  <w:r w:rsidRPr="000F184C">
              <w:rPr>
                <w:sz w:val="22"/>
                <w:szCs w:val="22"/>
              </w:rPr>
              <w:t>- Упаковка белья должна обеспечивать его сохранность и чистоту при транспортировке. Не допускается упаковка и отправка готового белья в простыни и пододеяльники, отправленные для стирки.</w:t>
            </w:r>
          </w:p>
          <w:p w:rsidR="00C97322" w:rsidRPr="000F184C" w:rsidRDefault="00C97322" w:rsidP="00C97322">
            <w:pPr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  <w:r w:rsidRPr="000F184C">
              <w:rPr>
                <w:sz w:val="22"/>
                <w:szCs w:val="22"/>
              </w:rPr>
              <w:t>- При приеме-сдаче грязного и чистого белья Заказчик и Исполнитель производят обязательный поштучный просчет белья и тары, контролируют маркировку, определяют степень износа и дефекты в состоянии белья, соответствие ассортименту с отражением этих данных в акте сдачи-приемки.</w:t>
            </w:r>
          </w:p>
          <w:p w:rsidR="00C97322" w:rsidRPr="000F184C" w:rsidRDefault="00C97322" w:rsidP="00C97322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0F184C">
              <w:rPr>
                <w:sz w:val="22"/>
                <w:szCs w:val="22"/>
              </w:rPr>
              <w:t>- В случае порчи и/или утраты белья в период оказания услуг Исполнитель обязан произвести его замену на аналогичное белье без дополнительной оплаты.</w:t>
            </w:r>
          </w:p>
        </w:tc>
      </w:tr>
    </w:tbl>
    <w:p w:rsidR="00CE09C9" w:rsidRDefault="00CE09C9" w:rsidP="00C97322">
      <w:pPr>
        <w:ind w:left="142"/>
        <w:rPr>
          <w:sz w:val="23"/>
          <w:szCs w:val="23"/>
        </w:rPr>
      </w:pPr>
    </w:p>
    <w:p w:rsidR="00C97322" w:rsidRDefault="00C97322" w:rsidP="00C97322">
      <w:pPr>
        <w:ind w:left="142"/>
        <w:rPr>
          <w:sz w:val="23"/>
          <w:szCs w:val="23"/>
        </w:rPr>
      </w:pPr>
    </w:p>
    <w:sectPr w:rsidR="00C97322" w:rsidSect="00C97322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обычный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B57E0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567C27FF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F8"/>
    <w:rsid w:val="000538DA"/>
    <w:rsid w:val="00055AF8"/>
    <w:rsid w:val="00104756"/>
    <w:rsid w:val="0012658A"/>
    <w:rsid w:val="00197AA2"/>
    <w:rsid w:val="001B55AB"/>
    <w:rsid w:val="001D6B70"/>
    <w:rsid w:val="001F19E6"/>
    <w:rsid w:val="0029231A"/>
    <w:rsid w:val="002C093B"/>
    <w:rsid w:val="002C32BF"/>
    <w:rsid w:val="00314A14"/>
    <w:rsid w:val="003B7002"/>
    <w:rsid w:val="003C7DAE"/>
    <w:rsid w:val="003D681A"/>
    <w:rsid w:val="003F0DA5"/>
    <w:rsid w:val="004127CF"/>
    <w:rsid w:val="00420D6F"/>
    <w:rsid w:val="00435DED"/>
    <w:rsid w:val="005C51AD"/>
    <w:rsid w:val="005E2656"/>
    <w:rsid w:val="005F49DA"/>
    <w:rsid w:val="00634BCA"/>
    <w:rsid w:val="006375C2"/>
    <w:rsid w:val="00677FE8"/>
    <w:rsid w:val="0069744A"/>
    <w:rsid w:val="006A2143"/>
    <w:rsid w:val="006A2595"/>
    <w:rsid w:val="006D6DFD"/>
    <w:rsid w:val="00734CF8"/>
    <w:rsid w:val="00766176"/>
    <w:rsid w:val="007F7EC7"/>
    <w:rsid w:val="00867604"/>
    <w:rsid w:val="008836D5"/>
    <w:rsid w:val="008D1AAE"/>
    <w:rsid w:val="008F6407"/>
    <w:rsid w:val="009053BD"/>
    <w:rsid w:val="00951F28"/>
    <w:rsid w:val="009966A8"/>
    <w:rsid w:val="009B41E0"/>
    <w:rsid w:val="009C035D"/>
    <w:rsid w:val="009C3A55"/>
    <w:rsid w:val="00A37579"/>
    <w:rsid w:val="00A75627"/>
    <w:rsid w:val="00A8026A"/>
    <w:rsid w:val="00A86D69"/>
    <w:rsid w:val="00AF3B62"/>
    <w:rsid w:val="00B113E3"/>
    <w:rsid w:val="00B51B62"/>
    <w:rsid w:val="00B6140D"/>
    <w:rsid w:val="00B77CD7"/>
    <w:rsid w:val="00B85EA0"/>
    <w:rsid w:val="00BE3045"/>
    <w:rsid w:val="00C050FC"/>
    <w:rsid w:val="00C63C8A"/>
    <w:rsid w:val="00C716E8"/>
    <w:rsid w:val="00C97322"/>
    <w:rsid w:val="00CA1329"/>
    <w:rsid w:val="00CB6CEA"/>
    <w:rsid w:val="00CE09C9"/>
    <w:rsid w:val="00CF381D"/>
    <w:rsid w:val="00CF71C5"/>
    <w:rsid w:val="00D03F88"/>
    <w:rsid w:val="00D30D62"/>
    <w:rsid w:val="00D51FD8"/>
    <w:rsid w:val="00D80150"/>
    <w:rsid w:val="00D84226"/>
    <w:rsid w:val="00D97B3E"/>
    <w:rsid w:val="00DA7286"/>
    <w:rsid w:val="00DC6DFC"/>
    <w:rsid w:val="00E03EBC"/>
    <w:rsid w:val="00E045B9"/>
    <w:rsid w:val="00E56E2B"/>
    <w:rsid w:val="00E661AF"/>
    <w:rsid w:val="00F01432"/>
    <w:rsid w:val="00F310AB"/>
    <w:rsid w:val="00F56073"/>
    <w:rsid w:val="00FB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5B87"/>
  <w15:chartTrackingRefBased/>
  <w15:docId w15:val="{75706ABF-2124-41CE-A187-422B356F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D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D62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D30D6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Цветовое выделение"/>
    <w:rsid w:val="00D30D62"/>
    <w:rPr>
      <w:b/>
      <w:bCs/>
      <w:color w:val="000080"/>
      <w:sz w:val="20"/>
      <w:szCs w:val="20"/>
    </w:rPr>
  </w:style>
  <w:style w:type="paragraph" w:styleId="HTML">
    <w:name w:val="HTML Preformatted"/>
    <w:basedOn w:val="a"/>
    <w:link w:val="HTML0"/>
    <w:rsid w:val="00D30D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D30D62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D30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D30D62"/>
    <w:pPr>
      <w:ind w:left="720"/>
      <w:contextualSpacing/>
    </w:pPr>
    <w:rPr>
      <w:sz w:val="22"/>
    </w:rPr>
  </w:style>
  <w:style w:type="paragraph" w:styleId="a8">
    <w:name w:val="No Spacing"/>
    <w:aliases w:val="для таблиц,Без интервала2,No Spacing"/>
    <w:link w:val="a9"/>
    <w:uiPriority w:val="1"/>
    <w:qFormat/>
    <w:rsid w:val="00D30D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30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30D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0D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D30D62"/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7F7EC7"/>
    <w:pPr>
      <w:spacing w:before="100" w:beforeAutospacing="1" w:after="100" w:afterAutospacing="1"/>
      <w:jc w:val="left"/>
    </w:pPr>
  </w:style>
  <w:style w:type="character" w:styleId="ab">
    <w:name w:val="Strong"/>
    <w:basedOn w:val="a0"/>
    <w:uiPriority w:val="22"/>
    <w:qFormat/>
    <w:rsid w:val="007F7EC7"/>
    <w:rPr>
      <w:b/>
      <w:bCs/>
    </w:rPr>
  </w:style>
  <w:style w:type="character" w:styleId="ac">
    <w:name w:val="Hyperlink"/>
    <w:rsid w:val="009053BD"/>
    <w:rPr>
      <w:rFonts w:ascii="Times New Roman" w:hAnsi="Times New Roman" w:cs="Times New Roman" w:hint="default"/>
      <w:color w:val="0563C1"/>
      <w:u w:val="single"/>
    </w:rPr>
  </w:style>
  <w:style w:type="paragraph" w:styleId="ad">
    <w:name w:val="Subtitle"/>
    <w:basedOn w:val="a"/>
    <w:next w:val="a"/>
    <w:link w:val="ae"/>
    <w:qFormat/>
    <w:rsid w:val="009053B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e">
    <w:name w:val="Подзаголовок Знак"/>
    <w:basedOn w:val="a0"/>
    <w:link w:val="ad"/>
    <w:rsid w:val="009053BD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для таблиц Знак,Без интервала2 Знак,No Spacing Знак"/>
    <w:link w:val="a8"/>
    <w:uiPriority w:val="1"/>
    <w:locked/>
    <w:rsid w:val="0099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5F49DA"/>
    <w:pPr>
      <w:ind w:left="720"/>
      <w:contextualSpacing/>
    </w:pPr>
    <w:rPr>
      <w:rFonts w:eastAsia="Calibri"/>
      <w:sz w:val="22"/>
    </w:rPr>
  </w:style>
  <w:style w:type="character" w:customStyle="1" w:styleId="ListParagraphChar">
    <w:name w:val="List Paragraph Char"/>
    <w:link w:val="1"/>
    <w:locked/>
    <w:rsid w:val="005F49DA"/>
    <w:rPr>
      <w:rFonts w:ascii="Times New Roman" w:eastAsia="Calibri" w:hAnsi="Times New Roman" w:cs="Times New Roman"/>
      <w:szCs w:val="24"/>
      <w:lang w:eastAsia="ru-RU"/>
    </w:rPr>
  </w:style>
  <w:style w:type="paragraph" w:customStyle="1" w:styleId="10">
    <w:name w:val="Без интервала1"/>
    <w:qFormat/>
    <w:rsid w:val="00F310A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table" w:styleId="af">
    <w:name w:val="Table Grid"/>
    <w:basedOn w:val="a1"/>
    <w:uiPriority w:val="39"/>
    <w:rsid w:val="00CF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86760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676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2063-16A6-4FB8-9F32-3F7D7C5F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Е. Кириллова</dc:creator>
  <cp:keywords/>
  <dc:description/>
  <cp:lastModifiedBy>Алевтина В. Плутова</cp:lastModifiedBy>
  <cp:revision>12</cp:revision>
  <cp:lastPrinted>2024-11-07T12:13:00Z</cp:lastPrinted>
  <dcterms:created xsi:type="dcterms:W3CDTF">2024-11-05T07:20:00Z</dcterms:created>
  <dcterms:modified xsi:type="dcterms:W3CDTF">2026-05-25T07:21:00Z</dcterms:modified>
</cp:coreProperties>
</file>