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64E92" w14:textId="77777777" w:rsidR="00F9638F" w:rsidRPr="002515DB" w:rsidRDefault="00460B21" w:rsidP="000B2E0C">
      <w:pPr>
        <w:pStyle w:val="af6"/>
        <w:rPr>
          <w:rFonts w:ascii="Times New Roman" w:hAnsi="Times New Roman"/>
          <w:sz w:val="20"/>
          <w:szCs w:val="20"/>
        </w:rPr>
      </w:pPr>
      <w:r w:rsidRPr="002515DB">
        <w:rPr>
          <w:rFonts w:ascii="Times New Roman" w:hAnsi="Times New Roman"/>
          <w:sz w:val="20"/>
          <w:szCs w:val="20"/>
        </w:rPr>
        <w:t xml:space="preserve"> </w:t>
      </w:r>
    </w:p>
    <w:p w14:paraId="33A1027E" w14:textId="77777777" w:rsidR="003E5E28" w:rsidRPr="002515DB" w:rsidRDefault="003E5E28" w:rsidP="000B2E0C">
      <w:pPr>
        <w:pStyle w:val="1"/>
        <w:tabs>
          <w:tab w:val="left" w:pos="142"/>
        </w:tabs>
        <w:ind w:right="-29" w:firstLine="851"/>
        <w:contextualSpacing/>
        <w:jc w:val="center"/>
        <w:rPr>
          <w:b/>
          <w:sz w:val="20"/>
        </w:rPr>
      </w:pPr>
      <w:r w:rsidRPr="002515DB">
        <w:rPr>
          <w:b/>
          <w:sz w:val="20"/>
        </w:rPr>
        <w:t>Государственный контракт №___</w:t>
      </w:r>
      <w:r w:rsidR="00573E24" w:rsidRPr="002515DB">
        <w:rPr>
          <w:b/>
          <w:sz w:val="20"/>
          <w:lang w:val="ru-RU"/>
        </w:rPr>
        <w:softHyphen/>
      </w:r>
      <w:r w:rsidR="00573E24" w:rsidRPr="002515DB">
        <w:rPr>
          <w:b/>
          <w:sz w:val="20"/>
          <w:lang w:val="ru-RU"/>
        </w:rPr>
        <w:softHyphen/>
      </w:r>
      <w:r w:rsidR="00573E24" w:rsidRPr="002515DB">
        <w:rPr>
          <w:b/>
          <w:sz w:val="20"/>
          <w:lang w:val="ru-RU"/>
        </w:rPr>
        <w:softHyphen/>
      </w:r>
      <w:r w:rsidR="00573E24" w:rsidRPr="002515DB">
        <w:rPr>
          <w:b/>
          <w:sz w:val="20"/>
          <w:lang w:val="ru-RU"/>
        </w:rPr>
        <w:softHyphen/>
      </w:r>
      <w:r w:rsidR="00573E24" w:rsidRPr="002515DB">
        <w:rPr>
          <w:b/>
          <w:sz w:val="20"/>
          <w:lang w:val="ru-RU"/>
        </w:rPr>
        <w:softHyphen/>
      </w:r>
      <w:r w:rsidR="00573E24" w:rsidRPr="002515DB">
        <w:rPr>
          <w:b/>
          <w:sz w:val="20"/>
          <w:lang w:val="ru-RU"/>
        </w:rPr>
        <w:softHyphen/>
      </w:r>
      <w:r w:rsidR="00573E24" w:rsidRPr="002515DB">
        <w:rPr>
          <w:b/>
          <w:sz w:val="20"/>
          <w:lang w:val="ru-RU"/>
        </w:rPr>
        <w:softHyphen/>
      </w:r>
      <w:r w:rsidR="00573E24" w:rsidRPr="002515DB">
        <w:rPr>
          <w:b/>
          <w:sz w:val="20"/>
          <w:lang w:val="ru-RU"/>
        </w:rPr>
        <w:softHyphen/>
      </w:r>
      <w:r w:rsidR="00573E24" w:rsidRPr="002515DB">
        <w:rPr>
          <w:b/>
          <w:sz w:val="20"/>
          <w:lang w:val="ru-RU"/>
        </w:rPr>
        <w:softHyphen/>
      </w:r>
      <w:r w:rsidR="00573E24" w:rsidRPr="002515DB">
        <w:rPr>
          <w:b/>
          <w:sz w:val="20"/>
          <w:lang w:val="ru-RU"/>
        </w:rPr>
        <w:softHyphen/>
      </w:r>
      <w:r w:rsidRPr="002515DB">
        <w:rPr>
          <w:b/>
          <w:sz w:val="20"/>
        </w:rPr>
        <w:t>____</w:t>
      </w:r>
    </w:p>
    <w:p w14:paraId="42E9723E" w14:textId="77777777" w:rsidR="0082380E" w:rsidRPr="002515DB" w:rsidRDefault="00CA1004" w:rsidP="000B2E0C">
      <w:pPr>
        <w:pStyle w:val="1"/>
        <w:tabs>
          <w:tab w:val="left" w:pos="142"/>
        </w:tabs>
        <w:ind w:right="-29" w:firstLine="851"/>
        <w:contextualSpacing/>
        <w:jc w:val="center"/>
        <w:rPr>
          <w:b/>
          <w:sz w:val="20"/>
        </w:rPr>
      </w:pPr>
      <w:r w:rsidRPr="002515DB">
        <w:rPr>
          <w:b/>
          <w:sz w:val="20"/>
        </w:rPr>
        <w:t>на аренду</w:t>
      </w:r>
      <w:r w:rsidR="00D8702C" w:rsidRPr="002515DB">
        <w:rPr>
          <w:b/>
          <w:sz w:val="20"/>
        </w:rPr>
        <w:t xml:space="preserve"> нежилого помещения </w:t>
      </w:r>
      <w:r w:rsidR="00517234" w:rsidRPr="002515DB">
        <w:rPr>
          <w:b/>
          <w:sz w:val="20"/>
          <w:lang w:val="ru-RU"/>
        </w:rPr>
        <w:t xml:space="preserve"> </w:t>
      </w:r>
      <w:r w:rsidR="009143E6" w:rsidRPr="002515DB">
        <w:rPr>
          <w:b/>
          <w:sz w:val="20"/>
          <w:lang w:val="ru-RU"/>
        </w:rPr>
        <w:t xml:space="preserve">и оборудования </w:t>
      </w:r>
      <w:r w:rsidR="00517234" w:rsidRPr="002515DB">
        <w:rPr>
          <w:b/>
          <w:sz w:val="20"/>
          <w:lang w:val="ru-RU"/>
        </w:rPr>
        <w:t xml:space="preserve">для участия </w:t>
      </w:r>
      <w:r w:rsidR="00517234" w:rsidRPr="002515DB">
        <w:rPr>
          <w:b/>
          <w:bCs/>
          <w:sz w:val="20"/>
        </w:rPr>
        <w:t xml:space="preserve">в </w:t>
      </w:r>
      <w:r w:rsidR="003804E9" w:rsidRPr="002515DB">
        <w:rPr>
          <w:b/>
          <w:bCs/>
          <w:sz w:val="20"/>
        </w:rPr>
        <w:t>Форум</w:t>
      </w:r>
      <w:r w:rsidR="00517234" w:rsidRPr="002515DB">
        <w:rPr>
          <w:b/>
          <w:bCs/>
          <w:sz w:val="20"/>
        </w:rPr>
        <w:t>е "</w:t>
      </w:r>
      <w:r w:rsidR="00273388" w:rsidRPr="002515DB">
        <w:rPr>
          <w:b/>
          <w:bCs/>
          <w:sz w:val="20"/>
          <w:lang w:val="ru-RU"/>
        </w:rPr>
        <w:t>ЭТМ</w:t>
      </w:r>
      <w:r w:rsidR="0090210D" w:rsidRPr="002515DB">
        <w:rPr>
          <w:b/>
          <w:bCs/>
          <w:sz w:val="20"/>
        </w:rPr>
        <w:t>"</w:t>
      </w:r>
    </w:p>
    <w:p w14:paraId="10D07F88" w14:textId="77777777" w:rsidR="002607AB" w:rsidRPr="002515DB" w:rsidRDefault="002607AB" w:rsidP="000B2E0C">
      <w:pPr>
        <w:spacing w:after="0" w:line="240" w:lineRule="auto"/>
        <w:ind w:firstLine="851"/>
        <w:jc w:val="both"/>
        <w:rPr>
          <w:rFonts w:ascii="Times New Roman" w:hAnsi="Times New Roman"/>
          <w:sz w:val="20"/>
          <w:szCs w:val="20"/>
        </w:rPr>
      </w:pPr>
      <w:r w:rsidRPr="002515DB">
        <w:rPr>
          <w:rFonts w:ascii="Times New Roman" w:hAnsi="Times New Roman"/>
          <w:sz w:val="20"/>
          <w:szCs w:val="20"/>
        </w:rPr>
        <w:t xml:space="preserve">                                         </w:t>
      </w:r>
    </w:p>
    <w:p w14:paraId="29B93111" w14:textId="77777777" w:rsidR="00F9638F" w:rsidRPr="002515DB" w:rsidRDefault="002607AB" w:rsidP="000B2E0C">
      <w:pPr>
        <w:spacing w:after="0" w:line="240" w:lineRule="auto"/>
        <w:ind w:firstLine="851"/>
        <w:jc w:val="both"/>
        <w:rPr>
          <w:rFonts w:ascii="Times New Roman" w:hAnsi="Times New Roman"/>
          <w:sz w:val="20"/>
          <w:szCs w:val="20"/>
        </w:rPr>
      </w:pPr>
      <w:r w:rsidRPr="002515DB">
        <w:rPr>
          <w:rFonts w:ascii="Times New Roman" w:hAnsi="Times New Roman"/>
          <w:sz w:val="20"/>
          <w:szCs w:val="20"/>
        </w:rPr>
        <w:t xml:space="preserve">                    </w:t>
      </w:r>
      <w:r w:rsidR="00517234" w:rsidRPr="002515DB">
        <w:rPr>
          <w:rFonts w:ascii="Times New Roman" w:hAnsi="Times New Roman"/>
          <w:sz w:val="20"/>
          <w:szCs w:val="20"/>
        </w:rPr>
        <w:t xml:space="preserve">                            ИКЗ </w:t>
      </w:r>
      <w:r w:rsidR="00565D3B" w:rsidRPr="002515DB">
        <w:rPr>
          <w:rFonts w:ascii="Times New Roman" w:hAnsi="Times New Roman"/>
          <w:sz w:val="20"/>
          <w:szCs w:val="20"/>
        </w:rPr>
        <w:t>2</w:t>
      </w:r>
      <w:r w:rsidR="0007576A" w:rsidRPr="002515DB">
        <w:rPr>
          <w:rFonts w:ascii="Times New Roman" w:hAnsi="Times New Roman"/>
          <w:sz w:val="20"/>
          <w:szCs w:val="20"/>
        </w:rPr>
        <w:t>6</w:t>
      </w:r>
      <w:r w:rsidR="001C23B6" w:rsidRPr="002515DB">
        <w:rPr>
          <w:rFonts w:ascii="Times New Roman" w:hAnsi="Times New Roman"/>
          <w:sz w:val="20"/>
          <w:szCs w:val="20"/>
        </w:rPr>
        <w:t>14401017104440101001</w:t>
      </w:r>
      <w:r w:rsidR="007D60B0" w:rsidRPr="002515DB">
        <w:rPr>
          <w:rFonts w:ascii="Times New Roman" w:hAnsi="Times New Roman"/>
          <w:sz w:val="20"/>
          <w:szCs w:val="20"/>
        </w:rPr>
        <w:t>00</w:t>
      </w:r>
      <w:r w:rsidR="0007576A" w:rsidRPr="002515DB">
        <w:rPr>
          <w:rFonts w:ascii="Times New Roman" w:hAnsi="Times New Roman"/>
          <w:sz w:val="20"/>
          <w:szCs w:val="20"/>
        </w:rPr>
        <w:t>010000000000</w:t>
      </w:r>
    </w:p>
    <w:p w14:paraId="409C168B" w14:textId="77777777" w:rsidR="002061D2" w:rsidRPr="002515DB" w:rsidRDefault="002061D2" w:rsidP="000B2E0C">
      <w:pPr>
        <w:spacing w:after="0" w:line="240" w:lineRule="auto"/>
        <w:ind w:firstLine="851"/>
        <w:jc w:val="both"/>
        <w:rPr>
          <w:rFonts w:ascii="Times New Roman" w:hAnsi="Times New Roman"/>
          <w:sz w:val="20"/>
          <w:szCs w:val="20"/>
        </w:rPr>
      </w:pPr>
    </w:p>
    <w:p w14:paraId="3F19A345" w14:textId="77777777" w:rsidR="003E5E28" w:rsidRPr="002515DB" w:rsidRDefault="00A910A5" w:rsidP="000B2E0C">
      <w:pPr>
        <w:spacing w:after="0" w:line="240" w:lineRule="auto"/>
        <w:ind w:right="-29" w:firstLine="851"/>
        <w:contextualSpacing/>
        <w:jc w:val="both"/>
        <w:rPr>
          <w:rFonts w:ascii="Times New Roman" w:hAnsi="Times New Roman"/>
          <w:sz w:val="20"/>
          <w:szCs w:val="20"/>
        </w:rPr>
      </w:pPr>
      <w:r w:rsidRPr="002515DB">
        <w:rPr>
          <w:rFonts w:ascii="Times New Roman" w:hAnsi="Times New Roman"/>
          <w:sz w:val="20"/>
          <w:szCs w:val="20"/>
        </w:rPr>
        <w:t xml:space="preserve">г. </w:t>
      </w:r>
      <w:r w:rsidR="0090210D" w:rsidRPr="002515DB">
        <w:rPr>
          <w:rFonts w:ascii="Times New Roman" w:hAnsi="Times New Roman"/>
          <w:sz w:val="20"/>
          <w:szCs w:val="20"/>
        </w:rPr>
        <w:t>Москва</w:t>
      </w:r>
      <w:r w:rsidRPr="002515DB">
        <w:rPr>
          <w:rFonts w:ascii="Times New Roman" w:hAnsi="Times New Roman"/>
          <w:sz w:val="20"/>
          <w:szCs w:val="20"/>
        </w:rPr>
        <w:tab/>
      </w:r>
      <w:r w:rsidR="00644738" w:rsidRPr="002515DB">
        <w:rPr>
          <w:rFonts w:ascii="Times New Roman" w:hAnsi="Times New Roman"/>
          <w:sz w:val="20"/>
          <w:szCs w:val="20"/>
        </w:rPr>
        <w:tab/>
      </w:r>
      <w:r w:rsidRPr="002515DB">
        <w:rPr>
          <w:rFonts w:ascii="Times New Roman" w:hAnsi="Times New Roman"/>
          <w:sz w:val="20"/>
          <w:szCs w:val="20"/>
        </w:rPr>
        <w:tab/>
      </w:r>
      <w:r w:rsidRPr="002515DB">
        <w:rPr>
          <w:rFonts w:ascii="Times New Roman" w:hAnsi="Times New Roman"/>
          <w:sz w:val="20"/>
          <w:szCs w:val="20"/>
        </w:rPr>
        <w:tab/>
      </w:r>
      <w:r w:rsidRPr="002515DB">
        <w:rPr>
          <w:rFonts w:ascii="Times New Roman" w:hAnsi="Times New Roman"/>
          <w:sz w:val="20"/>
          <w:szCs w:val="20"/>
        </w:rPr>
        <w:tab/>
      </w:r>
      <w:r w:rsidR="006C7DA3" w:rsidRPr="002515DB">
        <w:rPr>
          <w:rFonts w:ascii="Times New Roman" w:hAnsi="Times New Roman"/>
          <w:sz w:val="20"/>
          <w:szCs w:val="20"/>
        </w:rPr>
        <w:t xml:space="preserve">               </w:t>
      </w:r>
      <w:r w:rsidRPr="002515DB">
        <w:rPr>
          <w:rFonts w:ascii="Times New Roman" w:hAnsi="Times New Roman"/>
          <w:sz w:val="20"/>
          <w:szCs w:val="20"/>
        </w:rPr>
        <w:t xml:space="preserve">   </w:t>
      </w:r>
      <w:r w:rsidR="0087365E" w:rsidRPr="002515DB">
        <w:rPr>
          <w:rFonts w:ascii="Times New Roman" w:hAnsi="Times New Roman"/>
          <w:sz w:val="20"/>
          <w:szCs w:val="20"/>
        </w:rPr>
        <w:t xml:space="preserve">           </w:t>
      </w:r>
      <w:r w:rsidRPr="002515DB">
        <w:rPr>
          <w:rFonts w:ascii="Times New Roman" w:hAnsi="Times New Roman"/>
          <w:sz w:val="20"/>
          <w:szCs w:val="20"/>
        </w:rPr>
        <w:t xml:space="preserve">       </w:t>
      </w:r>
      <w:r w:rsidR="0090210D" w:rsidRPr="002515DB">
        <w:rPr>
          <w:rFonts w:ascii="Times New Roman" w:hAnsi="Times New Roman"/>
          <w:sz w:val="20"/>
          <w:szCs w:val="20"/>
        </w:rPr>
        <w:t xml:space="preserve">              </w:t>
      </w:r>
      <w:r w:rsidRPr="002515DB">
        <w:rPr>
          <w:rFonts w:ascii="Times New Roman" w:hAnsi="Times New Roman"/>
          <w:sz w:val="20"/>
          <w:szCs w:val="20"/>
        </w:rPr>
        <w:t xml:space="preserve">       </w:t>
      </w:r>
      <w:r w:rsidR="00356A74" w:rsidRPr="002515DB">
        <w:rPr>
          <w:rFonts w:ascii="Times New Roman" w:hAnsi="Times New Roman"/>
          <w:sz w:val="20"/>
          <w:szCs w:val="20"/>
        </w:rPr>
        <w:t xml:space="preserve">  </w:t>
      </w:r>
      <w:r w:rsidR="003E5E28" w:rsidRPr="002515DB">
        <w:rPr>
          <w:rFonts w:ascii="Times New Roman" w:hAnsi="Times New Roman"/>
          <w:sz w:val="20"/>
          <w:szCs w:val="20"/>
        </w:rPr>
        <w:t>«</w:t>
      </w:r>
      <w:r w:rsidR="00CA2590" w:rsidRPr="002515DB">
        <w:rPr>
          <w:rFonts w:ascii="Times New Roman" w:hAnsi="Times New Roman"/>
          <w:sz w:val="20"/>
          <w:szCs w:val="20"/>
          <w:u w:val="single"/>
        </w:rPr>
        <w:t>______</w:t>
      </w:r>
      <w:r w:rsidR="003E5E28" w:rsidRPr="002515DB">
        <w:rPr>
          <w:rFonts w:ascii="Times New Roman" w:hAnsi="Times New Roman"/>
          <w:sz w:val="20"/>
          <w:szCs w:val="20"/>
        </w:rPr>
        <w:t>»</w:t>
      </w:r>
      <w:r w:rsidR="00374500" w:rsidRPr="002515DB">
        <w:rPr>
          <w:rFonts w:ascii="Times New Roman" w:hAnsi="Times New Roman"/>
          <w:sz w:val="20"/>
          <w:szCs w:val="20"/>
          <w:u w:val="single"/>
        </w:rPr>
        <w:t xml:space="preserve"> </w:t>
      </w:r>
      <w:r w:rsidR="00CA2590" w:rsidRPr="002515DB">
        <w:rPr>
          <w:rFonts w:ascii="Times New Roman" w:hAnsi="Times New Roman"/>
          <w:sz w:val="20"/>
          <w:szCs w:val="20"/>
          <w:u w:val="single"/>
        </w:rPr>
        <w:t>_______</w:t>
      </w:r>
      <w:r w:rsidR="00374500" w:rsidRPr="002515DB">
        <w:rPr>
          <w:rFonts w:ascii="Times New Roman" w:hAnsi="Times New Roman"/>
          <w:sz w:val="20"/>
          <w:szCs w:val="20"/>
          <w:u w:val="single"/>
        </w:rPr>
        <w:t xml:space="preserve">    </w:t>
      </w:r>
      <w:r w:rsidR="000F6AE1" w:rsidRPr="002515DB">
        <w:rPr>
          <w:rFonts w:ascii="Times New Roman" w:hAnsi="Times New Roman"/>
          <w:sz w:val="20"/>
          <w:szCs w:val="20"/>
        </w:rPr>
        <w:t>202</w:t>
      </w:r>
      <w:r w:rsidR="00F7255F" w:rsidRPr="002515DB">
        <w:rPr>
          <w:rFonts w:ascii="Times New Roman" w:hAnsi="Times New Roman"/>
          <w:sz w:val="20"/>
          <w:szCs w:val="20"/>
        </w:rPr>
        <w:t>6</w:t>
      </w:r>
      <w:r w:rsidR="000F6AE1" w:rsidRPr="002515DB">
        <w:rPr>
          <w:rFonts w:ascii="Times New Roman" w:hAnsi="Times New Roman"/>
          <w:sz w:val="20"/>
          <w:szCs w:val="20"/>
        </w:rPr>
        <w:t xml:space="preserve"> </w:t>
      </w:r>
      <w:r w:rsidR="003E5E28" w:rsidRPr="002515DB">
        <w:rPr>
          <w:rFonts w:ascii="Times New Roman" w:hAnsi="Times New Roman"/>
          <w:sz w:val="20"/>
          <w:szCs w:val="20"/>
        </w:rPr>
        <w:t>г.</w:t>
      </w:r>
    </w:p>
    <w:p w14:paraId="55996090" w14:textId="77777777" w:rsidR="008C1695" w:rsidRPr="002515DB" w:rsidRDefault="008C1695" w:rsidP="000B2E0C">
      <w:pPr>
        <w:spacing w:after="0" w:line="240" w:lineRule="auto"/>
        <w:ind w:right="-29" w:firstLine="851"/>
        <w:contextualSpacing/>
        <w:jc w:val="both"/>
        <w:rPr>
          <w:rFonts w:ascii="Times New Roman" w:hAnsi="Times New Roman"/>
          <w:sz w:val="20"/>
          <w:szCs w:val="20"/>
          <w:u w:val="single"/>
        </w:rPr>
      </w:pPr>
    </w:p>
    <w:p w14:paraId="781A4DA0" w14:textId="68A25618" w:rsidR="002061D2" w:rsidRDefault="0086174C" w:rsidP="000B2E0C">
      <w:pPr>
        <w:tabs>
          <w:tab w:val="left" w:pos="10065"/>
        </w:tabs>
        <w:spacing w:after="0" w:line="240" w:lineRule="auto"/>
        <w:ind w:right="-29" w:firstLine="851"/>
        <w:contextualSpacing/>
        <w:jc w:val="both"/>
        <w:rPr>
          <w:rFonts w:ascii="Times New Roman" w:hAnsi="Times New Roman"/>
          <w:sz w:val="20"/>
          <w:szCs w:val="20"/>
        </w:rPr>
      </w:pPr>
      <w:r>
        <w:rPr>
          <w:rFonts w:ascii="Times New Roman" w:hAnsi="Times New Roman"/>
          <w:bCs/>
          <w:sz w:val="20"/>
          <w:szCs w:val="20"/>
        </w:rPr>
        <w:t>________________________</w:t>
      </w:r>
      <w:r w:rsidR="008C1695" w:rsidRPr="002515DB">
        <w:rPr>
          <w:rFonts w:ascii="Times New Roman" w:hAnsi="Times New Roman"/>
          <w:bCs/>
          <w:sz w:val="20"/>
          <w:szCs w:val="20"/>
        </w:rPr>
        <w:t xml:space="preserve"> </w:t>
      </w:r>
      <w:r w:rsidR="00ED61E7" w:rsidRPr="002515DB">
        <w:rPr>
          <w:rFonts w:ascii="Times New Roman" w:hAnsi="Times New Roman"/>
          <w:bCs/>
          <w:sz w:val="20"/>
          <w:szCs w:val="20"/>
        </w:rPr>
        <w:t xml:space="preserve">именуемое в дальнейшем «Исполнитель», </w:t>
      </w:r>
      <w:r w:rsidR="00682963" w:rsidRPr="002515DB">
        <w:rPr>
          <w:rFonts w:ascii="Times New Roman" w:hAnsi="Times New Roman"/>
          <w:bCs/>
          <w:sz w:val="20"/>
          <w:szCs w:val="20"/>
        </w:rPr>
        <w:t xml:space="preserve">в </w:t>
      </w:r>
      <w:r>
        <w:rPr>
          <w:rFonts w:ascii="Times New Roman" w:hAnsi="Times New Roman"/>
          <w:bCs/>
          <w:sz w:val="20"/>
          <w:szCs w:val="20"/>
        </w:rPr>
        <w:t>_________________________</w:t>
      </w:r>
      <w:r w:rsidR="008C1695" w:rsidRPr="004355D7">
        <w:rPr>
          <w:rFonts w:ascii="Times New Roman" w:hAnsi="Times New Roman"/>
          <w:bCs/>
          <w:sz w:val="20"/>
          <w:szCs w:val="20"/>
        </w:rPr>
        <w:t xml:space="preserve">, действующего на основании </w:t>
      </w:r>
      <w:r>
        <w:rPr>
          <w:rFonts w:ascii="Times New Roman" w:hAnsi="Times New Roman"/>
          <w:bCs/>
          <w:sz w:val="20"/>
          <w:szCs w:val="20"/>
        </w:rPr>
        <w:t>__________________</w:t>
      </w:r>
      <w:r w:rsidR="008C1695" w:rsidRPr="004355D7">
        <w:rPr>
          <w:rFonts w:ascii="Times New Roman" w:hAnsi="Times New Roman"/>
          <w:bCs/>
          <w:sz w:val="20"/>
          <w:szCs w:val="20"/>
        </w:rPr>
        <w:t>,</w:t>
      </w:r>
      <w:r w:rsidR="008C1695" w:rsidRPr="002515DB">
        <w:rPr>
          <w:rFonts w:ascii="Times New Roman" w:hAnsi="Times New Roman"/>
          <w:bCs/>
          <w:sz w:val="20"/>
          <w:szCs w:val="20"/>
        </w:rPr>
        <w:t xml:space="preserve"> </w:t>
      </w:r>
      <w:r w:rsidR="00757F5E" w:rsidRPr="002515DB">
        <w:rPr>
          <w:rFonts w:ascii="Times New Roman" w:hAnsi="Times New Roman"/>
          <w:sz w:val="20"/>
          <w:szCs w:val="20"/>
        </w:rPr>
        <w:t xml:space="preserve">с одной стороны, </w:t>
      </w:r>
      <w:r w:rsidR="002061D2" w:rsidRPr="002515DB">
        <w:rPr>
          <w:rFonts w:ascii="Times New Roman" w:hAnsi="Times New Roman"/>
          <w:sz w:val="20"/>
          <w:szCs w:val="20"/>
        </w:rPr>
        <w:t xml:space="preserve">и </w:t>
      </w:r>
      <w:r w:rsidR="00565D3B" w:rsidRPr="002515DB">
        <w:rPr>
          <w:rFonts w:ascii="Times New Roman" w:hAnsi="Times New Roman"/>
          <w:sz w:val="20"/>
          <w:szCs w:val="20"/>
        </w:rPr>
        <w:t>Ф</w:t>
      </w:r>
      <w:r w:rsidR="002061D2" w:rsidRPr="002515DB">
        <w:rPr>
          <w:rFonts w:ascii="Times New Roman" w:hAnsi="Times New Roman"/>
          <w:sz w:val="20"/>
          <w:szCs w:val="20"/>
        </w:rPr>
        <w:t>едеральное казенное учреждение «Исправительная колония № 1 Управления Федеральной службы исполнения наказаний по Костромской области»</w:t>
      </w:r>
      <w:r w:rsidR="002061D2" w:rsidRPr="002515DB">
        <w:rPr>
          <w:rFonts w:ascii="Times New Roman" w:hAnsi="Times New Roman"/>
          <w:bCs/>
          <w:sz w:val="20"/>
          <w:szCs w:val="20"/>
        </w:rPr>
        <w:t>, выступающее от имени Российской Федерации, в целях обеспечения государственных нужд,</w:t>
      </w:r>
      <w:r w:rsidR="002061D2" w:rsidRPr="002515DB">
        <w:rPr>
          <w:rFonts w:ascii="Times New Roman" w:hAnsi="Times New Roman"/>
          <w:b/>
          <w:bCs/>
          <w:sz w:val="20"/>
          <w:szCs w:val="20"/>
        </w:rPr>
        <w:t xml:space="preserve"> </w:t>
      </w:r>
      <w:r w:rsidR="002061D2" w:rsidRPr="002515DB">
        <w:rPr>
          <w:rFonts w:ascii="Times New Roman" w:hAnsi="Times New Roman"/>
          <w:sz w:val="20"/>
          <w:szCs w:val="20"/>
        </w:rPr>
        <w:t xml:space="preserve">именуемое в дальнейшем «Государственный заказчик», в лице заместителя начальника учреждения – начальника центра ФКУ ИК-1 УФСИН России по Костромской области Скрябина Алексея Сергеевича, действующего на основании доверенности </w:t>
      </w:r>
      <w:r w:rsidR="00565D3B" w:rsidRPr="002515DB">
        <w:rPr>
          <w:rFonts w:ascii="Times New Roman" w:hAnsi="Times New Roman"/>
          <w:sz w:val="20"/>
          <w:szCs w:val="20"/>
        </w:rPr>
        <w:t>№ 45/ТО/31</w:t>
      </w:r>
      <w:r w:rsidR="00B5432A" w:rsidRPr="002515DB">
        <w:rPr>
          <w:rFonts w:ascii="Times New Roman" w:hAnsi="Times New Roman"/>
          <w:sz w:val="20"/>
          <w:szCs w:val="20"/>
        </w:rPr>
        <w:t>/1</w:t>
      </w:r>
      <w:r w:rsidR="00565D3B" w:rsidRPr="002515DB">
        <w:rPr>
          <w:rFonts w:ascii="Times New Roman" w:hAnsi="Times New Roman"/>
          <w:sz w:val="20"/>
          <w:szCs w:val="20"/>
        </w:rPr>
        <w:t>-</w:t>
      </w:r>
      <w:r w:rsidR="00F7255F" w:rsidRPr="002515DB">
        <w:rPr>
          <w:rFonts w:ascii="Times New Roman" w:hAnsi="Times New Roman"/>
          <w:sz w:val="20"/>
          <w:szCs w:val="20"/>
        </w:rPr>
        <w:t>10901</w:t>
      </w:r>
      <w:r w:rsidR="00565D3B" w:rsidRPr="002515DB">
        <w:rPr>
          <w:rFonts w:ascii="Times New Roman" w:hAnsi="Times New Roman"/>
          <w:sz w:val="20"/>
          <w:szCs w:val="20"/>
        </w:rPr>
        <w:t xml:space="preserve"> от </w:t>
      </w:r>
      <w:r w:rsidR="00F7255F" w:rsidRPr="002515DB">
        <w:rPr>
          <w:rFonts w:ascii="Times New Roman" w:hAnsi="Times New Roman"/>
          <w:sz w:val="20"/>
          <w:szCs w:val="20"/>
        </w:rPr>
        <w:t>29</w:t>
      </w:r>
      <w:r w:rsidR="00565D3B" w:rsidRPr="002515DB">
        <w:rPr>
          <w:rFonts w:ascii="Times New Roman" w:hAnsi="Times New Roman"/>
          <w:sz w:val="20"/>
          <w:szCs w:val="20"/>
        </w:rPr>
        <w:t>.12.202</w:t>
      </w:r>
      <w:r w:rsidR="00F7255F" w:rsidRPr="002515DB">
        <w:rPr>
          <w:rFonts w:ascii="Times New Roman" w:hAnsi="Times New Roman"/>
          <w:sz w:val="20"/>
          <w:szCs w:val="20"/>
        </w:rPr>
        <w:t>5</w:t>
      </w:r>
      <w:r w:rsidR="002061D2" w:rsidRPr="002515DB">
        <w:rPr>
          <w:rFonts w:ascii="Times New Roman" w:hAnsi="Times New Roman"/>
          <w:sz w:val="20"/>
          <w:szCs w:val="20"/>
        </w:rPr>
        <w:t>г.,</w:t>
      </w:r>
      <w:r>
        <w:rPr>
          <w:rFonts w:ascii="Times New Roman" w:hAnsi="Times New Roman"/>
          <w:sz w:val="20"/>
          <w:szCs w:val="20"/>
        </w:rPr>
        <w:t xml:space="preserve"> </w:t>
      </w:r>
      <w:r w:rsidR="002061D2" w:rsidRPr="002515DB">
        <w:rPr>
          <w:rFonts w:ascii="Times New Roman" w:hAnsi="Times New Roman"/>
          <w:sz w:val="20"/>
          <w:szCs w:val="20"/>
          <w:lang w:val="en-US"/>
        </w:rPr>
        <w:t>c</w:t>
      </w:r>
      <w:r w:rsidR="002061D2" w:rsidRPr="002515DB">
        <w:rPr>
          <w:rFonts w:ascii="Times New Roman" w:hAnsi="Times New Roman"/>
          <w:sz w:val="20"/>
          <w:szCs w:val="20"/>
        </w:rPr>
        <w:t xml:space="preserve"> другой стороны, </w:t>
      </w:r>
      <w:r w:rsidR="00EF6616" w:rsidRPr="002515DB">
        <w:rPr>
          <w:rFonts w:ascii="Times New Roman" w:hAnsi="Times New Roman"/>
          <w:sz w:val="20"/>
          <w:szCs w:val="20"/>
        </w:rPr>
        <w:t xml:space="preserve">вместе именуемые стороны, </w:t>
      </w:r>
      <w:r w:rsidR="002061D2" w:rsidRPr="002515DB">
        <w:rPr>
          <w:rFonts w:ascii="Times New Roman" w:hAnsi="Times New Roman"/>
          <w:sz w:val="20"/>
          <w:szCs w:val="20"/>
        </w:rPr>
        <w:t xml:space="preserve">в соответствии с п. </w:t>
      </w:r>
      <w:r w:rsidR="00F7255F" w:rsidRPr="002515DB">
        <w:rPr>
          <w:rFonts w:ascii="Times New Roman" w:hAnsi="Times New Roman"/>
          <w:sz w:val="20"/>
          <w:szCs w:val="20"/>
        </w:rPr>
        <w:t>4</w:t>
      </w:r>
      <w:r w:rsidR="002061D2" w:rsidRPr="002515DB">
        <w:rPr>
          <w:rFonts w:ascii="Times New Roman" w:hAnsi="Times New Roman"/>
          <w:sz w:val="20"/>
          <w:szCs w:val="20"/>
        </w:rPr>
        <w:t xml:space="preserve"> ч.1 ст. 93 Федерального закона № 44-ФЗ 05.04.2013 года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2420E0BF" w14:textId="77777777" w:rsidR="00C67BA1" w:rsidRPr="002515DB" w:rsidRDefault="00C67BA1" w:rsidP="000B2E0C">
      <w:pPr>
        <w:tabs>
          <w:tab w:val="left" w:pos="10065"/>
        </w:tabs>
        <w:spacing w:after="0" w:line="240" w:lineRule="auto"/>
        <w:ind w:right="-29" w:firstLine="851"/>
        <w:contextualSpacing/>
        <w:jc w:val="both"/>
        <w:rPr>
          <w:rFonts w:ascii="Times New Roman" w:hAnsi="Times New Roman"/>
          <w:sz w:val="20"/>
          <w:szCs w:val="20"/>
        </w:rPr>
      </w:pPr>
    </w:p>
    <w:p w14:paraId="1C5ACF56" w14:textId="77777777" w:rsidR="005B1DAB" w:rsidRDefault="00D90877" w:rsidP="000B2E0C">
      <w:pPr>
        <w:tabs>
          <w:tab w:val="left" w:pos="142"/>
          <w:tab w:val="left" w:pos="10065"/>
        </w:tabs>
        <w:spacing w:after="0" w:line="240" w:lineRule="auto"/>
        <w:ind w:right="-29" w:firstLine="851"/>
        <w:contextualSpacing/>
        <w:rPr>
          <w:rFonts w:ascii="Times New Roman" w:hAnsi="Times New Roman"/>
          <w:b/>
          <w:snapToGrid w:val="0"/>
          <w:sz w:val="20"/>
          <w:szCs w:val="20"/>
        </w:rPr>
      </w:pPr>
      <w:r w:rsidRPr="002515DB">
        <w:rPr>
          <w:rFonts w:ascii="Times New Roman" w:hAnsi="Times New Roman"/>
          <w:b/>
          <w:snapToGrid w:val="0"/>
          <w:sz w:val="20"/>
          <w:szCs w:val="20"/>
        </w:rPr>
        <w:t xml:space="preserve">                                                               </w:t>
      </w:r>
      <w:r w:rsidR="0072006C" w:rsidRPr="002515DB">
        <w:rPr>
          <w:rFonts w:ascii="Times New Roman" w:hAnsi="Times New Roman"/>
          <w:b/>
          <w:snapToGrid w:val="0"/>
          <w:sz w:val="20"/>
          <w:szCs w:val="20"/>
        </w:rPr>
        <w:t>1. Предмет Контракта</w:t>
      </w:r>
    </w:p>
    <w:p w14:paraId="62D0E8D0" w14:textId="77777777" w:rsidR="00C67BA1" w:rsidRPr="002515DB" w:rsidRDefault="00C67BA1" w:rsidP="000B2E0C">
      <w:pPr>
        <w:tabs>
          <w:tab w:val="left" w:pos="142"/>
          <w:tab w:val="left" w:pos="10065"/>
        </w:tabs>
        <w:spacing w:after="0" w:line="240" w:lineRule="auto"/>
        <w:ind w:right="-29" w:firstLine="851"/>
        <w:contextualSpacing/>
        <w:rPr>
          <w:rFonts w:ascii="Times New Roman" w:hAnsi="Times New Roman"/>
          <w:b/>
          <w:snapToGrid w:val="0"/>
          <w:sz w:val="20"/>
          <w:szCs w:val="20"/>
        </w:rPr>
      </w:pPr>
    </w:p>
    <w:p w14:paraId="038053D9" w14:textId="77777777" w:rsidR="00B62C3D" w:rsidRPr="002515DB" w:rsidRDefault="003E5E28" w:rsidP="000B2E0C">
      <w:pPr>
        <w:tabs>
          <w:tab w:val="left" w:pos="10065"/>
        </w:tabs>
        <w:spacing w:after="0" w:line="240" w:lineRule="auto"/>
        <w:ind w:right="-29" w:firstLine="851"/>
        <w:contextualSpacing/>
        <w:jc w:val="both"/>
        <w:rPr>
          <w:rFonts w:ascii="Times New Roman" w:hAnsi="Times New Roman"/>
          <w:sz w:val="20"/>
          <w:szCs w:val="20"/>
        </w:rPr>
      </w:pPr>
      <w:r w:rsidRPr="002515DB">
        <w:rPr>
          <w:rFonts w:ascii="Times New Roman" w:hAnsi="Times New Roman"/>
          <w:snapToGrid w:val="0"/>
          <w:sz w:val="20"/>
          <w:szCs w:val="20"/>
        </w:rPr>
        <w:t xml:space="preserve">1.1. </w:t>
      </w:r>
      <w:r w:rsidR="000948D3" w:rsidRPr="002515DB">
        <w:rPr>
          <w:rFonts w:ascii="Times New Roman" w:hAnsi="Times New Roman"/>
          <w:sz w:val="20"/>
          <w:szCs w:val="20"/>
        </w:rPr>
        <w:t xml:space="preserve">Исполнитель </w:t>
      </w:r>
      <w:r w:rsidR="006C7DA3" w:rsidRPr="002515DB">
        <w:rPr>
          <w:rFonts w:ascii="Times New Roman" w:hAnsi="Times New Roman"/>
          <w:sz w:val="20"/>
          <w:szCs w:val="20"/>
        </w:rPr>
        <w:t xml:space="preserve">предоставляет Государственному заказчику в аренду нежилое помещение (выставочную </w:t>
      </w:r>
      <w:r w:rsidR="008F0EE2" w:rsidRPr="002515DB">
        <w:rPr>
          <w:rFonts w:ascii="Times New Roman" w:hAnsi="Times New Roman"/>
          <w:sz w:val="20"/>
          <w:szCs w:val="20"/>
        </w:rPr>
        <w:t>оборудованную</w:t>
      </w:r>
      <w:r w:rsidR="002E12FE" w:rsidRPr="002515DB">
        <w:rPr>
          <w:rFonts w:ascii="Times New Roman" w:hAnsi="Times New Roman"/>
          <w:sz w:val="20"/>
          <w:szCs w:val="20"/>
        </w:rPr>
        <w:t xml:space="preserve"> </w:t>
      </w:r>
      <w:r w:rsidR="006C7DA3" w:rsidRPr="002515DB">
        <w:rPr>
          <w:rFonts w:ascii="Times New Roman" w:hAnsi="Times New Roman"/>
          <w:sz w:val="20"/>
          <w:szCs w:val="20"/>
        </w:rPr>
        <w:t xml:space="preserve">площадь) </w:t>
      </w:r>
      <w:r w:rsidR="00525189" w:rsidRPr="002515DB">
        <w:rPr>
          <w:rFonts w:ascii="Times New Roman" w:hAnsi="Times New Roman"/>
          <w:sz w:val="20"/>
          <w:szCs w:val="20"/>
        </w:rPr>
        <w:t xml:space="preserve">на период </w:t>
      </w:r>
      <w:r w:rsidR="008F0EE2" w:rsidRPr="002515DB">
        <w:rPr>
          <w:rFonts w:ascii="Times New Roman" w:hAnsi="Times New Roman"/>
          <w:sz w:val="20"/>
          <w:szCs w:val="20"/>
        </w:rPr>
        <w:t xml:space="preserve">монтажа, проведения </w:t>
      </w:r>
      <w:r w:rsidR="008C1695" w:rsidRPr="002515DB">
        <w:rPr>
          <w:rFonts w:ascii="Times New Roman" w:hAnsi="Times New Roman"/>
          <w:sz w:val="20"/>
          <w:szCs w:val="20"/>
        </w:rPr>
        <w:t>Форума ЭТМ</w:t>
      </w:r>
      <w:r w:rsidR="00E432F4" w:rsidRPr="002515DB">
        <w:rPr>
          <w:rFonts w:ascii="Times New Roman" w:hAnsi="Times New Roman"/>
          <w:sz w:val="20"/>
          <w:szCs w:val="20"/>
        </w:rPr>
        <w:t>,</w:t>
      </w:r>
      <w:r w:rsidR="008C1695" w:rsidRPr="002515DB">
        <w:rPr>
          <w:rFonts w:ascii="Times New Roman" w:hAnsi="Times New Roman"/>
          <w:sz w:val="20"/>
          <w:szCs w:val="20"/>
        </w:rPr>
        <w:t xml:space="preserve"> </w:t>
      </w:r>
      <w:r w:rsidR="008F0EE2" w:rsidRPr="002515DB">
        <w:rPr>
          <w:rFonts w:ascii="Times New Roman" w:hAnsi="Times New Roman"/>
          <w:sz w:val="20"/>
          <w:szCs w:val="20"/>
        </w:rPr>
        <w:t>д</w:t>
      </w:r>
      <w:r w:rsidR="002061D2" w:rsidRPr="002515DB">
        <w:rPr>
          <w:rFonts w:ascii="Times New Roman" w:hAnsi="Times New Roman"/>
          <w:sz w:val="20"/>
          <w:szCs w:val="20"/>
        </w:rPr>
        <w:t xml:space="preserve">емонтажа </w:t>
      </w:r>
      <w:r w:rsidR="00513A00" w:rsidRPr="00513A00">
        <w:rPr>
          <w:rFonts w:ascii="Times New Roman" w:hAnsi="Times New Roman"/>
          <w:sz w:val="20"/>
          <w:szCs w:val="20"/>
        </w:rPr>
        <w:t xml:space="preserve">10.09.2026 г, на территории Учебно-выставочного комплекса «Тимирязев Центр» по адресу: г. Москва, Верхняя аллея, 6, стр 1 </w:t>
      </w:r>
      <w:r w:rsidR="008F0EE2" w:rsidRPr="002515DB">
        <w:rPr>
          <w:rFonts w:ascii="Times New Roman" w:hAnsi="Times New Roman"/>
          <w:sz w:val="20"/>
          <w:szCs w:val="20"/>
        </w:rPr>
        <w:t xml:space="preserve">(далее – </w:t>
      </w:r>
      <w:r w:rsidR="003804E9" w:rsidRPr="002515DB">
        <w:rPr>
          <w:rFonts w:ascii="Times New Roman" w:hAnsi="Times New Roman"/>
          <w:sz w:val="20"/>
          <w:szCs w:val="20"/>
        </w:rPr>
        <w:t>Форум</w:t>
      </w:r>
      <w:r w:rsidR="00424EEF" w:rsidRPr="002515DB">
        <w:rPr>
          <w:rFonts w:ascii="Times New Roman" w:hAnsi="Times New Roman"/>
          <w:sz w:val="20"/>
          <w:szCs w:val="20"/>
        </w:rPr>
        <w:t xml:space="preserve">), c комплексом услуг </w:t>
      </w:r>
      <w:r w:rsidR="008F0EE2" w:rsidRPr="002515DB">
        <w:rPr>
          <w:rFonts w:ascii="Times New Roman" w:hAnsi="Times New Roman"/>
          <w:sz w:val="20"/>
          <w:szCs w:val="20"/>
        </w:rPr>
        <w:t>(далее - Услуги)</w:t>
      </w:r>
      <w:r w:rsidR="006A58F7" w:rsidRPr="002515DB">
        <w:rPr>
          <w:rFonts w:ascii="Times New Roman" w:hAnsi="Times New Roman"/>
          <w:sz w:val="20"/>
          <w:szCs w:val="20"/>
        </w:rPr>
        <w:t>,</w:t>
      </w:r>
      <w:r w:rsidR="0090210D" w:rsidRPr="002515DB">
        <w:rPr>
          <w:rFonts w:ascii="Times New Roman" w:hAnsi="Times New Roman"/>
          <w:sz w:val="20"/>
          <w:szCs w:val="20"/>
        </w:rPr>
        <w:t xml:space="preserve"> а </w:t>
      </w:r>
      <w:r w:rsidR="00870C5E" w:rsidRPr="002515DB">
        <w:rPr>
          <w:rFonts w:ascii="Times New Roman" w:hAnsi="Times New Roman"/>
          <w:sz w:val="20"/>
          <w:szCs w:val="20"/>
        </w:rPr>
        <w:t>Государственный заказчик</w:t>
      </w:r>
      <w:r w:rsidR="008F0EE2" w:rsidRPr="002515DB">
        <w:rPr>
          <w:rFonts w:ascii="Times New Roman" w:hAnsi="Times New Roman"/>
          <w:sz w:val="20"/>
          <w:szCs w:val="20"/>
        </w:rPr>
        <w:t xml:space="preserve"> обязуется оплатить оказанные У</w:t>
      </w:r>
      <w:r w:rsidR="0090210D" w:rsidRPr="002515DB">
        <w:rPr>
          <w:rFonts w:ascii="Times New Roman" w:hAnsi="Times New Roman"/>
          <w:sz w:val="20"/>
          <w:szCs w:val="20"/>
        </w:rPr>
        <w:t>слуги Исполнителю согласно условиям Контракта.</w:t>
      </w:r>
    </w:p>
    <w:p w14:paraId="6D1D6EF7" w14:textId="77777777" w:rsidR="00F9638F" w:rsidRPr="002515DB" w:rsidRDefault="00F9638F" w:rsidP="000B2E0C">
      <w:pPr>
        <w:tabs>
          <w:tab w:val="left" w:pos="10065"/>
        </w:tabs>
        <w:spacing w:after="0" w:line="240" w:lineRule="auto"/>
        <w:ind w:right="-29"/>
        <w:contextualSpacing/>
        <w:jc w:val="both"/>
        <w:rPr>
          <w:rFonts w:ascii="Times New Roman" w:hAnsi="Times New Roman"/>
          <w:sz w:val="20"/>
          <w:szCs w:val="20"/>
        </w:rPr>
      </w:pPr>
    </w:p>
    <w:tbl>
      <w:tblPr>
        <w:tblOverlap w:val="never"/>
        <w:tblW w:w="10358" w:type="dxa"/>
        <w:tblLayout w:type="fixed"/>
        <w:tblCellMar>
          <w:left w:w="10" w:type="dxa"/>
          <w:right w:w="10" w:type="dxa"/>
        </w:tblCellMar>
        <w:tblLook w:val="04A0" w:firstRow="1" w:lastRow="0" w:firstColumn="1" w:lastColumn="0" w:noHBand="0" w:noVBand="1"/>
      </w:tblPr>
      <w:tblGrid>
        <w:gridCol w:w="5680"/>
        <w:gridCol w:w="1560"/>
        <w:gridCol w:w="1559"/>
        <w:gridCol w:w="1559"/>
      </w:tblGrid>
      <w:tr w:rsidR="001F4270" w:rsidRPr="002515DB" w14:paraId="2BBE3E9D" w14:textId="77777777" w:rsidTr="001F4270">
        <w:trPr>
          <w:trHeight w:hRule="exact" w:val="654"/>
        </w:trPr>
        <w:tc>
          <w:tcPr>
            <w:tcW w:w="5680" w:type="dxa"/>
            <w:tcBorders>
              <w:top w:val="single" w:sz="4" w:space="0" w:color="auto"/>
              <w:left w:val="single" w:sz="4" w:space="0" w:color="auto"/>
            </w:tcBorders>
            <w:shd w:val="clear" w:color="auto" w:fill="FFFFFF"/>
            <w:vAlign w:val="center"/>
          </w:tcPr>
          <w:p w14:paraId="1D36F058" w14:textId="77777777" w:rsidR="001F4270" w:rsidRPr="002515DB" w:rsidRDefault="001F4270" w:rsidP="000B2E0C">
            <w:pPr>
              <w:pStyle w:val="31"/>
              <w:shd w:val="clear" w:color="auto" w:fill="auto"/>
              <w:spacing w:line="240" w:lineRule="auto"/>
              <w:jc w:val="center"/>
              <w:rPr>
                <w:rFonts w:ascii="Times New Roman" w:hAnsi="Times New Roman" w:cs="Times New Roman"/>
              </w:rPr>
            </w:pPr>
            <w:r w:rsidRPr="002515DB">
              <w:rPr>
                <w:rStyle w:val="0pt"/>
                <w:rFonts w:ascii="Times New Roman" w:hAnsi="Times New Roman" w:cs="Times New Roman"/>
              </w:rPr>
              <w:t>Наименование</w:t>
            </w:r>
          </w:p>
        </w:tc>
        <w:tc>
          <w:tcPr>
            <w:tcW w:w="1560" w:type="dxa"/>
            <w:tcBorders>
              <w:top w:val="single" w:sz="4" w:space="0" w:color="auto"/>
              <w:left w:val="single" w:sz="4" w:space="0" w:color="auto"/>
            </w:tcBorders>
            <w:shd w:val="clear" w:color="auto" w:fill="FFFFFF"/>
            <w:vAlign w:val="center"/>
          </w:tcPr>
          <w:p w14:paraId="5FAF2820" w14:textId="77777777" w:rsidR="001F4270" w:rsidRPr="002515DB" w:rsidRDefault="001F4270" w:rsidP="000B2E0C">
            <w:pPr>
              <w:pStyle w:val="31"/>
              <w:shd w:val="clear" w:color="auto" w:fill="auto"/>
              <w:spacing w:line="240" w:lineRule="auto"/>
              <w:ind w:left="140"/>
              <w:jc w:val="center"/>
              <w:rPr>
                <w:rStyle w:val="0pt"/>
                <w:rFonts w:ascii="Times New Roman" w:hAnsi="Times New Roman" w:cs="Times New Roman"/>
              </w:rPr>
            </w:pPr>
            <w:r w:rsidRPr="002515DB">
              <w:rPr>
                <w:rStyle w:val="0pt"/>
                <w:rFonts w:ascii="Times New Roman" w:hAnsi="Times New Roman" w:cs="Times New Roman"/>
              </w:rPr>
              <w:t>Кол-во,</w:t>
            </w:r>
          </w:p>
          <w:p w14:paraId="5DA32A64" w14:textId="77777777" w:rsidR="001F4270" w:rsidRPr="002515DB" w:rsidRDefault="001F4270" w:rsidP="000B2E0C">
            <w:pPr>
              <w:pStyle w:val="31"/>
              <w:shd w:val="clear" w:color="auto" w:fill="auto"/>
              <w:spacing w:line="240" w:lineRule="auto"/>
              <w:ind w:left="140"/>
              <w:jc w:val="center"/>
              <w:rPr>
                <w:rFonts w:ascii="Times New Roman" w:hAnsi="Times New Roman" w:cs="Times New Roman"/>
              </w:rPr>
            </w:pPr>
            <w:r w:rsidRPr="002515DB">
              <w:rPr>
                <w:rStyle w:val="0pt"/>
                <w:rFonts w:ascii="Times New Roman" w:hAnsi="Times New Roman" w:cs="Times New Roman"/>
              </w:rPr>
              <w:t>единица измерения</w:t>
            </w:r>
          </w:p>
        </w:tc>
        <w:tc>
          <w:tcPr>
            <w:tcW w:w="1559" w:type="dxa"/>
            <w:tcBorders>
              <w:top w:val="single" w:sz="4" w:space="0" w:color="auto"/>
              <w:left w:val="single" w:sz="4" w:space="0" w:color="auto"/>
            </w:tcBorders>
            <w:shd w:val="clear" w:color="auto" w:fill="FFFFFF"/>
            <w:vAlign w:val="center"/>
          </w:tcPr>
          <w:p w14:paraId="579E2534" w14:textId="77777777" w:rsidR="001F4270" w:rsidRPr="002515DB" w:rsidRDefault="001F4270" w:rsidP="000B2E0C">
            <w:pPr>
              <w:pStyle w:val="31"/>
              <w:shd w:val="clear" w:color="auto" w:fill="auto"/>
              <w:spacing w:line="240" w:lineRule="auto"/>
              <w:ind w:right="120"/>
              <w:jc w:val="center"/>
              <w:rPr>
                <w:rFonts w:ascii="Times New Roman" w:hAnsi="Times New Roman" w:cs="Times New Roman"/>
              </w:rPr>
            </w:pPr>
            <w:r w:rsidRPr="002515DB">
              <w:rPr>
                <w:rStyle w:val="0pt"/>
                <w:rFonts w:ascii="Times New Roman" w:hAnsi="Times New Roman" w:cs="Times New Roman"/>
              </w:rPr>
              <w:t>Цена, руб.</w:t>
            </w:r>
          </w:p>
        </w:tc>
        <w:tc>
          <w:tcPr>
            <w:tcW w:w="1559" w:type="dxa"/>
            <w:tcBorders>
              <w:top w:val="single" w:sz="4" w:space="0" w:color="auto"/>
              <w:left w:val="single" w:sz="4" w:space="0" w:color="auto"/>
              <w:right w:val="single" w:sz="4" w:space="0" w:color="auto"/>
            </w:tcBorders>
            <w:shd w:val="clear" w:color="auto" w:fill="FFFFFF"/>
            <w:vAlign w:val="center"/>
          </w:tcPr>
          <w:p w14:paraId="690624CA" w14:textId="77777777" w:rsidR="001F4270" w:rsidRPr="002515DB" w:rsidRDefault="001F4270" w:rsidP="000B2E0C">
            <w:pPr>
              <w:pStyle w:val="31"/>
              <w:shd w:val="clear" w:color="auto" w:fill="auto"/>
              <w:spacing w:line="240" w:lineRule="auto"/>
              <w:jc w:val="center"/>
              <w:rPr>
                <w:rFonts w:ascii="Times New Roman" w:hAnsi="Times New Roman" w:cs="Times New Roman"/>
              </w:rPr>
            </w:pPr>
            <w:r w:rsidRPr="002515DB">
              <w:rPr>
                <w:rStyle w:val="0pt"/>
                <w:rFonts w:ascii="Times New Roman" w:hAnsi="Times New Roman" w:cs="Times New Roman"/>
              </w:rPr>
              <w:t>Сумма, руб.</w:t>
            </w:r>
          </w:p>
        </w:tc>
      </w:tr>
      <w:tr w:rsidR="001F4270" w:rsidRPr="002515DB" w14:paraId="6851B902" w14:textId="77777777" w:rsidTr="001F4270">
        <w:trPr>
          <w:trHeight w:hRule="exact" w:val="250"/>
        </w:trPr>
        <w:tc>
          <w:tcPr>
            <w:tcW w:w="10358" w:type="dxa"/>
            <w:gridSpan w:val="4"/>
            <w:tcBorders>
              <w:top w:val="single" w:sz="4" w:space="0" w:color="auto"/>
              <w:left w:val="single" w:sz="4" w:space="0" w:color="auto"/>
              <w:right w:val="single" w:sz="4" w:space="0" w:color="auto"/>
            </w:tcBorders>
            <w:shd w:val="clear" w:color="auto" w:fill="FFFFFF"/>
            <w:vAlign w:val="center"/>
          </w:tcPr>
          <w:p w14:paraId="3C74CFB9" w14:textId="59C531E8" w:rsidR="001F4270" w:rsidRPr="002515DB" w:rsidRDefault="001F4270" w:rsidP="000B2E0C">
            <w:pPr>
              <w:pStyle w:val="31"/>
              <w:shd w:val="clear" w:color="auto" w:fill="auto"/>
              <w:spacing w:line="240" w:lineRule="auto"/>
              <w:ind w:left="120"/>
              <w:rPr>
                <w:rFonts w:ascii="Times New Roman" w:hAnsi="Times New Roman" w:cs="Times New Roman"/>
              </w:rPr>
            </w:pPr>
            <w:r w:rsidRPr="002515DB">
              <w:rPr>
                <w:rFonts w:ascii="Times New Roman" w:hAnsi="Times New Roman" w:cs="Times New Roman"/>
              </w:rPr>
              <w:t xml:space="preserve">ОКПД 2 - </w:t>
            </w:r>
            <w:r w:rsidRPr="002515DB">
              <w:rPr>
                <w:rFonts w:ascii="Times New Roman" w:hAnsi="Times New Roman" w:cs="Times New Roman"/>
                <w:bCs/>
                <w:color w:val="000000"/>
              </w:rPr>
              <w:t>68.20.12.900</w:t>
            </w:r>
            <w:r w:rsidR="0086174C">
              <w:rPr>
                <w:rFonts w:ascii="Times New Roman" w:hAnsi="Times New Roman" w:cs="Times New Roman"/>
                <w:bCs/>
                <w:color w:val="000000"/>
              </w:rPr>
              <w:t>, 77.29.12.000</w:t>
            </w:r>
          </w:p>
        </w:tc>
      </w:tr>
      <w:tr w:rsidR="001F4270" w:rsidRPr="002515DB" w14:paraId="7127A464" w14:textId="77777777" w:rsidTr="00115542">
        <w:trPr>
          <w:trHeight w:hRule="exact" w:val="1087"/>
        </w:trPr>
        <w:tc>
          <w:tcPr>
            <w:tcW w:w="5680" w:type="dxa"/>
            <w:tcBorders>
              <w:top w:val="single" w:sz="4" w:space="0" w:color="auto"/>
              <w:left w:val="single" w:sz="4" w:space="0" w:color="auto"/>
            </w:tcBorders>
            <w:shd w:val="clear" w:color="auto" w:fill="FFFFFF"/>
            <w:vAlign w:val="center"/>
          </w:tcPr>
          <w:p w14:paraId="22336289" w14:textId="7D289DC3" w:rsidR="001F4270" w:rsidRPr="002515DB" w:rsidRDefault="00054BC2" w:rsidP="000B2E0C">
            <w:pPr>
              <w:pStyle w:val="31"/>
              <w:shd w:val="clear" w:color="auto" w:fill="auto"/>
              <w:spacing w:line="240" w:lineRule="auto"/>
              <w:ind w:left="120"/>
              <w:rPr>
                <w:rFonts w:ascii="Times New Roman" w:hAnsi="Times New Roman" w:cs="Times New Roman"/>
              </w:rPr>
            </w:pPr>
            <w:r w:rsidRPr="002515DB">
              <w:rPr>
                <w:rFonts w:ascii="Times New Roman" w:hAnsi="Times New Roman" w:cs="Times New Roman"/>
              </w:rPr>
              <w:t xml:space="preserve">Аренда нежилого помещения (выставочная оборудованная площадь с комплексом услуг, которые входят в ставку арендной платы </w:t>
            </w:r>
            <w:r w:rsidRPr="002515DB">
              <w:rPr>
                <w:rStyle w:val="14"/>
                <w:rFonts w:ascii="Times New Roman" w:hAnsi="Times New Roman" w:cs="Times New Roman"/>
              </w:rPr>
              <w:t>Оборудованная площадь Стенд 157</w:t>
            </w:r>
            <w:r w:rsidR="00F736F5" w:rsidRPr="002515DB">
              <w:rPr>
                <w:rStyle w:val="14"/>
                <w:rFonts w:ascii="Times New Roman" w:hAnsi="Times New Roman" w:cs="Times New Roman"/>
              </w:rPr>
              <w:t xml:space="preserve"> (9 кв. м)</w:t>
            </w:r>
          </w:p>
        </w:tc>
        <w:tc>
          <w:tcPr>
            <w:tcW w:w="1560" w:type="dxa"/>
            <w:tcBorders>
              <w:top w:val="single" w:sz="4" w:space="0" w:color="auto"/>
              <w:left w:val="single" w:sz="4" w:space="0" w:color="auto"/>
            </w:tcBorders>
            <w:shd w:val="clear" w:color="auto" w:fill="FFFFFF"/>
            <w:vAlign w:val="center"/>
          </w:tcPr>
          <w:p w14:paraId="2857EF52" w14:textId="77777777" w:rsidR="001F4270" w:rsidRPr="002515DB" w:rsidRDefault="00F736F5" w:rsidP="000B2E0C">
            <w:pPr>
              <w:pStyle w:val="31"/>
              <w:shd w:val="clear" w:color="auto" w:fill="auto"/>
              <w:spacing w:line="240" w:lineRule="auto"/>
              <w:ind w:left="140"/>
              <w:jc w:val="center"/>
              <w:rPr>
                <w:rFonts w:ascii="Times New Roman" w:hAnsi="Times New Roman" w:cs="Times New Roman"/>
              </w:rPr>
            </w:pPr>
            <w:r w:rsidRPr="002515DB">
              <w:rPr>
                <w:rFonts w:ascii="Times New Roman" w:hAnsi="Times New Roman" w:cs="Times New Roman"/>
              </w:rPr>
              <w:t>1  шт</w:t>
            </w:r>
          </w:p>
        </w:tc>
        <w:tc>
          <w:tcPr>
            <w:tcW w:w="1559" w:type="dxa"/>
            <w:tcBorders>
              <w:top w:val="single" w:sz="4" w:space="0" w:color="auto"/>
              <w:left w:val="single" w:sz="4" w:space="0" w:color="auto"/>
            </w:tcBorders>
            <w:shd w:val="clear" w:color="auto" w:fill="FFFFFF"/>
            <w:vAlign w:val="center"/>
          </w:tcPr>
          <w:p w14:paraId="5084F68D" w14:textId="77777777" w:rsidR="001F4270" w:rsidRPr="002515DB" w:rsidRDefault="00F736F5" w:rsidP="000B2E0C">
            <w:pPr>
              <w:pStyle w:val="31"/>
              <w:shd w:val="clear" w:color="auto" w:fill="auto"/>
              <w:spacing w:line="240" w:lineRule="auto"/>
              <w:ind w:right="120"/>
              <w:jc w:val="center"/>
              <w:rPr>
                <w:rFonts w:ascii="Times New Roman" w:hAnsi="Times New Roman" w:cs="Times New Roman"/>
              </w:rPr>
            </w:pPr>
            <w:r w:rsidRPr="002515DB">
              <w:rPr>
                <w:rFonts w:ascii="Times New Roman" w:hAnsi="Times New Roman" w:cs="Times New Roman"/>
              </w:rPr>
              <w:t>500000,00</w:t>
            </w:r>
          </w:p>
        </w:tc>
        <w:tc>
          <w:tcPr>
            <w:tcW w:w="1559" w:type="dxa"/>
            <w:tcBorders>
              <w:top w:val="single" w:sz="4" w:space="0" w:color="auto"/>
              <w:left w:val="single" w:sz="4" w:space="0" w:color="auto"/>
              <w:right w:val="single" w:sz="4" w:space="0" w:color="auto"/>
            </w:tcBorders>
            <w:shd w:val="clear" w:color="auto" w:fill="FFFFFF"/>
            <w:vAlign w:val="center"/>
          </w:tcPr>
          <w:p w14:paraId="17F3704B" w14:textId="77777777" w:rsidR="001F4270" w:rsidRPr="002515DB" w:rsidRDefault="00F736F5" w:rsidP="000B2E0C">
            <w:pPr>
              <w:pStyle w:val="31"/>
              <w:shd w:val="clear" w:color="auto" w:fill="auto"/>
              <w:spacing w:line="240" w:lineRule="auto"/>
              <w:ind w:right="120"/>
              <w:jc w:val="center"/>
              <w:rPr>
                <w:rFonts w:ascii="Times New Roman" w:hAnsi="Times New Roman" w:cs="Times New Roman"/>
              </w:rPr>
            </w:pPr>
            <w:r w:rsidRPr="002515DB">
              <w:rPr>
                <w:rFonts w:ascii="Times New Roman" w:hAnsi="Times New Roman" w:cs="Times New Roman"/>
              </w:rPr>
              <w:t>500000,00</w:t>
            </w:r>
          </w:p>
        </w:tc>
      </w:tr>
      <w:tr w:rsidR="001F4270" w:rsidRPr="002515DB" w14:paraId="4EB0BAE4" w14:textId="77777777" w:rsidTr="001F4270">
        <w:trPr>
          <w:trHeight w:hRule="exact" w:val="351"/>
        </w:trPr>
        <w:tc>
          <w:tcPr>
            <w:tcW w:w="5680" w:type="dxa"/>
            <w:tcBorders>
              <w:top w:val="single" w:sz="4" w:space="0" w:color="auto"/>
              <w:left w:val="single" w:sz="4" w:space="0" w:color="auto"/>
            </w:tcBorders>
            <w:shd w:val="clear" w:color="auto" w:fill="FFFFFF"/>
            <w:vAlign w:val="center"/>
          </w:tcPr>
          <w:p w14:paraId="18DA848B" w14:textId="77777777" w:rsidR="001F4270" w:rsidRPr="002515DB" w:rsidRDefault="001F4270" w:rsidP="000B2E0C">
            <w:pPr>
              <w:pStyle w:val="31"/>
              <w:shd w:val="clear" w:color="auto" w:fill="auto"/>
              <w:spacing w:line="240" w:lineRule="auto"/>
              <w:ind w:left="120"/>
              <w:rPr>
                <w:rFonts w:ascii="Times New Roman" w:hAnsi="Times New Roman" w:cs="Times New Roman"/>
              </w:rPr>
            </w:pPr>
            <w:r w:rsidRPr="002515DB">
              <w:rPr>
                <w:rFonts w:ascii="Times New Roman" w:hAnsi="Times New Roman" w:cs="Times New Roman"/>
              </w:rPr>
              <w:t>Элемент стены 1 х 2,5 м</w:t>
            </w:r>
          </w:p>
        </w:tc>
        <w:tc>
          <w:tcPr>
            <w:tcW w:w="1560" w:type="dxa"/>
            <w:tcBorders>
              <w:top w:val="single" w:sz="4" w:space="0" w:color="auto"/>
              <w:left w:val="single" w:sz="4" w:space="0" w:color="auto"/>
            </w:tcBorders>
            <w:shd w:val="clear" w:color="auto" w:fill="FFFFFF"/>
            <w:vAlign w:val="center"/>
          </w:tcPr>
          <w:p w14:paraId="121B97D9" w14:textId="77777777" w:rsidR="001F4270" w:rsidRPr="002515DB" w:rsidRDefault="00F736F5" w:rsidP="000B2E0C">
            <w:pPr>
              <w:pStyle w:val="31"/>
              <w:shd w:val="clear" w:color="auto" w:fill="auto"/>
              <w:spacing w:line="240" w:lineRule="auto"/>
              <w:jc w:val="center"/>
              <w:rPr>
                <w:rFonts w:ascii="Times New Roman" w:hAnsi="Times New Roman" w:cs="Times New Roman"/>
              </w:rPr>
            </w:pPr>
            <w:r w:rsidRPr="002515DB">
              <w:rPr>
                <w:rFonts w:ascii="Times New Roman" w:hAnsi="Times New Roman" w:cs="Times New Roman"/>
              </w:rPr>
              <w:t>2</w:t>
            </w:r>
            <w:r w:rsidR="001F4270" w:rsidRPr="002515DB">
              <w:rPr>
                <w:rFonts w:ascii="Times New Roman" w:hAnsi="Times New Roman" w:cs="Times New Roman"/>
              </w:rPr>
              <w:t xml:space="preserve"> шт.</w:t>
            </w:r>
          </w:p>
        </w:tc>
        <w:tc>
          <w:tcPr>
            <w:tcW w:w="1559" w:type="dxa"/>
            <w:tcBorders>
              <w:top w:val="single" w:sz="4" w:space="0" w:color="auto"/>
              <w:left w:val="single" w:sz="4" w:space="0" w:color="auto"/>
            </w:tcBorders>
            <w:shd w:val="clear" w:color="auto" w:fill="FFFFFF"/>
            <w:vAlign w:val="center"/>
          </w:tcPr>
          <w:p w14:paraId="479D2105" w14:textId="61F85285" w:rsidR="001F4270" w:rsidRPr="002515DB" w:rsidRDefault="001F4270" w:rsidP="000B2E0C">
            <w:pPr>
              <w:pStyle w:val="31"/>
              <w:shd w:val="clear" w:color="auto" w:fill="auto"/>
              <w:spacing w:line="240" w:lineRule="auto"/>
              <w:ind w:right="120"/>
              <w:jc w:val="center"/>
              <w:rPr>
                <w:rFonts w:ascii="Times New Roman" w:hAnsi="Times New Roman" w:cs="Times New Roman"/>
              </w:rPr>
            </w:pPr>
          </w:p>
        </w:tc>
        <w:tc>
          <w:tcPr>
            <w:tcW w:w="1559" w:type="dxa"/>
            <w:tcBorders>
              <w:top w:val="single" w:sz="4" w:space="0" w:color="auto"/>
              <w:left w:val="single" w:sz="4" w:space="0" w:color="auto"/>
              <w:right w:val="single" w:sz="4" w:space="0" w:color="auto"/>
            </w:tcBorders>
            <w:shd w:val="clear" w:color="auto" w:fill="FFFFFF"/>
            <w:vAlign w:val="center"/>
          </w:tcPr>
          <w:p w14:paraId="720897B4" w14:textId="59530BCB" w:rsidR="001F4270" w:rsidRPr="002515DB" w:rsidRDefault="001F4270" w:rsidP="000B2E0C">
            <w:pPr>
              <w:pStyle w:val="31"/>
              <w:shd w:val="clear" w:color="auto" w:fill="auto"/>
              <w:spacing w:line="240" w:lineRule="auto"/>
              <w:ind w:right="120"/>
              <w:jc w:val="center"/>
              <w:rPr>
                <w:rFonts w:ascii="Times New Roman" w:hAnsi="Times New Roman" w:cs="Times New Roman"/>
              </w:rPr>
            </w:pPr>
          </w:p>
        </w:tc>
      </w:tr>
      <w:tr w:rsidR="001F4270" w:rsidRPr="002515DB" w14:paraId="3A51229A" w14:textId="77777777" w:rsidTr="001F4270">
        <w:trPr>
          <w:trHeight w:hRule="exact" w:val="269"/>
        </w:trPr>
        <w:tc>
          <w:tcPr>
            <w:tcW w:w="5680" w:type="dxa"/>
            <w:tcBorders>
              <w:top w:val="single" w:sz="4" w:space="0" w:color="auto"/>
              <w:left w:val="single" w:sz="4" w:space="0" w:color="auto"/>
            </w:tcBorders>
            <w:shd w:val="clear" w:color="auto" w:fill="FFFFFF"/>
            <w:vAlign w:val="center"/>
          </w:tcPr>
          <w:p w14:paraId="6CFEA93F" w14:textId="77777777" w:rsidR="00F736F5" w:rsidRPr="002515DB" w:rsidRDefault="00F736F5" w:rsidP="000B2E0C">
            <w:pPr>
              <w:spacing w:after="0" w:line="240" w:lineRule="auto"/>
              <w:rPr>
                <w:rFonts w:ascii="Times New Roman" w:hAnsi="Times New Roman"/>
                <w:color w:val="000000"/>
                <w:sz w:val="20"/>
                <w:szCs w:val="20"/>
              </w:rPr>
            </w:pPr>
            <w:r w:rsidRPr="002515DB">
              <w:rPr>
                <w:rFonts w:ascii="Times New Roman" w:hAnsi="Times New Roman"/>
                <w:color w:val="000000"/>
                <w:sz w:val="20"/>
                <w:szCs w:val="20"/>
              </w:rPr>
              <w:t xml:space="preserve">  Стол-подиум Octanorm 1х1 м, h=0,5 м (нагрузка до 10 кг)</w:t>
            </w:r>
          </w:p>
          <w:p w14:paraId="00AFCFB9" w14:textId="77777777" w:rsidR="001F4270" w:rsidRPr="002515DB" w:rsidRDefault="001F4270" w:rsidP="000B2E0C">
            <w:pPr>
              <w:pStyle w:val="31"/>
              <w:shd w:val="clear" w:color="auto" w:fill="auto"/>
              <w:spacing w:line="240" w:lineRule="auto"/>
              <w:ind w:left="120"/>
              <w:rPr>
                <w:rFonts w:ascii="Times New Roman" w:hAnsi="Times New Roman" w:cs="Times New Roman"/>
              </w:rPr>
            </w:pPr>
          </w:p>
        </w:tc>
        <w:tc>
          <w:tcPr>
            <w:tcW w:w="1560" w:type="dxa"/>
            <w:tcBorders>
              <w:top w:val="single" w:sz="4" w:space="0" w:color="auto"/>
              <w:left w:val="single" w:sz="4" w:space="0" w:color="auto"/>
            </w:tcBorders>
            <w:shd w:val="clear" w:color="auto" w:fill="FFFFFF"/>
            <w:vAlign w:val="center"/>
          </w:tcPr>
          <w:p w14:paraId="73C0AD2B" w14:textId="77777777" w:rsidR="001F4270" w:rsidRPr="002515DB" w:rsidRDefault="001F4270" w:rsidP="000B2E0C">
            <w:pPr>
              <w:pStyle w:val="31"/>
              <w:shd w:val="clear" w:color="auto" w:fill="auto"/>
              <w:spacing w:line="240" w:lineRule="auto"/>
              <w:ind w:left="140"/>
              <w:jc w:val="center"/>
              <w:rPr>
                <w:rFonts w:ascii="Times New Roman" w:hAnsi="Times New Roman" w:cs="Times New Roman"/>
              </w:rPr>
            </w:pPr>
            <w:r w:rsidRPr="002515DB">
              <w:rPr>
                <w:rStyle w:val="14"/>
                <w:rFonts w:ascii="Times New Roman" w:hAnsi="Times New Roman" w:cs="Times New Roman"/>
              </w:rPr>
              <w:t>1 шт.</w:t>
            </w:r>
          </w:p>
        </w:tc>
        <w:tc>
          <w:tcPr>
            <w:tcW w:w="1559" w:type="dxa"/>
            <w:tcBorders>
              <w:top w:val="single" w:sz="4" w:space="0" w:color="auto"/>
              <w:left w:val="single" w:sz="4" w:space="0" w:color="auto"/>
            </w:tcBorders>
            <w:shd w:val="clear" w:color="auto" w:fill="FFFFFF"/>
            <w:vAlign w:val="center"/>
          </w:tcPr>
          <w:p w14:paraId="41C036F8" w14:textId="45781450" w:rsidR="001F4270" w:rsidRPr="002515DB" w:rsidRDefault="001F4270" w:rsidP="000B2E0C">
            <w:pPr>
              <w:pStyle w:val="31"/>
              <w:shd w:val="clear" w:color="auto" w:fill="auto"/>
              <w:spacing w:line="240" w:lineRule="auto"/>
              <w:ind w:right="120"/>
              <w:jc w:val="center"/>
              <w:rPr>
                <w:rFonts w:ascii="Times New Roman" w:hAnsi="Times New Roman" w:cs="Times New Roman"/>
              </w:rPr>
            </w:pPr>
          </w:p>
        </w:tc>
        <w:tc>
          <w:tcPr>
            <w:tcW w:w="1559" w:type="dxa"/>
            <w:tcBorders>
              <w:top w:val="single" w:sz="4" w:space="0" w:color="auto"/>
              <w:left w:val="single" w:sz="4" w:space="0" w:color="auto"/>
              <w:right w:val="single" w:sz="4" w:space="0" w:color="auto"/>
            </w:tcBorders>
            <w:shd w:val="clear" w:color="auto" w:fill="FFFFFF"/>
            <w:vAlign w:val="center"/>
          </w:tcPr>
          <w:p w14:paraId="0609A023" w14:textId="0E82A81D" w:rsidR="001F4270" w:rsidRPr="002515DB" w:rsidRDefault="001F4270" w:rsidP="000B2E0C">
            <w:pPr>
              <w:pStyle w:val="31"/>
              <w:shd w:val="clear" w:color="auto" w:fill="auto"/>
              <w:spacing w:line="240" w:lineRule="auto"/>
              <w:ind w:right="120"/>
              <w:jc w:val="center"/>
              <w:rPr>
                <w:rFonts w:ascii="Times New Roman" w:hAnsi="Times New Roman" w:cs="Times New Roman"/>
              </w:rPr>
            </w:pPr>
          </w:p>
        </w:tc>
      </w:tr>
      <w:tr w:rsidR="001F4270" w:rsidRPr="002515DB" w14:paraId="06C0C0AD" w14:textId="77777777" w:rsidTr="001F4270">
        <w:trPr>
          <w:trHeight w:hRule="exact" w:val="269"/>
        </w:trPr>
        <w:tc>
          <w:tcPr>
            <w:tcW w:w="5680" w:type="dxa"/>
            <w:tcBorders>
              <w:top w:val="single" w:sz="4" w:space="0" w:color="auto"/>
              <w:left w:val="single" w:sz="4" w:space="0" w:color="auto"/>
            </w:tcBorders>
            <w:shd w:val="clear" w:color="auto" w:fill="FFFFFF"/>
            <w:vAlign w:val="center"/>
          </w:tcPr>
          <w:p w14:paraId="55A93726" w14:textId="77777777" w:rsidR="00F736F5" w:rsidRPr="002515DB" w:rsidRDefault="00F736F5" w:rsidP="000B2E0C">
            <w:pPr>
              <w:spacing w:after="0" w:line="240" w:lineRule="auto"/>
              <w:rPr>
                <w:rFonts w:ascii="Times New Roman" w:hAnsi="Times New Roman"/>
                <w:color w:val="000000"/>
                <w:sz w:val="20"/>
                <w:szCs w:val="20"/>
              </w:rPr>
            </w:pPr>
            <w:r w:rsidRPr="002515DB">
              <w:rPr>
                <w:rFonts w:ascii="Times New Roman" w:hAnsi="Times New Roman"/>
                <w:color w:val="000000"/>
                <w:sz w:val="20"/>
                <w:szCs w:val="20"/>
              </w:rPr>
              <w:t xml:space="preserve">  Стул барный с обивкой из кожзаменителя, цвет - белый</w:t>
            </w:r>
          </w:p>
          <w:p w14:paraId="57B59867" w14:textId="77777777" w:rsidR="001F4270" w:rsidRPr="002515DB" w:rsidRDefault="001F4270" w:rsidP="000B2E0C">
            <w:pPr>
              <w:pStyle w:val="31"/>
              <w:shd w:val="clear" w:color="auto" w:fill="auto"/>
              <w:spacing w:line="240" w:lineRule="auto"/>
              <w:ind w:left="120"/>
              <w:rPr>
                <w:rFonts w:ascii="Times New Roman" w:hAnsi="Times New Roman" w:cs="Times New Roman"/>
              </w:rPr>
            </w:pPr>
          </w:p>
        </w:tc>
        <w:tc>
          <w:tcPr>
            <w:tcW w:w="1560" w:type="dxa"/>
            <w:tcBorders>
              <w:top w:val="single" w:sz="4" w:space="0" w:color="auto"/>
              <w:left w:val="single" w:sz="4" w:space="0" w:color="auto"/>
            </w:tcBorders>
            <w:shd w:val="clear" w:color="auto" w:fill="FFFFFF"/>
            <w:vAlign w:val="center"/>
          </w:tcPr>
          <w:p w14:paraId="6CA47AF6" w14:textId="77777777" w:rsidR="001F4270" w:rsidRPr="002515DB" w:rsidRDefault="001F4270" w:rsidP="000B2E0C">
            <w:pPr>
              <w:pStyle w:val="31"/>
              <w:shd w:val="clear" w:color="auto" w:fill="auto"/>
              <w:spacing w:line="240" w:lineRule="auto"/>
              <w:ind w:left="140"/>
              <w:jc w:val="center"/>
              <w:rPr>
                <w:rFonts w:ascii="Times New Roman" w:hAnsi="Times New Roman" w:cs="Times New Roman"/>
              </w:rPr>
            </w:pPr>
            <w:r w:rsidRPr="002515DB">
              <w:rPr>
                <w:rStyle w:val="14"/>
                <w:rFonts w:ascii="Times New Roman" w:hAnsi="Times New Roman" w:cs="Times New Roman"/>
              </w:rPr>
              <w:t>1 шт.</w:t>
            </w:r>
          </w:p>
        </w:tc>
        <w:tc>
          <w:tcPr>
            <w:tcW w:w="1559" w:type="dxa"/>
            <w:tcBorders>
              <w:top w:val="single" w:sz="4" w:space="0" w:color="auto"/>
              <w:left w:val="single" w:sz="4" w:space="0" w:color="auto"/>
            </w:tcBorders>
            <w:shd w:val="clear" w:color="auto" w:fill="FFFFFF"/>
            <w:vAlign w:val="center"/>
          </w:tcPr>
          <w:p w14:paraId="7D0E1D82" w14:textId="3E3921CB" w:rsidR="001F4270" w:rsidRPr="002515DB" w:rsidRDefault="001F4270" w:rsidP="000B2E0C">
            <w:pPr>
              <w:pStyle w:val="31"/>
              <w:shd w:val="clear" w:color="auto" w:fill="auto"/>
              <w:spacing w:line="240" w:lineRule="auto"/>
              <w:ind w:right="120"/>
              <w:jc w:val="center"/>
              <w:rPr>
                <w:rFonts w:ascii="Times New Roman" w:hAnsi="Times New Roman" w:cs="Times New Roman"/>
              </w:rPr>
            </w:pPr>
          </w:p>
        </w:tc>
        <w:tc>
          <w:tcPr>
            <w:tcW w:w="1559" w:type="dxa"/>
            <w:tcBorders>
              <w:top w:val="single" w:sz="4" w:space="0" w:color="auto"/>
              <w:left w:val="single" w:sz="4" w:space="0" w:color="auto"/>
              <w:right w:val="single" w:sz="4" w:space="0" w:color="auto"/>
            </w:tcBorders>
            <w:shd w:val="clear" w:color="auto" w:fill="FFFFFF"/>
            <w:vAlign w:val="center"/>
          </w:tcPr>
          <w:p w14:paraId="218F0508" w14:textId="2AB0083F" w:rsidR="001F4270" w:rsidRPr="002515DB" w:rsidRDefault="001F4270" w:rsidP="000B2E0C">
            <w:pPr>
              <w:pStyle w:val="31"/>
              <w:shd w:val="clear" w:color="auto" w:fill="auto"/>
              <w:spacing w:line="240" w:lineRule="auto"/>
              <w:ind w:right="120"/>
              <w:jc w:val="center"/>
              <w:rPr>
                <w:rFonts w:ascii="Times New Roman" w:hAnsi="Times New Roman" w:cs="Times New Roman"/>
              </w:rPr>
            </w:pPr>
          </w:p>
        </w:tc>
      </w:tr>
      <w:tr w:rsidR="001F4270" w:rsidRPr="002515DB" w14:paraId="3C961B21" w14:textId="77777777" w:rsidTr="00115542">
        <w:trPr>
          <w:trHeight w:hRule="exact" w:val="401"/>
        </w:trPr>
        <w:tc>
          <w:tcPr>
            <w:tcW w:w="5680" w:type="dxa"/>
            <w:tcBorders>
              <w:top w:val="single" w:sz="4" w:space="0" w:color="auto"/>
              <w:left w:val="single" w:sz="4" w:space="0" w:color="auto"/>
            </w:tcBorders>
            <w:shd w:val="clear" w:color="auto" w:fill="FFFFFF"/>
            <w:vAlign w:val="center"/>
          </w:tcPr>
          <w:p w14:paraId="2BAC6C3D" w14:textId="77777777" w:rsidR="001F4270" w:rsidRPr="002515DB" w:rsidRDefault="001F4270" w:rsidP="000B2E0C">
            <w:pPr>
              <w:pStyle w:val="31"/>
              <w:shd w:val="clear" w:color="auto" w:fill="auto"/>
              <w:spacing w:line="240" w:lineRule="auto"/>
              <w:ind w:left="120"/>
              <w:rPr>
                <w:rFonts w:ascii="Times New Roman" w:hAnsi="Times New Roman" w:cs="Times New Roman"/>
              </w:rPr>
            </w:pPr>
            <w:r w:rsidRPr="002515DB">
              <w:rPr>
                <w:rFonts w:ascii="Times New Roman" w:hAnsi="Times New Roman" w:cs="Times New Roman"/>
              </w:rPr>
              <w:t>Вешалка настенная</w:t>
            </w:r>
          </w:p>
        </w:tc>
        <w:tc>
          <w:tcPr>
            <w:tcW w:w="1560" w:type="dxa"/>
            <w:tcBorders>
              <w:top w:val="single" w:sz="4" w:space="0" w:color="auto"/>
              <w:left w:val="single" w:sz="4" w:space="0" w:color="auto"/>
            </w:tcBorders>
            <w:shd w:val="clear" w:color="auto" w:fill="FFFFFF"/>
            <w:vAlign w:val="center"/>
          </w:tcPr>
          <w:p w14:paraId="10C12D44" w14:textId="77777777" w:rsidR="001F4270" w:rsidRPr="002515DB" w:rsidRDefault="001F4270" w:rsidP="000B2E0C">
            <w:pPr>
              <w:pStyle w:val="31"/>
              <w:shd w:val="clear" w:color="auto" w:fill="auto"/>
              <w:spacing w:line="240" w:lineRule="auto"/>
              <w:jc w:val="center"/>
              <w:rPr>
                <w:rFonts w:ascii="Times New Roman" w:hAnsi="Times New Roman" w:cs="Times New Roman"/>
              </w:rPr>
            </w:pPr>
            <w:r w:rsidRPr="002515DB">
              <w:rPr>
                <w:rStyle w:val="14"/>
                <w:rFonts w:ascii="Times New Roman" w:hAnsi="Times New Roman" w:cs="Times New Roman"/>
              </w:rPr>
              <w:t xml:space="preserve">  1 шт.</w:t>
            </w:r>
          </w:p>
        </w:tc>
        <w:tc>
          <w:tcPr>
            <w:tcW w:w="1559" w:type="dxa"/>
            <w:tcBorders>
              <w:top w:val="single" w:sz="4" w:space="0" w:color="auto"/>
              <w:left w:val="single" w:sz="4" w:space="0" w:color="auto"/>
            </w:tcBorders>
            <w:shd w:val="clear" w:color="auto" w:fill="FFFFFF"/>
            <w:vAlign w:val="center"/>
          </w:tcPr>
          <w:p w14:paraId="5DF239A8" w14:textId="0BCD37A0" w:rsidR="001F4270" w:rsidRPr="002515DB" w:rsidRDefault="001F4270" w:rsidP="000B2E0C">
            <w:pPr>
              <w:pStyle w:val="31"/>
              <w:shd w:val="clear" w:color="auto" w:fill="auto"/>
              <w:spacing w:line="240" w:lineRule="auto"/>
              <w:ind w:right="120"/>
              <w:jc w:val="center"/>
              <w:rPr>
                <w:rFonts w:ascii="Times New Roman" w:hAnsi="Times New Roman" w:cs="Times New Roman"/>
              </w:rPr>
            </w:pPr>
          </w:p>
        </w:tc>
        <w:tc>
          <w:tcPr>
            <w:tcW w:w="1559" w:type="dxa"/>
            <w:tcBorders>
              <w:top w:val="single" w:sz="4" w:space="0" w:color="auto"/>
              <w:left w:val="single" w:sz="4" w:space="0" w:color="auto"/>
              <w:right w:val="single" w:sz="4" w:space="0" w:color="auto"/>
            </w:tcBorders>
            <w:shd w:val="clear" w:color="auto" w:fill="FFFFFF"/>
            <w:vAlign w:val="center"/>
          </w:tcPr>
          <w:p w14:paraId="309AC576" w14:textId="30D23879" w:rsidR="001F4270" w:rsidRPr="002515DB" w:rsidRDefault="001F4270" w:rsidP="000B2E0C">
            <w:pPr>
              <w:pStyle w:val="31"/>
              <w:shd w:val="clear" w:color="auto" w:fill="auto"/>
              <w:spacing w:line="240" w:lineRule="auto"/>
              <w:ind w:right="120"/>
              <w:jc w:val="center"/>
              <w:rPr>
                <w:rFonts w:ascii="Times New Roman" w:hAnsi="Times New Roman" w:cs="Times New Roman"/>
              </w:rPr>
            </w:pPr>
          </w:p>
        </w:tc>
      </w:tr>
      <w:tr w:rsidR="001F4270" w:rsidRPr="002515DB" w14:paraId="7CCFA4CA" w14:textId="77777777" w:rsidTr="001F4270">
        <w:trPr>
          <w:trHeight w:hRule="exact" w:val="250"/>
        </w:trPr>
        <w:tc>
          <w:tcPr>
            <w:tcW w:w="5680" w:type="dxa"/>
            <w:tcBorders>
              <w:top w:val="single" w:sz="4" w:space="0" w:color="auto"/>
              <w:left w:val="single" w:sz="4" w:space="0" w:color="auto"/>
            </w:tcBorders>
            <w:shd w:val="clear" w:color="auto" w:fill="FFFFFF"/>
            <w:vAlign w:val="center"/>
          </w:tcPr>
          <w:p w14:paraId="659BA3F7" w14:textId="77777777" w:rsidR="001F4270" w:rsidRPr="002515DB" w:rsidRDefault="00F736F5" w:rsidP="000B2E0C">
            <w:pPr>
              <w:pStyle w:val="31"/>
              <w:shd w:val="clear" w:color="auto" w:fill="auto"/>
              <w:spacing w:line="240" w:lineRule="auto"/>
              <w:ind w:left="120"/>
              <w:rPr>
                <w:rFonts w:ascii="Times New Roman" w:hAnsi="Times New Roman" w:cs="Times New Roman"/>
              </w:rPr>
            </w:pPr>
            <w:r w:rsidRPr="002515DB">
              <w:rPr>
                <w:rFonts w:ascii="Times New Roman" w:hAnsi="Times New Roman" w:cs="Times New Roman"/>
              </w:rPr>
              <w:t>Стоп - бра</w:t>
            </w:r>
            <w:r w:rsidR="001F4270" w:rsidRPr="002515DB">
              <w:rPr>
                <w:rFonts w:ascii="Times New Roman" w:hAnsi="Times New Roman" w:cs="Times New Roman"/>
              </w:rPr>
              <w:t xml:space="preserve"> </w:t>
            </w:r>
            <w:r w:rsidRPr="002515DB">
              <w:rPr>
                <w:rFonts w:ascii="Times New Roman" w:hAnsi="Times New Roman" w:cs="Times New Roman"/>
              </w:rPr>
              <w:t>5</w:t>
            </w:r>
            <w:r w:rsidR="001F4270" w:rsidRPr="002515DB">
              <w:rPr>
                <w:rFonts w:ascii="Times New Roman" w:hAnsi="Times New Roman" w:cs="Times New Roman"/>
              </w:rPr>
              <w:t xml:space="preserve">0 Вт </w:t>
            </w:r>
            <w:r w:rsidRPr="002515DB">
              <w:rPr>
                <w:rFonts w:ascii="Times New Roman" w:hAnsi="Times New Roman" w:cs="Times New Roman"/>
              </w:rPr>
              <w:t>(свет белый)</w:t>
            </w:r>
          </w:p>
        </w:tc>
        <w:tc>
          <w:tcPr>
            <w:tcW w:w="1560" w:type="dxa"/>
            <w:tcBorders>
              <w:top w:val="single" w:sz="4" w:space="0" w:color="auto"/>
              <w:left w:val="single" w:sz="4" w:space="0" w:color="auto"/>
            </w:tcBorders>
            <w:shd w:val="clear" w:color="auto" w:fill="FFFFFF"/>
            <w:vAlign w:val="center"/>
          </w:tcPr>
          <w:p w14:paraId="1EEE38E9" w14:textId="77777777" w:rsidR="001F4270" w:rsidRPr="002515DB" w:rsidRDefault="00F736F5" w:rsidP="000B2E0C">
            <w:pPr>
              <w:pStyle w:val="31"/>
              <w:shd w:val="clear" w:color="auto" w:fill="auto"/>
              <w:spacing w:line="240" w:lineRule="auto"/>
              <w:ind w:left="140"/>
              <w:jc w:val="center"/>
              <w:rPr>
                <w:rFonts w:ascii="Times New Roman" w:hAnsi="Times New Roman" w:cs="Times New Roman"/>
              </w:rPr>
            </w:pPr>
            <w:r w:rsidRPr="002515DB">
              <w:rPr>
                <w:rStyle w:val="14"/>
                <w:rFonts w:ascii="Times New Roman" w:hAnsi="Times New Roman" w:cs="Times New Roman"/>
              </w:rPr>
              <w:t>4</w:t>
            </w:r>
            <w:r w:rsidR="001F4270" w:rsidRPr="002515DB">
              <w:rPr>
                <w:rStyle w:val="14"/>
                <w:rFonts w:ascii="Times New Roman" w:hAnsi="Times New Roman" w:cs="Times New Roman"/>
              </w:rPr>
              <w:t xml:space="preserve"> шт.</w:t>
            </w:r>
          </w:p>
        </w:tc>
        <w:tc>
          <w:tcPr>
            <w:tcW w:w="1559" w:type="dxa"/>
            <w:tcBorders>
              <w:top w:val="single" w:sz="4" w:space="0" w:color="auto"/>
              <w:left w:val="single" w:sz="4" w:space="0" w:color="auto"/>
            </w:tcBorders>
            <w:shd w:val="clear" w:color="auto" w:fill="FFFFFF"/>
            <w:vAlign w:val="center"/>
          </w:tcPr>
          <w:p w14:paraId="340A17FD" w14:textId="3AB16D28" w:rsidR="001F4270" w:rsidRPr="002515DB" w:rsidRDefault="001F4270" w:rsidP="000B2E0C">
            <w:pPr>
              <w:pStyle w:val="31"/>
              <w:shd w:val="clear" w:color="auto" w:fill="auto"/>
              <w:spacing w:line="240" w:lineRule="auto"/>
              <w:ind w:right="120"/>
              <w:jc w:val="center"/>
              <w:rPr>
                <w:rFonts w:ascii="Times New Roman" w:hAnsi="Times New Roman" w:cs="Times New Roman"/>
              </w:rPr>
            </w:pPr>
          </w:p>
        </w:tc>
        <w:tc>
          <w:tcPr>
            <w:tcW w:w="1559" w:type="dxa"/>
            <w:tcBorders>
              <w:top w:val="single" w:sz="4" w:space="0" w:color="auto"/>
              <w:left w:val="single" w:sz="4" w:space="0" w:color="auto"/>
              <w:right w:val="single" w:sz="4" w:space="0" w:color="auto"/>
            </w:tcBorders>
            <w:shd w:val="clear" w:color="auto" w:fill="FFFFFF"/>
            <w:vAlign w:val="center"/>
          </w:tcPr>
          <w:p w14:paraId="02471A7B" w14:textId="5ADBBB68" w:rsidR="001F4270" w:rsidRPr="002515DB" w:rsidRDefault="001F4270" w:rsidP="000B2E0C">
            <w:pPr>
              <w:pStyle w:val="31"/>
              <w:shd w:val="clear" w:color="auto" w:fill="auto"/>
              <w:spacing w:line="240" w:lineRule="auto"/>
              <w:ind w:right="120"/>
              <w:jc w:val="center"/>
              <w:rPr>
                <w:rFonts w:ascii="Times New Roman" w:hAnsi="Times New Roman" w:cs="Times New Roman"/>
              </w:rPr>
            </w:pPr>
          </w:p>
        </w:tc>
      </w:tr>
      <w:tr w:rsidR="001F4270" w:rsidRPr="002515DB" w14:paraId="5F489030" w14:textId="77777777" w:rsidTr="001F4270">
        <w:trPr>
          <w:trHeight w:hRule="exact" w:val="466"/>
        </w:trPr>
        <w:tc>
          <w:tcPr>
            <w:tcW w:w="5680" w:type="dxa"/>
            <w:tcBorders>
              <w:top w:val="single" w:sz="4" w:space="0" w:color="auto"/>
              <w:left w:val="single" w:sz="4" w:space="0" w:color="auto"/>
            </w:tcBorders>
            <w:shd w:val="clear" w:color="auto" w:fill="FFFFFF"/>
            <w:vAlign w:val="center"/>
          </w:tcPr>
          <w:p w14:paraId="44F1DDDC" w14:textId="77777777" w:rsidR="00F736F5" w:rsidRPr="002515DB" w:rsidRDefault="00F736F5" w:rsidP="000B2E0C">
            <w:pPr>
              <w:spacing w:after="0" w:line="240" w:lineRule="auto"/>
              <w:rPr>
                <w:rFonts w:ascii="Times New Roman" w:hAnsi="Times New Roman"/>
                <w:color w:val="000000"/>
                <w:sz w:val="20"/>
                <w:szCs w:val="20"/>
              </w:rPr>
            </w:pPr>
            <w:r w:rsidRPr="002515DB">
              <w:rPr>
                <w:rFonts w:ascii="Times New Roman" w:hAnsi="Times New Roman"/>
                <w:color w:val="000000"/>
                <w:sz w:val="20"/>
                <w:szCs w:val="20"/>
              </w:rPr>
              <w:t xml:space="preserve">  Полка ЛДСП 1х0,3 м Octanorm</w:t>
            </w:r>
          </w:p>
          <w:p w14:paraId="0DD910E0" w14:textId="77777777" w:rsidR="001F4270" w:rsidRPr="002515DB" w:rsidRDefault="001F4270" w:rsidP="000B2E0C">
            <w:pPr>
              <w:pStyle w:val="31"/>
              <w:shd w:val="clear" w:color="auto" w:fill="auto"/>
              <w:spacing w:line="240" w:lineRule="auto"/>
              <w:ind w:left="120"/>
              <w:rPr>
                <w:rFonts w:ascii="Times New Roman" w:hAnsi="Times New Roman" w:cs="Times New Roman"/>
              </w:rPr>
            </w:pPr>
          </w:p>
        </w:tc>
        <w:tc>
          <w:tcPr>
            <w:tcW w:w="1560" w:type="dxa"/>
            <w:tcBorders>
              <w:top w:val="single" w:sz="4" w:space="0" w:color="auto"/>
              <w:left w:val="single" w:sz="4" w:space="0" w:color="auto"/>
            </w:tcBorders>
            <w:shd w:val="clear" w:color="auto" w:fill="FFFFFF"/>
            <w:vAlign w:val="center"/>
          </w:tcPr>
          <w:p w14:paraId="5B690D95" w14:textId="77777777" w:rsidR="001F4270" w:rsidRPr="002515DB" w:rsidRDefault="001F4270" w:rsidP="000B2E0C">
            <w:pPr>
              <w:pStyle w:val="31"/>
              <w:shd w:val="clear" w:color="auto" w:fill="auto"/>
              <w:spacing w:line="240" w:lineRule="auto"/>
              <w:ind w:left="140"/>
              <w:jc w:val="center"/>
              <w:rPr>
                <w:rFonts w:ascii="Times New Roman" w:hAnsi="Times New Roman" w:cs="Times New Roman"/>
              </w:rPr>
            </w:pPr>
            <w:r w:rsidRPr="002515DB">
              <w:rPr>
                <w:rStyle w:val="14"/>
                <w:rFonts w:ascii="Times New Roman" w:hAnsi="Times New Roman" w:cs="Times New Roman"/>
              </w:rPr>
              <w:t>2 шт.</w:t>
            </w:r>
          </w:p>
        </w:tc>
        <w:tc>
          <w:tcPr>
            <w:tcW w:w="1559" w:type="dxa"/>
            <w:tcBorders>
              <w:top w:val="single" w:sz="4" w:space="0" w:color="auto"/>
              <w:left w:val="single" w:sz="4" w:space="0" w:color="auto"/>
            </w:tcBorders>
            <w:shd w:val="clear" w:color="auto" w:fill="FFFFFF"/>
            <w:vAlign w:val="center"/>
          </w:tcPr>
          <w:p w14:paraId="683AED69" w14:textId="22F07981" w:rsidR="001F4270" w:rsidRPr="002515DB" w:rsidRDefault="001F4270" w:rsidP="000B2E0C">
            <w:pPr>
              <w:pStyle w:val="31"/>
              <w:shd w:val="clear" w:color="auto" w:fill="auto"/>
              <w:spacing w:line="240" w:lineRule="auto"/>
              <w:ind w:right="120"/>
              <w:jc w:val="center"/>
              <w:rPr>
                <w:rFonts w:ascii="Times New Roman" w:hAnsi="Times New Roman" w:cs="Times New Roman"/>
              </w:rPr>
            </w:pPr>
          </w:p>
        </w:tc>
        <w:tc>
          <w:tcPr>
            <w:tcW w:w="1559" w:type="dxa"/>
            <w:tcBorders>
              <w:top w:val="single" w:sz="4" w:space="0" w:color="auto"/>
              <w:left w:val="single" w:sz="4" w:space="0" w:color="auto"/>
              <w:right w:val="single" w:sz="4" w:space="0" w:color="auto"/>
            </w:tcBorders>
            <w:shd w:val="clear" w:color="auto" w:fill="FFFFFF"/>
            <w:vAlign w:val="center"/>
          </w:tcPr>
          <w:p w14:paraId="37B2BEA5" w14:textId="43B57258" w:rsidR="001F4270" w:rsidRPr="002515DB" w:rsidRDefault="001F4270" w:rsidP="000B2E0C">
            <w:pPr>
              <w:pStyle w:val="31"/>
              <w:shd w:val="clear" w:color="auto" w:fill="auto"/>
              <w:spacing w:line="240" w:lineRule="auto"/>
              <w:ind w:right="120"/>
              <w:jc w:val="center"/>
              <w:rPr>
                <w:rFonts w:ascii="Times New Roman" w:hAnsi="Times New Roman" w:cs="Times New Roman"/>
              </w:rPr>
            </w:pPr>
          </w:p>
        </w:tc>
      </w:tr>
      <w:tr w:rsidR="001F4270" w:rsidRPr="002515DB" w14:paraId="6D962906" w14:textId="77777777" w:rsidTr="007E54AC">
        <w:trPr>
          <w:trHeight w:hRule="exact" w:val="319"/>
        </w:trPr>
        <w:tc>
          <w:tcPr>
            <w:tcW w:w="5680" w:type="dxa"/>
            <w:tcBorders>
              <w:top w:val="single" w:sz="4" w:space="0" w:color="auto"/>
              <w:left w:val="single" w:sz="4" w:space="0" w:color="auto"/>
              <w:bottom w:val="single" w:sz="4" w:space="0" w:color="auto"/>
            </w:tcBorders>
            <w:shd w:val="clear" w:color="auto" w:fill="FFFFFF"/>
            <w:vAlign w:val="center"/>
          </w:tcPr>
          <w:p w14:paraId="7DD06FE1" w14:textId="77777777" w:rsidR="001F4270" w:rsidRPr="002515DB" w:rsidRDefault="001F4270" w:rsidP="000B2E0C">
            <w:pPr>
              <w:pStyle w:val="31"/>
              <w:shd w:val="clear" w:color="auto" w:fill="auto"/>
              <w:spacing w:line="240" w:lineRule="auto"/>
              <w:ind w:left="120"/>
              <w:rPr>
                <w:rFonts w:ascii="Times New Roman" w:hAnsi="Times New Roman" w:cs="Times New Roman"/>
              </w:rPr>
            </w:pPr>
            <w:r w:rsidRPr="002515DB">
              <w:rPr>
                <w:rFonts w:ascii="Times New Roman" w:hAnsi="Times New Roman" w:cs="Times New Roman"/>
              </w:rPr>
              <w:t xml:space="preserve">Дверь распашная </w:t>
            </w:r>
            <w:r w:rsidR="00F736F5" w:rsidRPr="002515DB">
              <w:rPr>
                <w:rFonts w:ascii="Times New Roman" w:hAnsi="Times New Roman" w:cs="Times New Roman"/>
              </w:rPr>
              <w:t>(деревянная</w:t>
            </w:r>
            <w:r w:rsidRPr="002515DB">
              <w:rPr>
                <w:rFonts w:ascii="Times New Roman" w:hAnsi="Times New Roman" w:cs="Times New Roman"/>
              </w:rPr>
              <w:t xml:space="preserve"> с замком</w:t>
            </w:r>
            <w:r w:rsidR="00F736F5" w:rsidRPr="002515DB">
              <w:rPr>
                <w:rFonts w:ascii="Times New Roman" w:hAnsi="Times New Roman" w:cs="Times New Roman"/>
              </w:rPr>
              <w:t>)</w:t>
            </w:r>
          </w:p>
        </w:tc>
        <w:tc>
          <w:tcPr>
            <w:tcW w:w="1560" w:type="dxa"/>
            <w:tcBorders>
              <w:top w:val="single" w:sz="4" w:space="0" w:color="auto"/>
              <w:left w:val="single" w:sz="4" w:space="0" w:color="auto"/>
              <w:bottom w:val="single" w:sz="4" w:space="0" w:color="auto"/>
            </w:tcBorders>
            <w:shd w:val="clear" w:color="auto" w:fill="FFFFFF"/>
            <w:vAlign w:val="center"/>
          </w:tcPr>
          <w:p w14:paraId="406100E7" w14:textId="77777777" w:rsidR="001F4270" w:rsidRPr="002515DB" w:rsidRDefault="001F4270" w:rsidP="000B2E0C">
            <w:pPr>
              <w:pStyle w:val="31"/>
              <w:shd w:val="clear" w:color="auto" w:fill="auto"/>
              <w:spacing w:line="240" w:lineRule="auto"/>
              <w:ind w:left="140"/>
              <w:jc w:val="center"/>
              <w:rPr>
                <w:rFonts w:ascii="Times New Roman" w:hAnsi="Times New Roman" w:cs="Times New Roman"/>
              </w:rPr>
            </w:pPr>
            <w:r w:rsidRPr="002515DB">
              <w:rPr>
                <w:rStyle w:val="14"/>
                <w:rFonts w:ascii="Times New Roman" w:hAnsi="Times New Roman" w:cs="Times New Roman"/>
              </w:rPr>
              <w:t>1 шт.</w:t>
            </w:r>
          </w:p>
        </w:tc>
        <w:tc>
          <w:tcPr>
            <w:tcW w:w="1559" w:type="dxa"/>
            <w:tcBorders>
              <w:top w:val="single" w:sz="4" w:space="0" w:color="auto"/>
              <w:left w:val="single" w:sz="4" w:space="0" w:color="auto"/>
              <w:bottom w:val="single" w:sz="4" w:space="0" w:color="auto"/>
            </w:tcBorders>
            <w:shd w:val="clear" w:color="auto" w:fill="FFFFFF"/>
            <w:vAlign w:val="center"/>
          </w:tcPr>
          <w:p w14:paraId="646C62A0" w14:textId="7977BD17" w:rsidR="001F4270" w:rsidRPr="002515DB" w:rsidRDefault="001F4270" w:rsidP="000B2E0C">
            <w:pPr>
              <w:pStyle w:val="31"/>
              <w:shd w:val="clear" w:color="auto" w:fill="auto"/>
              <w:spacing w:line="240" w:lineRule="auto"/>
              <w:ind w:right="120"/>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D10839F" w14:textId="7E72140A" w:rsidR="001F4270" w:rsidRPr="002515DB" w:rsidRDefault="001F4270" w:rsidP="000B2E0C">
            <w:pPr>
              <w:pStyle w:val="31"/>
              <w:shd w:val="clear" w:color="auto" w:fill="auto"/>
              <w:spacing w:line="240" w:lineRule="auto"/>
              <w:ind w:right="120"/>
              <w:jc w:val="center"/>
              <w:rPr>
                <w:rFonts w:ascii="Times New Roman" w:hAnsi="Times New Roman" w:cs="Times New Roman"/>
              </w:rPr>
            </w:pPr>
          </w:p>
        </w:tc>
      </w:tr>
      <w:tr w:rsidR="001F4270" w:rsidRPr="002515DB" w14:paraId="5A24C226" w14:textId="77777777" w:rsidTr="007E54AC">
        <w:trPr>
          <w:trHeight w:hRule="exact" w:val="578"/>
        </w:trPr>
        <w:tc>
          <w:tcPr>
            <w:tcW w:w="5680" w:type="dxa"/>
            <w:tcBorders>
              <w:top w:val="single" w:sz="4" w:space="0" w:color="auto"/>
              <w:left w:val="single" w:sz="4" w:space="0" w:color="auto"/>
              <w:bottom w:val="single" w:sz="4" w:space="0" w:color="auto"/>
            </w:tcBorders>
            <w:shd w:val="clear" w:color="auto" w:fill="FFFFFF"/>
            <w:vAlign w:val="center"/>
          </w:tcPr>
          <w:p w14:paraId="34B0C936" w14:textId="77777777" w:rsidR="001F4270" w:rsidRPr="002515DB" w:rsidRDefault="001F4270" w:rsidP="000B2E0C">
            <w:pPr>
              <w:pStyle w:val="31"/>
              <w:shd w:val="clear" w:color="auto" w:fill="auto"/>
              <w:spacing w:line="240" w:lineRule="auto"/>
              <w:ind w:left="120"/>
              <w:rPr>
                <w:rFonts w:ascii="Times New Roman" w:hAnsi="Times New Roman" w:cs="Times New Roman"/>
              </w:rPr>
            </w:pPr>
            <w:r w:rsidRPr="002515DB">
              <w:rPr>
                <w:rFonts w:ascii="Times New Roman" w:hAnsi="Times New Roman" w:cs="Times New Roman"/>
              </w:rPr>
              <w:t>Изготовление и монтаж полноцветной печати на</w:t>
            </w:r>
            <w:r w:rsidR="002B1411" w:rsidRPr="002515DB">
              <w:rPr>
                <w:rFonts w:ascii="Times New Roman" w:hAnsi="Times New Roman" w:cs="Times New Roman"/>
              </w:rPr>
              <w:t xml:space="preserve"> </w:t>
            </w:r>
            <w:r w:rsidRPr="002515DB">
              <w:rPr>
                <w:rFonts w:ascii="Times New Roman" w:hAnsi="Times New Roman" w:cs="Times New Roman"/>
              </w:rPr>
              <w:t>сомоклеющейся пленке (стены и оборудование) 720 dpi</w:t>
            </w:r>
          </w:p>
        </w:tc>
        <w:tc>
          <w:tcPr>
            <w:tcW w:w="1560" w:type="dxa"/>
            <w:tcBorders>
              <w:top w:val="single" w:sz="4" w:space="0" w:color="auto"/>
              <w:left w:val="single" w:sz="4" w:space="0" w:color="auto"/>
              <w:bottom w:val="single" w:sz="4" w:space="0" w:color="auto"/>
            </w:tcBorders>
            <w:shd w:val="clear" w:color="auto" w:fill="FFFFFF"/>
            <w:vAlign w:val="center"/>
          </w:tcPr>
          <w:p w14:paraId="7D23E42C" w14:textId="77777777" w:rsidR="001F4270" w:rsidRPr="002515DB" w:rsidRDefault="001F4270" w:rsidP="000B2E0C">
            <w:pPr>
              <w:pStyle w:val="31"/>
              <w:shd w:val="clear" w:color="auto" w:fill="auto"/>
              <w:spacing w:line="240" w:lineRule="auto"/>
              <w:ind w:left="140"/>
              <w:jc w:val="center"/>
              <w:rPr>
                <w:rFonts w:ascii="Times New Roman" w:hAnsi="Times New Roman" w:cs="Times New Roman"/>
              </w:rPr>
            </w:pPr>
            <w:r w:rsidRPr="002515DB">
              <w:rPr>
                <w:rStyle w:val="14"/>
                <w:rFonts w:ascii="Times New Roman" w:hAnsi="Times New Roman" w:cs="Times New Roman"/>
              </w:rPr>
              <w:t>1</w:t>
            </w:r>
            <w:r w:rsidR="000777A1" w:rsidRPr="002515DB">
              <w:rPr>
                <w:rStyle w:val="14"/>
                <w:rFonts w:ascii="Times New Roman" w:hAnsi="Times New Roman" w:cs="Times New Roman"/>
              </w:rPr>
              <w:t>1</w:t>
            </w:r>
            <w:r w:rsidRPr="002515DB">
              <w:rPr>
                <w:rStyle w:val="14"/>
                <w:rFonts w:ascii="Times New Roman" w:hAnsi="Times New Roman" w:cs="Times New Roman"/>
              </w:rPr>
              <w:t xml:space="preserve"> кв.м.</w:t>
            </w:r>
          </w:p>
        </w:tc>
        <w:tc>
          <w:tcPr>
            <w:tcW w:w="1559" w:type="dxa"/>
            <w:tcBorders>
              <w:top w:val="single" w:sz="4" w:space="0" w:color="auto"/>
              <w:left w:val="single" w:sz="4" w:space="0" w:color="auto"/>
              <w:bottom w:val="single" w:sz="4" w:space="0" w:color="auto"/>
            </w:tcBorders>
            <w:shd w:val="clear" w:color="auto" w:fill="FFFFFF"/>
            <w:vAlign w:val="center"/>
          </w:tcPr>
          <w:p w14:paraId="64F557BB" w14:textId="265DF3AF" w:rsidR="001F4270" w:rsidRPr="002515DB" w:rsidRDefault="001F4270" w:rsidP="000B2E0C">
            <w:pPr>
              <w:pStyle w:val="31"/>
              <w:shd w:val="clear" w:color="auto" w:fill="auto"/>
              <w:spacing w:line="240" w:lineRule="auto"/>
              <w:ind w:right="120"/>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3338291" w14:textId="019E0622" w:rsidR="001F4270" w:rsidRPr="002515DB" w:rsidRDefault="001F4270" w:rsidP="000B2E0C">
            <w:pPr>
              <w:pStyle w:val="31"/>
              <w:shd w:val="clear" w:color="auto" w:fill="auto"/>
              <w:spacing w:line="240" w:lineRule="auto"/>
              <w:ind w:right="120"/>
              <w:jc w:val="center"/>
              <w:rPr>
                <w:rFonts w:ascii="Times New Roman" w:hAnsi="Times New Roman" w:cs="Times New Roman"/>
              </w:rPr>
            </w:pPr>
          </w:p>
        </w:tc>
      </w:tr>
      <w:tr w:rsidR="001F4270" w:rsidRPr="002515DB" w14:paraId="20D8B2B9" w14:textId="77777777" w:rsidTr="00971035">
        <w:trPr>
          <w:trHeight w:hRule="exact" w:val="482"/>
        </w:trPr>
        <w:tc>
          <w:tcPr>
            <w:tcW w:w="8799" w:type="dxa"/>
            <w:gridSpan w:val="3"/>
            <w:tcBorders>
              <w:top w:val="single" w:sz="4" w:space="0" w:color="auto"/>
              <w:left w:val="single" w:sz="4" w:space="0" w:color="auto"/>
              <w:bottom w:val="single" w:sz="4" w:space="0" w:color="auto"/>
            </w:tcBorders>
            <w:shd w:val="clear" w:color="auto" w:fill="FFFFFF"/>
            <w:vAlign w:val="center"/>
          </w:tcPr>
          <w:p w14:paraId="4F3924F7" w14:textId="77777777" w:rsidR="001F4270" w:rsidRPr="002515DB" w:rsidRDefault="001F4270" w:rsidP="000B2E0C">
            <w:pPr>
              <w:pStyle w:val="31"/>
              <w:shd w:val="clear" w:color="auto" w:fill="auto"/>
              <w:spacing w:line="240" w:lineRule="auto"/>
              <w:ind w:right="120"/>
              <w:jc w:val="right"/>
              <w:rPr>
                <w:rFonts w:ascii="Times New Roman" w:hAnsi="Times New Roman" w:cs="Times New Roman"/>
              </w:rPr>
            </w:pPr>
            <w:r w:rsidRPr="002515DB">
              <w:rPr>
                <w:rFonts w:ascii="Times New Roman" w:hAnsi="Times New Roman" w:cs="Times New Roman"/>
              </w:rPr>
              <w:t>итого</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E4BE68E" w14:textId="7D5A564A" w:rsidR="001F4270" w:rsidRPr="002515DB" w:rsidRDefault="001F4270" w:rsidP="000B2E0C">
            <w:pPr>
              <w:pStyle w:val="31"/>
              <w:shd w:val="clear" w:color="auto" w:fill="auto"/>
              <w:spacing w:line="240" w:lineRule="auto"/>
              <w:ind w:right="120"/>
              <w:jc w:val="center"/>
              <w:rPr>
                <w:rFonts w:ascii="Times New Roman" w:hAnsi="Times New Roman" w:cs="Times New Roman"/>
                <w:b/>
              </w:rPr>
            </w:pPr>
          </w:p>
        </w:tc>
      </w:tr>
    </w:tbl>
    <w:p w14:paraId="344D3495" w14:textId="77777777" w:rsidR="00C67BA1" w:rsidRDefault="00C13F80" w:rsidP="000B2E0C">
      <w:pPr>
        <w:shd w:val="clear" w:color="auto" w:fill="FFFFFF"/>
        <w:tabs>
          <w:tab w:val="left" w:pos="142"/>
        </w:tabs>
        <w:spacing w:after="0" w:line="240" w:lineRule="auto"/>
        <w:ind w:right="-29"/>
        <w:contextualSpacing/>
        <w:rPr>
          <w:rFonts w:ascii="Times New Roman" w:hAnsi="Times New Roman"/>
          <w:sz w:val="20"/>
          <w:szCs w:val="20"/>
        </w:rPr>
      </w:pPr>
      <w:r w:rsidRPr="002515DB">
        <w:rPr>
          <w:rFonts w:ascii="Times New Roman" w:hAnsi="Times New Roman"/>
          <w:b/>
          <w:sz w:val="20"/>
          <w:szCs w:val="20"/>
        </w:rPr>
        <w:t xml:space="preserve">               </w:t>
      </w:r>
      <w:r w:rsidRPr="002515DB">
        <w:rPr>
          <w:rFonts w:ascii="Times New Roman" w:hAnsi="Times New Roman"/>
          <w:sz w:val="20"/>
          <w:szCs w:val="20"/>
        </w:rPr>
        <w:t>1.2 Планировка стенда в Приложении № 1.</w:t>
      </w:r>
      <w:r w:rsidR="0072006C" w:rsidRPr="002515DB">
        <w:rPr>
          <w:rFonts w:ascii="Times New Roman" w:hAnsi="Times New Roman"/>
          <w:sz w:val="20"/>
          <w:szCs w:val="20"/>
        </w:rPr>
        <w:t xml:space="preserve">   </w:t>
      </w:r>
    </w:p>
    <w:p w14:paraId="10E6F5A6" w14:textId="77777777" w:rsidR="00425C00" w:rsidRPr="002515DB" w:rsidRDefault="0072006C" w:rsidP="000B2E0C">
      <w:pPr>
        <w:shd w:val="clear" w:color="auto" w:fill="FFFFFF"/>
        <w:tabs>
          <w:tab w:val="left" w:pos="142"/>
        </w:tabs>
        <w:spacing w:after="0" w:line="240" w:lineRule="auto"/>
        <w:ind w:right="-29"/>
        <w:contextualSpacing/>
        <w:rPr>
          <w:rFonts w:ascii="Times New Roman" w:hAnsi="Times New Roman"/>
          <w:sz w:val="20"/>
          <w:szCs w:val="20"/>
        </w:rPr>
      </w:pPr>
      <w:r w:rsidRPr="002515DB">
        <w:rPr>
          <w:rFonts w:ascii="Times New Roman" w:hAnsi="Times New Roman"/>
          <w:sz w:val="20"/>
          <w:szCs w:val="20"/>
        </w:rPr>
        <w:t xml:space="preserve">          </w:t>
      </w:r>
      <w:r w:rsidR="00D90877" w:rsidRPr="002515DB">
        <w:rPr>
          <w:rFonts w:ascii="Times New Roman" w:hAnsi="Times New Roman"/>
          <w:sz w:val="20"/>
          <w:szCs w:val="20"/>
        </w:rPr>
        <w:t xml:space="preserve">                                  </w:t>
      </w:r>
      <w:r w:rsidRPr="002515DB">
        <w:rPr>
          <w:rFonts w:ascii="Times New Roman" w:hAnsi="Times New Roman"/>
          <w:sz w:val="20"/>
          <w:szCs w:val="20"/>
        </w:rPr>
        <w:t xml:space="preserve"> </w:t>
      </w:r>
      <w:r w:rsidR="00D90877" w:rsidRPr="002515DB">
        <w:rPr>
          <w:rFonts w:ascii="Times New Roman" w:hAnsi="Times New Roman"/>
          <w:sz w:val="20"/>
          <w:szCs w:val="20"/>
        </w:rPr>
        <w:t xml:space="preserve">   </w:t>
      </w:r>
    </w:p>
    <w:p w14:paraId="076A99A8" w14:textId="77777777" w:rsidR="00D90877" w:rsidRDefault="003E5E28" w:rsidP="000B2E0C">
      <w:pPr>
        <w:shd w:val="clear" w:color="auto" w:fill="FFFFFF"/>
        <w:tabs>
          <w:tab w:val="left" w:pos="142"/>
        </w:tabs>
        <w:spacing w:after="0" w:line="240" w:lineRule="auto"/>
        <w:ind w:right="-29"/>
        <w:contextualSpacing/>
        <w:jc w:val="center"/>
        <w:rPr>
          <w:rFonts w:ascii="Times New Roman" w:hAnsi="Times New Roman"/>
          <w:b/>
          <w:sz w:val="20"/>
          <w:szCs w:val="20"/>
        </w:rPr>
      </w:pPr>
      <w:r w:rsidRPr="002515DB">
        <w:rPr>
          <w:rFonts w:ascii="Times New Roman" w:hAnsi="Times New Roman"/>
          <w:b/>
          <w:sz w:val="20"/>
          <w:szCs w:val="20"/>
        </w:rPr>
        <w:t xml:space="preserve">2. Цена </w:t>
      </w:r>
      <w:r w:rsidR="00E742F5" w:rsidRPr="002515DB">
        <w:rPr>
          <w:rFonts w:ascii="Times New Roman" w:hAnsi="Times New Roman"/>
          <w:b/>
          <w:sz w:val="20"/>
          <w:szCs w:val="20"/>
        </w:rPr>
        <w:t>К</w:t>
      </w:r>
      <w:r w:rsidRPr="002515DB">
        <w:rPr>
          <w:rFonts w:ascii="Times New Roman" w:hAnsi="Times New Roman"/>
          <w:b/>
          <w:sz w:val="20"/>
          <w:szCs w:val="20"/>
        </w:rPr>
        <w:t>онтракта</w:t>
      </w:r>
    </w:p>
    <w:p w14:paraId="1F9565ED" w14:textId="77777777" w:rsidR="00C67BA1" w:rsidRPr="002515DB" w:rsidRDefault="00C67BA1" w:rsidP="000B2E0C">
      <w:pPr>
        <w:shd w:val="clear" w:color="auto" w:fill="FFFFFF"/>
        <w:tabs>
          <w:tab w:val="left" w:pos="142"/>
        </w:tabs>
        <w:spacing w:after="0" w:line="240" w:lineRule="auto"/>
        <w:ind w:right="-29"/>
        <w:contextualSpacing/>
        <w:jc w:val="center"/>
        <w:rPr>
          <w:rFonts w:ascii="Times New Roman" w:hAnsi="Times New Roman"/>
          <w:b/>
          <w:sz w:val="20"/>
          <w:szCs w:val="20"/>
        </w:rPr>
      </w:pPr>
    </w:p>
    <w:p w14:paraId="4173E8CC" w14:textId="55907164" w:rsidR="00004B44" w:rsidRPr="002515DB" w:rsidRDefault="00097AA1" w:rsidP="000B2E0C">
      <w:pPr>
        <w:spacing w:after="0" w:line="240" w:lineRule="auto"/>
        <w:ind w:right="-29"/>
        <w:jc w:val="both"/>
        <w:rPr>
          <w:rFonts w:ascii="Times New Roman" w:hAnsi="Times New Roman"/>
          <w:b/>
          <w:color w:val="000000"/>
          <w:sz w:val="20"/>
          <w:szCs w:val="20"/>
        </w:rPr>
      </w:pPr>
      <w:r w:rsidRPr="002515DB">
        <w:rPr>
          <w:rFonts w:ascii="Times New Roman" w:hAnsi="Times New Roman"/>
          <w:sz w:val="20"/>
          <w:szCs w:val="20"/>
        </w:rPr>
        <w:t xml:space="preserve">                </w:t>
      </w:r>
      <w:r w:rsidR="00525189" w:rsidRPr="002515DB">
        <w:rPr>
          <w:rFonts w:ascii="Times New Roman" w:hAnsi="Times New Roman"/>
          <w:sz w:val="20"/>
          <w:szCs w:val="20"/>
        </w:rPr>
        <w:t xml:space="preserve">2.1. </w:t>
      </w:r>
      <w:r w:rsidR="002515DB" w:rsidRPr="000C0A72">
        <w:rPr>
          <w:rFonts w:ascii="PT Astra Serif" w:hAnsi="PT Astra Serif"/>
          <w:sz w:val="20"/>
          <w:szCs w:val="20"/>
        </w:rPr>
        <w:t xml:space="preserve">Цена настоящего Контракта составляет </w:t>
      </w:r>
      <w:r w:rsidR="0086174C">
        <w:rPr>
          <w:rFonts w:ascii="Times New Roman" w:hAnsi="Times New Roman"/>
          <w:b/>
          <w:color w:val="000000"/>
          <w:sz w:val="20"/>
          <w:szCs w:val="20"/>
        </w:rPr>
        <w:t>______________</w:t>
      </w:r>
      <w:r w:rsidR="00E432F4" w:rsidRPr="002515DB">
        <w:rPr>
          <w:rFonts w:ascii="Times New Roman" w:hAnsi="Times New Roman"/>
          <w:b/>
          <w:color w:val="000000"/>
          <w:sz w:val="20"/>
          <w:szCs w:val="20"/>
        </w:rPr>
        <w:t xml:space="preserve"> </w:t>
      </w:r>
      <w:r w:rsidR="00E23CB2" w:rsidRPr="002515DB">
        <w:rPr>
          <w:rFonts w:ascii="Times New Roman" w:hAnsi="Times New Roman"/>
          <w:b/>
          <w:color w:val="000000"/>
          <w:sz w:val="20"/>
          <w:szCs w:val="20"/>
        </w:rPr>
        <w:t>(</w:t>
      </w:r>
      <w:r w:rsidR="0086174C">
        <w:rPr>
          <w:rFonts w:ascii="Times New Roman" w:hAnsi="Times New Roman"/>
          <w:sz w:val="20"/>
          <w:szCs w:val="20"/>
          <w:shd w:val="clear" w:color="auto" w:fill="FFFFFF"/>
        </w:rPr>
        <w:t>_______________</w:t>
      </w:r>
      <w:r w:rsidR="00E432F4" w:rsidRPr="002515DB">
        <w:rPr>
          <w:rFonts w:ascii="Times New Roman" w:hAnsi="Times New Roman"/>
          <w:sz w:val="20"/>
          <w:szCs w:val="20"/>
          <w:shd w:val="clear" w:color="auto" w:fill="FFFFFF"/>
        </w:rPr>
        <w:t xml:space="preserve"> рублей </w:t>
      </w:r>
      <w:r w:rsidR="0086174C">
        <w:rPr>
          <w:rFonts w:ascii="Times New Roman" w:hAnsi="Times New Roman"/>
          <w:sz w:val="20"/>
          <w:szCs w:val="20"/>
          <w:shd w:val="clear" w:color="auto" w:fill="FFFFFF"/>
        </w:rPr>
        <w:t>____</w:t>
      </w:r>
      <w:r w:rsidR="00E432F4" w:rsidRPr="002515DB">
        <w:rPr>
          <w:rFonts w:ascii="Times New Roman" w:hAnsi="Times New Roman"/>
          <w:sz w:val="20"/>
          <w:szCs w:val="20"/>
          <w:shd w:val="clear" w:color="auto" w:fill="FFFFFF"/>
        </w:rPr>
        <w:t xml:space="preserve"> копеек</w:t>
      </w:r>
      <w:r w:rsidR="00986564" w:rsidRPr="002515DB">
        <w:rPr>
          <w:rFonts w:ascii="Times New Roman" w:hAnsi="Times New Roman"/>
          <w:b/>
          <w:color w:val="000000"/>
          <w:sz w:val="20"/>
          <w:szCs w:val="20"/>
        </w:rPr>
        <w:t>)</w:t>
      </w:r>
      <w:r w:rsidR="00E23CB2" w:rsidRPr="002515DB">
        <w:rPr>
          <w:rFonts w:ascii="Times New Roman" w:hAnsi="Times New Roman"/>
          <w:b/>
          <w:color w:val="000000"/>
          <w:sz w:val="20"/>
          <w:szCs w:val="20"/>
        </w:rPr>
        <w:t>, в том числе НДС</w:t>
      </w:r>
      <w:r w:rsidR="0086174C">
        <w:rPr>
          <w:rFonts w:ascii="Times New Roman" w:hAnsi="Times New Roman"/>
          <w:b/>
          <w:color w:val="000000"/>
          <w:sz w:val="20"/>
          <w:szCs w:val="20"/>
        </w:rPr>
        <w:t>/ без НДС</w:t>
      </w:r>
    </w:p>
    <w:p w14:paraId="16B6C0B0" w14:textId="77777777" w:rsidR="00356A74" w:rsidRPr="002515DB" w:rsidRDefault="00356A74" w:rsidP="000B2E0C">
      <w:pPr>
        <w:spacing w:after="0" w:line="240" w:lineRule="auto"/>
        <w:ind w:right="-29" w:firstLine="709"/>
        <w:jc w:val="both"/>
        <w:rPr>
          <w:rFonts w:ascii="Times New Roman" w:hAnsi="Times New Roman"/>
          <w:b/>
          <w:color w:val="000000"/>
          <w:sz w:val="20"/>
          <w:szCs w:val="20"/>
        </w:rPr>
      </w:pPr>
      <w:r w:rsidRPr="002515DB">
        <w:rPr>
          <w:rFonts w:ascii="Times New Roman" w:hAnsi="Times New Roman"/>
          <w:b/>
          <w:color w:val="000000"/>
          <w:sz w:val="20"/>
          <w:szCs w:val="20"/>
        </w:rPr>
        <w:t xml:space="preserve"> </w:t>
      </w:r>
      <w:r w:rsidRPr="002515DB">
        <w:rPr>
          <w:rFonts w:ascii="Times New Roman" w:hAnsi="Times New Roman"/>
          <w:sz w:val="20"/>
          <w:szCs w:val="20"/>
        </w:rPr>
        <w:t xml:space="preserve">Цена включает в себя все затраты, издержки и иные расходы Исполнителя, </w:t>
      </w:r>
      <w:r w:rsidR="003804E9" w:rsidRPr="002515DB">
        <w:rPr>
          <w:rFonts w:ascii="Times New Roman" w:hAnsi="Times New Roman"/>
          <w:sz w:val="20"/>
          <w:szCs w:val="20"/>
        </w:rPr>
        <w:t>связанные с  исполнением</w:t>
      </w:r>
      <w:r w:rsidRPr="002515DB">
        <w:rPr>
          <w:rFonts w:ascii="Times New Roman" w:hAnsi="Times New Roman"/>
          <w:sz w:val="20"/>
          <w:szCs w:val="20"/>
        </w:rPr>
        <w:t xml:space="preserve"> Государственного контракта.</w:t>
      </w:r>
    </w:p>
    <w:p w14:paraId="7C0AECF6" w14:textId="77777777" w:rsidR="00783C0E" w:rsidRPr="002515DB" w:rsidRDefault="00783C0E" w:rsidP="000B2E0C">
      <w:pPr>
        <w:spacing w:after="0" w:line="240" w:lineRule="auto"/>
        <w:ind w:firstLine="708"/>
        <w:jc w:val="both"/>
        <w:rPr>
          <w:rFonts w:ascii="PT Astra Serif" w:hAnsi="PT Astra Serif"/>
          <w:b/>
          <w:sz w:val="20"/>
          <w:szCs w:val="20"/>
        </w:rPr>
      </w:pPr>
      <w:r w:rsidRPr="002515DB">
        <w:rPr>
          <w:rFonts w:ascii="Times New Roman" w:hAnsi="Times New Roman"/>
          <w:sz w:val="20"/>
          <w:szCs w:val="20"/>
        </w:rPr>
        <w:t xml:space="preserve">2.2. </w:t>
      </w:r>
      <w:r w:rsidR="002515DB" w:rsidRPr="000C0A72">
        <w:rPr>
          <w:rFonts w:ascii="PT Astra Serif" w:hAnsi="PT Astra Serif"/>
          <w:sz w:val="20"/>
          <w:szCs w:val="20"/>
        </w:rPr>
        <w:t>Цена Контракта является твердой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w:t>
      </w:r>
    </w:p>
    <w:p w14:paraId="4A318F14" w14:textId="77777777" w:rsidR="00783C0E" w:rsidRPr="002515DB" w:rsidRDefault="00783C0E" w:rsidP="000B2E0C">
      <w:pPr>
        <w:spacing w:after="0" w:line="240" w:lineRule="auto"/>
        <w:ind w:firstLine="851"/>
        <w:jc w:val="both"/>
        <w:rPr>
          <w:rFonts w:ascii="Times New Roman" w:hAnsi="Times New Roman"/>
          <w:sz w:val="20"/>
          <w:szCs w:val="20"/>
        </w:rPr>
      </w:pPr>
      <w:r w:rsidRPr="002515DB">
        <w:rPr>
          <w:rFonts w:ascii="Times New Roman" w:hAnsi="Times New Roman"/>
          <w:sz w:val="20"/>
          <w:szCs w:val="20"/>
        </w:rPr>
        <w:t xml:space="preserve">2.3. </w:t>
      </w:r>
      <w:r w:rsidR="002515DB" w:rsidRPr="000C0A72">
        <w:rPr>
          <w:rFonts w:ascii="PT Astra Serif" w:hAnsi="PT Astra Serif"/>
          <w:sz w:val="20"/>
          <w:szCs w:val="20"/>
        </w:rPr>
        <w:t xml:space="preserve">Расчеты за </w:t>
      </w:r>
      <w:r w:rsidR="002515DB">
        <w:rPr>
          <w:rFonts w:ascii="PT Astra Serif" w:hAnsi="PT Astra Serif"/>
          <w:sz w:val="20"/>
          <w:szCs w:val="20"/>
        </w:rPr>
        <w:t>оказанную услугу</w:t>
      </w:r>
      <w:r w:rsidR="002515DB" w:rsidRPr="000C0A72">
        <w:rPr>
          <w:rFonts w:ascii="PT Astra Serif" w:hAnsi="PT Astra Serif"/>
          <w:sz w:val="20"/>
          <w:szCs w:val="20"/>
        </w:rPr>
        <w:t xml:space="preserve"> производятся в форме безналичного расчета денежными средствами, выделяемыми из федерального бюджета (дополнительного источника бюджетного финансирования), которые Государственный Заказчик перечисляет на расчетный счет </w:t>
      </w:r>
      <w:r w:rsidR="002515DB">
        <w:rPr>
          <w:rFonts w:ascii="PT Astra Serif" w:hAnsi="PT Astra Serif"/>
          <w:sz w:val="20"/>
          <w:szCs w:val="20"/>
        </w:rPr>
        <w:t>Исполнителя</w:t>
      </w:r>
      <w:r w:rsidR="002515DB" w:rsidRPr="000C0A72">
        <w:rPr>
          <w:rFonts w:ascii="PT Astra Serif" w:hAnsi="PT Astra Serif"/>
          <w:sz w:val="20"/>
          <w:szCs w:val="20"/>
        </w:rPr>
        <w:t xml:space="preserve"> в течение 7 (семи) рабочих дней </w:t>
      </w:r>
      <w:r w:rsidR="002515DB">
        <w:rPr>
          <w:rFonts w:ascii="Times New Roman" w:hAnsi="Times New Roman"/>
          <w:sz w:val="20"/>
          <w:szCs w:val="20"/>
        </w:rPr>
        <w:t>после</w:t>
      </w:r>
      <w:r w:rsidRPr="002515DB">
        <w:rPr>
          <w:rFonts w:ascii="Times New Roman" w:hAnsi="Times New Roman"/>
          <w:sz w:val="20"/>
          <w:szCs w:val="20"/>
        </w:rPr>
        <w:t xml:space="preserve"> </w:t>
      </w:r>
      <w:r w:rsidRPr="002515DB">
        <w:rPr>
          <w:rFonts w:ascii="Times New Roman" w:hAnsi="Times New Roman"/>
          <w:sz w:val="20"/>
          <w:szCs w:val="20"/>
        </w:rPr>
        <w:lastRenderedPageBreak/>
        <w:t xml:space="preserve">подписания </w:t>
      </w:r>
      <w:r w:rsidR="00B427EE" w:rsidRPr="002515DB">
        <w:rPr>
          <w:rFonts w:ascii="Times New Roman" w:hAnsi="Times New Roman"/>
          <w:sz w:val="20"/>
          <w:szCs w:val="20"/>
        </w:rPr>
        <w:t>А</w:t>
      </w:r>
      <w:r w:rsidRPr="002515DB">
        <w:rPr>
          <w:rFonts w:ascii="Times New Roman" w:hAnsi="Times New Roman"/>
          <w:sz w:val="20"/>
          <w:szCs w:val="20"/>
        </w:rPr>
        <w:t xml:space="preserve">кта </w:t>
      </w:r>
      <w:r w:rsidR="00B427EE" w:rsidRPr="002515DB">
        <w:rPr>
          <w:rFonts w:ascii="Times New Roman" w:hAnsi="Times New Roman"/>
          <w:sz w:val="20"/>
          <w:szCs w:val="20"/>
        </w:rPr>
        <w:t xml:space="preserve">сдачи-приемки </w:t>
      </w:r>
      <w:r w:rsidRPr="002515DB">
        <w:rPr>
          <w:rFonts w:ascii="Times New Roman" w:hAnsi="Times New Roman"/>
          <w:sz w:val="20"/>
          <w:szCs w:val="20"/>
        </w:rPr>
        <w:t>оказан</w:t>
      </w:r>
      <w:r w:rsidR="00B427EE" w:rsidRPr="002515DB">
        <w:rPr>
          <w:rFonts w:ascii="Times New Roman" w:hAnsi="Times New Roman"/>
          <w:sz w:val="20"/>
          <w:szCs w:val="20"/>
        </w:rPr>
        <w:t>ных</w:t>
      </w:r>
      <w:r w:rsidRPr="002515DB">
        <w:rPr>
          <w:rFonts w:ascii="Times New Roman" w:hAnsi="Times New Roman"/>
          <w:sz w:val="20"/>
          <w:szCs w:val="20"/>
        </w:rPr>
        <w:t xml:space="preserve"> услуг</w:t>
      </w:r>
      <w:r w:rsidR="00B427EE" w:rsidRPr="002515DB">
        <w:rPr>
          <w:rFonts w:ascii="Times New Roman" w:hAnsi="Times New Roman"/>
          <w:sz w:val="20"/>
          <w:szCs w:val="20"/>
        </w:rPr>
        <w:t xml:space="preserve"> и выста</w:t>
      </w:r>
      <w:r w:rsidR="00525189" w:rsidRPr="002515DB">
        <w:rPr>
          <w:rFonts w:ascii="Times New Roman" w:hAnsi="Times New Roman"/>
          <w:sz w:val="20"/>
          <w:szCs w:val="20"/>
        </w:rPr>
        <w:t xml:space="preserve">вочных площадей (далее </w:t>
      </w:r>
      <w:r w:rsidR="007061BE" w:rsidRPr="002515DB">
        <w:rPr>
          <w:rFonts w:ascii="Times New Roman" w:hAnsi="Times New Roman"/>
          <w:sz w:val="20"/>
          <w:szCs w:val="20"/>
        </w:rPr>
        <w:t>- Акт)</w:t>
      </w:r>
      <w:r w:rsidR="00097AA1" w:rsidRPr="002515DB">
        <w:rPr>
          <w:rFonts w:ascii="Times New Roman" w:hAnsi="Times New Roman"/>
          <w:sz w:val="20"/>
          <w:szCs w:val="20"/>
        </w:rPr>
        <w:t>, а так</w:t>
      </w:r>
      <w:r w:rsidR="00B427EE" w:rsidRPr="002515DB">
        <w:rPr>
          <w:rFonts w:ascii="Times New Roman" w:hAnsi="Times New Roman"/>
          <w:sz w:val="20"/>
          <w:szCs w:val="20"/>
        </w:rPr>
        <w:t xml:space="preserve">же </w:t>
      </w:r>
      <w:r w:rsidRPr="002515DB">
        <w:rPr>
          <w:rFonts w:ascii="Times New Roman" w:hAnsi="Times New Roman"/>
          <w:sz w:val="20"/>
          <w:szCs w:val="20"/>
        </w:rPr>
        <w:t>получения счета-фактуры.</w:t>
      </w:r>
    </w:p>
    <w:p w14:paraId="6A4AD9E4" w14:textId="77777777" w:rsidR="00537661" w:rsidRPr="002515DB" w:rsidRDefault="00783C0E" w:rsidP="000B2E0C">
      <w:pPr>
        <w:spacing w:after="0" w:line="240" w:lineRule="auto"/>
        <w:ind w:firstLine="851"/>
        <w:jc w:val="both"/>
        <w:rPr>
          <w:rFonts w:ascii="Times New Roman" w:hAnsi="Times New Roman"/>
          <w:sz w:val="20"/>
          <w:szCs w:val="20"/>
        </w:rPr>
      </w:pPr>
      <w:r w:rsidRPr="002515DB">
        <w:rPr>
          <w:rFonts w:ascii="Times New Roman" w:hAnsi="Times New Roman"/>
          <w:sz w:val="20"/>
          <w:szCs w:val="20"/>
        </w:rPr>
        <w:t>2.4. Обязательства по оплате оказанны</w:t>
      </w:r>
      <w:r w:rsidR="00525189" w:rsidRPr="002515DB">
        <w:rPr>
          <w:rFonts w:ascii="Times New Roman" w:hAnsi="Times New Roman"/>
          <w:sz w:val="20"/>
          <w:szCs w:val="20"/>
        </w:rPr>
        <w:t xml:space="preserve">х Услуг считаются выполненными </w:t>
      </w:r>
      <w:r w:rsidRPr="002515DB">
        <w:rPr>
          <w:rFonts w:ascii="Times New Roman" w:hAnsi="Times New Roman"/>
          <w:sz w:val="20"/>
          <w:szCs w:val="20"/>
        </w:rPr>
        <w:t>в день зачисления денежных средств на счет Исполнителя.</w:t>
      </w:r>
    </w:p>
    <w:p w14:paraId="5495E1AF" w14:textId="77777777" w:rsidR="0072006C" w:rsidRPr="002515DB" w:rsidRDefault="00136565" w:rsidP="000B2E0C">
      <w:pPr>
        <w:spacing w:after="0" w:line="240" w:lineRule="auto"/>
        <w:ind w:firstLine="851"/>
        <w:jc w:val="both"/>
        <w:rPr>
          <w:rFonts w:ascii="Times New Roman" w:hAnsi="Times New Roman"/>
          <w:sz w:val="20"/>
          <w:szCs w:val="20"/>
        </w:rPr>
      </w:pPr>
      <w:r w:rsidRPr="002515DB">
        <w:rPr>
          <w:rFonts w:ascii="Times New Roman" w:hAnsi="Times New Roman"/>
          <w:sz w:val="20"/>
          <w:szCs w:val="20"/>
        </w:rPr>
        <w:t xml:space="preserve">2.5. </w:t>
      </w:r>
      <w:r w:rsidR="0072006C" w:rsidRPr="002515DB">
        <w:rPr>
          <w:rFonts w:ascii="Times New Roman" w:hAnsi="Times New Roman"/>
          <w:sz w:val="20"/>
          <w:szCs w:val="20"/>
        </w:rPr>
        <w:t>КБК 32003054240690048244.</w:t>
      </w:r>
    </w:p>
    <w:p w14:paraId="14FFD8F5" w14:textId="77777777" w:rsidR="00136565" w:rsidRDefault="00136565" w:rsidP="000B2E0C">
      <w:pPr>
        <w:spacing w:after="0" w:line="240" w:lineRule="auto"/>
        <w:ind w:firstLine="851"/>
        <w:jc w:val="both"/>
        <w:rPr>
          <w:rFonts w:ascii="Times New Roman" w:hAnsi="Times New Roman"/>
          <w:sz w:val="20"/>
          <w:szCs w:val="20"/>
        </w:rPr>
      </w:pPr>
      <w:r w:rsidRPr="002515DB">
        <w:rPr>
          <w:rFonts w:ascii="Times New Roman" w:hAnsi="Times New Roman"/>
          <w:sz w:val="20"/>
          <w:szCs w:val="20"/>
        </w:rPr>
        <w:t>2.6. Источник финансирования – федеральный бюджет</w:t>
      </w:r>
      <w:r w:rsidR="00A9039B" w:rsidRPr="002515DB">
        <w:rPr>
          <w:rFonts w:ascii="Times New Roman" w:hAnsi="Times New Roman"/>
          <w:sz w:val="20"/>
          <w:szCs w:val="20"/>
        </w:rPr>
        <w:t xml:space="preserve"> (дополнительный источник бюджетного финансирования)</w:t>
      </w:r>
      <w:r w:rsidRPr="002515DB">
        <w:rPr>
          <w:rFonts w:ascii="Times New Roman" w:hAnsi="Times New Roman"/>
          <w:sz w:val="20"/>
          <w:szCs w:val="20"/>
        </w:rPr>
        <w:t>.</w:t>
      </w:r>
    </w:p>
    <w:p w14:paraId="3632F570" w14:textId="77777777" w:rsidR="00C67BA1" w:rsidRPr="002515DB" w:rsidRDefault="00C67BA1" w:rsidP="000B2E0C">
      <w:pPr>
        <w:spacing w:after="0" w:line="240" w:lineRule="auto"/>
        <w:ind w:firstLine="851"/>
        <w:jc w:val="both"/>
        <w:rPr>
          <w:rFonts w:ascii="Times New Roman" w:hAnsi="Times New Roman"/>
          <w:b/>
          <w:sz w:val="20"/>
          <w:szCs w:val="20"/>
        </w:rPr>
      </w:pPr>
    </w:p>
    <w:p w14:paraId="5BFE99A2" w14:textId="77777777" w:rsidR="00434506" w:rsidRDefault="007C4A80" w:rsidP="000B2E0C">
      <w:pPr>
        <w:widowControl w:val="0"/>
        <w:tabs>
          <w:tab w:val="left" w:pos="142"/>
        </w:tabs>
        <w:spacing w:after="0" w:line="240" w:lineRule="auto"/>
        <w:ind w:right="-29" w:firstLine="851"/>
        <w:contextualSpacing/>
        <w:jc w:val="center"/>
        <w:rPr>
          <w:rFonts w:ascii="Times New Roman" w:hAnsi="Times New Roman"/>
          <w:b/>
          <w:sz w:val="20"/>
          <w:szCs w:val="20"/>
        </w:rPr>
      </w:pPr>
      <w:r w:rsidRPr="002515DB">
        <w:rPr>
          <w:rFonts w:ascii="Times New Roman" w:hAnsi="Times New Roman"/>
          <w:b/>
          <w:sz w:val="20"/>
          <w:szCs w:val="20"/>
        </w:rPr>
        <w:t>3. Права и о</w:t>
      </w:r>
      <w:r w:rsidR="00D90877" w:rsidRPr="002515DB">
        <w:rPr>
          <w:rFonts w:ascii="Times New Roman" w:hAnsi="Times New Roman"/>
          <w:b/>
          <w:sz w:val="20"/>
          <w:szCs w:val="20"/>
        </w:rPr>
        <w:t>бязанности сторон</w:t>
      </w:r>
    </w:p>
    <w:p w14:paraId="5158D4C9" w14:textId="77777777" w:rsidR="00C67BA1" w:rsidRPr="002515DB" w:rsidRDefault="00C67BA1" w:rsidP="000B2E0C">
      <w:pPr>
        <w:widowControl w:val="0"/>
        <w:tabs>
          <w:tab w:val="left" w:pos="142"/>
        </w:tabs>
        <w:spacing w:after="0" w:line="240" w:lineRule="auto"/>
        <w:ind w:right="-29" w:firstLine="851"/>
        <w:contextualSpacing/>
        <w:jc w:val="center"/>
        <w:rPr>
          <w:rFonts w:ascii="Times New Roman" w:hAnsi="Times New Roman"/>
          <w:b/>
          <w:sz w:val="20"/>
          <w:szCs w:val="20"/>
        </w:rPr>
      </w:pPr>
    </w:p>
    <w:p w14:paraId="57E8034D" w14:textId="77777777" w:rsidR="00EC0AD4" w:rsidRPr="002515DB" w:rsidRDefault="00EC0AD4" w:rsidP="000B2E0C">
      <w:pPr>
        <w:pStyle w:val="24"/>
        <w:ind w:firstLine="851"/>
        <w:jc w:val="both"/>
        <w:rPr>
          <w:rFonts w:ascii="Times New Roman" w:hAnsi="Times New Roman" w:cs="Times New Roman"/>
          <w:sz w:val="20"/>
          <w:szCs w:val="20"/>
        </w:rPr>
      </w:pPr>
      <w:r w:rsidRPr="002515DB">
        <w:rPr>
          <w:rFonts w:ascii="Times New Roman" w:hAnsi="Times New Roman" w:cs="Times New Roman"/>
          <w:sz w:val="20"/>
          <w:szCs w:val="20"/>
        </w:rPr>
        <w:t>3.1.</w:t>
      </w:r>
      <w:r w:rsidR="00525189" w:rsidRPr="002515DB">
        <w:rPr>
          <w:rFonts w:ascii="Times New Roman" w:hAnsi="Times New Roman" w:cs="Times New Roman"/>
          <w:sz w:val="20"/>
          <w:szCs w:val="20"/>
        </w:rPr>
        <w:t xml:space="preserve"> Государственный </w:t>
      </w:r>
      <w:r w:rsidR="00AD4B9E" w:rsidRPr="002515DB">
        <w:rPr>
          <w:rFonts w:ascii="Times New Roman" w:hAnsi="Times New Roman" w:cs="Times New Roman"/>
          <w:sz w:val="20"/>
          <w:szCs w:val="20"/>
        </w:rPr>
        <w:t>з</w:t>
      </w:r>
      <w:r w:rsidRPr="002515DB">
        <w:rPr>
          <w:rFonts w:ascii="Times New Roman" w:hAnsi="Times New Roman" w:cs="Times New Roman"/>
          <w:sz w:val="20"/>
          <w:szCs w:val="20"/>
        </w:rPr>
        <w:t>аказчик обязуется:</w:t>
      </w:r>
    </w:p>
    <w:p w14:paraId="7AD38A78" w14:textId="77777777" w:rsidR="00EC0AD4" w:rsidRPr="002515DB" w:rsidRDefault="00EC0AD4" w:rsidP="000B2E0C">
      <w:pPr>
        <w:pStyle w:val="24"/>
        <w:ind w:firstLine="851"/>
        <w:jc w:val="both"/>
        <w:rPr>
          <w:rFonts w:ascii="Times New Roman" w:hAnsi="Times New Roman" w:cs="Times New Roman"/>
          <w:sz w:val="20"/>
          <w:szCs w:val="20"/>
        </w:rPr>
      </w:pPr>
      <w:r w:rsidRPr="002515DB">
        <w:rPr>
          <w:rFonts w:ascii="Times New Roman" w:hAnsi="Times New Roman" w:cs="Times New Roman"/>
          <w:sz w:val="20"/>
          <w:szCs w:val="20"/>
        </w:rPr>
        <w:t xml:space="preserve">3.1.1. Обеспечить приемку оказанных </w:t>
      </w:r>
      <w:r w:rsidR="00280F0C" w:rsidRPr="002515DB">
        <w:rPr>
          <w:rFonts w:ascii="Times New Roman" w:hAnsi="Times New Roman" w:cs="Times New Roman"/>
          <w:sz w:val="20"/>
          <w:szCs w:val="20"/>
        </w:rPr>
        <w:t>У</w:t>
      </w:r>
      <w:r w:rsidRPr="002515DB">
        <w:rPr>
          <w:rFonts w:ascii="Times New Roman" w:hAnsi="Times New Roman" w:cs="Times New Roman"/>
          <w:sz w:val="20"/>
          <w:szCs w:val="20"/>
        </w:rPr>
        <w:t>слуг, в соответствии с условиями Контракта.</w:t>
      </w:r>
    </w:p>
    <w:p w14:paraId="20741435" w14:textId="77777777" w:rsidR="00EC0AD4" w:rsidRPr="002515DB" w:rsidRDefault="008F0EE2" w:rsidP="000B2E0C">
      <w:pPr>
        <w:pStyle w:val="24"/>
        <w:ind w:firstLine="851"/>
        <w:jc w:val="both"/>
        <w:rPr>
          <w:rFonts w:ascii="Times New Roman" w:hAnsi="Times New Roman" w:cs="Times New Roman"/>
          <w:sz w:val="20"/>
          <w:szCs w:val="20"/>
        </w:rPr>
      </w:pPr>
      <w:r w:rsidRPr="002515DB">
        <w:rPr>
          <w:rFonts w:ascii="Times New Roman" w:hAnsi="Times New Roman" w:cs="Times New Roman"/>
          <w:sz w:val="20"/>
          <w:szCs w:val="20"/>
        </w:rPr>
        <w:t>3.1.2. Оплатить У</w:t>
      </w:r>
      <w:r w:rsidR="00EC0AD4" w:rsidRPr="002515DB">
        <w:rPr>
          <w:rFonts w:ascii="Times New Roman" w:hAnsi="Times New Roman" w:cs="Times New Roman"/>
          <w:sz w:val="20"/>
          <w:szCs w:val="20"/>
        </w:rPr>
        <w:t xml:space="preserve">слуги в соответствии с условиями раздела </w:t>
      </w:r>
      <w:r w:rsidR="00B62C3D" w:rsidRPr="002515DB">
        <w:rPr>
          <w:rFonts w:ascii="Times New Roman" w:hAnsi="Times New Roman" w:cs="Times New Roman"/>
          <w:sz w:val="20"/>
          <w:szCs w:val="20"/>
        </w:rPr>
        <w:t>2</w:t>
      </w:r>
      <w:r w:rsidR="00EC0AD4" w:rsidRPr="002515DB">
        <w:rPr>
          <w:rFonts w:ascii="Times New Roman" w:hAnsi="Times New Roman" w:cs="Times New Roman"/>
          <w:sz w:val="20"/>
          <w:szCs w:val="20"/>
        </w:rPr>
        <w:t xml:space="preserve"> Контракта.</w:t>
      </w:r>
    </w:p>
    <w:p w14:paraId="2037FD6A" w14:textId="77777777" w:rsidR="00EC0AD4" w:rsidRPr="002515DB" w:rsidRDefault="00EC0AD4" w:rsidP="000B2E0C">
      <w:pPr>
        <w:pStyle w:val="12"/>
        <w:ind w:right="-71" w:firstLine="851"/>
        <w:jc w:val="both"/>
      </w:pPr>
      <w:r w:rsidRPr="002515DB">
        <w:t>3.1.3. Выполнять иные обязанности, предусмотренные действующим законодательством Российской Федерации и Контрактом.</w:t>
      </w:r>
    </w:p>
    <w:p w14:paraId="1F017BEA" w14:textId="77777777" w:rsidR="00EC0AD4" w:rsidRPr="002515DB" w:rsidRDefault="008B4997" w:rsidP="000B2E0C">
      <w:pPr>
        <w:pStyle w:val="12"/>
        <w:ind w:right="-71" w:firstLine="851"/>
        <w:jc w:val="both"/>
      </w:pPr>
      <w:r w:rsidRPr="002515DB">
        <w:t>3</w:t>
      </w:r>
      <w:r w:rsidR="00EC0AD4" w:rsidRPr="002515DB">
        <w:t>.1.4. Контролировать исполнение условий К</w:t>
      </w:r>
      <w:r w:rsidR="00744C54" w:rsidRPr="002515DB">
        <w:t>онтракта со стороны Исполнителя, не вмешиваясь при этом в деятельность исполнителя.</w:t>
      </w:r>
    </w:p>
    <w:p w14:paraId="16FB8086" w14:textId="77777777" w:rsidR="007560C0" w:rsidRPr="002515DB" w:rsidRDefault="007560C0" w:rsidP="000B2E0C">
      <w:pPr>
        <w:pStyle w:val="12"/>
        <w:ind w:right="-71" w:firstLine="851"/>
        <w:jc w:val="both"/>
      </w:pPr>
      <w:r w:rsidRPr="002515DB">
        <w:t>3.1.5. Взыскивать пени и штрафы в соответствии с разделом 5 Контракта.</w:t>
      </w:r>
    </w:p>
    <w:p w14:paraId="497E5737" w14:textId="77777777" w:rsidR="00EC0AD4" w:rsidRPr="002515DB" w:rsidRDefault="008B4997" w:rsidP="000B2E0C">
      <w:pPr>
        <w:pStyle w:val="24"/>
        <w:ind w:firstLine="851"/>
        <w:jc w:val="both"/>
        <w:rPr>
          <w:rFonts w:ascii="Times New Roman" w:hAnsi="Times New Roman" w:cs="Times New Roman"/>
          <w:sz w:val="20"/>
          <w:szCs w:val="20"/>
        </w:rPr>
      </w:pPr>
      <w:r w:rsidRPr="002515DB">
        <w:rPr>
          <w:rFonts w:ascii="Times New Roman" w:hAnsi="Times New Roman" w:cs="Times New Roman"/>
          <w:sz w:val="20"/>
          <w:szCs w:val="20"/>
        </w:rPr>
        <w:t>3</w:t>
      </w:r>
      <w:r w:rsidR="00EC0AD4" w:rsidRPr="002515DB">
        <w:rPr>
          <w:rFonts w:ascii="Times New Roman" w:hAnsi="Times New Roman" w:cs="Times New Roman"/>
          <w:sz w:val="20"/>
          <w:szCs w:val="20"/>
        </w:rPr>
        <w:t xml:space="preserve">.2. </w:t>
      </w:r>
      <w:r w:rsidR="00AD4B9E" w:rsidRPr="002515DB">
        <w:rPr>
          <w:rFonts w:ascii="Times New Roman" w:hAnsi="Times New Roman" w:cs="Times New Roman"/>
          <w:sz w:val="20"/>
          <w:szCs w:val="20"/>
        </w:rPr>
        <w:t xml:space="preserve"> Государственный з</w:t>
      </w:r>
      <w:r w:rsidR="00EC0AD4" w:rsidRPr="002515DB">
        <w:rPr>
          <w:rFonts w:ascii="Times New Roman" w:hAnsi="Times New Roman" w:cs="Times New Roman"/>
          <w:sz w:val="20"/>
          <w:szCs w:val="20"/>
        </w:rPr>
        <w:t>аказчик вправе:</w:t>
      </w:r>
    </w:p>
    <w:p w14:paraId="0EE4BE36" w14:textId="77777777" w:rsidR="00EC0AD4" w:rsidRPr="002515DB" w:rsidRDefault="008B4997" w:rsidP="000B2E0C">
      <w:pPr>
        <w:pStyle w:val="12"/>
        <w:ind w:right="-71" w:firstLine="851"/>
        <w:jc w:val="both"/>
      </w:pPr>
      <w:r w:rsidRPr="002515DB">
        <w:t>3</w:t>
      </w:r>
      <w:r w:rsidR="007560C0" w:rsidRPr="002515DB">
        <w:t>.2.1</w:t>
      </w:r>
      <w:r w:rsidR="00EC0AD4" w:rsidRPr="002515DB">
        <w:t>. Направить в уполномоченный на осуществление контроля в сфере закупок федеральный орган исполнительной власти сведения о Исполнителе для включения их в реестр недобросовестных исполнителей в случае расторжения Контракта по решению суда в связи с существенным нарушением Исполнителем условий Контракта.</w:t>
      </w:r>
    </w:p>
    <w:p w14:paraId="7861E04D" w14:textId="77777777" w:rsidR="00424EEF" w:rsidRPr="002515DB" w:rsidRDefault="00B62C3D" w:rsidP="000B2E0C">
      <w:pPr>
        <w:pStyle w:val="12"/>
        <w:ind w:right="-71" w:firstLine="851"/>
        <w:jc w:val="both"/>
      </w:pPr>
      <w:r w:rsidRPr="002515DB">
        <w:t>3</w:t>
      </w:r>
      <w:r w:rsidR="007560C0" w:rsidRPr="002515DB">
        <w:t>.2.2</w:t>
      </w:r>
      <w:r w:rsidR="00EC0AD4" w:rsidRPr="002515DB">
        <w:t xml:space="preserve">. </w:t>
      </w:r>
      <w:r w:rsidR="00424EEF" w:rsidRPr="002515DB">
        <w:t>При существенных нарушениях условий Государственного контракта (не предоставление нежилого помещения (оборудованной выставочной площади)) Исполнителем Государственный заказчик вправе принять решение об одностороннем отказе от исполнения Контракта</w:t>
      </w:r>
    </w:p>
    <w:p w14:paraId="5DE6DD23" w14:textId="77777777" w:rsidR="00B62C3D" w:rsidRPr="002515DB" w:rsidRDefault="00B62C3D" w:rsidP="000B2E0C">
      <w:pPr>
        <w:pStyle w:val="12"/>
        <w:ind w:right="-71" w:firstLine="851"/>
        <w:jc w:val="both"/>
      </w:pPr>
      <w:r w:rsidRPr="002515DB">
        <w:t>3</w:t>
      </w:r>
      <w:r w:rsidR="007560C0" w:rsidRPr="002515DB">
        <w:t>.2.3</w:t>
      </w:r>
      <w:r w:rsidR="00473638" w:rsidRPr="002515DB">
        <w:t xml:space="preserve">. Требовать от </w:t>
      </w:r>
      <w:r w:rsidR="00EC0AD4" w:rsidRPr="002515DB">
        <w:t>Исполнителя надлежащего исполнения обязательств, п</w:t>
      </w:r>
      <w:r w:rsidR="0072006C" w:rsidRPr="002515DB">
        <w:t>редусмотренных Контрактом.</w:t>
      </w:r>
    </w:p>
    <w:p w14:paraId="7CBE6898" w14:textId="77777777" w:rsidR="00EC0AD4" w:rsidRPr="002515DB" w:rsidRDefault="00B62C3D" w:rsidP="000B2E0C">
      <w:pPr>
        <w:pStyle w:val="12"/>
        <w:ind w:firstLine="851"/>
        <w:jc w:val="both"/>
      </w:pPr>
      <w:r w:rsidRPr="002515DB">
        <w:t>3</w:t>
      </w:r>
      <w:r w:rsidR="00EC0AD4" w:rsidRPr="002515DB">
        <w:t>.3. Исполнитель обязуется:</w:t>
      </w:r>
    </w:p>
    <w:p w14:paraId="2FBF8A1A" w14:textId="77777777" w:rsidR="00EC0AD4" w:rsidRPr="002515DB" w:rsidRDefault="00B62C3D" w:rsidP="000B2E0C">
      <w:pPr>
        <w:pStyle w:val="12"/>
        <w:ind w:firstLine="851"/>
        <w:jc w:val="both"/>
      </w:pPr>
      <w:r w:rsidRPr="002515DB">
        <w:t>3</w:t>
      </w:r>
      <w:r w:rsidR="008F0EE2" w:rsidRPr="002515DB">
        <w:t>.3.1. Обеспечить соответствие У</w:t>
      </w:r>
      <w:r w:rsidR="00EC0AD4" w:rsidRPr="002515DB">
        <w:t xml:space="preserve">слуг требованиям действующего законодательства и условиям Контракта. </w:t>
      </w:r>
    </w:p>
    <w:p w14:paraId="6221DD16" w14:textId="77777777" w:rsidR="00EC0AD4" w:rsidRPr="002515DB" w:rsidRDefault="00B62C3D" w:rsidP="000B2E0C">
      <w:pPr>
        <w:tabs>
          <w:tab w:val="left" w:pos="-2340"/>
        </w:tabs>
        <w:spacing w:after="0" w:line="240" w:lineRule="auto"/>
        <w:ind w:firstLine="851"/>
        <w:jc w:val="both"/>
        <w:rPr>
          <w:rFonts w:ascii="Times New Roman" w:hAnsi="Times New Roman"/>
          <w:sz w:val="20"/>
          <w:szCs w:val="20"/>
        </w:rPr>
      </w:pPr>
      <w:r w:rsidRPr="002515DB">
        <w:rPr>
          <w:rFonts w:ascii="Times New Roman" w:hAnsi="Times New Roman"/>
          <w:sz w:val="20"/>
          <w:szCs w:val="20"/>
        </w:rPr>
        <w:t>3</w:t>
      </w:r>
      <w:r w:rsidR="008F0EE2" w:rsidRPr="002515DB">
        <w:rPr>
          <w:rFonts w:ascii="Times New Roman" w:hAnsi="Times New Roman"/>
          <w:sz w:val="20"/>
          <w:szCs w:val="20"/>
        </w:rPr>
        <w:t>.3.2. Оказать У</w:t>
      </w:r>
      <w:r w:rsidR="00EC0AD4" w:rsidRPr="002515DB">
        <w:rPr>
          <w:rFonts w:ascii="Times New Roman" w:hAnsi="Times New Roman"/>
          <w:sz w:val="20"/>
          <w:szCs w:val="20"/>
        </w:rPr>
        <w:t>слуги в полном объеме в установленные в разделе 4 Контракта сроки.</w:t>
      </w:r>
    </w:p>
    <w:p w14:paraId="482B866F" w14:textId="77777777" w:rsidR="00EC0AD4" w:rsidRPr="002515DB" w:rsidRDefault="00B62C3D" w:rsidP="000B2E0C">
      <w:pPr>
        <w:spacing w:after="0" w:line="240" w:lineRule="auto"/>
        <w:ind w:firstLine="851"/>
        <w:jc w:val="both"/>
        <w:rPr>
          <w:rFonts w:ascii="Times New Roman" w:hAnsi="Times New Roman"/>
          <w:sz w:val="20"/>
          <w:szCs w:val="20"/>
        </w:rPr>
      </w:pPr>
      <w:r w:rsidRPr="002515DB">
        <w:rPr>
          <w:rFonts w:ascii="Times New Roman" w:hAnsi="Times New Roman"/>
          <w:sz w:val="20"/>
          <w:szCs w:val="20"/>
        </w:rPr>
        <w:t>3</w:t>
      </w:r>
      <w:r w:rsidR="00EC0AD4" w:rsidRPr="002515DB">
        <w:rPr>
          <w:rFonts w:ascii="Times New Roman" w:hAnsi="Times New Roman"/>
          <w:sz w:val="20"/>
          <w:szCs w:val="20"/>
        </w:rPr>
        <w:t>.3.3. Выполнять иные обязанности, предусмотренные действующим законодательством Российской Федерации и Контрактом.</w:t>
      </w:r>
    </w:p>
    <w:p w14:paraId="48D12A50" w14:textId="77777777" w:rsidR="00EC0AD4" w:rsidRPr="002515DB" w:rsidRDefault="00B62C3D" w:rsidP="000B2E0C">
      <w:pPr>
        <w:spacing w:after="0" w:line="240" w:lineRule="auto"/>
        <w:ind w:firstLine="851"/>
        <w:jc w:val="both"/>
        <w:rPr>
          <w:rFonts w:ascii="Times New Roman" w:hAnsi="Times New Roman"/>
          <w:sz w:val="20"/>
          <w:szCs w:val="20"/>
        </w:rPr>
      </w:pPr>
      <w:r w:rsidRPr="002515DB">
        <w:rPr>
          <w:rFonts w:ascii="Times New Roman" w:hAnsi="Times New Roman"/>
          <w:sz w:val="20"/>
          <w:szCs w:val="20"/>
        </w:rPr>
        <w:t>3</w:t>
      </w:r>
      <w:r w:rsidR="00EC0AD4" w:rsidRPr="002515DB">
        <w:rPr>
          <w:rFonts w:ascii="Times New Roman" w:hAnsi="Times New Roman"/>
          <w:sz w:val="20"/>
          <w:szCs w:val="20"/>
        </w:rPr>
        <w:t>.4. Исполнитель вправе:</w:t>
      </w:r>
    </w:p>
    <w:p w14:paraId="1B511EAC" w14:textId="77777777" w:rsidR="00EC0AD4" w:rsidRPr="002515DB" w:rsidRDefault="00B62C3D" w:rsidP="000B2E0C">
      <w:pPr>
        <w:spacing w:after="0" w:line="240" w:lineRule="auto"/>
        <w:ind w:firstLine="851"/>
        <w:jc w:val="both"/>
        <w:rPr>
          <w:rFonts w:ascii="Times New Roman" w:hAnsi="Times New Roman"/>
          <w:sz w:val="20"/>
          <w:szCs w:val="20"/>
        </w:rPr>
      </w:pPr>
      <w:r w:rsidRPr="002515DB">
        <w:rPr>
          <w:rFonts w:ascii="Times New Roman" w:hAnsi="Times New Roman"/>
          <w:sz w:val="20"/>
          <w:szCs w:val="20"/>
        </w:rPr>
        <w:t>3</w:t>
      </w:r>
      <w:r w:rsidR="00EC0AD4" w:rsidRPr="002515DB">
        <w:rPr>
          <w:rFonts w:ascii="Times New Roman" w:hAnsi="Times New Roman"/>
          <w:sz w:val="20"/>
          <w:szCs w:val="20"/>
        </w:rPr>
        <w:t>.4.1. Требовать оп</w:t>
      </w:r>
      <w:r w:rsidR="008F0EE2" w:rsidRPr="002515DB">
        <w:rPr>
          <w:rFonts w:ascii="Times New Roman" w:hAnsi="Times New Roman"/>
          <w:sz w:val="20"/>
          <w:szCs w:val="20"/>
        </w:rPr>
        <w:t>лату за оказанные по Контракту У</w:t>
      </w:r>
      <w:r w:rsidR="00EC0AD4" w:rsidRPr="002515DB">
        <w:rPr>
          <w:rFonts w:ascii="Times New Roman" w:hAnsi="Times New Roman"/>
          <w:sz w:val="20"/>
          <w:szCs w:val="20"/>
        </w:rPr>
        <w:t>слуги.</w:t>
      </w:r>
    </w:p>
    <w:p w14:paraId="12127DA3" w14:textId="77777777" w:rsidR="00EC0AD4" w:rsidRPr="002515DB" w:rsidRDefault="00B62C3D" w:rsidP="000B2E0C">
      <w:pPr>
        <w:spacing w:after="0" w:line="240" w:lineRule="auto"/>
        <w:ind w:firstLine="851"/>
        <w:jc w:val="both"/>
        <w:rPr>
          <w:rFonts w:ascii="Times New Roman" w:hAnsi="Times New Roman"/>
          <w:sz w:val="20"/>
          <w:szCs w:val="20"/>
        </w:rPr>
      </w:pPr>
      <w:r w:rsidRPr="002515DB">
        <w:rPr>
          <w:rFonts w:ascii="Times New Roman" w:hAnsi="Times New Roman"/>
          <w:sz w:val="20"/>
          <w:szCs w:val="20"/>
        </w:rPr>
        <w:t>3</w:t>
      </w:r>
      <w:r w:rsidR="00EC0AD4" w:rsidRPr="002515DB">
        <w:rPr>
          <w:rFonts w:ascii="Times New Roman" w:hAnsi="Times New Roman"/>
          <w:sz w:val="20"/>
          <w:szCs w:val="20"/>
        </w:rPr>
        <w:t>.4.2. Требовать уплату пеней</w:t>
      </w:r>
      <w:r w:rsidR="009D1673" w:rsidRPr="002515DB">
        <w:rPr>
          <w:rFonts w:ascii="Times New Roman" w:hAnsi="Times New Roman"/>
          <w:sz w:val="20"/>
          <w:szCs w:val="20"/>
        </w:rPr>
        <w:t xml:space="preserve"> и штрафов</w:t>
      </w:r>
      <w:r w:rsidR="00EC0AD4" w:rsidRPr="002515DB">
        <w:rPr>
          <w:rFonts w:ascii="Times New Roman" w:hAnsi="Times New Roman"/>
          <w:sz w:val="20"/>
          <w:szCs w:val="20"/>
        </w:rPr>
        <w:t xml:space="preserve"> согласно раздела </w:t>
      </w:r>
      <w:r w:rsidR="009D1673" w:rsidRPr="002515DB">
        <w:rPr>
          <w:rFonts w:ascii="Times New Roman" w:hAnsi="Times New Roman"/>
          <w:sz w:val="20"/>
          <w:szCs w:val="20"/>
        </w:rPr>
        <w:t>5</w:t>
      </w:r>
      <w:r w:rsidR="00EC0AD4" w:rsidRPr="002515DB">
        <w:rPr>
          <w:rFonts w:ascii="Times New Roman" w:hAnsi="Times New Roman"/>
          <w:sz w:val="20"/>
          <w:szCs w:val="20"/>
        </w:rPr>
        <w:t xml:space="preserve"> Контракта.</w:t>
      </w:r>
    </w:p>
    <w:p w14:paraId="6A6A7ED3" w14:textId="77777777" w:rsidR="005B1DAB" w:rsidRDefault="00B62C3D" w:rsidP="000B2E0C">
      <w:pPr>
        <w:spacing w:after="0" w:line="240" w:lineRule="auto"/>
        <w:ind w:firstLine="851"/>
        <w:jc w:val="both"/>
        <w:rPr>
          <w:rFonts w:ascii="Times New Roman" w:hAnsi="Times New Roman"/>
          <w:sz w:val="20"/>
          <w:szCs w:val="20"/>
        </w:rPr>
      </w:pPr>
      <w:r w:rsidRPr="002515DB">
        <w:rPr>
          <w:rFonts w:ascii="Times New Roman" w:hAnsi="Times New Roman"/>
          <w:sz w:val="20"/>
          <w:szCs w:val="20"/>
        </w:rPr>
        <w:t>3</w:t>
      </w:r>
      <w:r w:rsidR="00EC0AD4" w:rsidRPr="002515DB">
        <w:rPr>
          <w:rFonts w:ascii="Times New Roman" w:hAnsi="Times New Roman"/>
          <w:sz w:val="20"/>
          <w:szCs w:val="20"/>
        </w:rPr>
        <w:t>.</w:t>
      </w:r>
      <w:r w:rsidR="0072006C" w:rsidRPr="002515DB">
        <w:rPr>
          <w:rFonts w:ascii="Times New Roman" w:hAnsi="Times New Roman"/>
          <w:sz w:val="20"/>
          <w:szCs w:val="20"/>
        </w:rPr>
        <w:t xml:space="preserve">4.3. </w:t>
      </w:r>
      <w:r w:rsidR="00EC0AD4" w:rsidRPr="002515DB">
        <w:rPr>
          <w:rFonts w:ascii="Times New Roman" w:hAnsi="Times New Roman"/>
          <w:sz w:val="20"/>
          <w:szCs w:val="20"/>
        </w:rPr>
        <w:t>Принять решение об одно</w:t>
      </w:r>
      <w:r w:rsidR="00A967A3" w:rsidRPr="002515DB">
        <w:rPr>
          <w:rFonts w:ascii="Times New Roman" w:hAnsi="Times New Roman"/>
          <w:sz w:val="20"/>
          <w:szCs w:val="20"/>
        </w:rPr>
        <w:t>стороннем отказе от исполнения К</w:t>
      </w:r>
      <w:r w:rsidR="00EC0AD4" w:rsidRPr="002515DB">
        <w:rPr>
          <w:rFonts w:ascii="Times New Roman" w:hAnsi="Times New Roman"/>
          <w:sz w:val="20"/>
          <w:szCs w:val="20"/>
        </w:rPr>
        <w:t xml:space="preserve">онтракта </w:t>
      </w:r>
      <w:r w:rsidR="00EC0AD4" w:rsidRPr="002515DB">
        <w:rPr>
          <w:rFonts w:ascii="Times New Roman" w:hAnsi="Times New Roman"/>
          <w:sz w:val="20"/>
          <w:szCs w:val="20"/>
        </w:rPr>
        <w:br/>
        <w:t xml:space="preserve">в соответствии с гражданским </w:t>
      </w:r>
      <w:hyperlink r:id="rId8" w:history="1">
        <w:r w:rsidR="00EC0AD4" w:rsidRPr="002515DB">
          <w:rPr>
            <w:rStyle w:val="a9"/>
            <w:rFonts w:ascii="Times New Roman" w:hAnsi="Times New Roman"/>
            <w:color w:val="auto"/>
            <w:sz w:val="20"/>
            <w:szCs w:val="20"/>
            <w:u w:val="none"/>
          </w:rPr>
          <w:t>законодательством</w:t>
        </w:r>
      </w:hyperlink>
      <w:r w:rsidR="00EC0AD4" w:rsidRPr="002515DB">
        <w:rPr>
          <w:rFonts w:ascii="Times New Roman" w:hAnsi="Times New Roman"/>
          <w:sz w:val="20"/>
          <w:szCs w:val="20"/>
        </w:rPr>
        <w:t>.</w:t>
      </w:r>
    </w:p>
    <w:p w14:paraId="12904FBA" w14:textId="77777777" w:rsidR="00C67BA1" w:rsidRPr="002515DB" w:rsidRDefault="00C67BA1" w:rsidP="000B2E0C">
      <w:pPr>
        <w:spacing w:after="0" w:line="240" w:lineRule="auto"/>
        <w:ind w:firstLine="851"/>
        <w:jc w:val="both"/>
        <w:rPr>
          <w:rFonts w:ascii="Times New Roman" w:hAnsi="Times New Roman"/>
          <w:sz w:val="20"/>
          <w:szCs w:val="20"/>
        </w:rPr>
      </w:pPr>
    </w:p>
    <w:p w14:paraId="454F5BB3" w14:textId="77777777" w:rsidR="005B1DAB" w:rsidRDefault="00B62C3D" w:rsidP="000B2E0C">
      <w:pPr>
        <w:spacing w:after="0" w:line="240" w:lineRule="auto"/>
        <w:ind w:right="-2" w:firstLine="851"/>
        <w:jc w:val="center"/>
        <w:rPr>
          <w:rFonts w:ascii="Times New Roman" w:hAnsi="Times New Roman"/>
          <w:b/>
          <w:sz w:val="20"/>
          <w:szCs w:val="20"/>
        </w:rPr>
      </w:pPr>
      <w:r w:rsidRPr="002515DB">
        <w:rPr>
          <w:rFonts w:ascii="Times New Roman" w:hAnsi="Times New Roman"/>
          <w:b/>
          <w:sz w:val="20"/>
          <w:szCs w:val="20"/>
        </w:rPr>
        <w:t xml:space="preserve">4. Срок </w:t>
      </w:r>
      <w:r w:rsidR="0072006C" w:rsidRPr="002515DB">
        <w:rPr>
          <w:rFonts w:ascii="Times New Roman" w:hAnsi="Times New Roman"/>
          <w:b/>
          <w:sz w:val="20"/>
          <w:szCs w:val="20"/>
        </w:rPr>
        <w:t>и порядок оказания услуг</w:t>
      </w:r>
    </w:p>
    <w:p w14:paraId="107DC6A9" w14:textId="77777777" w:rsidR="00C67BA1" w:rsidRPr="002515DB" w:rsidRDefault="00C67BA1" w:rsidP="000B2E0C">
      <w:pPr>
        <w:spacing w:after="0" w:line="240" w:lineRule="auto"/>
        <w:ind w:right="-2" w:firstLine="851"/>
        <w:jc w:val="center"/>
        <w:rPr>
          <w:rFonts w:ascii="Times New Roman" w:hAnsi="Times New Roman"/>
          <w:b/>
          <w:sz w:val="20"/>
          <w:szCs w:val="20"/>
        </w:rPr>
      </w:pPr>
    </w:p>
    <w:p w14:paraId="443AF2B3" w14:textId="77777777" w:rsidR="00B62C3D" w:rsidRPr="002515DB" w:rsidRDefault="00B62C3D" w:rsidP="000B2E0C">
      <w:pPr>
        <w:pStyle w:val="12"/>
        <w:ind w:right="-71" w:firstLine="851"/>
        <w:jc w:val="both"/>
        <w:rPr>
          <w:b/>
        </w:rPr>
      </w:pPr>
      <w:r w:rsidRPr="002515DB">
        <w:t xml:space="preserve">4.1. Услуги по настоящему Контракту </w:t>
      </w:r>
      <w:r w:rsidR="00AD4B9E" w:rsidRPr="002515DB">
        <w:t>Государственному з</w:t>
      </w:r>
      <w:r w:rsidRPr="002515DB">
        <w:t xml:space="preserve">аказчику оказываются Исполнителем </w:t>
      </w:r>
      <w:r w:rsidR="00513A00" w:rsidRPr="000C6F66">
        <w:rPr>
          <w:bCs/>
        </w:rPr>
        <w:t>10.09.2026 г, на территории Учебно-выставочного комплекса «Тимирязев Центр» по адресу: г. Москва, Верхняя аллея, 6, стр 1</w:t>
      </w:r>
      <w:r w:rsidR="000C6F66">
        <w:rPr>
          <w:bCs/>
        </w:rPr>
        <w:t>.</w:t>
      </w:r>
    </w:p>
    <w:p w14:paraId="247D8470" w14:textId="77777777" w:rsidR="00B62C3D" w:rsidRPr="002515DB" w:rsidRDefault="00B62C3D" w:rsidP="000B2E0C">
      <w:pPr>
        <w:pStyle w:val="12"/>
        <w:ind w:right="-71" w:firstLine="851"/>
        <w:jc w:val="both"/>
      </w:pPr>
      <w:r w:rsidRPr="002515DB">
        <w:t xml:space="preserve">4.2. Обязательство Исполнителя по оказанию </w:t>
      </w:r>
      <w:r w:rsidR="00280F0C" w:rsidRPr="002515DB">
        <w:t>У</w:t>
      </w:r>
      <w:r w:rsidRPr="002515DB">
        <w:t xml:space="preserve">слуг </w:t>
      </w:r>
      <w:r w:rsidR="00AD4B9E" w:rsidRPr="002515DB">
        <w:t>Государственному з</w:t>
      </w:r>
      <w:r w:rsidRPr="002515DB">
        <w:t xml:space="preserve">аказчику считается исполненным с момента подписания уполномоченными представителями Исполнителя и </w:t>
      </w:r>
      <w:r w:rsidR="00AD4B9E" w:rsidRPr="002515DB">
        <w:t>Государственного з</w:t>
      </w:r>
      <w:r w:rsidRPr="002515DB">
        <w:t xml:space="preserve">аказчика </w:t>
      </w:r>
      <w:r w:rsidR="00B427EE" w:rsidRPr="002515DB">
        <w:t>А</w:t>
      </w:r>
      <w:r w:rsidRPr="002515DB">
        <w:t>кта</w:t>
      </w:r>
      <w:r w:rsidR="00280F0C" w:rsidRPr="002515DB">
        <w:t xml:space="preserve"> сдачи-приемки оказанных услуг и выставочных площадей</w:t>
      </w:r>
      <w:r w:rsidR="00B427EE" w:rsidRPr="002515DB">
        <w:t xml:space="preserve">. </w:t>
      </w:r>
      <w:r w:rsidRPr="002515DB">
        <w:t xml:space="preserve"> </w:t>
      </w:r>
      <w:r w:rsidR="009D5013" w:rsidRPr="002515DB">
        <w:t xml:space="preserve">Акт сдачи-приемки оказанных услуг и выставочных площадей оформляется </w:t>
      </w:r>
      <w:r w:rsidR="00280F0C" w:rsidRPr="002515DB">
        <w:t xml:space="preserve">уполномоченными представителями Сторон </w:t>
      </w:r>
      <w:r w:rsidR="009D5013" w:rsidRPr="002515DB">
        <w:t>не позднее п</w:t>
      </w:r>
      <w:r w:rsidR="003804E9" w:rsidRPr="002515DB">
        <w:t>оследнего дня демонтажа Форума</w:t>
      </w:r>
      <w:r w:rsidR="009D5013" w:rsidRPr="002515DB">
        <w:t>.</w:t>
      </w:r>
      <w:r w:rsidR="00280F0C" w:rsidRPr="002515DB">
        <w:t xml:space="preserve"> В случае не</w:t>
      </w:r>
      <w:r w:rsidR="00525189" w:rsidRPr="002515DB">
        <w:t xml:space="preserve"> </w:t>
      </w:r>
      <w:r w:rsidR="00280F0C" w:rsidRPr="002515DB">
        <w:t>подпис</w:t>
      </w:r>
      <w:r w:rsidR="00525189" w:rsidRPr="002515DB">
        <w:t>ания Государственным заказчиком</w:t>
      </w:r>
      <w:r w:rsidR="008249D7" w:rsidRPr="002515DB">
        <w:t xml:space="preserve"> Акта </w:t>
      </w:r>
      <w:r w:rsidR="00280F0C" w:rsidRPr="002515DB">
        <w:t>или не</w:t>
      </w:r>
      <w:r w:rsidR="00525189" w:rsidRPr="002515DB">
        <w:t xml:space="preserve"> </w:t>
      </w:r>
      <w:r w:rsidR="00280F0C" w:rsidRPr="002515DB">
        <w:t xml:space="preserve">предоставления мотивированного отказа от его подписания в течение трех дней со дня получения от </w:t>
      </w:r>
      <w:r w:rsidR="00104B2B" w:rsidRPr="002515DB">
        <w:t xml:space="preserve">Исполнителя </w:t>
      </w:r>
      <w:r w:rsidR="00280F0C" w:rsidRPr="002515DB">
        <w:t>двух экземпляров Акта</w:t>
      </w:r>
      <w:r w:rsidR="00104B2B" w:rsidRPr="002515DB">
        <w:t xml:space="preserve">, услуги считаются оказанными, </w:t>
      </w:r>
      <w:r w:rsidR="00280F0C" w:rsidRPr="002515DB">
        <w:t>п</w:t>
      </w:r>
      <w:r w:rsidR="0072006C" w:rsidRPr="002515DB">
        <w:t xml:space="preserve">лощади предоставленными </w:t>
      </w:r>
      <w:r w:rsidR="007646B3" w:rsidRPr="002515DB">
        <w:t xml:space="preserve">Государственному заказчику в аренду, а Акт подписанным.  </w:t>
      </w:r>
    </w:p>
    <w:p w14:paraId="7E4E7422" w14:textId="77777777" w:rsidR="005B1DAB" w:rsidRDefault="006F454B" w:rsidP="000B2E0C">
      <w:pPr>
        <w:tabs>
          <w:tab w:val="left" w:pos="142"/>
        </w:tabs>
        <w:suppressAutoHyphens/>
        <w:spacing w:after="0" w:line="240" w:lineRule="auto"/>
        <w:ind w:right="-29" w:firstLine="851"/>
        <w:contextualSpacing/>
        <w:jc w:val="both"/>
        <w:rPr>
          <w:rFonts w:ascii="Times New Roman" w:eastAsia="Arial" w:hAnsi="Times New Roman"/>
          <w:sz w:val="20"/>
          <w:szCs w:val="20"/>
          <w:lang w:eastAsia="ar-SA"/>
        </w:rPr>
      </w:pPr>
      <w:r w:rsidRPr="002515DB">
        <w:rPr>
          <w:rFonts w:ascii="Times New Roman" w:eastAsia="Arial" w:hAnsi="Times New Roman"/>
          <w:sz w:val="20"/>
          <w:szCs w:val="20"/>
          <w:lang w:eastAsia="ar-SA"/>
        </w:rPr>
        <w:t>4.3</w:t>
      </w:r>
      <w:r w:rsidR="00CC1E38" w:rsidRPr="002515DB">
        <w:rPr>
          <w:rFonts w:ascii="Times New Roman" w:eastAsia="Arial" w:hAnsi="Times New Roman"/>
          <w:sz w:val="20"/>
          <w:szCs w:val="20"/>
          <w:lang w:eastAsia="ar-SA"/>
        </w:rPr>
        <w:t>. В соответствии с частью 3 статьи 94 Федерального закона от 05.04.2013 №44-ФЗ «О контрактной системе в сфере закупок товаров, работ, услуг для обеспечения государ</w:t>
      </w:r>
      <w:r w:rsidR="00870C5E" w:rsidRPr="002515DB">
        <w:rPr>
          <w:rFonts w:ascii="Times New Roman" w:eastAsia="Arial" w:hAnsi="Times New Roman"/>
          <w:sz w:val="20"/>
          <w:szCs w:val="20"/>
          <w:lang w:eastAsia="ar-SA"/>
        </w:rPr>
        <w:t>ственных и муниципальных нужд» Государственным з</w:t>
      </w:r>
      <w:r w:rsidR="00CC1E38" w:rsidRPr="002515DB">
        <w:rPr>
          <w:rFonts w:ascii="Times New Roman" w:eastAsia="Arial" w:hAnsi="Times New Roman"/>
          <w:sz w:val="20"/>
          <w:szCs w:val="20"/>
          <w:lang w:eastAsia="ar-SA"/>
        </w:rPr>
        <w:t xml:space="preserve">аказчиком проводится экспертиза </w:t>
      </w:r>
      <w:r w:rsidR="008F0EE2" w:rsidRPr="002515DB">
        <w:rPr>
          <w:rFonts w:ascii="Times New Roman" w:eastAsia="Arial" w:hAnsi="Times New Roman"/>
          <w:sz w:val="20"/>
          <w:szCs w:val="20"/>
          <w:lang w:eastAsia="ar-SA"/>
        </w:rPr>
        <w:t>оказанных У</w:t>
      </w:r>
      <w:r w:rsidR="00632716" w:rsidRPr="002515DB">
        <w:rPr>
          <w:rFonts w:ascii="Times New Roman" w:eastAsia="Arial" w:hAnsi="Times New Roman"/>
          <w:sz w:val="20"/>
          <w:szCs w:val="20"/>
          <w:lang w:eastAsia="ar-SA"/>
        </w:rPr>
        <w:t>слуг</w:t>
      </w:r>
      <w:r w:rsidR="00CC1E38" w:rsidRPr="002515DB">
        <w:rPr>
          <w:rFonts w:ascii="Times New Roman" w:eastAsia="Arial" w:hAnsi="Times New Roman"/>
          <w:sz w:val="20"/>
          <w:szCs w:val="20"/>
          <w:lang w:eastAsia="ar-SA"/>
        </w:rPr>
        <w:t xml:space="preserve"> своими силами.</w:t>
      </w:r>
    </w:p>
    <w:p w14:paraId="22CA2614" w14:textId="77777777" w:rsidR="00C67BA1" w:rsidRPr="002515DB" w:rsidRDefault="00C67BA1" w:rsidP="000B2E0C">
      <w:pPr>
        <w:tabs>
          <w:tab w:val="left" w:pos="142"/>
        </w:tabs>
        <w:suppressAutoHyphens/>
        <w:spacing w:after="0" w:line="240" w:lineRule="auto"/>
        <w:ind w:right="-29" w:firstLine="851"/>
        <w:contextualSpacing/>
        <w:jc w:val="both"/>
        <w:rPr>
          <w:rFonts w:ascii="Times New Roman" w:eastAsia="Arial" w:hAnsi="Times New Roman"/>
          <w:sz w:val="20"/>
          <w:szCs w:val="20"/>
          <w:lang w:eastAsia="ar-SA"/>
        </w:rPr>
      </w:pPr>
    </w:p>
    <w:p w14:paraId="40238C21" w14:textId="77777777" w:rsidR="005B1DAB" w:rsidRDefault="005B1DAB" w:rsidP="000B2E0C">
      <w:pPr>
        <w:tabs>
          <w:tab w:val="left" w:pos="142"/>
        </w:tabs>
        <w:suppressAutoHyphens/>
        <w:spacing w:after="0" w:line="240" w:lineRule="auto"/>
        <w:ind w:right="-29" w:firstLine="851"/>
        <w:contextualSpacing/>
        <w:jc w:val="center"/>
        <w:rPr>
          <w:rFonts w:ascii="Times New Roman" w:eastAsia="Arial" w:hAnsi="Times New Roman"/>
          <w:b/>
          <w:sz w:val="20"/>
          <w:szCs w:val="20"/>
          <w:lang w:eastAsia="ar-SA"/>
        </w:rPr>
      </w:pPr>
      <w:r w:rsidRPr="002515DB">
        <w:rPr>
          <w:rFonts w:ascii="Times New Roman" w:eastAsia="Arial" w:hAnsi="Times New Roman"/>
          <w:b/>
          <w:sz w:val="20"/>
          <w:szCs w:val="20"/>
          <w:lang w:eastAsia="ar-SA"/>
        </w:rPr>
        <w:t>5. Ответственность Сторон</w:t>
      </w:r>
    </w:p>
    <w:p w14:paraId="2EC3B70A" w14:textId="77777777" w:rsidR="00C67BA1" w:rsidRPr="002515DB" w:rsidRDefault="00C67BA1" w:rsidP="000B2E0C">
      <w:pPr>
        <w:tabs>
          <w:tab w:val="left" w:pos="142"/>
        </w:tabs>
        <w:suppressAutoHyphens/>
        <w:spacing w:after="0" w:line="240" w:lineRule="auto"/>
        <w:ind w:right="-29" w:firstLine="851"/>
        <w:contextualSpacing/>
        <w:jc w:val="center"/>
        <w:rPr>
          <w:rFonts w:ascii="Times New Roman" w:eastAsia="Arial" w:hAnsi="Times New Roman"/>
          <w:b/>
          <w:sz w:val="20"/>
          <w:szCs w:val="20"/>
          <w:lang w:eastAsia="ar-SA"/>
        </w:rPr>
      </w:pPr>
    </w:p>
    <w:p w14:paraId="2551C770" w14:textId="77777777" w:rsidR="00897120" w:rsidRPr="002515DB" w:rsidRDefault="00897120" w:rsidP="000B2E0C">
      <w:pPr>
        <w:spacing w:after="0" w:line="240" w:lineRule="auto"/>
        <w:ind w:firstLine="709"/>
        <w:contextualSpacing/>
        <w:jc w:val="both"/>
        <w:rPr>
          <w:rFonts w:ascii="Times New Roman" w:hAnsi="Times New Roman"/>
          <w:sz w:val="20"/>
          <w:szCs w:val="20"/>
        </w:rPr>
      </w:pPr>
      <w:r w:rsidRPr="002515DB">
        <w:rPr>
          <w:rFonts w:ascii="Times New Roman" w:hAnsi="Times New Roman"/>
          <w:sz w:val="20"/>
          <w:szCs w:val="20"/>
        </w:rPr>
        <w:t>5.1.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D5CCE22" w14:textId="77777777" w:rsidR="00897120" w:rsidRPr="002515DB" w:rsidRDefault="00897120" w:rsidP="000B2E0C">
      <w:pPr>
        <w:spacing w:after="0" w:line="240" w:lineRule="auto"/>
        <w:ind w:firstLine="709"/>
        <w:contextualSpacing/>
        <w:jc w:val="both"/>
        <w:rPr>
          <w:rFonts w:ascii="Times New Roman" w:hAnsi="Times New Roman"/>
          <w:sz w:val="20"/>
          <w:szCs w:val="20"/>
        </w:rPr>
      </w:pPr>
      <w:r w:rsidRPr="002515DB">
        <w:rPr>
          <w:rFonts w:ascii="Times New Roman" w:hAnsi="Times New Roman"/>
          <w:sz w:val="20"/>
          <w:szCs w:val="20"/>
        </w:rPr>
        <w:t xml:space="preserve">5.2. В случае просрочки исполнения Государственным заказчиком обязательства по оплате оказанных услуг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w:t>
      </w:r>
      <w:r w:rsidR="006E4134" w:rsidRPr="002515DB">
        <w:rPr>
          <w:rFonts w:ascii="Times New Roman" w:hAnsi="Times New Roman"/>
          <w:sz w:val="20"/>
          <w:szCs w:val="20"/>
        </w:rPr>
        <w:t xml:space="preserve">ключевой </w:t>
      </w:r>
      <w:r w:rsidRPr="002515DB">
        <w:rPr>
          <w:rFonts w:ascii="Times New Roman" w:hAnsi="Times New Roman"/>
          <w:sz w:val="20"/>
          <w:szCs w:val="20"/>
        </w:rPr>
        <w:t xml:space="preserve">ставки Центрального банка Российской Федерации от не уплаченной в срок суммы. </w:t>
      </w:r>
    </w:p>
    <w:p w14:paraId="7C5CBBE6" w14:textId="77777777" w:rsidR="00897120" w:rsidRPr="002515DB" w:rsidRDefault="00897120" w:rsidP="000B2E0C">
      <w:pPr>
        <w:spacing w:after="0" w:line="240" w:lineRule="auto"/>
        <w:ind w:firstLine="709"/>
        <w:contextualSpacing/>
        <w:jc w:val="both"/>
        <w:rPr>
          <w:rFonts w:ascii="Times New Roman" w:hAnsi="Times New Roman"/>
          <w:i/>
          <w:sz w:val="20"/>
          <w:szCs w:val="20"/>
        </w:rPr>
      </w:pPr>
      <w:r w:rsidRPr="002515DB">
        <w:rPr>
          <w:rFonts w:ascii="Times New Roman" w:hAnsi="Times New Roman"/>
          <w:sz w:val="20"/>
          <w:szCs w:val="20"/>
        </w:rPr>
        <w:lastRenderedPageBreak/>
        <w:t xml:space="preserve">5.3. </w:t>
      </w:r>
      <w:r w:rsidRPr="002515DB">
        <w:rPr>
          <w:rFonts w:ascii="Times New Roman" w:eastAsia="Calibri" w:hAnsi="Times New Roman"/>
          <w:sz w:val="20"/>
          <w:szCs w:val="20"/>
          <w:lang w:eastAsia="en-US"/>
        </w:rPr>
        <w:t xml:space="preserve">За каждый факт неисполнения </w:t>
      </w:r>
      <w:r w:rsidR="007646B3" w:rsidRPr="002515DB">
        <w:rPr>
          <w:rFonts w:ascii="Times New Roman" w:eastAsia="Calibri" w:hAnsi="Times New Roman"/>
          <w:sz w:val="20"/>
          <w:szCs w:val="20"/>
          <w:lang w:eastAsia="en-US"/>
        </w:rPr>
        <w:t>Государственным з</w:t>
      </w:r>
      <w:r w:rsidRPr="002515DB">
        <w:rPr>
          <w:rFonts w:ascii="Times New Roman" w:eastAsia="Calibri" w:hAnsi="Times New Roman"/>
          <w:sz w:val="20"/>
          <w:szCs w:val="20"/>
          <w:lang w:eastAsia="en-US"/>
        </w:rPr>
        <w:t xml:space="preserve">аказчиком обязательств, предусмотренных </w:t>
      </w:r>
      <w:r w:rsidR="00CF2160" w:rsidRPr="002515DB">
        <w:rPr>
          <w:rFonts w:ascii="Times New Roman" w:eastAsia="Calibri" w:hAnsi="Times New Roman"/>
          <w:sz w:val="20"/>
          <w:szCs w:val="20"/>
          <w:lang w:eastAsia="en-US"/>
        </w:rPr>
        <w:t>К</w:t>
      </w:r>
      <w:r w:rsidRPr="002515DB">
        <w:rPr>
          <w:rFonts w:ascii="Times New Roman" w:eastAsia="Calibri" w:hAnsi="Times New Roman"/>
          <w:sz w:val="20"/>
          <w:szCs w:val="20"/>
          <w:lang w:eastAsia="en-US"/>
        </w:rPr>
        <w:t xml:space="preserve">онтрактом, за исключением просрочки исполнения обязательств, предусмотренных </w:t>
      </w:r>
      <w:r w:rsidR="00CF2160" w:rsidRPr="002515DB">
        <w:rPr>
          <w:rFonts w:ascii="Times New Roman" w:eastAsia="Calibri" w:hAnsi="Times New Roman"/>
          <w:sz w:val="20"/>
          <w:szCs w:val="20"/>
          <w:lang w:eastAsia="en-US"/>
        </w:rPr>
        <w:t>К</w:t>
      </w:r>
      <w:r w:rsidRPr="002515DB">
        <w:rPr>
          <w:rFonts w:ascii="Times New Roman" w:eastAsia="Calibri" w:hAnsi="Times New Roman"/>
          <w:sz w:val="20"/>
          <w:szCs w:val="20"/>
          <w:lang w:eastAsia="en-US"/>
        </w:rPr>
        <w:t xml:space="preserve">онтрактом, размер штрафа устанавливается в следующем порядке: 1000 рублей, если цена контракта не превышает 3 млн. рублей (включительно) </w:t>
      </w:r>
      <w:r w:rsidRPr="002515DB">
        <w:rPr>
          <w:rFonts w:ascii="Times New Roman" w:hAnsi="Times New Roman"/>
          <w:sz w:val="20"/>
          <w:szCs w:val="20"/>
          <w:lang w:eastAsia="ar-SA"/>
        </w:rPr>
        <w:t xml:space="preserve">(согласно  </w:t>
      </w:r>
      <w:r w:rsidR="00473638" w:rsidRPr="002515DB">
        <w:rPr>
          <w:rFonts w:ascii="Times New Roman" w:hAnsi="Times New Roman"/>
          <w:sz w:val="20"/>
          <w:szCs w:val="20"/>
          <w:lang w:eastAsia="ar-SA"/>
        </w:rPr>
        <w:t xml:space="preserve"> </w:t>
      </w:r>
      <w:r w:rsidRPr="002515DB">
        <w:rPr>
          <w:rFonts w:ascii="Times New Roman" w:hAnsi="Times New Roman"/>
          <w:sz w:val="20"/>
          <w:szCs w:val="20"/>
          <w:lang w:eastAsia="ar-SA"/>
        </w:rPr>
        <w:t>Постановления</w:t>
      </w:r>
      <w:r w:rsidR="006E4134" w:rsidRPr="002515DB">
        <w:rPr>
          <w:rFonts w:ascii="Times New Roman" w:hAnsi="Times New Roman"/>
          <w:sz w:val="20"/>
          <w:szCs w:val="20"/>
          <w:lang w:eastAsia="ar-SA"/>
        </w:rPr>
        <w:t xml:space="preserve"> Правительства Российской Федера</w:t>
      </w:r>
      <w:r w:rsidR="00473638" w:rsidRPr="002515DB">
        <w:rPr>
          <w:rFonts w:ascii="Times New Roman" w:hAnsi="Times New Roman"/>
          <w:sz w:val="20"/>
          <w:szCs w:val="20"/>
          <w:lang w:eastAsia="ar-SA"/>
        </w:rPr>
        <w:t xml:space="preserve">ции от 30.08.2017 г </w:t>
      </w:r>
      <w:r w:rsidRPr="002515DB">
        <w:rPr>
          <w:rFonts w:ascii="Times New Roman" w:hAnsi="Times New Roman"/>
          <w:sz w:val="20"/>
          <w:szCs w:val="20"/>
          <w:lang w:eastAsia="ar-SA"/>
        </w:rPr>
        <w:t>№ 1042.)</w:t>
      </w:r>
    </w:p>
    <w:p w14:paraId="0CA166AF" w14:textId="77777777" w:rsidR="00897120" w:rsidRPr="002515DB" w:rsidRDefault="00897120" w:rsidP="000B2E0C">
      <w:pPr>
        <w:spacing w:after="0" w:line="240" w:lineRule="auto"/>
        <w:ind w:firstLine="709"/>
        <w:contextualSpacing/>
        <w:jc w:val="both"/>
        <w:rPr>
          <w:rFonts w:ascii="Times New Roman" w:hAnsi="Times New Roman"/>
          <w:sz w:val="20"/>
          <w:szCs w:val="20"/>
        </w:rPr>
      </w:pPr>
      <w:r w:rsidRPr="002515DB">
        <w:rPr>
          <w:rFonts w:ascii="Times New Roman" w:hAnsi="Times New Roman"/>
          <w:sz w:val="20"/>
          <w:szCs w:val="20"/>
        </w:rPr>
        <w:t>5.4. В случае просрочки исполнения Исполнителем обязательств (</w:t>
      </w:r>
      <w:r w:rsidR="00744C54" w:rsidRPr="002515DB">
        <w:rPr>
          <w:rFonts w:ascii="Times New Roman" w:hAnsi="Times New Roman"/>
          <w:sz w:val="20"/>
          <w:szCs w:val="20"/>
        </w:rPr>
        <w:t>предоставление нежилого помещения (оборудованной выставочной площади</w:t>
      </w:r>
      <w:r w:rsidRPr="002515DB">
        <w:rPr>
          <w:rFonts w:ascii="Times New Roman" w:hAnsi="Times New Roman"/>
          <w:sz w:val="20"/>
          <w:szCs w:val="20"/>
        </w:rPr>
        <w:t>)</w:t>
      </w:r>
      <w:r w:rsidR="00744C54" w:rsidRPr="002515DB">
        <w:rPr>
          <w:rFonts w:ascii="Times New Roman" w:hAnsi="Times New Roman"/>
          <w:sz w:val="20"/>
          <w:szCs w:val="20"/>
        </w:rPr>
        <w:t>)</w:t>
      </w:r>
      <w:r w:rsidRPr="002515DB">
        <w:rPr>
          <w:rFonts w:ascii="Times New Roman" w:hAnsi="Times New Roman"/>
          <w:sz w:val="20"/>
          <w:szCs w:val="20"/>
        </w:rPr>
        <w:t xml:space="preserve">, предусмотренных Контрактом, а также в иных случаях неисполнения или ненадлежащего исполнения Исполнителем обязательств, предусмотренных контрактом, </w:t>
      </w:r>
      <w:r w:rsidR="007646B3" w:rsidRPr="002515DB">
        <w:rPr>
          <w:rFonts w:ascii="Times New Roman" w:hAnsi="Times New Roman"/>
          <w:sz w:val="20"/>
          <w:szCs w:val="20"/>
        </w:rPr>
        <w:t>Государственный з</w:t>
      </w:r>
      <w:r w:rsidRPr="002515DB">
        <w:rPr>
          <w:rFonts w:ascii="Times New Roman" w:hAnsi="Times New Roman"/>
          <w:sz w:val="20"/>
          <w:szCs w:val="20"/>
        </w:rPr>
        <w:t>аказчик направляет Исполнителю требование об уплате неустоек (штрафов, пеней).</w:t>
      </w:r>
    </w:p>
    <w:p w14:paraId="26ED126E" w14:textId="77777777" w:rsidR="00897120" w:rsidRPr="002515DB" w:rsidRDefault="0072006C" w:rsidP="000B2E0C">
      <w:pPr>
        <w:spacing w:after="0" w:line="240" w:lineRule="auto"/>
        <w:contextualSpacing/>
        <w:jc w:val="both"/>
        <w:rPr>
          <w:rFonts w:ascii="Times New Roman" w:eastAsia="Calibri" w:hAnsi="Times New Roman"/>
          <w:sz w:val="20"/>
          <w:szCs w:val="20"/>
          <w:lang w:eastAsia="en-US"/>
        </w:rPr>
      </w:pPr>
      <w:r w:rsidRPr="002515DB">
        <w:rPr>
          <w:rFonts w:ascii="Times New Roman" w:hAnsi="Times New Roman"/>
          <w:sz w:val="20"/>
          <w:szCs w:val="20"/>
        </w:rPr>
        <w:t xml:space="preserve">               </w:t>
      </w:r>
      <w:r w:rsidR="00897120" w:rsidRPr="002515DB">
        <w:rPr>
          <w:rFonts w:ascii="Times New Roman" w:hAnsi="Times New Roman"/>
          <w:sz w:val="20"/>
          <w:szCs w:val="20"/>
        </w:rPr>
        <w:t>5.5. В случае просрочки исполнения Исполнителю обязательств</w:t>
      </w:r>
      <w:r w:rsidR="00744C54" w:rsidRPr="002515DB">
        <w:rPr>
          <w:rFonts w:ascii="Times New Roman" w:hAnsi="Times New Roman"/>
          <w:sz w:val="20"/>
          <w:szCs w:val="20"/>
        </w:rPr>
        <w:t xml:space="preserve"> (предоставление нежилого помещения (оборудованной выставочной площади))</w:t>
      </w:r>
      <w:r w:rsidR="00897120" w:rsidRPr="002515DB">
        <w:rPr>
          <w:rFonts w:ascii="Times New Roman" w:hAnsi="Times New Roman"/>
          <w:sz w:val="20"/>
          <w:szCs w:val="20"/>
        </w:rPr>
        <w:t xml:space="preserve">, предусмотренных </w:t>
      </w:r>
      <w:r w:rsidR="00CF2160" w:rsidRPr="002515DB">
        <w:rPr>
          <w:rFonts w:ascii="Times New Roman" w:hAnsi="Times New Roman"/>
          <w:sz w:val="20"/>
          <w:szCs w:val="20"/>
        </w:rPr>
        <w:t>К</w:t>
      </w:r>
      <w:r w:rsidR="00897120" w:rsidRPr="002515DB">
        <w:rPr>
          <w:rFonts w:ascii="Times New Roman" w:hAnsi="Times New Roman"/>
          <w:sz w:val="20"/>
          <w:szCs w:val="20"/>
        </w:rPr>
        <w:t xml:space="preserve">онтрактом, Исполнитель уплачивает </w:t>
      </w:r>
      <w:r w:rsidR="007646B3" w:rsidRPr="002515DB">
        <w:rPr>
          <w:rFonts w:ascii="Times New Roman" w:hAnsi="Times New Roman"/>
          <w:sz w:val="20"/>
          <w:szCs w:val="20"/>
        </w:rPr>
        <w:t>Государственному з</w:t>
      </w:r>
      <w:r w:rsidR="00897120" w:rsidRPr="002515DB">
        <w:rPr>
          <w:rFonts w:ascii="Times New Roman" w:hAnsi="Times New Roman"/>
          <w:sz w:val="20"/>
          <w:szCs w:val="20"/>
        </w:rPr>
        <w:t xml:space="preserve">аказчику пени. </w:t>
      </w:r>
      <w:r w:rsidR="00897120" w:rsidRPr="002515DB">
        <w:rPr>
          <w:rFonts w:ascii="Times New Roman" w:eastAsia="Calibri" w:hAnsi="Times New Roman"/>
          <w:sz w:val="20"/>
          <w:szCs w:val="20"/>
          <w:lang w:eastAsia="en-US"/>
        </w:rPr>
        <w:t>Пеня начисляется за каждый день просрочки исполнения</w:t>
      </w:r>
      <w:r w:rsidR="006E4134" w:rsidRPr="002515DB">
        <w:rPr>
          <w:rFonts w:ascii="Times New Roman" w:eastAsia="Calibri" w:hAnsi="Times New Roman"/>
          <w:sz w:val="20"/>
          <w:szCs w:val="20"/>
          <w:lang w:eastAsia="en-US"/>
        </w:rPr>
        <w:t xml:space="preserve"> И</w:t>
      </w:r>
      <w:r w:rsidR="00897120" w:rsidRPr="002515DB">
        <w:rPr>
          <w:rFonts w:ascii="Times New Roman" w:eastAsia="Calibri" w:hAnsi="Times New Roman"/>
          <w:sz w:val="20"/>
          <w:szCs w:val="20"/>
          <w:lang w:eastAsia="en-US"/>
        </w:rPr>
        <w:t>сполнителем</w:t>
      </w:r>
      <w:r w:rsidR="006E4134" w:rsidRPr="002515DB">
        <w:rPr>
          <w:rFonts w:ascii="Times New Roman" w:eastAsia="Calibri" w:hAnsi="Times New Roman"/>
          <w:sz w:val="20"/>
          <w:szCs w:val="20"/>
          <w:lang w:eastAsia="en-US"/>
        </w:rPr>
        <w:t xml:space="preserve"> </w:t>
      </w:r>
      <w:r w:rsidR="00897120" w:rsidRPr="002515DB">
        <w:rPr>
          <w:rFonts w:ascii="Times New Roman" w:eastAsia="Calibri" w:hAnsi="Times New Roman"/>
          <w:sz w:val="20"/>
          <w:szCs w:val="20"/>
          <w:lang w:eastAsia="en-US"/>
        </w:rPr>
        <w:t xml:space="preserve">обязательства, предусмотренного </w:t>
      </w:r>
      <w:r w:rsidR="00CF2160" w:rsidRPr="002515DB">
        <w:rPr>
          <w:rFonts w:ascii="Times New Roman" w:eastAsia="Calibri" w:hAnsi="Times New Roman"/>
          <w:sz w:val="20"/>
          <w:szCs w:val="20"/>
          <w:lang w:eastAsia="en-US"/>
        </w:rPr>
        <w:t>К</w:t>
      </w:r>
      <w:r w:rsidR="00897120" w:rsidRPr="002515DB">
        <w:rPr>
          <w:rFonts w:ascii="Times New Roman" w:eastAsia="Calibri" w:hAnsi="Times New Roman"/>
          <w:sz w:val="20"/>
          <w:szCs w:val="20"/>
          <w:lang w:eastAsia="en-US"/>
        </w:rPr>
        <w:t xml:space="preserve">онтрактом, в размере одной трехсотой действующей на дату уплаты пени </w:t>
      </w:r>
      <w:r w:rsidR="006E4134" w:rsidRPr="002515DB">
        <w:rPr>
          <w:rFonts w:ascii="Times New Roman" w:eastAsia="Calibri" w:hAnsi="Times New Roman"/>
          <w:sz w:val="20"/>
          <w:szCs w:val="20"/>
          <w:lang w:eastAsia="en-US"/>
        </w:rPr>
        <w:t xml:space="preserve">ключевой </w:t>
      </w:r>
      <w:r w:rsidR="00897120" w:rsidRPr="002515DB">
        <w:rPr>
          <w:rFonts w:ascii="Times New Roman" w:eastAsia="Calibri" w:hAnsi="Times New Roman"/>
          <w:sz w:val="20"/>
          <w:szCs w:val="20"/>
          <w:lang w:eastAsia="en-US"/>
        </w:rPr>
        <w:t xml:space="preserve">ставки Центрального банка Российской Федерации от цены контракта, уменьшенной на сумму, пропорциональную объему обязательств, предусмотренных </w:t>
      </w:r>
      <w:r w:rsidR="00CF2160" w:rsidRPr="002515DB">
        <w:rPr>
          <w:rFonts w:ascii="Times New Roman" w:eastAsia="Calibri" w:hAnsi="Times New Roman"/>
          <w:sz w:val="20"/>
          <w:szCs w:val="20"/>
          <w:lang w:eastAsia="en-US"/>
        </w:rPr>
        <w:t>К</w:t>
      </w:r>
      <w:r w:rsidR="00897120" w:rsidRPr="002515DB">
        <w:rPr>
          <w:rFonts w:ascii="Times New Roman" w:eastAsia="Calibri" w:hAnsi="Times New Roman"/>
          <w:sz w:val="20"/>
          <w:szCs w:val="20"/>
          <w:lang w:eastAsia="en-US"/>
        </w:rPr>
        <w:t>он</w:t>
      </w:r>
      <w:r w:rsidR="006E4134" w:rsidRPr="002515DB">
        <w:rPr>
          <w:rFonts w:ascii="Times New Roman" w:eastAsia="Calibri" w:hAnsi="Times New Roman"/>
          <w:sz w:val="20"/>
          <w:szCs w:val="20"/>
          <w:lang w:eastAsia="en-US"/>
        </w:rPr>
        <w:t>трактом и фактически исполненных И</w:t>
      </w:r>
      <w:r w:rsidR="00897120" w:rsidRPr="002515DB">
        <w:rPr>
          <w:rFonts w:ascii="Times New Roman" w:eastAsia="Calibri" w:hAnsi="Times New Roman"/>
          <w:sz w:val="20"/>
          <w:szCs w:val="20"/>
          <w:lang w:eastAsia="en-US"/>
        </w:rPr>
        <w:t>сполнителем.</w:t>
      </w:r>
    </w:p>
    <w:p w14:paraId="6FE8CB0B" w14:textId="77777777" w:rsidR="00C67BA1" w:rsidRDefault="00897120" w:rsidP="00C67BA1">
      <w:pPr>
        <w:autoSpaceDE w:val="0"/>
        <w:autoSpaceDN w:val="0"/>
        <w:adjustRightInd w:val="0"/>
        <w:spacing w:after="0" w:line="240" w:lineRule="auto"/>
        <w:ind w:firstLine="709"/>
        <w:contextualSpacing/>
        <w:jc w:val="both"/>
        <w:rPr>
          <w:rFonts w:ascii="Times New Roman" w:hAnsi="Times New Roman"/>
          <w:sz w:val="20"/>
          <w:szCs w:val="20"/>
          <w:lang w:eastAsia="ar-SA"/>
        </w:rPr>
      </w:pPr>
      <w:r w:rsidRPr="002515DB">
        <w:rPr>
          <w:rFonts w:ascii="Times New Roman" w:hAnsi="Times New Roman"/>
          <w:sz w:val="20"/>
          <w:szCs w:val="20"/>
        </w:rPr>
        <w:t xml:space="preserve">5.6. </w:t>
      </w:r>
      <w:r w:rsidRPr="002515DB">
        <w:rPr>
          <w:rFonts w:ascii="Times New Roman" w:eastAsia="Calibri" w:hAnsi="Times New Roman"/>
          <w:sz w:val="20"/>
          <w:szCs w:val="20"/>
          <w:lang w:eastAsia="en-US"/>
        </w:rPr>
        <w:t xml:space="preserve">За каждый факт неисполнения или ненадлежащего </w:t>
      </w:r>
      <w:r w:rsidR="006E4134" w:rsidRPr="002515DB">
        <w:rPr>
          <w:rFonts w:ascii="Times New Roman" w:eastAsia="Calibri" w:hAnsi="Times New Roman"/>
          <w:sz w:val="20"/>
          <w:szCs w:val="20"/>
          <w:lang w:eastAsia="en-US"/>
        </w:rPr>
        <w:t>и</w:t>
      </w:r>
      <w:r w:rsidRPr="002515DB">
        <w:rPr>
          <w:rFonts w:ascii="Times New Roman" w:eastAsia="Calibri" w:hAnsi="Times New Roman"/>
          <w:sz w:val="20"/>
          <w:szCs w:val="20"/>
          <w:lang w:eastAsia="en-US"/>
        </w:rPr>
        <w:t xml:space="preserve">сполнения, </w:t>
      </w:r>
      <w:r w:rsidR="007061BE" w:rsidRPr="002515DB">
        <w:rPr>
          <w:rFonts w:ascii="Times New Roman" w:eastAsia="Calibri" w:hAnsi="Times New Roman"/>
          <w:sz w:val="20"/>
          <w:szCs w:val="20"/>
          <w:lang w:eastAsia="en-US"/>
        </w:rPr>
        <w:t>И</w:t>
      </w:r>
      <w:r w:rsidRPr="002515DB">
        <w:rPr>
          <w:rFonts w:ascii="Times New Roman" w:eastAsia="Calibri" w:hAnsi="Times New Roman"/>
          <w:sz w:val="20"/>
          <w:szCs w:val="20"/>
          <w:lang w:eastAsia="en-US"/>
        </w:rPr>
        <w:t xml:space="preserve">сполнителем обязательств, предусмотренных </w:t>
      </w:r>
      <w:r w:rsidR="007061BE" w:rsidRPr="002515DB">
        <w:rPr>
          <w:rFonts w:ascii="Times New Roman" w:eastAsia="Calibri" w:hAnsi="Times New Roman"/>
          <w:sz w:val="20"/>
          <w:szCs w:val="20"/>
          <w:lang w:eastAsia="en-US"/>
        </w:rPr>
        <w:t>К</w:t>
      </w:r>
      <w:r w:rsidRPr="002515DB">
        <w:rPr>
          <w:rFonts w:ascii="Times New Roman" w:eastAsia="Calibri" w:hAnsi="Times New Roman"/>
          <w:sz w:val="20"/>
          <w:szCs w:val="20"/>
          <w:lang w:eastAsia="en-US"/>
        </w:rPr>
        <w:t>онтрактом</w:t>
      </w:r>
      <w:r w:rsidR="00744C54" w:rsidRPr="002515DB">
        <w:rPr>
          <w:rFonts w:ascii="Times New Roman" w:eastAsia="Calibri" w:hAnsi="Times New Roman"/>
          <w:sz w:val="20"/>
          <w:szCs w:val="20"/>
          <w:lang w:eastAsia="en-US"/>
        </w:rPr>
        <w:t xml:space="preserve"> (предоставление нежилого помещения (оборудованной выставочной площади))</w:t>
      </w:r>
      <w:r w:rsidRPr="002515DB">
        <w:rPr>
          <w:rFonts w:ascii="Times New Roman" w:eastAsia="Calibri" w:hAnsi="Times New Roman"/>
          <w:sz w:val="20"/>
          <w:szCs w:val="20"/>
          <w:lang w:eastAsia="en-US"/>
        </w:rPr>
        <w:t xml:space="preserve">, размер штрафа устанавливается в следующем порядке: </w:t>
      </w:r>
      <w:r w:rsidRPr="002515DB">
        <w:rPr>
          <w:rFonts w:ascii="Times New Roman" w:hAnsi="Times New Roman"/>
          <w:i/>
          <w:sz w:val="20"/>
          <w:szCs w:val="20"/>
        </w:rPr>
        <w:t>10 процентов цены контракта в случае, если цена контракта не превышает 3 млн. рублей;</w:t>
      </w:r>
      <w:r w:rsidR="00525189" w:rsidRPr="002515DB">
        <w:rPr>
          <w:rFonts w:ascii="Times New Roman" w:hAnsi="Times New Roman"/>
          <w:sz w:val="20"/>
          <w:szCs w:val="20"/>
          <w:lang w:eastAsia="ar-SA"/>
        </w:rPr>
        <w:t xml:space="preserve"> (согласно </w:t>
      </w:r>
      <w:r w:rsidRPr="002515DB">
        <w:rPr>
          <w:rFonts w:ascii="Times New Roman" w:hAnsi="Times New Roman"/>
          <w:sz w:val="20"/>
          <w:szCs w:val="20"/>
          <w:lang w:eastAsia="ar-SA"/>
        </w:rPr>
        <w:t>Постановления Правительства Российской Федерации от 30.08.2017 г. № 1042.)</w:t>
      </w:r>
    </w:p>
    <w:p w14:paraId="50C250F8" w14:textId="77777777" w:rsidR="00360981" w:rsidRPr="002515DB" w:rsidRDefault="00360981" w:rsidP="00C67BA1">
      <w:pPr>
        <w:autoSpaceDE w:val="0"/>
        <w:autoSpaceDN w:val="0"/>
        <w:adjustRightInd w:val="0"/>
        <w:spacing w:after="0" w:line="240" w:lineRule="auto"/>
        <w:ind w:firstLine="709"/>
        <w:contextualSpacing/>
        <w:jc w:val="both"/>
        <w:rPr>
          <w:rFonts w:ascii="Times New Roman" w:hAnsi="Times New Roman"/>
          <w:sz w:val="20"/>
          <w:szCs w:val="20"/>
          <w:lang w:eastAsia="ar-SA"/>
        </w:rPr>
      </w:pPr>
      <w:r w:rsidRPr="002515DB">
        <w:rPr>
          <w:rFonts w:ascii="Times New Roman" w:hAnsi="Times New Roman"/>
          <w:sz w:val="20"/>
          <w:szCs w:val="20"/>
          <w:lang w:eastAsia="ar-SA"/>
        </w:rPr>
        <w:t xml:space="preserve">5.7. </w:t>
      </w:r>
      <w:r w:rsidRPr="002515DB">
        <w:rPr>
          <w:rFonts w:ascii="Times New Roman" w:hAnsi="Times New Roman"/>
          <w:sz w:val="20"/>
          <w:szCs w:val="20"/>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9A90A31" w14:textId="77777777" w:rsidR="00360981" w:rsidRPr="002515DB" w:rsidRDefault="00360981" w:rsidP="000B2E0C">
      <w:pPr>
        <w:autoSpaceDE w:val="0"/>
        <w:autoSpaceDN w:val="0"/>
        <w:adjustRightInd w:val="0"/>
        <w:spacing w:after="0" w:line="240" w:lineRule="auto"/>
        <w:ind w:firstLine="540"/>
        <w:contextualSpacing/>
        <w:jc w:val="both"/>
        <w:rPr>
          <w:rFonts w:ascii="Times New Roman" w:hAnsi="Times New Roman"/>
          <w:sz w:val="20"/>
          <w:szCs w:val="20"/>
        </w:rPr>
      </w:pPr>
      <w:r w:rsidRPr="002515DB">
        <w:rPr>
          <w:rFonts w:ascii="Times New Roman" w:hAnsi="Times New Roman"/>
          <w:sz w:val="20"/>
          <w:szCs w:val="20"/>
        </w:rPr>
        <w:t>а) 1000 рублей, если цена контракта не превышает 3 млн. рублей;</w:t>
      </w:r>
    </w:p>
    <w:p w14:paraId="74F8DA4E" w14:textId="77777777" w:rsidR="00360981" w:rsidRPr="002515DB" w:rsidRDefault="00360981" w:rsidP="000B2E0C">
      <w:pPr>
        <w:autoSpaceDE w:val="0"/>
        <w:autoSpaceDN w:val="0"/>
        <w:adjustRightInd w:val="0"/>
        <w:spacing w:after="0" w:line="240" w:lineRule="auto"/>
        <w:ind w:firstLine="540"/>
        <w:contextualSpacing/>
        <w:jc w:val="both"/>
        <w:rPr>
          <w:rFonts w:ascii="Times New Roman" w:hAnsi="Times New Roman"/>
          <w:sz w:val="20"/>
          <w:szCs w:val="20"/>
        </w:rPr>
      </w:pPr>
      <w:r w:rsidRPr="002515DB">
        <w:rPr>
          <w:rFonts w:ascii="Times New Roman" w:hAnsi="Times New Roman"/>
          <w:sz w:val="20"/>
          <w:szCs w:val="20"/>
        </w:rPr>
        <w:t>б) 5000 рублей, если цена контракта составляет от 3 млн. рублей до 50 млн. рублей (включительно);</w:t>
      </w:r>
    </w:p>
    <w:p w14:paraId="09DBE0BE" w14:textId="77777777" w:rsidR="00360981" w:rsidRPr="002515DB" w:rsidRDefault="00360981" w:rsidP="000B2E0C">
      <w:pPr>
        <w:autoSpaceDE w:val="0"/>
        <w:autoSpaceDN w:val="0"/>
        <w:adjustRightInd w:val="0"/>
        <w:spacing w:after="0" w:line="240" w:lineRule="auto"/>
        <w:ind w:firstLine="540"/>
        <w:contextualSpacing/>
        <w:jc w:val="both"/>
        <w:rPr>
          <w:rFonts w:ascii="Times New Roman" w:hAnsi="Times New Roman"/>
          <w:sz w:val="20"/>
          <w:szCs w:val="20"/>
        </w:rPr>
      </w:pPr>
      <w:r w:rsidRPr="002515DB">
        <w:rPr>
          <w:rFonts w:ascii="Times New Roman" w:hAnsi="Times New Roman"/>
          <w:sz w:val="20"/>
          <w:szCs w:val="20"/>
        </w:rPr>
        <w:t>в) 10000 рублей, если цена контракта составляет от 50 млн. рублей до 100 млн. рублей (включительно);</w:t>
      </w:r>
    </w:p>
    <w:p w14:paraId="53499CFC" w14:textId="77777777" w:rsidR="00360981" w:rsidRPr="002515DB" w:rsidRDefault="00360981" w:rsidP="000B2E0C">
      <w:pPr>
        <w:autoSpaceDE w:val="0"/>
        <w:autoSpaceDN w:val="0"/>
        <w:adjustRightInd w:val="0"/>
        <w:spacing w:after="0" w:line="240" w:lineRule="auto"/>
        <w:ind w:firstLine="540"/>
        <w:contextualSpacing/>
        <w:jc w:val="both"/>
        <w:rPr>
          <w:rFonts w:ascii="Times New Roman" w:hAnsi="Times New Roman"/>
          <w:sz w:val="20"/>
          <w:szCs w:val="20"/>
        </w:rPr>
      </w:pPr>
      <w:r w:rsidRPr="002515DB">
        <w:rPr>
          <w:rFonts w:ascii="Times New Roman" w:hAnsi="Times New Roman"/>
          <w:sz w:val="20"/>
          <w:szCs w:val="20"/>
        </w:rPr>
        <w:t>г) 100000 рублей, если цена контракта превышает 100 млн. рублей.</w:t>
      </w:r>
    </w:p>
    <w:p w14:paraId="4A183FB8" w14:textId="77777777" w:rsidR="00897120" w:rsidRPr="002515DB" w:rsidRDefault="00360981" w:rsidP="000B2E0C">
      <w:pPr>
        <w:spacing w:after="0" w:line="240" w:lineRule="auto"/>
        <w:ind w:firstLine="540"/>
        <w:contextualSpacing/>
        <w:jc w:val="both"/>
        <w:rPr>
          <w:rFonts w:ascii="Times New Roman" w:hAnsi="Times New Roman"/>
          <w:sz w:val="20"/>
          <w:szCs w:val="20"/>
        </w:rPr>
      </w:pPr>
      <w:r w:rsidRPr="002515DB">
        <w:rPr>
          <w:rFonts w:ascii="Times New Roman" w:hAnsi="Times New Roman"/>
          <w:sz w:val="20"/>
          <w:szCs w:val="20"/>
        </w:rPr>
        <w:t>5.8</w:t>
      </w:r>
      <w:r w:rsidR="00897120" w:rsidRPr="002515DB">
        <w:rPr>
          <w:rFonts w:ascii="Times New Roman" w:hAnsi="Times New Roman"/>
          <w:sz w:val="20"/>
          <w:szCs w:val="20"/>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F515D52" w14:textId="77777777" w:rsidR="00897120" w:rsidRPr="002515DB" w:rsidRDefault="00360981" w:rsidP="000B2E0C">
      <w:pPr>
        <w:spacing w:after="0" w:line="240" w:lineRule="auto"/>
        <w:ind w:firstLine="709"/>
        <w:contextualSpacing/>
        <w:jc w:val="both"/>
        <w:rPr>
          <w:rFonts w:ascii="Times New Roman" w:hAnsi="Times New Roman"/>
          <w:sz w:val="20"/>
          <w:szCs w:val="20"/>
        </w:rPr>
      </w:pPr>
      <w:r w:rsidRPr="002515DB">
        <w:rPr>
          <w:rFonts w:ascii="Times New Roman" w:hAnsi="Times New Roman"/>
          <w:sz w:val="20"/>
          <w:szCs w:val="20"/>
        </w:rPr>
        <w:t>5.9</w:t>
      </w:r>
      <w:r w:rsidR="00897120" w:rsidRPr="002515DB">
        <w:rPr>
          <w:rFonts w:ascii="Times New Roman" w:hAnsi="Times New Roman"/>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F75E6B6" w14:textId="77777777" w:rsidR="00897120" w:rsidRPr="002515DB" w:rsidRDefault="00360981" w:rsidP="000B2E0C">
      <w:pPr>
        <w:spacing w:after="0" w:line="240" w:lineRule="auto"/>
        <w:ind w:firstLine="709"/>
        <w:contextualSpacing/>
        <w:jc w:val="both"/>
        <w:rPr>
          <w:rFonts w:ascii="Times New Roman" w:hAnsi="Times New Roman"/>
          <w:sz w:val="20"/>
          <w:szCs w:val="20"/>
        </w:rPr>
      </w:pPr>
      <w:r w:rsidRPr="002515DB">
        <w:rPr>
          <w:rFonts w:ascii="Times New Roman" w:hAnsi="Times New Roman"/>
          <w:sz w:val="20"/>
          <w:szCs w:val="20"/>
        </w:rPr>
        <w:t>5.10</w:t>
      </w:r>
      <w:r w:rsidR="00897120" w:rsidRPr="002515DB">
        <w:rPr>
          <w:rFonts w:ascii="Times New Roman" w:hAnsi="Times New Roman"/>
          <w:sz w:val="20"/>
          <w:szCs w:val="20"/>
        </w:rPr>
        <w:t xml:space="preserve">. Уплата </w:t>
      </w:r>
      <w:r w:rsidR="00D84B4A" w:rsidRPr="002515DB">
        <w:rPr>
          <w:rFonts w:ascii="Times New Roman" w:hAnsi="Times New Roman"/>
          <w:sz w:val="20"/>
          <w:szCs w:val="20"/>
        </w:rPr>
        <w:t>Стороной</w:t>
      </w:r>
      <w:r w:rsidR="00897120" w:rsidRPr="002515DB">
        <w:rPr>
          <w:rFonts w:ascii="Times New Roman" w:hAnsi="Times New Roman"/>
          <w:sz w:val="20"/>
          <w:szCs w:val="20"/>
        </w:rPr>
        <w:t xml:space="preserve"> неустойки или применение иной формы ответственности не освобождает </w:t>
      </w:r>
      <w:r w:rsidR="00D84B4A" w:rsidRPr="002515DB">
        <w:rPr>
          <w:rFonts w:ascii="Times New Roman" w:hAnsi="Times New Roman"/>
          <w:sz w:val="20"/>
          <w:szCs w:val="20"/>
        </w:rPr>
        <w:t>её</w:t>
      </w:r>
      <w:r w:rsidR="00897120" w:rsidRPr="002515DB">
        <w:rPr>
          <w:rFonts w:ascii="Times New Roman" w:hAnsi="Times New Roman"/>
          <w:sz w:val="20"/>
          <w:szCs w:val="20"/>
        </w:rPr>
        <w:t xml:space="preserve"> от исполнения обязательств по </w:t>
      </w:r>
      <w:r w:rsidR="007061BE" w:rsidRPr="002515DB">
        <w:rPr>
          <w:rFonts w:ascii="Times New Roman" w:hAnsi="Times New Roman"/>
          <w:sz w:val="20"/>
          <w:szCs w:val="20"/>
        </w:rPr>
        <w:t>К</w:t>
      </w:r>
      <w:r w:rsidR="00897120" w:rsidRPr="002515DB">
        <w:rPr>
          <w:rFonts w:ascii="Times New Roman" w:hAnsi="Times New Roman"/>
          <w:sz w:val="20"/>
          <w:szCs w:val="20"/>
        </w:rPr>
        <w:t>онтракту.</w:t>
      </w:r>
    </w:p>
    <w:p w14:paraId="39209861" w14:textId="77777777" w:rsidR="009B3F04" w:rsidRPr="002515DB" w:rsidRDefault="009B3F04" w:rsidP="000B2E0C">
      <w:pPr>
        <w:tabs>
          <w:tab w:val="num" w:pos="0"/>
          <w:tab w:val="left" w:pos="142"/>
        </w:tabs>
        <w:spacing w:after="0" w:line="240" w:lineRule="auto"/>
        <w:ind w:right="-29" w:firstLine="709"/>
        <w:contextualSpacing/>
        <w:jc w:val="both"/>
        <w:outlineLvl w:val="0"/>
        <w:rPr>
          <w:rFonts w:ascii="Times New Roman" w:eastAsia="Calibri" w:hAnsi="Times New Roman"/>
          <w:sz w:val="20"/>
          <w:szCs w:val="20"/>
        </w:rPr>
      </w:pPr>
      <w:r w:rsidRPr="002515DB">
        <w:rPr>
          <w:rFonts w:ascii="Times New Roman" w:eastAsia="Calibri" w:hAnsi="Times New Roman"/>
          <w:sz w:val="20"/>
          <w:szCs w:val="20"/>
        </w:rPr>
        <w:t>5.11.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328286EC" w14:textId="77777777" w:rsidR="009B3F04" w:rsidRPr="002515DB" w:rsidRDefault="009B3F04" w:rsidP="000B2E0C">
      <w:pPr>
        <w:tabs>
          <w:tab w:val="num" w:pos="0"/>
          <w:tab w:val="left" w:pos="142"/>
        </w:tabs>
        <w:spacing w:after="0" w:line="240" w:lineRule="auto"/>
        <w:ind w:right="-29" w:firstLine="709"/>
        <w:contextualSpacing/>
        <w:jc w:val="both"/>
        <w:outlineLvl w:val="0"/>
        <w:rPr>
          <w:rFonts w:ascii="Times New Roman" w:eastAsia="Calibri" w:hAnsi="Times New Roman"/>
          <w:sz w:val="20"/>
          <w:szCs w:val="20"/>
        </w:rPr>
      </w:pPr>
      <w:r w:rsidRPr="002515DB">
        <w:rPr>
          <w:rFonts w:ascii="Times New Roman" w:eastAsia="Calibri" w:hAnsi="Times New Roman"/>
          <w:sz w:val="20"/>
          <w:szCs w:val="20"/>
        </w:rPr>
        <w:t>5.12.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47EE2BA" w14:textId="77777777" w:rsidR="00F738C5" w:rsidRPr="002515DB" w:rsidRDefault="00F738C5" w:rsidP="000B2E0C">
      <w:pPr>
        <w:spacing w:after="0" w:line="240" w:lineRule="auto"/>
        <w:ind w:right="-142" w:firstLine="709"/>
        <w:jc w:val="both"/>
        <w:rPr>
          <w:rFonts w:ascii="Times New Roman" w:hAnsi="Times New Roman"/>
          <w:sz w:val="20"/>
          <w:szCs w:val="20"/>
        </w:rPr>
      </w:pPr>
      <w:r w:rsidRPr="002515DB">
        <w:rPr>
          <w:rFonts w:ascii="Times New Roman" w:hAnsi="Times New Roman"/>
          <w:sz w:val="20"/>
          <w:szCs w:val="20"/>
        </w:rPr>
        <w:t>5.13. Вред, причиненный третьим лицам по вине Поставщика при исполнении обязательств по Контракту, возмещается за его счет.</w:t>
      </w:r>
    </w:p>
    <w:p w14:paraId="22CCCEFE" w14:textId="77777777" w:rsidR="00F738C5" w:rsidRPr="002515DB" w:rsidRDefault="00F738C5" w:rsidP="000B2E0C">
      <w:pPr>
        <w:pStyle w:val="ConsPlusNormal0"/>
        <w:ind w:right="-142" w:firstLine="709"/>
        <w:jc w:val="both"/>
        <w:rPr>
          <w:rFonts w:ascii="Times New Roman" w:hAnsi="Times New Roman" w:cs="Times New Roman"/>
          <w:sz w:val="20"/>
          <w:szCs w:val="20"/>
        </w:rPr>
      </w:pPr>
      <w:r w:rsidRPr="002515DB">
        <w:rPr>
          <w:rFonts w:ascii="Times New Roman" w:hAnsi="Times New Roman" w:cs="Times New Roman"/>
          <w:sz w:val="20"/>
          <w:szCs w:val="20"/>
        </w:rPr>
        <w:t>5.14. Неустойка по контракту выплачивается только на основании обоснованного письменного требования стороны.</w:t>
      </w:r>
    </w:p>
    <w:p w14:paraId="262D9C73" w14:textId="77777777" w:rsidR="00F738C5" w:rsidRPr="002515DB" w:rsidRDefault="00F738C5" w:rsidP="000B2E0C">
      <w:pPr>
        <w:pStyle w:val="ConsPlusNormal0"/>
        <w:ind w:right="-142" w:firstLine="709"/>
        <w:jc w:val="both"/>
        <w:rPr>
          <w:rFonts w:ascii="Times New Roman" w:hAnsi="Times New Roman" w:cs="Times New Roman"/>
          <w:sz w:val="20"/>
          <w:szCs w:val="20"/>
        </w:rPr>
      </w:pPr>
      <w:r w:rsidRPr="002515DB">
        <w:rPr>
          <w:rFonts w:ascii="Times New Roman" w:hAnsi="Times New Roman" w:cs="Times New Roman"/>
          <w:sz w:val="20"/>
          <w:szCs w:val="20"/>
        </w:rPr>
        <w:t>5.15.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3ED7A7C4" w14:textId="77777777" w:rsidR="00F738C5" w:rsidRDefault="00F738C5" w:rsidP="000B2E0C">
      <w:pPr>
        <w:pStyle w:val="ConsPlusNormal0"/>
        <w:ind w:right="-142" w:firstLine="709"/>
        <w:jc w:val="both"/>
        <w:rPr>
          <w:rFonts w:ascii="Times New Roman" w:hAnsi="Times New Roman" w:cs="Times New Roman"/>
          <w:sz w:val="20"/>
          <w:szCs w:val="20"/>
        </w:rPr>
      </w:pPr>
      <w:r w:rsidRPr="002515DB">
        <w:rPr>
          <w:rFonts w:ascii="Times New Roman" w:hAnsi="Times New Roman" w:cs="Times New Roman"/>
          <w:sz w:val="20"/>
          <w:szCs w:val="20"/>
        </w:rPr>
        <w:t>5.16. Заказчик вправе удерживать суммы в размере не 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уплате Поставщику, за исключением случаев, предусмотренных Постановлением Правительства РФ от 04 июля 2018 г. №78</w:t>
      </w:r>
      <w:r w:rsidR="000B2E0C">
        <w:rPr>
          <w:rFonts w:ascii="Times New Roman" w:hAnsi="Times New Roman" w:cs="Times New Roman"/>
          <w:sz w:val="20"/>
          <w:szCs w:val="20"/>
        </w:rPr>
        <w:t>3.</w:t>
      </w:r>
    </w:p>
    <w:p w14:paraId="724BE8AF" w14:textId="77777777" w:rsidR="00C67BA1" w:rsidRPr="000B2E0C" w:rsidRDefault="00C67BA1" w:rsidP="000B2E0C">
      <w:pPr>
        <w:pStyle w:val="ConsPlusNormal0"/>
        <w:ind w:right="-142" w:firstLine="709"/>
        <w:jc w:val="both"/>
        <w:rPr>
          <w:rFonts w:ascii="Times New Roman" w:hAnsi="Times New Roman" w:cs="Times New Roman"/>
          <w:sz w:val="20"/>
          <w:szCs w:val="20"/>
        </w:rPr>
      </w:pPr>
    </w:p>
    <w:p w14:paraId="652A83A6" w14:textId="77777777" w:rsidR="005B1DAB" w:rsidRDefault="003E5E28" w:rsidP="000B2E0C">
      <w:pPr>
        <w:tabs>
          <w:tab w:val="num" w:pos="0"/>
          <w:tab w:val="left" w:pos="142"/>
        </w:tabs>
        <w:spacing w:after="0" w:line="240" w:lineRule="auto"/>
        <w:ind w:right="-29" w:firstLine="851"/>
        <w:contextualSpacing/>
        <w:jc w:val="center"/>
        <w:outlineLvl w:val="0"/>
        <w:rPr>
          <w:rFonts w:ascii="Times New Roman" w:hAnsi="Times New Roman"/>
          <w:b/>
          <w:sz w:val="20"/>
          <w:szCs w:val="20"/>
        </w:rPr>
      </w:pPr>
      <w:r w:rsidRPr="002515DB">
        <w:rPr>
          <w:rFonts w:ascii="Times New Roman" w:hAnsi="Times New Roman"/>
          <w:b/>
          <w:sz w:val="20"/>
          <w:szCs w:val="20"/>
        </w:rPr>
        <w:t xml:space="preserve">6. </w:t>
      </w:r>
      <w:r w:rsidR="007560C0" w:rsidRPr="002515DB">
        <w:rPr>
          <w:rFonts w:ascii="Times New Roman" w:hAnsi="Times New Roman"/>
          <w:b/>
          <w:sz w:val="20"/>
          <w:szCs w:val="20"/>
        </w:rPr>
        <w:t>Обстоятельства непреодолимой силы</w:t>
      </w:r>
    </w:p>
    <w:p w14:paraId="2B095DBC" w14:textId="77777777" w:rsidR="00C67BA1" w:rsidRPr="002515DB" w:rsidRDefault="00C67BA1" w:rsidP="000B2E0C">
      <w:pPr>
        <w:tabs>
          <w:tab w:val="num" w:pos="0"/>
          <w:tab w:val="left" w:pos="142"/>
        </w:tabs>
        <w:spacing w:after="0" w:line="240" w:lineRule="auto"/>
        <w:ind w:right="-29" w:firstLine="851"/>
        <w:contextualSpacing/>
        <w:jc w:val="center"/>
        <w:outlineLvl w:val="0"/>
        <w:rPr>
          <w:rFonts w:ascii="Times New Roman" w:hAnsi="Times New Roman"/>
          <w:b/>
          <w:sz w:val="20"/>
          <w:szCs w:val="20"/>
        </w:rPr>
      </w:pPr>
    </w:p>
    <w:p w14:paraId="215DB464" w14:textId="77777777" w:rsidR="003E5E28" w:rsidRPr="002515DB" w:rsidRDefault="003E5E28" w:rsidP="000B2E0C">
      <w:pPr>
        <w:tabs>
          <w:tab w:val="num" w:pos="0"/>
          <w:tab w:val="left" w:pos="142"/>
        </w:tabs>
        <w:spacing w:after="0" w:line="240" w:lineRule="auto"/>
        <w:ind w:right="-29" w:firstLine="851"/>
        <w:contextualSpacing/>
        <w:jc w:val="both"/>
        <w:outlineLvl w:val="0"/>
        <w:rPr>
          <w:rFonts w:ascii="Times New Roman" w:hAnsi="Times New Roman"/>
          <w:sz w:val="20"/>
          <w:szCs w:val="20"/>
        </w:rPr>
      </w:pPr>
      <w:r w:rsidRPr="002515DB">
        <w:rPr>
          <w:rFonts w:ascii="Times New Roman" w:hAnsi="Times New Roman"/>
          <w:sz w:val="20"/>
          <w:szCs w:val="20"/>
        </w:rPr>
        <w:t>6.1. Стороны не несут ответственности за полное или частичное невыполнение своих обязательств по настоящему Контракту,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w:t>
      </w:r>
      <w:r w:rsidR="00525189" w:rsidRPr="002515DB">
        <w:rPr>
          <w:rFonts w:ascii="Times New Roman" w:hAnsi="Times New Roman"/>
          <w:sz w:val="20"/>
          <w:szCs w:val="20"/>
        </w:rPr>
        <w:t xml:space="preserve">рон, ограничивающих исполнение </w:t>
      </w:r>
      <w:r w:rsidRPr="002515DB">
        <w:rPr>
          <w:rFonts w:ascii="Times New Roman" w:hAnsi="Times New Roman"/>
          <w:sz w:val="20"/>
          <w:szCs w:val="20"/>
        </w:rPr>
        <w:t>обязательств по настоящему Контракту. При наступлении указанных обстоятельств исполнение обязательств может быть приостановлено на время действия или ликвидации последствий форс-мажорных обстоятельств.</w:t>
      </w:r>
    </w:p>
    <w:p w14:paraId="22DE118F" w14:textId="77777777" w:rsidR="003E5E28" w:rsidRPr="002515DB" w:rsidRDefault="003E5E28" w:rsidP="000B2E0C">
      <w:pPr>
        <w:pStyle w:val="3"/>
        <w:tabs>
          <w:tab w:val="num" w:pos="0"/>
          <w:tab w:val="left" w:pos="142"/>
        </w:tabs>
        <w:spacing w:after="0"/>
        <w:ind w:right="-29" w:firstLine="851"/>
        <w:contextualSpacing/>
        <w:jc w:val="both"/>
        <w:rPr>
          <w:sz w:val="20"/>
          <w:szCs w:val="20"/>
        </w:rPr>
      </w:pPr>
      <w:r w:rsidRPr="002515DB">
        <w:rPr>
          <w:sz w:val="20"/>
          <w:szCs w:val="20"/>
        </w:rPr>
        <w:t>6.2. В случае если сторона, выполнению обязательств которой препятствуют форс-мажорные обстоятельства, не известит другую сторону о наступлении таких обстоятельств в 10-дневный срок, такая сторона теряет право ссылаться на указанные обстоятельства, как на форс-мажорные.</w:t>
      </w:r>
    </w:p>
    <w:p w14:paraId="3C545B63" w14:textId="77777777" w:rsidR="003E5E28" w:rsidRPr="002515DB" w:rsidRDefault="003E5E28" w:rsidP="000B2E0C">
      <w:pPr>
        <w:pStyle w:val="22"/>
        <w:tabs>
          <w:tab w:val="num" w:pos="0"/>
          <w:tab w:val="left" w:pos="142"/>
        </w:tabs>
        <w:ind w:right="-29" w:firstLine="851"/>
        <w:contextualSpacing/>
        <w:jc w:val="both"/>
      </w:pPr>
      <w:r w:rsidRPr="002515DB">
        <w:t>6.3. Обязанность доказывания обстоятельств непреодолимой силы лежит на стороне, не выполнившей свои обязательства.</w:t>
      </w:r>
    </w:p>
    <w:p w14:paraId="0B42C6E6" w14:textId="77777777" w:rsidR="003E5E28" w:rsidRPr="002515DB" w:rsidRDefault="003E5E28" w:rsidP="000B2E0C">
      <w:pPr>
        <w:pStyle w:val="22"/>
        <w:tabs>
          <w:tab w:val="num" w:pos="0"/>
          <w:tab w:val="left" w:pos="142"/>
        </w:tabs>
        <w:ind w:right="-29" w:firstLine="851"/>
        <w:contextualSpacing/>
        <w:jc w:val="both"/>
      </w:pPr>
      <w:r w:rsidRPr="002515DB">
        <w:lastRenderedPageBreak/>
        <w:t>6</w:t>
      </w:r>
      <w:r w:rsidR="008F7B6E" w:rsidRPr="002515DB">
        <w:t xml:space="preserve">.4. Подтверждением наличия и </w:t>
      </w:r>
      <w:r w:rsidRPr="002515DB">
        <w:t>продолжительн</w:t>
      </w:r>
      <w:r w:rsidR="008F7B6E" w:rsidRPr="002515DB">
        <w:t xml:space="preserve">ости  действия  форс - мажорных обстоятельств </w:t>
      </w:r>
      <w:r w:rsidRPr="002515DB">
        <w:t>является свидетельство, выданное Торгово-промышленной палатой или иным компетентным органом</w:t>
      </w:r>
      <w:r w:rsidR="007646B3" w:rsidRPr="002515DB">
        <w:rPr>
          <w:lang w:val="ru-RU"/>
        </w:rPr>
        <w:t>.</w:t>
      </w:r>
    </w:p>
    <w:p w14:paraId="1BD5288B" w14:textId="77777777" w:rsidR="005B1DAB" w:rsidRDefault="003E5E28" w:rsidP="000B2E0C">
      <w:pPr>
        <w:pStyle w:val="a3"/>
        <w:tabs>
          <w:tab w:val="num" w:pos="0"/>
          <w:tab w:val="left" w:pos="142"/>
        </w:tabs>
        <w:ind w:left="0" w:right="-29" w:firstLine="851"/>
        <w:contextualSpacing/>
        <w:jc w:val="both"/>
        <w:rPr>
          <w:sz w:val="20"/>
          <w:lang w:val="ru-RU"/>
        </w:rPr>
      </w:pPr>
      <w:r w:rsidRPr="002515DB">
        <w:rPr>
          <w:sz w:val="20"/>
        </w:rPr>
        <w:t xml:space="preserve">6.5.  Если обстоятельства непреодолимой силы будут продолжаться свыше 2-х месяцев, то каждая из сторон будет иметь право отказаться от дальнейшего исполнения обязательств по </w:t>
      </w:r>
      <w:r w:rsidR="00444CA2" w:rsidRPr="002515DB">
        <w:rPr>
          <w:sz w:val="20"/>
        </w:rPr>
        <w:t>Контракту</w:t>
      </w:r>
      <w:r w:rsidRPr="002515DB">
        <w:rPr>
          <w:sz w:val="20"/>
        </w:rPr>
        <w:t>, и стороны произведут взаиморасчет за исполненную часть Контракта.</w:t>
      </w:r>
    </w:p>
    <w:p w14:paraId="5B811ECE" w14:textId="77777777" w:rsidR="00C67BA1" w:rsidRPr="00C67BA1" w:rsidRDefault="00C67BA1" w:rsidP="000B2E0C">
      <w:pPr>
        <w:pStyle w:val="a3"/>
        <w:tabs>
          <w:tab w:val="num" w:pos="0"/>
          <w:tab w:val="left" w:pos="142"/>
        </w:tabs>
        <w:ind w:left="0" w:right="-29" w:firstLine="851"/>
        <w:contextualSpacing/>
        <w:jc w:val="both"/>
        <w:rPr>
          <w:sz w:val="20"/>
          <w:lang w:val="ru-RU"/>
        </w:rPr>
      </w:pPr>
    </w:p>
    <w:p w14:paraId="0387BB87" w14:textId="77777777" w:rsidR="005B1DAB" w:rsidRDefault="003E5E28" w:rsidP="000B2E0C">
      <w:pPr>
        <w:pStyle w:val="a3"/>
        <w:tabs>
          <w:tab w:val="left" w:pos="142"/>
        </w:tabs>
        <w:ind w:left="0" w:right="-29" w:firstLine="851"/>
        <w:contextualSpacing/>
        <w:jc w:val="center"/>
        <w:rPr>
          <w:b/>
          <w:sz w:val="20"/>
          <w:lang w:val="ru-RU"/>
        </w:rPr>
      </w:pPr>
      <w:r w:rsidRPr="002515DB">
        <w:rPr>
          <w:b/>
          <w:sz w:val="20"/>
        </w:rPr>
        <w:t xml:space="preserve">7. Изменение и расторжение </w:t>
      </w:r>
      <w:r w:rsidR="00E742F5" w:rsidRPr="002515DB">
        <w:rPr>
          <w:b/>
          <w:sz w:val="20"/>
        </w:rPr>
        <w:t>К</w:t>
      </w:r>
      <w:r w:rsidRPr="002515DB">
        <w:rPr>
          <w:b/>
          <w:sz w:val="20"/>
        </w:rPr>
        <w:t>онтракт</w:t>
      </w:r>
      <w:r w:rsidR="0072006C" w:rsidRPr="002515DB">
        <w:rPr>
          <w:b/>
          <w:sz w:val="20"/>
        </w:rPr>
        <w:t>а</w:t>
      </w:r>
    </w:p>
    <w:p w14:paraId="0931D2BC" w14:textId="77777777" w:rsidR="00C67BA1" w:rsidRPr="00C67BA1" w:rsidRDefault="00C67BA1" w:rsidP="000B2E0C">
      <w:pPr>
        <w:pStyle w:val="a3"/>
        <w:tabs>
          <w:tab w:val="left" w:pos="142"/>
        </w:tabs>
        <w:ind w:left="0" w:right="-29" w:firstLine="851"/>
        <w:contextualSpacing/>
        <w:jc w:val="center"/>
        <w:rPr>
          <w:b/>
          <w:sz w:val="20"/>
          <w:lang w:val="ru-RU"/>
        </w:rPr>
      </w:pPr>
    </w:p>
    <w:p w14:paraId="576E1B9C" w14:textId="77777777" w:rsidR="003E5E28" w:rsidRPr="002515DB" w:rsidRDefault="003E5E28" w:rsidP="000B2E0C">
      <w:pPr>
        <w:tabs>
          <w:tab w:val="left" w:pos="142"/>
        </w:tabs>
        <w:autoSpaceDE w:val="0"/>
        <w:autoSpaceDN w:val="0"/>
        <w:adjustRightInd w:val="0"/>
        <w:spacing w:after="0" w:line="240" w:lineRule="auto"/>
        <w:ind w:right="-29" w:firstLine="851"/>
        <w:contextualSpacing/>
        <w:jc w:val="both"/>
        <w:rPr>
          <w:rFonts w:ascii="Times New Roman" w:hAnsi="Times New Roman"/>
          <w:sz w:val="20"/>
          <w:szCs w:val="20"/>
        </w:rPr>
      </w:pPr>
      <w:r w:rsidRPr="002515DB">
        <w:rPr>
          <w:rFonts w:ascii="Times New Roman" w:hAnsi="Times New Roman"/>
          <w:sz w:val="20"/>
          <w:szCs w:val="20"/>
        </w:rPr>
        <w:t xml:space="preserve">7.1. При заключении и исполнении </w:t>
      </w:r>
      <w:r w:rsidR="007061BE" w:rsidRPr="002515DB">
        <w:rPr>
          <w:rFonts w:ascii="Times New Roman" w:hAnsi="Times New Roman"/>
          <w:sz w:val="20"/>
          <w:szCs w:val="20"/>
        </w:rPr>
        <w:t>К</w:t>
      </w:r>
      <w:r w:rsidRPr="002515DB">
        <w:rPr>
          <w:rFonts w:ascii="Times New Roman" w:hAnsi="Times New Roman"/>
          <w:sz w:val="20"/>
          <w:szCs w:val="20"/>
        </w:rPr>
        <w:t>онтракта изменение его условий не допускается, за исключением их изменения п</w:t>
      </w:r>
      <w:r w:rsidR="003014AE" w:rsidRPr="002515DB">
        <w:rPr>
          <w:rFonts w:ascii="Times New Roman" w:hAnsi="Times New Roman"/>
          <w:sz w:val="20"/>
          <w:szCs w:val="20"/>
        </w:rPr>
        <w:t xml:space="preserve">о соглашению Сторон в случаях, </w:t>
      </w:r>
      <w:r w:rsidRPr="002515DB">
        <w:rPr>
          <w:rFonts w:ascii="Times New Roman" w:hAnsi="Times New Roman"/>
          <w:sz w:val="20"/>
          <w:szCs w:val="20"/>
        </w:rPr>
        <w:t>предусмотренных ст.</w:t>
      </w:r>
      <w:r w:rsidR="00CA2590" w:rsidRPr="002515DB">
        <w:rPr>
          <w:rFonts w:ascii="Times New Roman" w:hAnsi="Times New Roman"/>
          <w:sz w:val="20"/>
          <w:szCs w:val="20"/>
        </w:rPr>
        <w:t xml:space="preserve"> </w:t>
      </w:r>
      <w:r w:rsidRPr="002515DB">
        <w:rPr>
          <w:rFonts w:ascii="Times New Roman" w:hAnsi="Times New Roman"/>
          <w:sz w:val="20"/>
          <w:szCs w:val="20"/>
        </w:rPr>
        <w:t xml:space="preserve">34 и </w:t>
      </w:r>
      <w:hyperlink r:id="rId9" w:history="1">
        <w:r w:rsidRPr="002515DB">
          <w:rPr>
            <w:rStyle w:val="a9"/>
            <w:rFonts w:ascii="Times New Roman" w:hAnsi="Times New Roman"/>
            <w:color w:val="auto"/>
            <w:sz w:val="20"/>
            <w:szCs w:val="20"/>
            <w:u w:val="none"/>
          </w:rPr>
          <w:t>ст. 95</w:t>
        </w:r>
      </w:hyperlink>
      <w:r w:rsidRPr="002515DB">
        <w:rPr>
          <w:rFonts w:ascii="Times New Roman" w:hAnsi="Times New Roman"/>
          <w:sz w:val="20"/>
          <w:szCs w:val="20"/>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6261B0C" w14:textId="77777777" w:rsidR="00D84B4A" w:rsidRPr="002515DB" w:rsidRDefault="003E5E28" w:rsidP="000B2E0C">
      <w:pPr>
        <w:tabs>
          <w:tab w:val="left" w:pos="142"/>
        </w:tabs>
        <w:autoSpaceDE w:val="0"/>
        <w:autoSpaceDN w:val="0"/>
        <w:adjustRightInd w:val="0"/>
        <w:spacing w:after="0" w:line="240" w:lineRule="auto"/>
        <w:ind w:right="-29" w:firstLine="851"/>
        <w:contextualSpacing/>
        <w:jc w:val="both"/>
        <w:rPr>
          <w:rFonts w:ascii="Times New Roman" w:hAnsi="Times New Roman"/>
          <w:sz w:val="20"/>
          <w:szCs w:val="20"/>
        </w:rPr>
      </w:pPr>
      <w:r w:rsidRPr="002515DB">
        <w:rPr>
          <w:rFonts w:ascii="Times New Roman" w:hAnsi="Times New Roman"/>
          <w:sz w:val="20"/>
          <w:szCs w:val="20"/>
        </w:rPr>
        <w:t xml:space="preserve">7.2. </w:t>
      </w:r>
      <w:r w:rsidR="00D84B4A" w:rsidRPr="002515DB">
        <w:rPr>
          <w:rFonts w:ascii="Times New Roman" w:hAnsi="Times New Roman"/>
          <w:sz w:val="20"/>
          <w:szCs w:val="20"/>
        </w:rPr>
        <w:t>Контракт, может быть, расторгнут по соглашению Сторон, по решению суда, в случаях, предусмотренных действующим законодательством РФ, и настоящим Контрактом.</w:t>
      </w:r>
    </w:p>
    <w:p w14:paraId="6EE859FF" w14:textId="77777777" w:rsidR="00D95345" w:rsidRPr="002515DB" w:rsidRDefault="0063765F" w:rsidP="000B2E0C">
      <w:pPr>
        <w:tabs>
          <w:tab w:val="left" w:pos="142"/>
        </w:tabs>
        <w:autoSpaceDE w:val="0"/>
        <w:autoSpaceDN w:val="0"/>
        <w:adjustRightInd w:val="0"/>
        <w:spacing w:after="0" w:line="240" w:lineRule="auto"/>
        <w:ind w:right="-29" w:firstLine="851"/>
        <w:contextualSpacing/>
        <w:jc w:val="both"/>
        <w:rPr>
          <w:rFonts w:ascii="Times New Roman" w:hAnsi="Times New Roman"/>
          <w:b/>
          <w:sz w:val="20"/>
          <w:szCs w:val="20"/>
        </w:rPr>
      </w:pPr>
      <w:r w:rsidRPr="002515DB">
        <w:rPr>
          <w:rFonts w:ascii="Times New Roman" w:hAnsi="Times New Roman"/>
          <w:sz w:val="20"/>
          <w:szCs w:val="20"/>
        </w:rPr>
        <w:t>7.3.</w:t>
      </w:r>
      <w:r w:rsidR="00D95345" w:rsidRPr="002515DB">
        <w:rPr>
          <w:rFonts w:ascii="Times New Roman" w:hAnsi="Times New Roman"/>
          <w:sz w:val="20"/>
          <w:szCs w:val="20"/>
        </w:rPr>
        <w:t xml:space="preserve"> </w:t>
      </w:r>
      <w:r w:rsidR="0030765C" w:rsidRPr="002515DB">
        <w:rPr>
          <w:rFonts w:ascii="Times New Roman" w:hAnsi="Times New Roman"/>
          <w:sz w:val="20"/>
          <w:szCs w:val="20"/>
        </w:rPr>
        <w:t>Исполнитель</w:t>
      </w:r>
      <w:r w:rsidR="00D95345" w:rsidRPr="002515DB">
        <w:rPr>
          <w:rFonts w:ascii="Times New Roman" w:hAnsi="Times New Roman"/>
          <w:sz w:val="20"/>
          <w:szCs w:val="20"/>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w:t>
      </w:r>
      <w:r w:rsidR="00AD4B9E" w:rsidRPr="002515DB">
        <w:rPr>
          <w:rFonts w:ascii="Times New Roman" w:hAnsi="Times New Roman"/>
          <w:sz w:val="20"/>
          <w:szCs w:val="20"/>
        </w:rPr>
        <w:t>Государственным з</w:t>
      </w:r>
      <w:r w:rsidR="00D95345" w:rsidRPr="002515DB">
        <w:rPr>
          <w:rFonts w:ascii="Times New Roman" w:hAnsi="Times New Roman"/>
          <w:sz w:val="20"/>
          <w:szCs w:val="20"/>
        </w:rPr>
        <w:t>аказчиком обязательств, предусмотренных действующим законодательством Российской Федерации и Контрактом.</w:t>
      </w:r>
    </w:p>
    <w:p w14:paraId="62D18625" w14:textId="77777777" w:rsidR="00703488" w:rsidRPr="002515DB" w:rsidRDefault="0063765F" w:rsidP="000B2E0C">
      <w:pPr>
        <w:pStyle w:val="a3"/>
        <w:tabs>
          <w:tab w:val="left" w:pos="0"/>
        </w:tabs>
        <w:ind w:left="0" w:right="-29" w:firstLine="851"/>
        <w:contextualSpacing/>
        <w:jc w:val="both"/>
        <w:rPr>
          <w:sz w:val="20"/>
          <w:lang w:val="ru-RU"/>
        </w:rPr>
      </w:pPr>
      <w:r w:rsidRPr="002515DB">
        <w:rPr>
          <w:sz w:val="20"/>
        </w:rPr>
        <w:t xml:space="preserve">7.4. </w:t>
      </w:r>
      <w:r w:rsidR="00703488" w:rsidRPr="002515DB">
        <w:rPr>
          <w:sz w:val="20"/>
          <w:lang w:val="ru-RU"/>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Исполнителем обязательств, предусмотренных действующим законодательством Российской Федерации и Контрактом (не предоставление нежилого помещения (оборудованной выставочной площади)).</w:t>
      </w:r>
    </w:p>
    <w:p w14:paraId="1B1412AF" w14:textId="77777777" w:rsidR="005B1DAB" w:rsidRDefault="003E5E28" w:rsidP="000B2E0C">
      <w:pPr>
        <w:pStyle w:val="a3"/>
        <w:tabs>
          <w:tab w:val="left" w:pos="0"/>
        </w:tabs>
        <w:ind w:left="0" w:right="-29" w:firstLine="851"/>
        <w:contextualSpacing/>
        <w:jc w:val="both"/>
        <w:rPr>
          <w:sz w:val="20"/>
          <w:lang w:val="ru-RU"/>
        </w:rPr>
      </w:pPr>
      <w:r w:rsidRPr="002515DB">
        <w:rPr>
          <w:sz w:val="20"/>
        </w:rPr>
        <w:t>7.</w:t>
      </w:r>
      <w:r w:rsidR="0063765F" w:rsidRPr="002515DB">
        <w:rPr>
          <w:sz w:val="20"/>
        </w:rPr>
        <w:t>5</w:t>
      </w:r>
      <w:r w:rsidRPr="002515DB">
        <w:rPr>
          <w:sz w:val="20"/>
        </w:rPr>
        <w:t xml:space="preserve">. </w:t>
      </w:r>
      <w:r w:rsidR="00D84B4A" w:rsidRPr="002515DB">
        <w:rPr>
          <w:sz w:val="20"/>
          <w:lang w:val="ru-RU"/>
        </w:rPr>
        <w:t>В случае расторжения Контракта по любым основаниям Стороны производят взаиморасчеты в соответствии с условиями настоящего Контракта и действующим законодательством РФ.</w:t>
      </w:r>
    </w:p>
    <w:p w14:paraId="6C1D83DC" w14:textId="77777777" w:rsidR="00C67BA1" w:rsidRPr="002515DB" w:rsidRDefault="00C67BA1" w:rsidP="000B2E0C">
      <w:pPr>
        <w:pStyle w:val="a3"/>
        <w:tabs>
          <w:tab w:val="left" w:pos="0"/>
        </w:tabs>
        <w:ind w:left="0" w:right="-29" w:firstLine="851"/>
        <w:contextualSpacing/>
        <w:jc w:val="both"/>
        <w:rPr>
          <w:sz w:val="20"/>
        </w:rPr>
      </w:pPr>
    </w:p>
    <w:p w14:paraId="43588948" w14:textId="77777777" w:rsidR="005B1DAB" w:rsidRDefault="00D90877" w:rsidP="000B2E0C">
      <w:pPr>
        <w:pStyle w:val="a3"/>
        <w:ind w:left="0" w:right="-29" w:firstLine="851"/>
        <w:contextualSpacing/>
        <w:rPr>
          <w:b/>
          <w:sz w:val="20"/>
          <w:lang w:val="ru-RU"/>
        </w:rPr>
      </w:pPr>
      <w:r w:rsidRPr="002515DB">
        <w:rPr>
          <w:b/>
          <w:sz w:val="20"/>
          <w:lang w:val="ru-RU"/>
        </w:rPr>
        <w:t xml:space="preserve">                                                            </w:t>
      </w:r>
      <w:r w:rsidR="003E5E28" w:rsidRPr="002515DB">
        <w:rPr>
          <w:b/>
          <w:sz w:val="20"/>
        </w:rPr>
        <w:t>8.</w:t>
      </w:r>
      <w:r w:rsidR="0072006C" w:rsidRPr="002515DB">
        <w:rPr>
          <w:b/>
          <w:sz w:val="20"/>
        </w:rPr>
        <w:t xml:space="preserve"> Порядок разрешения споров</w:t>
      </w:r>
    </w:p>
    <w:p w14:paraId="36975A76" w14:textId="77777777" w:rsidR="00C67BA1" w:rsidRPr="00C67BA1" w:rsidRDefault="00C67BA1" w:rsidP="000B2E0C">
      <w:pPr>
        <w:pStyle w:val="a3"/>
        <w:ind w:left="0" w:right="-29" w:firstLine="851"/>
        <w:contextualSpacing/>
        <w:rPr>
          <w:b/>
          <w:sz w:val="20"/>
          <w:lang w:val="ru-RU"/>
        </w:rPr>
      </w:pPr>
    </w:p>
    <w:p w14:paraId="67762965" w14:textId="77777777" w:rsidR="003E5E28" w:rsidRPr="002515DB" w:rsidRDefault="00A41832" w:rsidP="000B2E0C">
      <w:pPr>
        <w:pStyle w:val="12"/>
        <w:ind w:right="-29" w:firstLine="851"/>
        <w:contextualSpacing/>
        <w:jc w:val="both"/>
        <w:rPr>
          <w:noProof/>
          <w:snapToGrid w:val="0"/>
        </w:rPr>
      </w:pPr>
      <w:r w:rsidRPr="002515DB">
        <w:rPr>
          <w:noProof/>
          <w:snapToGrid w:val="0"/>
        </w:rPr>
        <w:t>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w:t>
      </w:r>
      <w:r w:rsidR="007646B3" w:rsidRPr="002515DB">
        <w:rPr>
          <w:noProof/>
          <w:snapToGrid w:val="0"/>
        </w:rPr>
        <w:t xml:space="preserve"> г.Москвы </w:t>
      </w:r>
      <w:r w:rsidRPr="002515DB">
        <w:rPr>
          <w:noProof/>
          <w:snapToGrid w:val="0"/>
        </w:rPr>
        <w:t xml:space="preserve"> в порядке, предусмотренном действующим законодательством.</w:t>
      </w:r>
    </w:p>
    <w:p w14:paraId="3B1F014D" w14:textId="77777777" w:rsidR="003E5E28" w:rsidRPr="002515DB" w:rsidRDefault="003E5E28" w:rsidP="000B2E0C">
      <w:pPr>
        <w:spacing w:after="0" w:line="240" w:lineRule="auto"/>
        <w:ind w:right="-29" w:firstLine="851"/>
        <w:contextualSpacing/>
        <w:jc w:val="both"/>
        <w:rPr>
          <w:rFonts w:ascii="Times New Roman" w:hAnsi="Times New Roman"/>
          <w:sz w:val="20"/>
          <w:szCs w:val="20"/>
        </w:rPr>
      </w:pPr>
      <w:r w:rsidRPr="002515DB">
        <w:rPr>
          <w:rFonts w:ascii="Times New Roman" w:hAnsi="Times New Roman"/>
          <w:noProof/>
          <w:sz w:val="20"/>
          <w:szCs w:val="20"/>
        </w:rPr>
        <w:t xml:space="preserve">8.2. </w:t>
      </w:r>
      <w:r w:rsidRPr="002515DB">
        <w:rPr>
          <w:rFonts w:ascii="Times New Roman" w:hAnsi="Times New Roman"/>
          <w:sz w:val="20"/>
          <w:szCs w:val="20"/>
        </w:rPr>
        <w:t>Досудебный порядок урегулирования споров, предусматривающий направление претензии контр</w:t>
      </w:r>
      <w:r w:rsidR="008F7B6E" w:rsidRPr="002515DB">
        <w:rPr>
          <w:rFonts w:ascii="Times New Roman" w:hAnsi="Times New Roman"/>
          <w:sz w:val="20"/>
          <w:szCs w:val="20"/>
        </w:rPr>
        <w:t>агенту, является обязательным.</w:t>
      </w:r>
    </w:p>
    <w:p w14:paraId="2F81B93F" w14:textId="77777777" w:rsidR="007E6C5F" w:rsidRDefault="003E5E28" w:rsidP="000B2E0C">
      <w:pPr>
        <w:autoSpaceDE w:val="0"/>
        <w:autoSpaceDN w:val="0"/>
        <w:adjustRightInd w:val="0"/>
        <w:spacing w:after="0" w:line="240" w:lineRule="auto"/>
        <w:ind w:right="-29" w:firstLine="851"/>
        <w:contextualSpacing/>
        <w:jc w:val="both"/>
        <w:rPr>
          <w:rFonts w:ascii="Times New Roman" w:hAnsi="Times New Roman"/>
          <w:sz w:val="20"/>
          <w:szCs w:val="20"/>
        </w:rPr>
      </w:pPr>
      <w:r w:rsidRPr="002515DB">
        <w:rPr>
          <w:rFonts w:ascii="Times New Roman" w:eastAsia="Calibri" w:hAnsi="Times New Roman"/>
          <w:sz w:val="20"/>
          <w:szCs w:val="20"/>
        </w:rPr>
        <w:t xml:space="preserve">8.3. </w:t>
      </w:r>
      <w:r w:rsidRPr="002515DB">
        <w:rPr>
          <w:rFonts w:ascii="Times New Roman" w:hAnsi="Times New Roman"/>
          <w:sz w:val="20"/>
          <w:szCs w:val="20"/>
        </w:rPr>
        <w:t xml:space="preserve">Все возможные претензии по Контракту должны быть направлены в адрес недобросовестной Стороны в течение </w:t>
      </w:r>
      <w:r w:rsidR="007560C0" w:rsidRPr="002515DB">
        <w:rPr>
          <w:rFonts w:ascii="Times New Roman" w:hAnsi="Times New Roman"/>
          <w:sz w:val="20"/>
          <w:szCs w:val="20"/>
        </w:rPr>
        <w:t>5</w:t>
      </w:r>
      <w:r w:rsidRPr="002515DB">
        <w:rPr>
          <w:rFonts w:ascii="Times New Roman" w:hAnsi="Times New Roman"/>
          <w:sz w:val="20"/>
          <w:szCs w:val="20"/>
        </w:rPr>
        <w:t xml:space="preserve"> (</w:t>
      </w:r>
      <w:r w:rsidR="007560C0" w:rsidRPr="002515DB">
        <w:rPr>
          <w:rFonts w:ascii="Times New Roman" w:hAnsi="Times New Roman"/>
          <w:sz w:val="20"/>
          <w:szCs w:val="20"/>
        </w:rPr>
        <w:t>пяти</w:t>
      </w:r>
      <w:r w:rsidRPr="002515DB">
        <w:rPr>
          <w:rFonts w:ascii="Times New Roman" w:hAnsi="Times New Roman"/>
          <w:sz w:val="20"/>
          <w:szCs w:val="20"/>
        </w:rPr>
        <w:t xml:space="preserve">) </w:t>
      </w:r>
      <w:r w:rsidR="007646B3" w:rsidRPr="002515DB">
        <w:rPr>
          <w:rFonts w:ascii="Times New Roman" w:hAnsi="Times New Roman"/>
          <w:sz w:val="20"/>
          <w:szCs w:val="20"/>
        </w:rPr>
        <w:t xml:space="preserve">рабочих </w:t>
      </w:r>
      <w:r w:rsidRPr="002515DB">
        <w:rPr>
          <w:rFonts w:ascii="Times New Roman" w:hAnsi="Times New Roman"/>
          <w:sz w:val="20"/>
          <w:szCs w:val="20"/>
        </w:rPr>
        <w:t xml:space="preserve">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w:t>
      </w:r>
      <w:r w:rsidR="007560C0" w:rsidRPr="002515DB">
        <w:rPr>
          <w:rFonts w:ascii="Times New Roman" w:hAnsi="Times New Roman"/>
          <w:sz w:val="20"/>
          <w:szCs w:val="20"/>
        </w:rPr>
        <w:t xml:space="preserve">течение </w:t>
      </w:r>
      <w:r w:rsidR="007646B3" w:rsidRPr="002515DB">
        <w:rPr>
          <w:rFonts w:ascii="Times New Roman" w:hAnsi="Times New Roman"/>
          <w:sz w:val="20"/>
          <w:szCs w:val="20"/>
        </w:rPr>
        <w:t>10</w:t>
      </w:r>
      <w:r w:rsidR="007560C0" w:rsidRPr="002515DB">
        <w:rPr>
          <w:rFonts w:ascii="Times New Roman" w:hAnsi="Times New Roman"/>
          <w:sz w:val="20"/>
          <w:szCs w:val="20"/>
        </w:rPr>
        <w:t xml:space="preserve"> (</w:t>
      </w:r>
      <w:r w:rsidR="007646B3" w:rsidRPr="002515DB">
        <w:rPr>
          <w:rFonts w:ascii="Times New Roman" w:hAnsi="Times New Roman"/>
          <w:sz w:val="20"/>
          <w:szCs w:val="20"/>
        </w:rPr>
        <w:t>десяти</w:t>
      </w:r>
      <w:r w:rsidRPr="002515DB">
        <w:rPr>
          <w:rFonts w:ascii="Times New Roman" w:hAnsi="Times New Roman"/>
          <w:sz w:val="20"/>
          <w:szCs w:val="20"/>
        </w:rPr>
        <w:t xml:space="preserve">) </w:t>
      </w:r>
      <w:r w:rsidR="00D84B4A" w:rsidRPr="002515DB">
        <w:rPr>
          <w:rFonts w:ascii="Times New Roman" w:hAnsi="Times New Roman"/>
          <w:sz w:val="20"/>
          <w:szCs w:val="20"/>
        </w:rPr>
        <w:t>рабочих</w:t>
      </w:r>
      <w:r w:rsidRPr="002515DB">
        <w:rPr>
          <w:rFonts w:ascii="Times New Roman" w:hAnsi="Times New Roman"/>
          <w:sz w:val="20"/>
          <w:szCs w:val="20"/>
        </w:rPr>
        <w:t xml:space="preserve"> дней с момента ее получения и сообщить о своем решении другой Стороне путем направления ответа в письменной форме.</w:t>
      </w:r>
    </w:p>
    <w:p w14:paraId="1EAC6A4C" w14:textId="77777777" w:rsidR="00C67BA1" w:rsidRPr="000B2E0C" w:rsidRDefault="00C67BA1" w:rsidP="000B2E0C">
      <w:pPr>
        <w:autoSpaceDE w:val="0"/>
        <w:autoSpaceDN w:val="0"/>
        <w:adjustRightInd w:val="0"/>
        <w:spacing w:after="0" w:line="240" w:lineRule="auto"/>
        <w:ind w:right="-29" w:firstLine="851"/>
        <w:contextualSpacing/>
        <w:jc w:val="both"/>
        <w:rPr>
          <w:rFonts w:ascii="Times New Roman" w:hAnsi="Times New Roman"/>
          <w:sz w:val="20"/>
          <w:szCs w:val="20"/>
        </w:rPr>
      </w:pPr>
    </w:p>
    <w:p w14:paraId="5776B93A" w14:textId="77777777" w:rsidR="005B1DAB" w:rsidRDefault="003E5E28" w:rsidP="000B2E0C">
      <w:pPr>
        <w:pStyle w:val="a5"/>
        <w:tabs>
          <w:tab w:val="left" w:pos="142"/>
        </w:tabs>
        <w:ind w:right="-29" w:firstLine="851"/>
        <w:contextualSpacing/>
        <w:jc w:val="center"/>
        <w:rPr>
          <w:b/>
          <w:sz w:val="20"/>
          <w:lang w:val="ru-RU"/>
        </w:rPr>
      </w:pPr>
      <w:r w:rsidRPr="002515DB">
        <w:rPr>
          <w:b/>
          <w:sz w:val="20"/>
        </w:rPr>
        <w:t>9. Срок действия</w:t>
      </w:r>
      <w:r w:rsidR="00A44FA0" w:rsidRPr="002515DB">
        <w:rPr>
          <w:b/>
          <w:sz w:val="20"/>
        </w:rPr>
        <w:t xml:space="preserve"> и прочие положения</w:t>
      </w:r>
    </w:p>
    <w:p w14:paraId="00ACDB30" w14:textId="77777777" w:rsidR="00C67BA1" w:rsidRPr="00C67BA1" w:rsidRDefault="00C67BA1" w:rsidP="000B2E0C">
      <w:pPr>
        <w:pStyle w:val="a5"/>
        <w:tabs>
          <w:tab w:val="left" w:pos="142"/>
        </w:tabs>
        <w:ind w:right="-29" w:firstLine="851"/>
        <w:contextualSpacing/>
        <w:jc w:val="center"/>
        <w:rPr>
          <w:b/>
          <w:sz w:val="20"/>
          <w:lang w:val="ru-RU"/>
        </w:rPr>
      </w:pPr>
    </w:p>
    <w:p w14:paraId="0261703F" w14:textId="77777777" w:rsidR="0063765F" w:rsidRPr="002515DB" w:rsidRDefault="003E5E28" w:rsidP="000B2E0C">
      <w:pPr>
        <w:pStyle w:val="12"/>
        <w:ind w:right="-29" w:firstLine="851"/>
        <w:contextualSpacing/>
        <w:jc w:val="both"/>
        <w:rPr>
          <w:noProof/>
          <w:snapToGrid w:val="0"/>
        </w:rPr>
      </w:pPr>
      <w:r w:rsidRPr="002515DB">
        <w:t xml:space="preserve">9.1. </w:t>
      </w:r>
      <w:r w:rsidR="0063765F" w:rsidRPr="002515DB">
        <w:rPr>
          <w:noProof/>
          <w:snapToGrid w:val="0"/>
        </w:rPr>
        <w:t>Контракт вступает в силу с момента его подписания уполномоченными представи</w:t>
      </w:r>
      <w:r w:rsidR="00A00F6B" w:rsidRPr="002515DB">
        <w:rPr>
          <w:noProof/>
          <w:snapToGrid w:val="0"/>
        </w:rPr>
        <w:t>телями Сторон и действует до «</w:t>
      </w:r>
      <w:r w:rsidR="008A6695" w:rsidRPr="002515DB">
        <w:rPr>
          <w:noProof/>
          <w:snapToGrid w:val="0"/>
        </w:rPr>
        <w:t>3</w:t>
      </w:r>
      <w:r w:rsidR="003804E9" w:rsidRPr="002515DB">
        <w:rPr>
          <w:noProof/>
          <w:snapToGrid w:val="0"/>
        </w:rPr>
        <w:t>1</w:t>
      </w:r>
      <w:r w:rsidR="0063765F" w:rsidRPr="002515DB">
        <w:rPr>
          <w:noProof/>
          <w:snapToGrid w:val="0"/>
        </w:rPr>
        <w:t xml:space="preserve">» </w:t>
      </w:r>
      <w:r w:rsidR="003804E9" w:rsidRPr="002515DB">
        <w:rPr>
          <w:noProof/>
          <w:snapToGrid w:val="0"/>
        </w:rPr>
        <w:t xml:space="preserve">декабря </w:t>
      </w:r>
      <w:r w:rsidR="009F73B6" w:rsidRPr="002515DB">
        <w:rPr>
          <w:noProof/>
          <w:snapToGrid w:val="0"/>
        </w:rPr>
        <w:t>202</w:t>
      </w:r>
      <w:r w:rsidR="00B20A20">
        <w:rPr>
          <w:noProof/>
          <w:snapToGrid w:val="0"/>
        </w:rPr>
        <w:t>6</w:t>
      </w:r>
      <w:r w:rsidR="009F73B6" w:rsidRPr="002515DB">
        <w:rPr>
          <w:noProof/>
          <w:snapToGrid w:val="0"/>
        </w:rPr>
        <w:t xml:space="preserve"> </w:t>
      </w:r>
      <w:r w:rsidR="0063765F" w:rsidRPr="002515DB">
        <w:rPr>
          <w:noProof/>
          <w:snapToGrid w:val="0"/>
        </w:rPr>
        <w:t>г</w:t>
      </w:r>
      <w:r w:rsidR="0063765F" w:rsidRPr="002515DB">
        <w:rPr>
          <w:i/>
          <w:noProof/>
          <w:snapToGrid w:val="0"/>
        </w:rPr>
        <w:t>.</w:t>
      </w:r>
      <w:r w:rsidR="0063765F" w:rsidRPr="002515DB">
        <w:rPr>
          <w:noProof/>
          <w:snapToGrid w:val="0"/>
        </w:rPr>
        <w:t xml:space="preserve"> включительно,</w:t>
      </w:r>
      <w:r w:rsidR="0063765F" w:rsidRPr="002515DB">
        <w:t xml:space="preserve"> а в части осуществления оплаты - до их полного исполнения.</w:t>
      </w:r>
    </w:p>
    <w:p w14:paraId="6F1BD004" w14:textId="77777777" w:rsidR="003E5E28" w:rsidRPr="002515DB" w:rsidRDefault="003E5E28" w:rsidP="000B2E0C">
      <w:pPr>
        <w:widowControl w:val="0"/>
        <w:tabs>
          <w:tab w:val="left" w:pos="142"/>
        </w:tabs>
        <w:spacing w:after="0" w:line="240" w:lineRule="auto"/>
        <w:ind w:right="-29" w:firstLine="851"/>
        <w:contextualSpacing/>
        <w:jc w:val="both"/>
        <w:rPr>
          <w:rFonts w:ascii="Times New Roman" w:hAnsi="Times New Roman"/>
          <w:noProof/>
          <w:snapToGrid w:val="0"/>
          <w:sz w:val="20"/>
          <w:szCs w:val="20"/>
        </w:rPr>
      </w:pPr>
      <w:r w:rsidRPr="002515DB">
        <w:rPr>
          <w:rFonts w:ascii="Times New Roman" w:hAnsi="Times New Roman"/>
          <w:noProof/>
          <w:snapToGrid w:val="0"/>
          <w:sz w:val="20"/>
          <w:szCs w:val="20"/>
        </w:rPr>
        <w:t>9.2. Контракт составлен в двух экземплярах, имеющих одинаковую юридическую силу, по одному экземпляру для каждой из Сторон.</w:t>
      </w:r>
    </w:p>
    <w:p w14:paraId="19081876" w14:textId="77777777" w:rsidR="003E5E28" w:rsidRPr="002515DB" w:rsidRDefault="003E5E28" w:rsidP="000B2E0C">
      <w:pPr>
        <w:widowControl w:val="0"/>
        <w:tabs>
          <w:tab w:val="left" w:pos="142"/>
        </w:tabs>
        <w:spacing w:after="0" w:line="240" w:lineRule="auto"/>
        <w:ind w:right="-29" w:firstLine="851"/>
        <w:contextualSpacing/>
        <w:jc w:val="both"/>
        <w:rPr>
          <w:rFonts w:ascii="Times New Roman" w:hAnsi="Times New Roman"/>
          <w:noProof/>
          <w:snapToGrid w:val="0"/>
          <w:sz w:val="20"/>
          <w:szCs w:val="20"/>
        </w:rPr>
      </w:pPr>
      <w:r w:rsidRPr="002515DB">
        <w:rPr>
          <w:rFonts w:ascii="Times New Roman" w:hAnsi="Times New Roman"/>
          <w:noProof/>
          <w:snapToGrid w:val="0"/>
          <w:sz w:val="20"/>
          <w:szCs w:val="20"/>
        </w:rPr>
        <w:t>9.3. В случае изменения юридических адресов</w:t>
      </w:r>
      <w:r w:rsidR="00A44FA0" w:rsidRPr="002515DB">
        <w:rPr>
          <w:rFonts w:ascii="Times New Roman" w:hAnsi="Times New Roman"/>
          <w:noProof/>
          <w:snapToGrid w:val="0"/>
          <w:sz w:val="20"/>
          <w:szCs w:val="20"/>
        </w:rPr>
        <w:t xml:space="preserve"> и</w:t>
      </w:r>
      <w:r w:rsidRPr="002515DB">
        <w:rPr>
          <w:rFonts w:ascii="Times New Roman" w:hAnsi="Times New Roman"/>
          <w:noProof/>
          <w:snapToGrid w:val="0"/>
          <w:sz w:val="20"/>
          <w:szCs w:val="20"/>
        </w:rPr>
        <w:t xml:space="preserve"> банковских реквизитов Сторона обязана сообщить об этом другой Стороне в течение 3 (трех) рабочих дней в письменной форме. </w:t>
      </w:r>
    </w:p>
    <w:p w14:paraId="669F1A7E" w14:textId="77777777" w:rsidR="003E5E28" w:rsidRPr="002515DB" w:rsidRDefault="003E5E28" w:rsidP="000B2E0C">
      <w:pPr>
        <w:widowControl w:val="0"/>
        <w:tabs>
          <w:tab w:val="left" w:pos="142"/>
        </w:tabs>
        <w:suppressAutoHyphens/>
        <w:spacing w:after="0" w:line="240" w:lineRule="auto"/>
        <w:ind w:right="-29" w:firstLine="851"/>
        <w:contextualSpacing/>
        <w:jc w:val="both"/>
        <w:rPr>
          <w:rFonts w:ascii="Times New Roman" w:eastAsia="Arial" w:hAnsi="Times New Roman"/>
          <w:sz w:val="20"/>
          <w:szCs w:val="20"/>
          <w:lang w:eastAsia="ar-SA"/>
        </w:rPr>
      </w:pPr>
      <w:r w:rsidRPr="002515DB">
        <w:rPr>
          <w:rFonts w:ascii="Times New Roman" w:hAnsi="Times New Roman"/>
          <w:snapToGrid w:val="0"/>
          <w:sz w:val="20"/>
          <w:szCs w:val="20"/>
        </w:rPr>
        <w:t xml:space="preserve">9.4. </w:t>
      </w:r>
      <w:r w:rsidRPr="002515DB">
        <w:rPr>
          <w:rFonts w:ascii="Times New Roman" w:eastAsia="Arial" w:hAnsi="Times New Roman"/>
          <w:sz w:val="20"/>
          <w:szCs w:val="20"/>
          <w:lang w:eastAsia="ar-SA"/>
        </w:rPr>
        <w:t xml:space="preserve">При исполнении </w:t>
      </w:r>
      <w:r w:rsidR="00A44FA0" w:rsidRPr="002515DB">
        <w:rPr>
          <w:rFonts w:ascii="Times New Roman" w:eastAsia="Arial" w:hAnsi="Times New Roman"/>
          <w:sz w:val="20"/>
          <w:szCs w:val="20"/>
          <w:lang w:eastAsia="ar-SA"/>
        </w:rPr>
        <w:t>К</w:t>
      </w:r>
      <w:r w:rsidRPr="002515DB">
        <w:rPr>
          <w:rFonts w:ascii="Times New Roman" w:eastAsia="Arial" w:hAnsi="Times New Roman"/>
          <w:sz w:val="20"/>
          <w:szCs w:val="20"/>
          <w:lang w:eastAsia="ar-SA"/>
        </w:rPr>
        <w:t xml:space="preserve">онтракта не допускается перемена Исполнителя, за исключением случая, если новый Исполнитель является правопреемником Исполнителя по такому </w:t>
      </w:r>
      <w:r w:rsidR="00A44FA0" w:rsidRPr="002515DB">
        <w:rPr>
          <w:rFonts w:ascii="Times New Roman" w:eastAsia="Arial" w:hAnsi="Times New Roman"/>
          <w:sz w:val="20"/>
          <w:szCs w:val="20"/>
          <w:lang w:eastAsia="ar-SA"/>
        </w:rPr>
        <w:t>К</w:t>
      </w:r>
      <w:r w:rsidRPr="002515DB">
        <w:rPr>
          <w:rFonts w:ascii="Times New Roman" w:eastAsia="Arial" w:hAnsi="Times New Roman"/>
          <w:sz w:val="20"/>
          <w:szCs w:val="20"/>
          <w:lang w:eastAsia="ar-SA"/>
        </w:rPr>
        <w:t xml:space="preserve">онтракту вследствие реорганизации юридического лица в форме преобразования, слияния или присоединения. В случае перемены </w:t>
      </w:r>
      <w:r w:rsidR="00E96F62" w:rsidRPr="002515DB">
        <w:rPr>
          <w:rFonts w:ascii="Times New Roman" w:eastAsia="Arial" w:hAnsi="Times New Roman"/>
          <w:sz w:val="20"/>
          <w:szCs w:val="20"/>
          <w:lang w:eastAsia="ar-SA"/>
        </w:rPr>
        <w:t>Государственного з</w:t>
      </w:r>
      <w:r w:rsidRPr="002515DB">
        <w:rPr>
          <w:rFonts w:ascii="Times New Roman" w:eastAsia="Arial" w:hAnsi="Times New Roman"/>
          <w:sz w:val="20"/>
          <w:szCs w:val="20"/>
          <w:lang w:eastAsia="ar-SA"/>
        </w:rPr>
        <w:t xml:space="preserve">аказчика по Контракту его права и обязанности по такому Контракту переходят к новому </w:t>
      </w:r>
      <w:r w:rsidR="00A44FA0" w:rsidRPr="002515DB">
        <w:rPr>
          <w:rFonts w:ascii="Times New Roman" w:eastAsia="Arial" w:hAnsi="Times New Roman"/>
          <w:sz w:val="20"/>
          <w:szCs w:val="20"/>
          <w:lang w:eastAsia="ar-SA"/>
        </w:rPr>
        <w:t>З</w:t>
      </w:r>
      <w:r w:rsidRPr="002515DB">
        <w:rPr>
          <w:rFonts w:ascii="Times New Roman" w:eastAsia="Arial" w:hAnsi="Times New Roman"/>
          <w:sz w:val="20"/>
          <w:szCs w:val="20"/>
          <w:lang w:eastAsia="ar-SA"/>
        </w:rPr>
        <w:t xml:space="preserve">аказчику в том же объеме и на тех же условиях. </w:t>
      </w:r>
    </w:p>
    <w:p w14:paraId="00C83363" w14:textId="77777777" w:rsidR="00AD064C" w:rsidRPr="002515DB" w:rsidRDefault="00AD064C" w:rsidP="000B2E0C">
      <w:pPr>
        <w:pStyle w:val="3"/>
        <w:spacing w:after="0"/>
        <w:ind w:firstLine="851"/>
        <w:jc w:val="both"/>
        <w:rPr>
          <w:sz w:val="20"/>
          <w:szCs w:val="20"/>
        </w:rPr>
      </w:pPr>
      <w:r w:rsidRPr="002515DB">
        <w:rPr>
          <w:sz w:val="20"/>
          <w:szCs w:val="20"/>
        </w:rPr>
        <w:t xml:space="preserve">На </w:t>
      </w:r>
      <w:r w:rsidR="00E96F62" w:rsidRPr="002515DB">
        <w:rPr>
          <w:sz w:val="20"/>
          <w:szCs w:val="20"/>
        </w:rPr>
        <w:t>Государственного з</w:t>
      </w:r>
      <w:r w:rsidR="00A32DCF" w:rsidRPr="002515DB">
        <w:rPr>
          <w:sz w:val="20"/>
          <w:szCs w:val="20"/>
        </w:rPr>
        <w:t xml:space="preserve">аказчика </w:t>
      </w:r>
      <w:r w:rsidRPr="002515DB">
        <w:rPr>
          <w:sz w:val="20"/>
          <w:szCs w:val="20"/>
        </w:rPr>
        <w:t>распространяются все права, обязанности и ответственность, предусмотренная «Общими условиями участия» для Экспонента.</w:t>
      </w:r>
    </w:p>
    <w:p w14:paraId="1B6807C0" w14:textId="77777777" w:rsidR="00B20A20" w:rsidRDefault="003804E9" w:rsidP="000B2E0C">
      <w:pPr>
        <w:widowControl w:val="0"/>
        <w:tabs>
          <w:tab w:val="left" w:pos="142"/>
        </w:tabs>
        <w:spacing w:after="0" w:line="240" w:lineRule="auto"/>
        <w:ind w:right="-29" w:firstLine="851"/>
        <w:contextualSpacing/>
        <w:jc w:val="both"/>
        <w:rPr>
          <w:rFonts w:ascii="Times New Roman" w:hAnsi="Times New Roman"/>
          <w:snapToGrid w:val="0"/>
          <w:sz w:val="20"/>
          <w:szCs w:val="20"/>
        </w:rPr>
      </w:pPr>
      <w:r w:rsidRPr="002515DB">
        <w:rPr>
          <w:rFonts w:ascii="Times New Roman" w:hAnsi="Times New Roman"/>
          <w:snapToGrid w:val="0"/>
          <w:sz w:val="20"/>
          <w:szCs w:val="20"/>
        </w:rPr>
        <w:t>9.5</w:t>
      </w:r>
      <w:r w:rsidR="00A44FA0" w:rsidRPr="002515DB">
        <w:rPr>
          <w:rFonts w:ascii="Times New Roman" w:hAnsi="Times New Roman"/>
          <w:snapToGrid w:val="0"/>
          <w:sz w:val="20"/>
          <w:szCs w:val="20"/>
        </w:rPr>
        <w:t>. Во всем остальном, что не предусмотрено Контрактом, Стороны руководствуются действующим законода</w:t>
      </w:r>
      <w:r w:rsidR="0072006C" w:rsidRPr="002515DB">
        <w:rPr>
          <w:rFonts w:ascii="Times New Roman" w:hAnsi="Times New Roman"/>
          <w:snapToGrid w:val="0"/>
          <w:sz w:val="20"/>
          <w:szCs w:val="20"/>
        </w:rPr>
        <w:t>тельством Российской Федерации</w:t>
      </w:r>
      <w:r w:rsidR="000B2E0C">
        <w:rPr>
          <w:rFonts w:ascii="Times New Roman" w:hAnsi="Times New Roman"/>
          <w:snapToGrid w:val="0"/>
          <w:sz w:val="20"/>
          <w:szCs w:val="20"/>
        </w:rPr>
        <w:t>.</w:t>
      </w:r>
    </w:p>
    <w:p w14:paraId="00FE1FBB" w14:textId="77777777" w:rsidR="00C67BA1" w:rsidRDefault="00C67BA1" w:rsidP="000B2E0C">
      <w:pPr>
        <w:widowControl w:val="0"/>
        <w:tabs>
          <w:tab w:val="left" w:pos="142"/>
        </w:tabs>
        <w:spacing w:after="0" w:line="240" w:lineRule="auto"/>
        <w:ind w:right="-29" w:firstLine="851"/>
        <w:contextualSpacing/>
        <w:jc w:val="both"/>
        <w:rPr>
          <w:rFonts w:ascii="Times New Roman" w:hAnsi="Times New Roman"/>
          <w:snapToGrid w:val="0"/>
          <w:sz w:val="20"/>
          <w:szCs w:val="20"/>
        </w:rPr>
      </w:pPr>
    </w:p>
    <w:p w14:paraId="3013F2C8" w14:textId="77777777" w:rsidR="00B20A20" w:rsidRDefault="000B2E0C" w:rsidP="000B2E0C">
      <w:pPr>
        <w:spacing w:after="0" w:line="240" w:lineRule="auto"/>
        <w:jc w:val="center"/>
        <w:rPr>
          <w:rFonts w:ascii="PT Astra Serif" w:hAnsi="PT Astra Serif"/>
          <w:b/>
          <w:sz w:val="21"/>
          <w:szCs w:val="21"/>
        </w:rPr>
      </w:pPr>
      <w:r>
        <w:rPr>
          <w:rFonts w:ascii="PT Astra Serif" w:hAnsi="PT Astra Serif"/>
          <w:b/>
          <w:sz w:val="21"/>
          <w:szCs w:val="21"/>
        </w:rPr>
        <w:t>10</w:t>
      </w:r>
      <w:r w:rsidR="00B20A20" w:rsidRPr="00736EE5">
        <w:rPr>
          <w:rFonts w:ascii="PT Astra Serif" w:hAnsi="PT Astra Serif"/>
          <w:b/>
          <w:sz w:val="21"/>
          <w:szCs w:val="21"/>
        </w:rPr>
        <w:t xml:space="preserve">. Порядок приемки </w:t>
      </w:r>
      <w:r w:rsidR="00B20A20">
        <w:rPr>
          <w:rFonts w:ascii="PT Astra Serif" w:hAnsi="PT Astra Serif"/>
          <w:b/>
          <w:sz w:val="21"/>
          <w:szCs w:val="21"/>
        </w:rPr>
        <w:t>услуги</w:t>
      </w:r>
      <w:r w:rsidR="00B20A20" w:rsidRPr="00736EE5">
        <w:rPr>
          <w:rFonts w:ascii="PT Astra Serif" w:hAnsi="PT Astra Serif"/>
          <w:b/>
          <w:sz w:val="21"/>
          <w:szCs w:val="21"/>
        </w:rPr>
        <w:t xml:space="preserve">, экспертиза </w:t>
      </w:r>
    </w:p>
    <w:p w14:paraId="0855BA71" w14:textId="77777777" w:rsidR="00C67BA1" w:rsidRPr="00736EE5" w:rsidRDefault="00C67BA1" w:rsidP="000B2E0C">
      <w:pPr>
        <w:spacing w:after="0" w:line="240" w:lineRule="auto"/>
        <w:jc w:val="center"/>
        <w:rPr>
          <w:rFonts w:ascii="PT Astra Serif" w:hAnsi="PT Astra Serif"/>
          <w:sz w:val="21"/>
          <w:szCs w:val="21"/>
        </w:rPr>
      </w:pPr>
    </w:p>
    <w:p w14:paraId="5BDE24DD" w14:textId="77777777" w:rsidR="000B2E0C" w:rsidRDefault="000B2E0C" w:rsidP="000B2E0C">
      <w:pPr>
        <w:tabs>
          <w:tab w:val="left" w:pos="426"/>
        </w:tabs>
        <w:spacing w:after="0" w:line="240" w:lineRule="auto"/>
        <w:ind w:firstLine="567"/>
        <w:jc w:val="both"/>
        <w:rPr>
          <w:rFonts w:ascii="PT Astra Serif" w:hAnsi="PT Astra Serif"/>
          <w:color w:val="000000"/>
          <w:sz w:val="21"/>
          <w:szCs w:val="21"/>
        </w:rPr>
      </w:pPr>
      <w:r>
        <w:rPr>
          <w:rFonts w:ascii="PT Astra Serif" w:hAnsi="PT Astra Serif"/>
          <w:sz w:val="21"/>
          <w:szCs w:val="21"/>
        </w:rPr>
        <w:t>10.1</w:t>
      </w:r>
      <w:r w:rsidR="00B20A20" w:rsidRPr="00736EE5">
        <w:rPr>
          <w:rFonts w:ascii="PT Astra Serif" w:hAnsi="PT Astra Serif"/>
          <w:sz w:val="21"/>
          <w:szCs w:val="21"/>
        </w:rPr>
        <w:t xml:space="preserve">. Приемка </w:t>
      </w:r>
      <w:r w:rsidR="00B20A20">
        <w:rPr>
          <w:rFonts w:ascii="PT Astra Serif" w:hAnsi="PT Astra Serif"/>
          <w:sz w:val="21"/>
          <w:szCs w:val="21"/>
        </w:rPr>
        <w:t xml:space="preserve">услуги </w:t>
      </w:r>
      <w:r w:rsidR="00B20A20" w:rsidRPr="00736EE5">
        <w:rPr>
          <w:rFonts w:ascii="PT Astra Serif" w:hAnsi="PT Astra Serif"/>
          <w:sz w:val="21"/>
          <w:szCs w:val="21"/>
        </w:rPr>
        <w:t xml:space="preserve">по количеству и качеству производится </w:t>
      </w:r>
      <w:r w:rsidR="00B20A20" w:rsidRPr="00736EE5">
        <w:rPr>
          <w:rFonts w:ascii="PT Astra Serif" w:hAnsi="PT Astra Serif"/>
          <w:color w:val="000000"/>
          <w:sz w:val="21"/>
          <w:szCs w:val="21"/>
        </w:rPr>
        <w:t xml:space="preserve">в течение </w:t>
      </w:r>
      <w:r w:rsidR="00B20A20">
        <w:rPr>
          <w:rFonts w:ascii="PT Astra Serif" w:hAnsi="PT Astra Serif"/>
          <w:color w:val="000000"/>
          <w:sz w:val="21"/>
          <w:szCs w:val="21"/>
        </w:rPr>
        <w:t>1</w:t>
      </w:r>
      <w:r w:rsidR="00B20A20" w:rsidRPr="00736EE5">
        <w:rPr>
          <w:rFonts w:ascii="PT Astra Serif" w:hAnsi="PT Astra Serif"/>
          <w:color w:val="000000"/>
          <w:sz w:val="21"/>
          <w:szCs w:val="21"/>
        </w:rPr>
        <w:t xml:space="preserve"> (</w:t>
      </w:r>
      <w:r w:rsidR="00B20A20">
        <w:rPr>
          <w:rFonts w:ascii="PT Astra Serif" w:hAnsi="PT Astra Serif"/>
          <w:color w:val="000000"/>
          <w:sz w:val="21"/>
          <w:szCs w:val="21"/>
        </w:rPr>
        <w:t>одного</w:t>
      </w:r>
      <w:r w:rsidR="00B20A20" w:rsidRPr="00736EE5">
        <w:rPr>
          <w:rFonts w:ascii="PT Astra Serif" w:hAnsi="PT Astra Serif"/>
          <w:color w:val="000000"/>
          <w:sz w:val="21"/>
          <w:szCs w:val="21"/>
        </w:rPr>
        <w:t>) рабоч</w:t>
      </w:r>
      <w:r w:rsidR="00B20A20">
        <w:rPr>
          <w:rFonts w:ascii="PT Astra Serif" w:hAnsi="PT Astra Serif"/>
          <w:color w:val="000000"/>
          <w:sz w:val="21"/>
          <w:szCs w:val="21"/>
        </w:rPr>
        <w:t>его</w:t>
      </w:r>
      <w:r w:rsidR="00B20A20" w:rsidRPr="00736EE5">
        <w:rPr>
          <w:rFonts w:ascii="PT Astra Serif" w:hAnsi="PT Astra Serif"/>
          <w:color w:val="000000"/>
          <w:sz w:val="21"/>
          <w:szCs w:val="21"/>
        </w:rPr>
        <w:t xml:space="preserve"> д</w:t>
      </w:r>
      <w:r w:rsidR="00B20A20">
        <w:rPr>
          <w:rFonts w:ascii="PT Astra Serif" w:hAnsi="PT Astra Serif"/>
          <w:color w:val="000000"/>
          <w:sz w:val="21"/>
          <w:szCs w:val="21"/>
        </w:rPr>
        <w:t>ня</w:t>
      </w:r>
      <w:r w:rsidR="00B20A20" w:rsidRPr="00736EE5">
        <w:rPr>
          <w:rFonts w:ascii="PT Astra Serif" w:hAnsi="PT Astra Serif"/>
          <w:color w:val="000000"/>
          <w:sz w:val="21"/>
          <w:szCs w:val="21"/>
        </w:rPr>
        <w:t xml:space="preserve"> с момента </w:t>
      </w:r>
      <w:r w:rsidR="00B20A20">
        <w:rPr>
          <w:rFonts w:ascii="PT Astra Serif" w:hAnsi="PT Astra Serif"/>
          <w:color w:val="000000"/>
          <w:sz w:val="21"/>
          <w:szCs w:val="21"/>
        </w:rPr>
        <w:t>оказания услуги</w:t>
      </w:r>
      <w:r w:rsidR="00B20A20" w:rsidRPr="00736EE5">
        <w:rPr>
          <w:rFonts w:ascii="PT Astra Serif" w:hAnsi="PT Astra Serif"/>
          <w:color w:val="000000"/>
          <w:sz w:val="21"/>
          <w:szCs w:val="21"/>
        </w:rPr>
        <w:t xml:space="preserve"> </w:t>
      </w:r>
      <w:r w:rsidR="00B20A20" w:rsidRPr="00736EE5">
        <w:rPr>
          <w:rFonts w:ascii="PT Astra Serif" w:hAnsi="PT Astra Serif"/>
          <w:sz w:val="21"/>
          <w:szCs w:val="21"/>
        </w:rPr>
        <w:t>соответствии с Инструкциями о порядке приемки товара производственно - технического назначения и товаров народного потребления по количеству № П-6 и по качеству № П-7, утвержденных постановлениями Госарбитража при Совете Министров СССР от 15.06.65г. и от 25.04.66г.</w:t>
      </w:r>
      <w:r w:rsidR="00B20A20" w:rsidRPr="00736EE5">
        <w:rPr>
          <w:rFonts w:ascii="PT Astra Serif" w:hAnsi="PT Astra Serif"/>
          <w:color w:val="000000"/>
          <w:sz w:val="21"/>
          <w:szCs w:val="21"/>
        </w:rPr>
        <w:t xml:space="preserve"> с изменениями и дополнениями.</w:t>
      </w:r>
    </w:p>
    <w:p w14:paraId="7C0E92CE" w14:textId="1644709E" w:rsidR="00440C73" w:rsidRPr="00E2485C" w:rsidRDefault="00440C73" w:rsidP="00440C73">
      <w:pPr>
        <w:tabs>
          <w:tab w:val="left" w:pos="142"/>
          <w:tab w:val="num" w:pos="502"/>
        </w:tabs>
        <w:spacing w:after="0"/>
        <w:ind w:firstLine="567"/>
        <w:contextualSpacing/>
        <w:jc w:val="both"/>
        <w:rPr>
          <w:rFonts w:ascii="PT Astra Serif" w:hAnsi="PT Astra Serif"/>
          <w:snapToGrid w:val="0"/>
          <w:sz w:val="21"/>
          <w:szCs w:val="21"/>
        </w:rPr>
      </w:pPr>
      <w:r>
        <w:rPr>
          <w:rFonts w:ascii="PT Astra Serif" w:hAnsi="PT Astra Serif"/>
          <w:snapToGrid w:val="0"/>
          <w:sz w:val="21"/>
          <w:szCs w:val="21"/>
        </w:rPr>
        <w:lastRenderedPageBreak/>
        <w:t>Исполнитель</w:t>
      </w:r>
      <w:r w:rsidRPr="00E2485C">
        <w:rPr>
          <w:rFonts w:ascii="PT Astra Serif" w:hAnsi="PT Astra Serif"/>
          <w:snapToGrid w:val="0"/>
          <w:sz w:val="21"/>
          <w:szCs w:val="21"/>
        </w:rPr>
        <w:t xml:space="preserve"> выставляет </w:t>
      </w:r>
      <w:r>
        <w:rPr>
          <w:rFonts w:ascii="PT Astra Serif" w:hAnsi="PT Astra Serif"/>
          <w:snapToGrid w:val="0"/>
          <w:sz w:val="21"/>
          <w:szCs w:val="21"/>
        </w:rPr>
        <w:t xml:space="preserve">Заказчику </w:t>
      </w:r>
      <w:r w:rsidRPr="00E2485C">
        <w:rPr>
          <w:rFonts w:ascii="PT Astra Serif" w:hAnsi="PT Astra Serif"/>
          <w:snapToGrid w:val="0"/>
          <w:sz w:val="21"/>
          <w:szCs w:val="21"/>
        </w:rPr>
        <w:t>следующие документы, содержащие данные за отчетный период (далее – Отчетные документы):</w:t>
      </w:r>
    </w:p>
    <w:p w14:paraId="5622E7D7" w14:textId="77777777" w:rsidR="00440C73" w:rsidRPr="00E2485C" w:rsidRDefault="00440C73" w:rsidP="00440C73">
      <w:pPr>
        <w:tabs>
          <w:tab w:val="left" w:pos="142"/>
        </w:tabs>
        <w:spacing w:after="0"/>
        <w:ind w:firstLine="567"/>
        <w:contextualSpacing/>
        <w:jc w:val="both"/>
        <w:rPr>
          <w:rFonts w:ascii="PT Astra Serif" w:hAnsi="PT Astra Serif"/>
          <w:snapToGrid w:val="0"/>
          <w:sz w:val="21"/>
          <w:szCs w:val="21"/>
        </w:rPr>
      </w:pPr>
      <w:r w:rsidRPr="00E2485C">
        <w:rPr>
          <w:rFonts w:ascii="PT Astra Serif" w:hAnsi="PT Astra Serif"/>
          <w:snapToGrid w:val="0"/>
          <w:sz w:val="21"/>
          <w:szCs w:val="21"/>
        </w:rPr>
        <w:t>- счет;</w:t>
      </w:r>
    </w:p>
    <w:p w14:paraId="1424F874" w14:textId="77777777" w:rsidR="00440C73" w:rsidRPr="00E2485C" w:rsidRDefault="00440C73" w:rsidP="00440C73">
      <w:pPr>
        <w:tabs>
          <w:tab w:val="left" w:pos="142"/>
        </w:tabs>
        <w:spacing w:after="0"/>
        <w:ind w:firstLine="567"/>
        <w:contextualSpacing/>
        <w:jc w:val="both"/>
        <w:rPr>
          <w:rFonts w:ascii="PT Astra Serif" w:hAnsi="PT Astra Serif"/>
          <w:snapToGrid w:val="0"/>
          <w:sz w:val="21"/>
          <w:szCs w:val="21"/>
        </w:rPr>
      </w:pPr>
      <w:r w:rsidRPr="00E2485C">
        <w:rPr>
          <w:rFonts w:ascii="PT Astra Serif" w:hAnsi="PT Astra Serif"/>
          <w:snapToGrid w:val="0"/>
          <w:sz w:val="21"/>
          <w:szCs w:val="21"/>
        </w:rPr>
        <w:t>- акт оказанных услуг;</w:t>
      </w:r>
    </w:p>
    <w:p w14:paraId="705EB339" w14:textId="7949AD59" w:rsidR="00440C73" w:rsidRPr="00440C73" w:rsidRDefault="00440C73" w:rsidP="00440C73">
      <w:pPr>
        <w:tabs>
          <w:tab w:val="left" w:pos="142"/>
        </w:tabs>
        <w:spacing w:after="0"/>
        <w:ind w:firstLine="567"/>
        <w:contextualSpacing/>
        <w:jc w:val="both"/>
        <w:rPr>
          <w:rFonts w:ascii="PT Astra Serif" w:hAnsi="PT Astra Serif"/>
          <w:snapToGrid w:val="0"/>
          <w:sz w:val="21"/>
          <w:szCs w:val="21"/>
        </w:rPr>
      </w:pPr>
      <w:r w:rsidRPr="00E2485C">
        <w:rPr>
          <w:rFonts w:ascii="PT Astra Serif" w:hAnsi="PT Astra Serif"/>
          <w:snapToGrid w:val="0"/>
          <w:sz w:val="21"/>
          <w:szCs w:val="21"/>
        </w:rPr>
        <w:t xml:space="preserve">Отчетные документы подготавливаются </w:t>
      </w:r>
      <w:r>
        <w:rPr>
          <w:rFonts w:ascii="PT Astra Serif" w:hAnsi="PT Astra Serif"/>
          <w:snapToGrid w:val="0"/>
          <w:sz w:val="21"/>
          <w:szCs w:val="21"/>
        </w:rPr>
        <w:t>Исполнителем</w:t>
      </w:r>
      <w:r w:rsidRPr="00E2485C">
        <w:rPr>
          <w:rFonts w:ascii="PT Astra Serif" w:hAnsi="PT Astra Serif"/>
          <w:snapToGrid w:val="0"/>
          <w:sz w:val="21"/>
          <w:szCs w:val="21"/>
        </w:rPr>
        <w:t xml:space="preserve"> в течение </w:t>
      </w:r>
      <w:r>
        <w:rPr>
          <w:rFonts w:ascii="PT Astra Serif" w:hAnsi="PT Astra Serif"/>
          <w:snapToGrid w:val="0"/>
          <w:sz w:val="21"/>
          <w:szCs w:val="21"/>
        </w:rPr>
        <w:t xml:space="preserve">3 </w:t>
      </w:r>
      <w:r w:rsidRPr="00E2485C">
        <w:rPr>
          <w:rFonts w:ascii="PT Astra Serif" w:hAnsi="PT Astra Serif"/>
          <w:snapToGrid w:val="0"/>
          <w:sz w:val="21"/>
          <w:szCs w:val="21"/>
        </w:rPr>
        <w:t>(</w:t>
      </w:r>
      <w:r>
        <w:rPr>
          <w:rFonts w:ascii="PT Astra Serif" w:hAnsi="PT Astra Serif"/>
          <w:snapToGrid w:val="0"/>
          <w:sz w:val="21"/>
          <w:szCs w:val="21"/>
        </w:rPr>
        <w:t>трех</w:t>
      </w:r>
      <w:r w:rsidRPr="00E2485C">
        <w:rPr>
          <w:rFonts w:ascii="PT Astra Serif" w:hAnsi="PT Astra Serif"/>
          <w:snapToGrid w:val="0"/>
          <w:sz w:val="21"/>
          <w:szCs w:val="21"/>
        </w:rPr>
        <w:t>) рабочих дней.</w:t>
      </w:r>
    </w:p>
    <w:p w14:paraId="74392BBE" w14:textId="61DE732A" w:rsidR="000B2E0C" w:rsidRDefault="000B2E0C" w:rsidP="000B2E0C">
      <w:pPr>
        <w:tabs>
          <w:tab w:val="left" w:pos="426"/>
        </w:tabs>
        <w:spacing w:after="0" w:line="240" w:lineRule="auto"/>
        <w:ind w:firstLine="567"/>
        <w:jc w:val="both"/>
        <w:rPr>
          <w:rFonts w:ascii="PT Astra Serif" w:hAnsi="PT Astra Serif"/>
          <w:sz w:val="21"/>
          <w:szCs w:val="21"/>
        </w:rPr>
      </w:pPr>
      <w:r>
        <w:rPr>
          <w:rFonts w:ascii="PT Astra Serif" w:hAnsi="PT Astra Serif"/>
          <w:sz w:val="21"/>
          <w:szCs w:val="21"/>
        </w:rPr>
        <w:t>10.2.</w:t>
      </w:r>
      <w:r w:rsidR="00440C73">
        <w:rPr>
          <w:rFonts w:ascii="PT Astra Serif" w:hAnsi="PT Astra Serif"/>
          <w:sz w:val="21"/>
          <w:szCs w:val="21"/>
        </w:rPr>
        <w:t xml:space="preserve"> </w:t>
      </w:r>
      <w:r w:rsidR="00B20A20" w:rsidRPr="000C0A72">
        <w:rPr>
          <w:rFonts w:ascii="PT Astra Serif" w:hAnsi="PT Astra Serif"/>
          <w:sz w:val="20"/>
          <w:szCs w:val="20"/>
        </w:rPr>
        <w:t xml:space="preserve">Для проверки </w:t>
      </w:r>
      <w:r w:rsidR="00440C73">
        <w:rPr>
          <w:rFonts w:ascii="PT Astra Serif" w:hAnsi="PT Astra Serif"/>
          <w:sz w:val="20"/>
          <w:szCs w:val="20"/>
        </w:rPr>
        <w:t>оказанной услуги</w:t>
      </w:r>
      <w:r w:rsidR="00B20A20" w:rsidRPr="000C0A72">
        <w:rPr>
          <w:rFonts w:ascii="PT Astra Serif" w:hAnsi="PT Astra Serif"/>
          <w:sz w:val="20"/>
          <w:szCs w:val="20"/>
        </w:rPr>
        <w:t xml:space="preserve"> в части соответствия </w:t>
      </w:r>
      <w:r w:rsidR="00440C73">
        <w:rPr>
          <w:rFonts w:ascii="PT Astra Serif" w:hAnsi="PT Astra Serif"/>
          <w:sz w:val="20"/>
          <w:szCs w:val="20"/>
        </w:rPr>
        <w:t>услуги</w:t>
      </w:r>
      <w:r w:rsidR="00B20A20" w:rsidRPr="000C0A72">
        <w:rPr>
          <w:rFonts w:ascii="PT Astra Serif" w:hAnsi="PT Astra Serif"/>
          <w:sz w:val="20"/>
          <w:szCs w:val="20"/>
        </w:rPr>
        <w:t xml:space="preserve"> условиям настоящего Контракта Заказчик проводит экспертизу. Экспертиза </w:t>
      </w:r>
      <w:r w:rsidR="00440C73">
        <w:rPr>
          <w:rFonts w:ascii="PT Astra Serif" w:hAnsi="PT Astra Serif"/>
          <w:sz w:val="20"/>
          <w:szCs w:val="20"/>
        </w:rPr>
        <w:t xml:space="preserve">оказанной услуги </w:t>
      </w:r>
      <w:r w:rsidR="00B20A20" w:rsidRPr="000C0A72">
        <w:rPr>
          <w:rFonts w:ascii="PT Astra Serif" w:hAnsi="PT Astra Serif"/>
          <w:sz w:val="20"/>
          <w:szCs w:val="20"/>
        </w:rPr>
        <w:t xml:space="preserve">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0" w:history="1">
        <w:r w:rsidR="00B20A20" w:rsidRPr="000C0A72">
          <w:rPr>
            <w:rFonts w:ascii="PT Astra Serif" w:hAnsi="PT Astra Serif"/>
            <w:sz w:val="20"/>
            <w:szCs w:val="20"/>
          </w:rPr>
          <w:t>Законом</w:t>
        </w:r>
      </w:hyperlink>
      <w:r w:rsidR="00B20A20" w:rsidRPr="000C0A72">
        <w:rPr>
          <w:rFonts w:ascii="PT Astra Serif" w:hAnsi="PT Astra Serif"/>
          <w:sz w:val="20"/>
          <w:szCs w:val="20"/>
        </w:rPr>
        <w:t xml:space="preserve"> N 44-ФЗ.</w:t>
      </w:r>
    </w:p>
    <w:p w14:paraId="505002B8" w14:textId="77777777" w:rsidR="000B2E0C" w:rsidRDefault="000B2E0C" w:rsidP="000B2E0C">
      <w:pPr>
        <w:tabs>
          <w:tab w:val="left" w:pos="426"/>
        </w:tabs>
        <w:spacing w:after="0" w:line="240" w:lineRule="auto"/>
        <w:ind w:firstLine="567"/>
        <w:jc w:val="both"/>
        <w:rPr>
          <w:rFonts w:ascii="PT Astra Serif" w:hAnsi="PT Astra Serif"/>
          <w:sz w:val="21"/>
          <w:szCs w:val="21"/>
        </w:rPr>
      </w:pPr>
      <w:r>
        <w:rPr>
          <w:rFonts w:ascii="PT Astra Serif" w:hAnsi="PT Astra Serif"/>
          <w:sz w:val="21"/>
          <w:szCs w:val="21"/>
        </w:rPr>
        <w:t>10.3.</w:t>
      </w:r>
      <w:r w:rsidR="00B20A20" w:rsidRPr="000C0A72">
        <w:rPr>
          <w:rFonts w:ascii="PT Astra Serif" w:hAnsi="PT Astra Serif"/>
          <w:sz w:val="20"/>
          <w:szCs w:val="20"/>
        </w:rPr>
        <w:t xml:space="preserve"> Экспертиза </w:t>
      </w:r>
      <w:r w:rsidR="004355D7">
        <w:rPr>
          <w:rFonts w:ascii="PT Astra Serif" w:hAnsi="PT Astra Serif"/>
          <w:sz w:val="20"/>
          <w:szCs w:val="20"/>
        </w:rPr>
        <w:t>услуги</w:t>
      </w:r>
      <w:r w:rsidR="00B20A20" w:rsidRPr="000C0A72">
        <w:rPr>
          <w:rFonts w:ascii="PT Astra Serif" w:hAnsi="PT Astra Serif"/>
          <w:sz w:val="20"/>
          <w:szCs w:val="20"/>
        </w:rPr>
        <w:t xml:space="preserve"> на соответствие требованиям, установленным Контрактом, проводится Заказчиком в течение </w:t>
      </w:r>
      <w:r w:rsidR="004355D7">
        <w:rPr>
          <w:rFonts w:ascii="PT Astra Serif" w:hAnsi="PT Astra Serif"/>
          <w:sz w:val="20"/>
          <w:szCs w:val="20"/>
        </w:rPr>
        <w:t>5</w:t>
      </w:r>
      <w:r w:rsidR="00B20A20" w:rsidRPr="000C0A72">
        <w:rPr>
          <w:rFonts w:ascii="PT Astra Serif" w:hAnsi="PT Astra Serif"/>
          <w:sz w:val="20"/>
          <w:szCs w:val="20"/>
        </w:rPr>
        <w:t xml:space="preserve"> (</w:t>
      </w:r>
      <w:r w:rsidR="004355D7">
        <w:rPr>
          <w:rFonts w:ascii="PT Astra Serif" w:hAnsi="PT Astra Serif"/>
          <w:sz w:val="20"/>
          <w:szCs w:val="20"/>
        </w:rPr>
        <w:t>пяти</w:t>
      </w:r>
      <w:r w:rsidR="00B20A20" w:rsidRPr="000C0A72">
        <w:rPr>
          <w:rFonts w:ascii="PT Astra Serif" w:hAnsi="PT Astra Serif"/>
          <w:sz w:val="20"/>
          <w:szCs w:val="20"/>
        </w:rPr>
        <w:t xml:space="preserve">) рабочих дней со дня </w:t>
      </w:r>
      <w:r w:rsidR="004355D7">
        <w:rPr>
          <w:rFonts w:ascii="PT Astra Serif" w:hAnsi="PT Astra Serif"/>
          <w:sz w:val="20"/>
          <w:szCs w:val="20"/>
        </w:rPr>
        <w:t>оказания услуги</w:t>
      </w:r>
      <w:r w:rsidR="00B20A20" w:rsidRPr="000C0A72">
        <w:rPr>
          <w:rFonts w:ascii="PT Astra Serif" w:hAnsi="PT Astra Serif"/>
          <w:sz w:val="20"/>
          <w:szCs w:val="20"/>
        </w:rPr>
        <w:t xml:space="preserve">. По итогам проведения экспертизы заказчик в произвольной форме составляет заключение экспертизы с указанием соответствия (несоответствия) </w:t>
      </w:r>
      <w:r w:rsidR="004355D7">
        <w:rPr>
          <w:rFonts w:ascii="PT Astra Serif" w:hAnsi="PT Astra Serif"/>
          <w:sz w:val="20"/>
          <w:szCs w:val="20"/>
        </w:rPr>
        <w:t>услуги</w:t>
      </w:r>
      <w:r w:rsidR="00B20A20" w:rsidRPr="000C0A72">
        <w:rPr>
          <w:rFonts w:ascii="PT Astra Serif" w:hAnsi="PT Astra Serif"/>
          <w:sz w:val="20"/>
          <w:szCs w:val="20"/>
        </w:rPr>
        <w:t xml:space="preserve"> требованиям Контракта, которое должно быть объективным, обоснованным и соответствовать законодательству Российской Федерации. </w:t>
      </w:r>
    </w:p>
    <w:p w14:paraId="28853FDC" w14:textId="0AD8A035" w:rsidR="00B20A20" w:rsidRDefault="000B2E0C" w:rsidP="000B2E0C">
      <w:pPr>
        <w:tabs>
          <w:tab w:val="left" w:pos="426"/>
        </w:tabs>
        <w:spacing w:after="0" w:line="240" w:lineRule="auto"/>
        <w:ind w:firstLine="567"/>
        <w:jc w:val="both"/>
        <w:rPr>
          <w:rFonts w:ascii="Times New Roman" w:hAnsi="Times New Roman"/>
          <w:sz w:val="20"/>
          <w:szCs w:val="20"/>
        </w:rPr>
      </w:pPr>
      <w:r>
        <w:rPr>
          <w:rFonts w:ascii="PT Astra Serif" w:hAnsi="PT Astra Serif"/>
          <w:sz w:val="21"/>
          <w:szCs w:val="21"/>
        </w:rPr>
        <w:t>10.4.</w:t>
      </w:r>
      <w:r w:rsidR="00440C73">
        <w:rPr>
          <w:rFonts w:ascii="PT Astra Serif" w:hAnsi="PT Astra Serif"/>
          <w:sz w:val="21"/>
          <w:szCs w:val="21"/>
        </w:rPr>
        <w:t xml:space="preserve"> </w:t>
      </w:r>
      <w:r w:rsidR="00B20A20" w:rsidRPr="00736EE5">
        <w:rPr>
          <w:rFonts w:ascii="PT Astra Serif" w:hAnsi="PT Astra Serif"/>
          <w:sz w:val="21"/>
          <w:szCs w:val="21"/>
        </w:rPr>
        <w:t xml:space="preserve">Подписание Заключения экспертизы является основанием для подписания </w:t>
      </w:r>
      <w:r w:rsidR="00B20A20" w:rsidRPr="002515DB">
        <w:rPr>
          <w:rFonts w:ascii="Times New Roman" w:hAnsi="Times New Roman"/>
          <w:sz w:val="20"/>
          <w:szCs w:val="20"/>
        </w:rPr>
        <w:t>Акта сдачи-приемки оказанных услуг и выставочных площадей (далее - Акт), а также получения счета-фактуры.</w:t>
      </w:r>
    </w:p>
    <w:p w14:paraId="1AEFADCC" w14:textId="77777777" w:rsidR="00C67BA1" w:rsidRPr="000B2E0C" w:rsidRDefault="00C67BA1" w:rsidP="000B2E0C">
      <w:pPr>
        <w:tabs>
          <w:tab w:val="left" w:pos="426"/>
        </w:tabs>
        <w:spacing w:after="0" w:line="240" w:lineRule="auto"/>
        <w:ind w:firstLine="567"/>
        <w:jc w:val="both"/>
        <w:rPr>
          <w:rFonts w:ascii="PT Astra Serif" w:hAnsi="PT Astra Serif"/>
          <w:sz w:val="21"/>
          <w:szCs w:val="21"/>
        </w:rPr>
      </w:pPr>
    </w:p>
    <w:p w14:paraId="77EB1A89" w14:textId="77777777" w:rsidR="0072006C" w:rsidRDefault="0072006C" w:rsidP="000B2E0C">
      <w:pPr>
        <w:pStyle w:val="a5"/>
        <w:tabs>
          <w:tab w:val="left" w:pos="142"/>
        </w:tabs>
        <w:ind w:right="-29" w:firstLine="851"/>
        <w:contextualSpacing/>
        <w:rPr>
          <w:b/>
          <w:sz w:val="20"/>
          <w:lang w:val="ru-RU"/>
        </w:rPr>
      </w:pPr>
      <w:r w:rsidRPr="002515DB">
        <w:rPr>
          <w:b/>
          <w:sz w:val="20"/>
          <w:lang w:val="ru-RU"/>
        </w:rPr>
        <w:t xml:space="preserve">                                         </w:t>
      </w:r>
      <w:r w:rsidR="003E5E28" w:rsidRPr="002515DB">
        <w:rPr>
          <w:b/>
          <w:sz w:val="20"/>
        </w:rPr>
        <w:t>1</w:t>
      </w:r>
      <w:r w:rsidR="000B2E0C">
        <w:rPr>
          <w:b/>
          <w:sz w:val="20"/>
          <w:lang w:val="ru-RU"/>
        </w:rPr>
        <w:t>1</w:t>
      </w:r>
      <w:r w:rsidR="003E5E28" w:rsidRPr="002515DB">
        <w:rPr>
          <w:b/>
          <w:sz w:val="20"/>
        </w:rPr>
        <w:t>. Юридические адреса и реквизиты сторон</w:t>
      </w:r>
    </w:p>
    <w:p w14:paraId="1165F927" w14:textId="77777777" w:rsidR="00C67BA1" w:rsidRPr="00C67BA1" w:rsidRDefault="00C67BA1" w:rsidP="000B2E0C">
      <w:pPr>
        <w:pStyle w:val="a5"/>
        <w:tabs>
          <w:tab w:val="left" w:pos="142"/>
        </w:tabs>
        <w:ind w:right="-29" w:firstLine="851"/>
        <w:contextualSpacing/>
        <w:rPr>
          <w:b/>
          <w:sz w:val="20"/>
          <w:lang w:val="ru-RU"/>
        </w:rPr>
      </w:pPr>
    </w:p>
    <w:p w14:paraId="1013F88E" w14:textId="77777777" w:rsidR="009A0846" w:rsidRPr="002515DB" w:rsidRDefault="009A0846" w:rsidP="000B2E0C">
      <w:pPr>
        <w:pStyle w:val="a5"/>
        <w:tabs>
          <w:tab w:val="left" w:pos="142"/>
        </w:tabs>
        <w:ind w:right="-29"/>
        <w:contextualSpacing/>
        <w:rPr>
          <w:b/>
          <w:sz w:val="20"/>
          <w:lang w:val="ru-RU"/>
        </w:rPr>
      </w:pPr>
    </w:p>
    <w:p w14:paraId="69331994" w14:textId="77777777" w:rsidR="00AB2763" w:rsidRPr="002515DB" w:rsidRDefault="00AB2763" w:rsidP="000B2E0C">
      <w:pPr>
        <w:spacing w:after="0" w:line="240" w:lineRule="auto"/>
        <w:ind w:right="-29" w:firstLine="142"/>
        <w:contextualSpacing/>
        <w:jc w:val="both"/>
        <w:rPr>
          <w:rFonts w:ascii="Times New Roman" w:hAnsi="Times New Roman"/>
          <w:b/>
          <w:sz w:val="20"/>
          <w:szCs w:val="20"/>
        </w:rPr>
      </w:pPr>
      <w:r w:rsidRPr="002515DB">
        <w:rPr>
          <w:rFonts w:ascii="Times New Roman" w:hAnsi="Times New Roman"/>
          <w:b/>
          <w:sz w:val="20"/>
          <w:szCs w:val="20"/>
        </w:rPr>
        <w:t xml:space="preserve">               ИСПОНИТЕЛЬ:                                                                            ГОСУДАРСТВЕННЫЙ ЗАКАЗЧИК:</w:t>
      </w:r>
    </w:p>
    <w:tbl>
      <w:tblPr>
        <w:tblW w:w="0" w:type="auto"/>
        <w:tblLook w:val="04A0" w:firstRow="1" w:lastRow="0" w:firstColumn="1" w:lastColumn="0" w:noHBand="0" w:noVBand="1"/>
      </w:tblPr>
      <w:tblGrid>
        <w:gridCol w:w="5104"/>
        <w:gridCol w:w="5102"/>
      </w:tblGrid>
      <w:tr w:rsidR="0072006C" w:rsidRPr="002515DB" w14:paraId="1F4C400B" w14:textId="77777777" w:rsidTr="00D509BC">
        <w:trPr>
          <w:trHeight w:val="5668"/>
        </w:trPr>
        <w:tc>
          <w:tcPr>
            <w:tcW w:w="5267" w:type="dxa"/>
          </w:tcPr>
          <w:p w14:paraId="26DF50ED" w14:textId="77777777" w:rsidR="008020DE" w:rsidRDefault="008020DE" w:rsidP="000B2E0C">
            <w:pPr>
              <w:spacing w:after="0" w:line="240" w:lineRule="auto"/>
              <w:rPr>
                <w:rFonts w:ascii="Times New Roman" w:hAnsi="Times New Roman"/>
                <w:b/>
                <w:color w:val="000000"/>
                <w:sz w:val="20"/>
                <w:szCs w:val="20"/>
              </w:rPr>
            </w:pPr>
          </w:p>
          <w:p w14:paraId="414DC834" w14:textId="77777777" w:rsidR="00792EAA" w:rsidRDefault="00792EAA" w:rsidP="000B2E0C">
            <w:pPr>
              <w:spacing w:after="0" w:line="240" w:lineRule="auto"/>
              <w:rPr>
                <w:rFonts w:ascii="Times New Roman" w:hAnsi="Times New Roman"/>
                <w:b/>
                <w:color w:val="000000"/>
                <w:sz w:val="20"/>
                <w:szCs w:val="20"/>
              </w:rPr>
            </w:pPr>
          </w:p>
          <w:p w14:paraId="6DF9853F" w14:textId="77777777" w:rsidR="00792EAA" w:rsidRDefault="00792EAA" w:rsidP="000B2E0C">
            <w:pPr>
              <w:spacing w:after="0" w:line="240" w:lineRule="auto"/>
              <w:rPr>
                <w:rFonts w:ascii="Times New Roman" w:hAnsi="Times New Roman"/>
                <w:b/>
                <w:color w:val="000000"/>
                <w:sz w:val="20"/>
                <w:szCs w:val="20"/>
              </w:rPr>
            </w:pPr>
          </w:p>
          <w:p w14:paraId="127699C3" w14:textId="77777777" w:rsidR="00792EAA" w:rsidRDefault="00792EAA" w:rsidP="000B2E0C">
            <w:pPr>
              <w:spacing w:after="0" w:line="240" w:lineRule="auto"/>
              <w:rPr>
                <w:rFonts w:ascii="Times New Roman" w:hAnsi="Times New Roman"/>
                <w:b/>
                <w:color w:val="000000"/>
                <w:sz w:val="20"/>
                <w:szCs w:val="20"/>
              </w:rPr>
            </w:pPr>
          </w:p>
          <w:p w14:paraId="69FB54BD" w14:textId="77777777" w:rsidR="00792EAA" w:rsidRDefault="00792EAA" w:rsidP="000B2E0C">
            <w:pPr>
              <w:spacing w:after="0" w:line="240" w:lineRule="auto"/>
              <w:rPr>
                <w:rFonts w:ascii="Times New Roman" w:hAnsi="Times New Roman"/>
                <w:b/>
                <w:color w:val="000000"/>
                <w:sz w:val="20"/>
                <w:szCs w:val="20"/>
              </w:rPr>
            </w:pPr>
          </w:p>
          <w:p w14:paraId="08710816" w14:textId="77777777" w:rsidR="00792EAA" w:rsidRDefault="00792EAA" w:rsidP="000B2E0C">
            <w:pPr>
              <w:spacing w:after="0" w:line="240" w:lineRule="auto"/>
              <w:rPr>
                <w:rFonts w:ascii="Times New Roman" w:hAnsi="Times New Roman"/>
                <w:b/>
                <w:color w:val="000000"/>
                <w:sz w:val="20"/>
                <w:szCs w:val="20"/>
              </w:rPr>
            </w:pPr>
          </w:p>
          <w:p w14:paraId="59A3CCF5" w14:textId="77777777" w:rsidR="00792EAA" w:rsidRPr="002515DB" w:rsidRDefault="00792EAA" w:rsidP="000B2E0C">
            <w:pPr>
              <w:spacing w:after="0" w:line="240" w:lineRule="auto"/>
              <w:rPr>
                <w:rFonts w:ascii="Times New Roman" w:hAnsi="Times New Roman"/>
                <w:b/>
                <w:color w:val="000000"/>
                <w:sz w:val="20"/>
                <w:szCs w:val="20"/>
              </w:rPr>
            </w:pPr>
          </w:p>
          <w:p w14:paraId="60305C8D" w14:textId="38F7778F" w:rsidR="000458F4" w:rsidRPr="004355D7" w:rsidRDefault="0072006C" w:rsidP="000B2E0C">
            <w:pPr>
              <w:spacing w:after="0" w:line="240" w:lineRule="auto"/>
              <w:rPr>
                <w:rFonts w:ascii="Times New Roman" w:hAnsi="Times New Roman"/>
                <w:b/>
                <w:color w:val="000000"/>
                <w:sz w:val="20"/>
                <w:szCs w:val="20"/>
              </w:rPr>
            </w:pPr>
            <w:r w:rsidRPr="004355D7">
              <w:rPr>
                <w:rFonts w:ascii="Times New Roman" w:hAnsi="Times New Roman"/>
                <w:b/>
                <w:color w:val="000000"/>
                <w:sz w:val="20"/>
                <w:szCs w:val="20"/>
              </w:rPr>
              <w:t>Адрес юридический:</w:t>
            </w:r>
            <w:r w:rsidRPr="004355D7">
              <w:rPr>
                <w:rFonts w:ascii="Times New Roman" w:hAnsi="Times New Roman"/>
                <w:color w:val="000000"/>
                <w:sz w:val="20"/>
                <w:szCs w:val="20"/>
              </w:rPr>
              <w:t xml:space="preserve"> </w:t>
            </w:r>
          </w:p>
          <w:p w14:paraId="3A5B7FDD" w14:textId="54F0E7BF" w:rsidR="008020DE" w:rsidRPr="004355D7" w:rsidRDefault="000458F4" w:rsidP="000B2E0C">
            <w:pPr>
              <w:spacing w:after="0" w:line="240" w:lineRule="auto"/>
              <w:rPr>
                <w:rFonts w:ascii="Times New Roman" w:hAnsi="Times New Roman"/>
                <w:sz w:val="20"/>
                <w:szCs w:val="20"/>
              </w:rPr>
            </w:pPr>
            <w:r w:rsidRPr="004355D7">
              <w:rPr>
                <w:rFonts w:ascii="Times New Roman" w:hAnsi="Times New Roman"/>
                <w:b/>
                <w:color w:val="000000"/>
                <w:sz w:val="20"/>
                <w:szCs w:val="20"/>
              </w:rPr>
              <w:t xml:space="preserve">Почтовый адрес </w:t>
            </w:r>
          </w:p>
          <w:p w14:paraId="634517AD" w14:textId="214AFDA2" w:rsidR="0072006C" w:rsidRPr="004355D7" w:rsidRDefault="0072006C" w:rsidP="000B2E0C">
            <w:pPr>
              <w:spacing w:after="0" w:line="240" w:lineRule="auto"/>
              <w:jc w:val="both"/>
              <w:rPr>
                <w:rFonts w:ascii="Times New Roman" w:hAnsi="Times New Roman"/>
                <w:sz w:val="20"/>
                <w:szCs w:val="20"/>
              </w:rPr>
            </w:pPr>
            <w:r w:rsidRPr="004355D7">
              <w:rPr>
                <w:rFonts w:ascii="Times New Roman" w:hAnsi="Times New Roman"/>
                <w:b/>
                <w:sz w:val="20"/>
                <w:szCs w:val="20"/>
              </w:rPr>
              <w:t>ОГРН</w:t>
            </w:r>
            <w:r w:rsidRPr="004355D7">
              <w:rPr>
                <w:rFonts w:ascii="Times New Roman" w:hAnsi="Times New Roman"/>
                <w:sz w:val="20"/>
                <w:szCs w:val="20"/>
              </w:rPr>
              <w:t xml:space="preserve"> </w:t>
            </w:r>
          </w:p>
          <w:p w14:paraId="6CAA323E" w14:textId="246DBF27" w:rsidR="008020DE" w:rsidRPr="004355D7" w:rsidRDefault="0072006C" w:rsidP="000B2E0C">
            <w:pPr>
              <w:spacing w:after="0" w:line="240" w:lineRule="auto"/>
              <w:jc w:val="both"/>
              <w:rPr>
                <w:rFonts w:ascii="Times New Roman" w:hAnsi="Times New Roman"/>
                <w:sz w:val="20"/>
                <w:szCs w:val="20"/>
              </w:rPr>
            </w:pPr>
            <w:r w:rsidRPr="004355D7">
              <w:rPr>
                <w:rFonts w:ascii="Times New Roman" w:hAnsi="Times New Roman"/>
                <w:b/>
                <w:sz w:val="20"/>
                <w:szCs w:val="20"/>
              </w:rPr>
              <w:t>ИНН</w:t>
            </w:r>
            <w:r w:rsidRPr="004355D7">
              <w:rPr>
                <w:rFonts w:ascii="Times New Roman" w:hAnsi="Times New Roman"/>
                <w:sz w:val="20"/>
                <w:szCs w:val="20"/>
              </w:rPr>
              <w:t xml:space="preserve"> </w:t>
            </w:r>
          </w:p>
          <w:p w14:paraId="58567207" w14:textId="38BF7810" w:rsidR="0072006C" w:rsidRPr="004355D7" w:rsidRDefault="0072006C" w:rsidP="000B2E0C">
            <w:pPr>
              <w:spacing w:after="0" w:line="240" w:lineRule="auto"/>
              <w:jc w:val="both"/>
              <w:rPr>
                <w:rFonts w:ascii="Times New Roman" w:hAnsi="Times New Roman"/>
                <w:sz w:val="20"/>
                <w:szCs w:val="20"/>
              </w:rPr>
            </w:pPr>
            <w:r w:rsidRPr="004355D7">
              <w:rPr>
                <w:rFonts w:ascii="Times New Roman" w:hAnsi="Times New Roman"/>
                <w:b/>
                <w:sz w:val="20"/>
                <w:szCs w:val="20"/>
              </w:rPr>
              <w:t xml:space="preserve">КПП </w:t>
            </w:r>
          </w:p>
          <w:p w14:paraId="076159FA" w14:textId="37EA760C" w:rsidR="0072006C" w:rsidRPr="004355D7" w:rsidRDefault="0072006C" w:rsidP="000B2E0C">
            <w:pPr>
              <w:spacing w:after="0" w:line="240" w:lineRule="auto"/>
              <w:jc w:val="both"/>
              <w:rPr>
                <w:rFonts w:ascii="Times New Roman" w:hAnsi="Times New Roman"/>
                <w:sz w:val="20"/>
                <w:szCs w:val="20"/>
              </w:rPr>
            </w:pPr>
            <w:r w:rsidRPr="004355D7">
              <w:rPr>
                <w:rFonts w:ascii="Times New Roman" w:hAnsi="Times New Roman"/>
                <w:b/>
                <w:sz w:val="20"/>
                <w:szCs w:val="20"/>
              </w:rPr>
              <w:t>ОКПО</w:t>
            </w:r>
            <w:r w:rsidRPr="004355D7">
              <w:rPr>
                <w:rFonts w:ascii="Times New Roman" w:hAnsi="Times New Roman"/>
                <w:sz w:val="20"/>
                <w:szCs w:val="20"/>
              </w:rPr>
              <w:t xml:space="preserve"> </w:t>
            </w:r>
          </w:p>
          <w:p w14:paraId="3CC580B8" w14:textId="7EAC6D4F" w:rsidR="0072006C" w:rsidRPr="004355D7" w:rsidRDefault="00AB2763" w:rsidP="000B2E0C">
            <w:pPr>
              <w:spacing w:after="0" w:line="240" w:lineRule="auto"/>
              <w:jc w:val="both"/>
              <w:rPr>
                <w:rFonts w:ascii="Times New Roman" w:hAnsi="Times New Roman"/>
                <w:sz w:val="20"/>
                <w:szCs w:val="20"/>
              </w:rPr>
            </w:pPr>
            <w:r w:rsidRPr="004355D7">
              <w:rPr>
                <w:rFonts w:ascii="Times New Roman" w:hAnsi="Times New Roman"/>
                <w:b/>
                <w:sz w:val="20"/>
                <w:szCs w:val="20"/>
              </w:rPr>
              <w:t>р/с</w:t>
            </w:r>
            <w:r w:rsidR="0072006C" w:rsidRPr="004355D7">
              <w:rPr>
                <w:rFonts w:ascii="Times New Roman" w:hAnsi="Times New Roman"/>
                <w:b/>
                <w:sz w:val="20"/>
                <w:szCs w:val="20"/>
              </w:rPr>
              <w:t>:</w:t>
            </w:r>
            <w:r w:rsidR="0072006C" w:rsidRPr="004355D7">
              <w:rPr>
                <w:rFonts w:ascii="Times New Roman" w:hAnsi="Times New Roman"/>
                <w:sz w:val="20"/>
                <w:szCs w:val="20"/>
              </w:rPr>
              <w:t xml:space="preserve"> </w:t>
            </w:r>
          </w:p>
          <w:p w14:paraId="7FE7F5D2" w14:textId="176C6913" w:rsidR="0072006C" w:rsidRPr="004355D7" w:rsidRDefault="00AB2763" w:rsidP="000B2E0C">
            <w:pPr>
              <w:spacing w:after="0" w:line="240" w:lineRule="auto"/>
              <w:jc w:val="both"/>
              <w:rPr>
                <w:rFonts w:ascii="Times New Roman" w:hAnsi="Times New Roman"/>
                <w:sz w:val="20"/>
                <w:szCs w:val="20"/>
              </w:rPr>
            </w:pPr>
            <w:r w:rsidRPr="004355D7">
              <w:rPr>
                <w:rFonts w:ascii="Times New Roman" w:hAnsi="Times New Roman"/>
                <w:b/>
                <w:sz w:val="20"/>
                <w:szCs w:val="20"/>
              </w:rPr>
              <w:t>к/с</w:t>
            </w:r>
            <w:r w:rsidR="0072006C" w:rsidRPr="004355D7">
              <w:rPr>
                <w:rFonts w:ascii="Times New Roman" w:hAnsi="Times New Roman"/>
                <w:sz w:val="20"/>
                <w:szCs w:val="20"/>
              </w:rPr>
              <w:t xml:space="preserve">: </w:t>
            </w:r>
          </w:p>
          <w:p w14:paraId="0BCA0BF1" w14:textId="20772FAB" w:rsidR="0072006C" w:rsidRPr="004355D7" w:rsidRDefault="0072006C" w:rsidP="000B2E0C">
            <w:pPr>
              <w:spacing w:after="0" w:line="240" w:lineRule="auto"/>
              <w:contextualSpacing/>
              <w:jc w:val="both"/>
              <w:rPr>
                <w:rFonts w:ascii="Times New Roman" w:hAnsi="Times New Roman"/>
                <w:sz w:val="20"/>
                <w:szCs w:val="20"/>
              </w:rPr>
            </w:pPr>
            <w:r w:rsidRPr="004355D7">
              <w:rPr>
                <w:rFonts w:ascii="Times New Roman" w:hAnsi="Times New Roman"/>
                <w:b/>
                <w:sz w:val="20"/>
                <w:szCs w:val="20"/>
              </w:rPr>
              <w:t>БИК</w:t>
            </w:r>
            <w:r w:rsidRPr="004355D7">
              <w:rPr>
                <w:rFonts w:ascii="Times New Roman" w:hAnsi="Times New Roman"/>
                <w:sz w:val="20"/>
                <w:szCs w:val="20"/>
              </w:rPr>
              <w:t xml:space="preserve">: </w:t>
            </w:r>
          </w:p>
          <w:p w14:paraId="6138CBC1" w14:textId="215ADF46" w:rsidR="0072006C" w:rsidRPr="002515DB" w:rsidRDefault="0072006C" w:rsidP="000B2E0C">
            <w:pPr>
              <w:spacing w:after="0" w:line="240" w:lineRule="auto"/>
              <w:contextualSpacing/>
              <w:jc w:val="both"/>
              <w:rPr>
                <w:rFonts w:ascii="Times New Roman" w:hAnsi="Times New Roman"/>
                <w:b/>
                <w:sz w:val="20"/>
                <w:szCs w:val="20"/>
              </w:rPr>
            </w:pPr>
            <w:r w:rsidRPr="004355D7">
              <w:rPr>
                <w:rFonts w:ascii="Times New Roman" w:hAnsi="Times New Roman"/>
                <w:b/>
                <w:sz w:val="20"/>
                <w:szCs w:val="20"/>
              </w:rPr>
              <w:t>Тел</w:t>
            </w:r>
            <w:r w:rsidRPr="004355D7">
              <w:rPr>
                <w:rFonts w:ascii="Times New Roman" w:hAnsi="Times New Roman"/>
                <w:sz w:val="20"/>
                <w:szCs w:val="20"/>
              </w:rPr>
              <w:t xml:space="preserve">: </w:t>
            </w:r>
          </w:p>
          <w:p w14:paraId="5AEDA116" w14:textId="77777777" w:rsidR="003F0CB2" w:rsidRDefault="003F0CB2" w:rsidP="000B2E0C">
            <w:pPr>
              <w:spacing w:after="0" w:line="240" w:lineRule="auto"/>
              <w:contextualSpacing/>
              <w:jc w:val="both"/>
              <w:rPr>
                <w:rFonts w:ascii="Times New Roman" w:hAnsi="Times New Roman"/>
                <w:sz w:val="20"/>
                <w:szCs w:val="20"/>
              </w:rPr>
            </w:pPr>
          </w:p>
          <w:p w14:paraId="6949B5C9" w14:textId="77777777" w:rsidR="00C67BA1" w:rsidRDefault="00C67BA1" w:rsidP="000B2E0C">
            <w:pPr>
              <w:spacing w:after="0" w:line="240" w:lineRule="auto"/>
              <w:contextualSpacing/>
              <w:jc w:val="both"/>
              <w:rPr>
                <w:rFonts w:ascii="Times New Roman" w:hAnsi="Times New Roman"/>
                <w:sz w:val="20"/>
                <w:szCs w:val="20"/>
              </w:rPr>
            </w:pPr>
          </w:p>
          <w:p w14:paraId="4BCFD655" w14:textId="77777777" w:rsidR="00C67BA1" w:rsidRDefault="00C67BA1" w:rsidP="000B2E0C">
            <w:pPr>
              <w:spacing w:after="0" w:line="240" w:lineRule="auto"/>
              <w:contextualSpacing/>
              <w:jc w:val="both"/>
              <w:rPr>
                <w:rFonts w:ascii="Times New Roman" w:hAnsi="Times New Roman"/>
                <w:sz w:val="20"/>
                <w:szCs w:val="20"/>
              </w:rPr>
            </w:pPr>
          </w:p>
          <w:p w14:paraId="7F5E4D72" w14:textId="77777777" w:rsidR="00C67BA1" w:rsidRDefault="00C67BA1" w:rsidP="000B2E0C">
            <w:pPr>
              <w:spacing w:after="0" w:line="240" w:lineRule="auto"/>
              <w:contextualSpacing/>
              <w:jc w:val="both"/>
              <w:rPr>
                <w:rFonts w:ascii="Times New Roman" w:hAnsi="Times New Roman"/>
                <w:sz w:val="20"/>
                <w:szCs w:val="20"/>
              </w:rPr>
            </w:pPr>
          </w:p>
          <w:p w14:paraId="5FCE150F" w14:textId="77777777" w:rsidR="00C67BA1" w:rsidRPr="002515DB" w:rsidRDefault="00C67BA1" w:rsidP="000B2E0C">
            <w:pPr>
              <w:spacing w:after="0" w:line="240" w:lineRule="auto"/>
              <w:contextualSpacing/>
              <w:jc w:val="both"/>
              <w:rPr>
                <w:rFonts w:ascii="Times New Roman" w:hAnsi="Times New Roman"/>
                <w:sz w:val="20"/>
                <w:szCs w:val="20"/>
              </w:rPr>
            </w:pPr>
          </w:p>
          <w:p w14:paraId="000ACA07" w14:textId="77777777" w:rsidR="000B2E0C" w:rsidRDefault="008020DE" w:rsidP="000B2E0C">
            <w:pPr>
              <w:spacing w:after="0" w:line="240" w:lineRule="auto"/>
              <w:contextualSpacing/>
              <w:jc w:val="both"/>
              <w:rPr>
                <w:rFonts w:ascii="Times New Roman" w:hAnsi="Times New Roman"/>
                <w:sz w:val="20"/>
                <w:szCs w:val="20"/>
              </w:rPr>
            </w:pPr>
            <w:r w:rsidRPr="002515DB">
              <w:rPr>
                <w:rFonts w:ascii="Times New Roman" w:hAnsi="Times New Roman"/>
                <w:sz w:val="20"/>
                <w:szCs w:val="20"/>
              </w:rPr>
              <w:t>Директор по маркетингу</w:t>
            </w:r>
          </w:p>
          <w:p w14:paraId="38F51F66" w14:textId="77777777" w:rsidR="000458F4" w:rsidRPr="002515DB" w:rsidRDefault="000458F4" w:rsidP="000B2E0C">
            <w:pPr>
              <w:spacing w:after="0" w:line="240" w:lineRule="auto"/>
              <w:contextualSpacing/>
              <w:jc w:val="both"/>
              <w:rPr>
                <w:rFonts w:ascii="Times New Roman" w:hAnsi="Times New Roman"/>
                <w:sz w:val="20"/>
                <w:szCs w:val="20"/>
              </w:rPr>
            </w:pPr>
          </w:p>
          <w:p w14:paraId="2EC25004" w14:textId="5391EE7E" w:rsidR="0072006C" w:rsidRPr="002515DB" w:rsidRDefault="0072006C" w:rsidP="000B2E0C">
            <w:pPr>
              <w:spacing w:after="0" w:line="240" w:lineRule="auto"/>
              <w:contextualSpacing/>
              <w:rPr>
                <w:rFonts w:ascii="Times New Roman" w:hAnsi="Times New Roman"/>
                <w:sz w:val="20"/>
                <w:szCs w:val="20"/>
              </w:rPr>
            </w:pPr>
            <w:r w:rsidRPr="002515DB">
              <w:rPr>
                <w:rFonts w:ascii="Times New Roman" w:hAnsi="Times New Roman"/>
                <w:sz w:val="20"/>
                <w:szCs w:val="20"/>
              </w:rPr>
              <w:t>____________________/</w:t>
            </w:r>
            <w:r w:rsidR="0086174C">
              <w:rPr>
                <w:rFonts w:ascii="Times New Roman" w:hAnsi="Times New Roman"/>
                <w:sz w:val="20"/>
                <w:szCs w:val="20"/>
              </w:rPr>
              <w:t xml:space="preserve">                        </w:t>
            </w:r>
            <w:r w:rsidR="008020DE" w:rsidRPr="002515DB">
              <w:rPr>
                <w:rFonts w:ascii="Times New Roman" w:hAnsi="Times New Roman"/>
                <w:sz w:val="20"/>
                <w:szCs w:val="20"/>
              </w:rPr>
              <w:t xml:space="preserve"> </w:t>
            </w:r>
            <w:r w:rsidRPr="002515DB">
              <w:rPr>
                <w:rFonts w:ascii="Times New Roman" w:hAnsi="Times New Roman"/>
                <w:sz w:val="20"/>
                <w:szCs w:val="20"/>
              </w:rPr>
              <w:t>/</w:t>
            </w:r>
          </w:p>
          <w:p w14:paraId="6F848743" w14:textId="77777777" w:rsidR="0072006C" w:rsidRPr="002515DB" w:rsidRDefault="0072006C" w:rsidP="000B2E0C">
            <w:pPr>
              <w:spacing w:after="0" w:line="240" w:lineRule="auto"/>
              <w:ind w:firstLine="851"/>
              <w:contextualSpacing/>
              <w:jc w:val="both"/>
              <w:rPr>
                <w:rFonts w:ascii="Times New Roman" w:hAnsi="Times New Roman"/>
                <w:b/>
                <w:sz w:val="20"/>
                <w:szCs w:val="20"/>
              </w:rPr>
            </w:pPr>
            <w:r w:rsidRPr="002515DB">
              <w:rPr>
                <w:rFonts w:ascii="Times New Roman" w:hAnsi="Times New Roman"/>
                <w:sz w:val="20"/>
                <w:szCs w:val="20"/>
              </w:rPr>
              <w:t>м.п.</w:t>
            </w:r>
          </w:p>
          <w:p w14:paraId="4A45FF10" w14:textId="77777777" w:rsidR="0072006C" w:rsidRPr="002515DB" w:rsidRDefault="0072006C" w:rsidP="000B2E0C">
            <w:pPr>
              <w:tabs>
                <w:tab w:val="left" w:pos="142"/>
              </w:tabs>
              <w:spacing w:after="0" w:line="240" w:lineRule="auto"/>
              <w:ind w:right="-29" w:firstLine="851"/>
              <w:contextualSpacing/>
              <w:jc w:val="both"/>
              <w:rPr>
                <w:rFonts w:ascii="Times New Roman" w:hAnsi="Times New Roman"/>
                <w:sz w:val="20"/>
                <w:szCs w:val="20"/>
              </w:rPr>
            </w:pPr>
          </w:p>
        </w:tc>
        <w:tc>
          <w:tcPr>
            <w:tcW w:w="5268" w:type="dxa"/>
          </w:tcPr>
          <w:p w14:paraId="7A56EE0A" w14:textId="77777777" w:rsidR="00AB2763" w:rsidRPr="002515DB" w:rsidRDefault="0072006C" w:rsidP="000B2E0C">
            <w:pPr>
              <w:pStyle w:val="a5"/>
              <w:tabs>
                <w:tab w:val="left" w:pos="142"/>
              </w:tabs>
              <w:ind w:right="-29"/>
              <w:contextualSpacing/>
              <w:rPr>
                <w:b/>
                <w:color w:val="000000"/>
                <w:sz w:val="20"/>
              </w:rPr>
            </w:pPr>
            <w:r w:rsidRPr="002515DB">
              <w:rPr>
                <w:b/>
                <w:sz w:val="20"/>
                <w:lang w:val="ru-RU" w:eastAsia="ru-RU"/>
              </w:rPr>
              <w:t xml:space="preserve"> </w:t>
            </w:r>
            <w:r w:rsidRPr="002515DB">
              <w:rPr>
                <w:b/>
                <w:color w:val="000000"/>
                <w:sz w:val="20"/>
              </w:rPr>
              <w:t>Федеральное казенное учреждение «Исправительная колония № 1 Управления Федеральной службы исполнения наказаний по Костромской области»</w:t>
            </w:r>
            <w:r w:rsidR="00AB2763" w:rsidRPr="002515DB">
              <w:rPr>
                <w:b/>
                <w:color w:val="000000"/>
                <w:sz w:val="20"/>
              </w:rPr>
              <w:t xml:space="preserve"> </w:t>
            </w:r>
          </w:p>
          <w:p w14:paraId="73F6DEAE" w14:textId="77777777" w:rsidR="00AB2763" w:rsidRPr="000B2E0C" w:rsidRDefault="00AB2763" w:rsidP="000B2E0C">
            <w:pPr>
              <w:spacing w:after="0" w:line="240" w:lineRule="auto"/>
              <w:ind w:left="34" w:right="-1"/>
              <w:contextualSpacing/>
              <w:rPr>
                <w:rFonts w:ascii="Times New Roman" w:hAnsi="Times New Roman"/>
                <w:color w:val="000000"/>
                <w:sz w:val="20"/>
                <w:szCs w:val="20"/>
              </w:rPr>
            </w:pPr>
            <w:r w:rsidRPr="002515DB">
              <w:rPr>
                <w:rFonts w:ascii="Times New Roman" w:hAnsi="Times New Roman"/>
                <w:color w:val="000000"/>
                <w:sz w:val="20"/>
                <w:szCs w:val="20"/>
              </w:rPr>
              <w:t>(ФКУ ИК-1 УФСИН России по Костромской области)</w:t>
            </w:r>
          </w:p>
          <w:p w14:paraId="60C9AC86" w14:textId="77777777" w:rsidR="00F7255F" w:rsidRPr="002515DB" w:rsidRDefault="00F7255F" w:rsidP="000B2E0C">
            <w:pPr>
              <w:spacing w:after="0" w:line="240" w:lineRule="auto"/>
              <w:ind w:left="34" w:right="-1"/>
              <w:contextualSpacing/>
              <w:rPr>
                <w:rFonts w:ascii="Times New Roman" w:hAnsi="Times New Roman"/>
                <w:color w:val="000000"/>
                <w:sz w:val="20"/>
                <w:szCs w:val="20"/>
              </w:rPr>
            </w:pPr>
            <w:r w:rsidRPr="002515DB">
              <w:rPr>
                <w:rFonts w:ascii="Times New Roman" w:hAnsi="Times New Roman"/>
                <w:b/>
                <w:color w:val="000000"/>
                <w:sz w:val="20"/>
                <w:szCs w:val="20"/>
              </w:rPr>
              <w:t>Адрес юридический:</w:t>
            </w:r>
            <w:r w:rsidRPr="002515DB">
              <w:rPr>
                <w:rFonts w:ascii="Times New Roman" w:hAnsi="Times New Roman"/>
                <w:color w:val="000000"/>
                <w:sz w:val="20"/>
                <w:szCs w:val="20"/>
              </w:rPr>
              <w:t xml:space="preserve"> 1560</w:t>
            </w:r>
            <w:r w:rsidR="00F738C5" w:rsidRPr="002515DB">
              <w:rPr>
                <w:rFonts w:ascii="Times New Roman" w:hAnsi="Times New Roman"/>
                <w:color w:val="000000"/>
                <w:sz w:val="20"/>
                <w:szCs w:val="20"/>
              </w:rPr>
              <w:t>9</w:t>
            </w:r>
            <w:r w:rsidRPr="002515DB">
              <w:rPr>
                <w:rFonts w:ascii="Times New Roman" w:hAnsi="Times New Roman"/>
                <w:color w:val="000000"/>
                <w:sz w:val="20"/>
                <w:szCs w:val="20"/>
              </w:rPr>
              <w:t xml:space="preserve">, Костромская обл. </w:t>
            </w:r>
          </w:p>
          <w:p w14:paraId="33EC7F80" w14:textId="77777777" w:rsidR="00F7255F" w:rsidRPr="002515DB" w:rsidRDefault="00F7255F" w:rsidP="000B2E0C">
            <w:pPr>
              <w:spacing w:after="0" w:line="240" w:lineRule="auto"/>
              <w:ind w:left="34" w:right="-1"/>
              <w:contextualSpacing/>
              <w:rPr>
                <w:rFonts w:ascii="Times New Roman" w:hAnsi="Times New Roman"/>
                <w:color w:val="000000"/>
                <w:sz w:val="20"/>
                <w:szCs w:val="20"/>
              </w:rPr>
            </w:pPr>
            <w:r w:rsidRPr="002515DB">
              <w:rPr>
                <w:rFonts w:ascii="Times New Roman" w:hAnsi="Times New Roman"/>
                <w:color w:val="000000"/>
                <w:sz w:val="20"/>
                <w:szCs w:val="20"/>
              </w:rPr>
              <w:t>г. Кострома ул. П. Щербины, 21</w:t>
            </w:r>
          </w:p>
          <w:p w14:paraId="12E41DC8" w14:textId="77777777" w:rsidR="00F7255F" w:rsidRPr="002515DB" w:rsidRDefault="00F7255F" w:rsidP="000B2E0C">
            <w:pPr>
              <w:spacing w:after="0" w:line="240" w:lineRule="auto"/>
              <w:ind w:left="34" w:right="-1"/>
              <w:contextualSpacing/>
              <w:rPr>
                <w:rFonts w:ascii="Times New Roman" w:hAnsi="Times New Roman"/>
                <w:color w:val="000000"/>
                <w:sz w:val="20"/>
                <w:szCs w:val="20"/>
              </w:rPr>
            </w:pPr>
            <w:r w:rsidRPr="002515DB">
              <w:rPr>
                <w:rFonts w:ascii="Times New Roman" w:hAnsi="Times New Roman"/>
                <w:b/>
                <w:sz w:val="20"/>
                <w:szCs w:val="20"/>
                <w:lang w:eastAsia="ar-SA"/>
              </w:rPr>
              <w:t xml:space="preserve">Адрес почтовый: </w:t>
            </w:r>
            <w:r w:rsidRPr="002515DB">
              <w:rPr>
                <w:rFonts w:ascii="Times New Roman" w:hAnsi="Times New Roman"/>
                <w:sz w:val="20"/>
                <w:szCs w:val="20"/>
              </w:rPr>
              <w:t>15602</w:t>
            </w:r>
            <w:r w:rsidR="00F738C5" w:rsidRPr="002515DB">
              <w:rPr>
                <w:rFonts w:ascii="Times New Roman" w:hAnsi="Times New Roman"/>
                <w:sz w:val="20"/>
                <w:szCs w:val="20"/>
              </w:rPr>
              <w:t>9</w:t>
            </w:r>
            <w:r w:rsidRPr="002515DB">
              <w:rPr>
                <w:rFonts w:ascii="Times New Roman" w:hAnsi="Times New Roman"/>
                <w:sz w:val="20"/>
                <w:szCs w:val="20"/>
              </w:rPr>
              <w:t xml:space="preserve">, Костромская область,           </w:t>
            </w:r>
            <w:r w:rsidR="00677B3F">
              <w:rPr>
                <w:rFonts w:ascii="Times New Roman" w:hAnsi="Times New Roman"/>
                <w:sz w:val="20"/>
                <w:szCs w:val="20"/>
              </w:rPr>
              <w:br/>
            </w:r>
            <w:r w:rsidRPr="002515DB">
              <w:rPr>
                <w:rFonts w:ascii="Times New Roman" w:hAnsi="Times New Roman"/>
                <w:sz w:val="20"/>
                <w:szCs w:val="20"/>
              </w:rPr>
              <w:t xml:space="preserve">  г. Кострома ул. Петра Щербины д. 21</w:t>
            </w:r>
          </w:p>
          <w:p w14:paraId="545731AF" w14:textId="77777777" w:rsidR="00F7255F" w:rsidRPr="002515DB" w:rsidRDefault="00F7255F" w:rsidP="000B2E0C">
            <w:pPr>
              <w:spacing w:after="0" w:line="240" w:lineRule="auto"/>
              <w:ind w:left="34" w:right="-1"/>
              <w:contextualSpacing/>
              <w:rPr>
                <w:rFonts w:ascii="Times New Roman" w:hAnsi="Times New Roman"/>
                <w:color w:val="000000"/>
                <w:sz w:val="20"/>
                <w:szCs w:val="20"/>
              </w:rPr>
            </w:pPr>
            <w:r w:rsidRPr="002515DB">
              <w:rPr>
                <w:rFonts w:ascii="Times New Roman" w:hAnsi="Times New Roman"/>
                <w:b/>
                <w:color w:val="000000"/>
                <w:sz w:val="20"/>
                <w:szCs w:val="20"/>
              </w:rPr>
              <w:t>ОГРН:</w:t>
            </w:r>
            <w:r w:rsidRPr="002515DB">
              <w:rPr>
                <w:rFonts w:ascii="Times New Roman" w:hAnsi="Times New Roman"/>
                <w:color w:val="000000"/>
                <w:sz w:val="20"/>
                <w:szCs w:val="20"/>
              </w:rPr>
              <w:t xml:space="preserve"> 1024400513037</w:t>
            </w:r>
          </w:p>
          <w:p w14:paraId="3019F0F9" w14:textId="77777777" w:rsidR="00F7255F" w:rsidRPr="002515DB" w:rsidRDefault="00F7255F" w:rsidP="000B2E0C">
            <w:pPr>
              <w:spacing w:after="0" w:line="240" w:lineRule="auto"/>
              <w:ind w:left="34" w:right="-1"/>
              <w:contextualSpacing/>
              <w:rPr>
                <w:rFonts w:ascii="Times New Roman" w:hAnsi="Times New Roman"/>
                <w:color w:val="000000"/>
                <w:sz w:val="20"/>
                <w:szCs w:val="20"/>
              </w:rPr>
            </w:pPr>
            <w:r w:rsidRPr="002515DB">
              <w:rPr>
                <w:rFonts w:ascii="Times New Roman" w:hAnsi="Times New Roman"/>
                <w:b/>
                <w:color w:val="000000"/>
                <w:sz w:val="20"/>
                <w:szCs w:val="20"/>
              </w:rPr>
              <w:t xml:space="preserve">ИНН </w:t>
            </w:r>
            <w:r w:rsidRPr="002515DB">
              <w:rPr>
                <w:rFonts w:ascii="Times New Roman" w:hAnsi="Times New Roman"/>
                <w:color w:val="000000"/>
                <w:sz w:val="20"/>
                <w:szCs w:val="20"/>
              </w:rPr>
              <w:t>4401017104</w:t>
            </w:r>
          </w:p>
          <w:p w14:paraId="6E3E5799" w14:textId="77777777" w:rsidR="00F7255F" w:rsidRPr="002515DB" w:rsidRDefault="00F7255F" w:rsidP="000B2E0C">
            <w:pPr>
              <w:spacing w:after="0" w:line="240" w:lineRule="auto"/>
              <w:ind w:left="34" w:right="-1"/>
              <w:contextualSpacing/>
              <w:rPr>
                <w:rFonts w:ascii="Times New Roman" w:hAnsi="Times New Roman"/>
                <w:color w:val="000000"/>
                <w:sz w:val="20"/>
                <w:szCs w:val="20"/>
              </w:rPr>
            </w:pPr>
            <w:r w:rsidRPr="002515DB">
              <w:rPr>
                <w:rFonts w:ascii="Times New Roman" w:hAnsi="Times New Roman"/>
                <w:b/>
                <w:color w:val="000000"/>
                <w:sz w:val="20"/>
                <w:szCs w:val="20"/>
              </w:rPr>
              <w:t>КПП</w:t>
            </w:r>
            <w:r w:rsidRPr="002515DB">
              <w:rPr>
                <w:rFonts w:ascii="Times New Roman" w:hAnsi="Times New Roman"/>
                <w:color w:val="000000"/>
                <w:sz w:val="20"/>
                <w:szCs w:val="20"/>
              </w:rPr>
              <w:t xml:space="preserve"> 440101001</w:t>
            </w:r>
          </w:p>
          <w:p w14:paraId="68B36BEF" w14:textId="77777777" w:rsidR="00F7255F" w:rsidRPr="002515DB" w:rsidRDefault="00F7255F" w:rsidP="000B2E0C">
            <w:pPr>
              <w:suppressAutoHyphens/>
              <w:spacing w:after="0" w:line="240" w:lineRule="auto"/>
              <w:rPr>
                <w:rFonts w:ascii="Times New Roman" w:hAnsi="Times New Roman"/>
                <w:b/>
                <w:sz w:val="20"/>
                <w:szCs w:val="20"/>
                <w:lang w:eastAsia="ar-SA"/>
              </w:rPr>
            </w:pPr>
            <w:r w:rsidRPr="002515DB">
              <w:rPr>
                <w:rFonts w:ascii="Times New Roman" w:hAnsi="Times New Roman"/>
                <w:b/>
                <w:sz w:val="20"/>
                <w:szCs w:val="20"/>
                <w:lang w:eastAsia="ar-SA"/>
              </w:rPr>
              <w:t>Банковские реквизиты:</w:t>
            </w:r>
          </w:p>
          <w:p w14:paraId="4640AAA2" w14:textId="77777777" w:rsidR="00F738C5" w:rsidRPr="002515DB" w:rsidRDefault="00F738C5" w:rsidP="000B2E0C">
            <w:pPr>
              <w:spacing w:after="0" w:line="240" w:lineRule="auto"/>
              <w:ind w:right="-1"/>
              <w:contextualSpacing/>
              <w:rPr>
                <w:rFonts w:ascii="Times New Roman" w:hAnsi="Times New Roman"/>
                <w:color w:val="000000"/>
                <w:sz w:val="20"/>
                <w:szCs w:val="20"/>
              </w:rPr>
            </w:pPr>
            <w:r w:rsidRPr="002515DB">
              <w:rPr>
                <w:rFonts w:ascii="Times New Roman" w:hAnsi="Times New Roman"/>
                <w:color w:val="000000"/>
                <w:sz w:val="20"/>
                <w:szCs w:val="20"/>
              </w:rPr>
              <w:t>л\сч 03411494940</w:t>
            </w:r>
          </w:p>
          <w:p w14:paraId="39DED787" w14:textId="77777777" w:rsidR="00F738C5" w:rsidRPr="002515DB" w:rsidRDefault="00F738C5" w:rsidP="000B2E0C">
            <w:pPr>
              <w:spacing w:after="0" w:line="240" w:lineRule="auto"/>
              <w:ind w:right="-1"/>
              <w:contextualSpacing/>
              <w:rPr>
                <w:rFonts w:ascii="Times New Roman" w:hAnsi="Times New Roman"/>
                <w:color w:val="000000"/>
                <w:sz w:val="20"/>
                <w:szCs w:val="20"/>
              </w:rPr>
            </w:pPr>
            <w:r w:rsidRPr="002515DB">
              <w:rPr>
                <w:rFonts w:ascii="Times New Roman" w:hAnsi="Times New Roman"/>
                <w:color w:val="000000"/>
                <w:sz w:val="20"/>
                <w:szCs w:val="20"/>
              </w:rPr>
              <w:t>р/с 03211643000000013202</w:t>
            </w:r>
          </w:p>
          <w:p w14:paraId="34FF253E" w14:textId="77777777" w:rsidR="00F738C5" w:rsidRPr="002515DB" w:rsidRDefault="00F738C5" w:rsidP="000B2E0C">
            <w:pPr>
              <w:spacing w:after="0" w:line="240" w:lineRule="auto"/>
              <w:ind w:right="-1"/>
              <w:contextualSpacing/>
              <w:rPr>
                <w:rFonts w:ascii="Times New Roman" w:hAnsi="Times New Roman"/>
                <w:color w:val="000000"/>
                <w:sz w:val="20"/>
                <w:szCs w:val="20"/>
              </w:rPr>
            </w:pPr>
            <w:r w:rsidRPr="002515DB">
              <w:rPr>
                <w:rFonts w:ascii="Times New Roman" w:hAnsi="Times New Roman"/>
                <w:color w:val="000000"/>
                <w:sz w:val="20"/>
                <w:szCs w:val="20"/>
              </w:rPr>
              <w:t>к/с 40102810745370000024</w:t>
            </w:r>
          </w:p>
          <w:p w14:paraId="3B449523" w14:textId="77777777" w:rsidR="00F738C5" w:rsidRPr="002515DB" w:rsidRDefault="00F738C5" w:rsidP="000B2E0C">
            <w:pPr>
              <w:spacing w:after="0" w:line="240" w:lineRule="auto"/>
              <w:ind w:right="-1"/>
              <w:contextualSpacing/>
              <w:rPr>
                <w:rFonts w:ascii="Times New Roman" w:hAnsi="Times New Roman"/>
                <w:color w:val="000000"/>
                <w:sz w:val="20"/>
                <w:szCs w:val="20"/>
              </w:rPr>
            </w:pPr>
            <w:r w:rsidRPr="002515DB">
              <w:rPr>
                <w:rFonts w:ascii="Times New Roman" w:hAnsi="Times New Roman"/>
                <w:color w:val="000000"/>
                <w:sz w:val="20"/>
                <w:szCs w:val="20"/>
              </w:rPr>
              <w:t>ОКЦ № 1 ВОЛГО-ВЯТСКОГО ГУ БАНКА РОССИИ//УФК ПО НИЖЕГОРОДСКОЙ ОБЛАСТИ</w:t>
            </w:r>
            <w:r w:rsidR="00C67BA1">
              <w:rPr>
                <w:rFonts w:ascii="Times New Roman" w:hAnsi="Times New Roman"/>
                <w:color w:val="000000"/>
                <w:sz w:val="20"/>
                <w:szCs w:val="20"/>
              </w:rPr>
              <w:br/>
            </w:r>
            <w:r w:rsidRPr="002515DB">
              <w:rPr>
                <w:rFonts w:ascii="Times New Roman" w:hAnsi="Times New Roman"/>
                <w:color w:val="000000"/>
                <w:sz w:val="20"/>
                <w:szCs w:val="20"/>
              </w:rPr>
              <w:t xml:space="preserve"> г. Нижний Новгород</w:t>
            </w:r>
          </w:p>
          <w:p w14:paraId="511A42D8" w14:textId="77777777" w:rsidR="00F738C5" w:rsidRPr="002515DB" w:rsidRDefault="00F738C5" w:rsidP="000B2E0C">
            <w:pPr>
              <w:spacing w:after="0" w:line="240" w:lineRule="auto"/>
              <w:ind w:left="34" w:right="-1"/>
              <w:contextualSpacing/>
              <w:rPr>
                <w:rFonts w:ascii="Times New Roman" w:hAnsi="Times New Roman"/>
                <w:color w:val="000000"/>
                <w:sz w:val="20"/>
                <w:szCs w:val="20"/>
              </w:rPr>
            </w:pPr>
            <w:r w:rsidRPr="002515DB">
              <w:rPr>
                <w:rFonts w:ascii="Times New Roman" w:hAnsi="Times New Roman"/>
                <w:color w:val="000000"/>
                <w:sz w:val="20"/>
                <w:szCs w:val="20"/>
              </w:rPr>
              <w:t>БИК 012202102</w:t>
            </w:r>
          </w:p>
          <w:p w14:paraId="77833E38" w14:textId="77777777" w:rsidR="00F7255F" w:rsidRPr="002515DB" w:rsidRDefault="00F7255F" w:rsidP="000B2E0C">
            <w:pPr>
              <w:spacing w:after="0" w:line="240" w:lineRule="auto"/>
              <w:ind w:left="34" w:right="-1"/>
              <w:contextualSpacing/>
              <w:rPr>
                <w:rFonts w:ascii="Times New Roman" w:hAnsi="Times New Roman"/>
                <w:sz w:val="20"/>
                <w:szCs w:val="20"/>
              </w:rPr>
            </w:pPr>
            <w:r w:rsidRPr="002515DB">
              <w:rPr>
                <w:rFonts w:ascii="Times New Roman" w:hAnsi="Times New Roman"/>
                <w:b/>
                <w:bCs/>
                <w:sz w:val="20"/>
                <w:szCs w:val="20"/>
              </w:rPr>
              <w:t>Телефон:</w:t>
            </w:r>
            <w:r w:rsidRPr="002515DB">
              <w:rPr>
                <w:rFonts w:ascii="Times New Roman" w:hAnsi="Times New Roman"/>
                <w:sz w:val="20"/>
                <w:szCs w:val="20"/>
              </w:rPr>
              <w:t xml:space="preserve"> +7(4942) 42-69-46 (2-76)</w:t>
            </w:r>
          </w:p>
          <w:p w14:paraId="00F6DDD0" w14:textId="77777777" w:rsidR="008020DE" w:rsidRPr="002515DB" w:rsidRDefault="00F7255F" w:rsidP="000B2E0C">
            <w:pPr>
              <w:spacing w:after="0" w:line="240" w:lineRule="auto"/>
              <w:ind w:left="34" w:right="-1"/>
              <w:contextualSpacing/>
              <w:rPr>
                <w:rFonts w:ascii="Times New Roman" w:hAnsi="Times New Roman"/>
                <w:color w:val="000000"/>
                <w:sz w:val="20"/>
                <w:szCs w:val="20"/>
              </w:rPr>
            </w:pPr>
            <w:r w:rsidRPr="002515DB">
              <w:rPr>
                <w:rFonts w:ascii="Times New Roman" w:hAnsi="Times New Roman"/>
                <w:b/>
                <w:bCs/>
                <w:sz w:val="20"/>
                <w:szCs w:val="20"/>
              </w:rPr>
              <w:t>Электронная почта:</w:t>
            </w:r>
            <w:r w:rsidRPr="002515DB">
              <w:rPr>
                <w:rFonts w:ascii="Times New Roman" w:hAnsi="Times New Roman"/>
                <w:bCs/>
                <w:sz w:val="20"/>
                <w:szCs w:val="20"/>
              </w:rPr>
              <w:t xml:space="preserve"> </w:t>
            </w:r>
            <w:hyperlink r:id="rId11" w:history="1">
              <w:r w:rsidRPr="002515DB">
                <w:rPr>
                  <w:rStyle w:val="a9"/>
                  <w:rFonts w:ascii="Times New Roman" w:hAnsi="Times New Roman"/>
                  <w:bCs/>
                  <w:sz w:val="20"/>
                  <w:szCs w:val="20"/>
                  <w:lang w:val="en-US"/>
                </w:rPr>
                <w:t>grz</w:t>
              </w:r>
              <w:r w:rsidRPr="002515DB">
                <w:rPr>
                  <w:rStyle w:val="a9"/>
                  <w:rFonts w:ascii="Times New Roman" w:hAnsi="Times New Roman"/>
                  <w:bCs/>
                  <w:sz w:val="20"/>
                  <w:szCs w:val="20"/>
                </w:rPr>
                <w:t>-</w:t>
              </w:r>
              <w:r w:rsidRPr="002515DB">
                <w:rPr>
                  <w:rStyle w:val="a9"/>
                  <w:rFonts w:ascii="Times New Roman" w:hAnsi="Times New Roman"/>
                  <w:bCs/>
                  <w:sz w:val="20"/>
                  <w:szCs w:val="20"/>
                  <w:lang w:val="en-US"/>
                </w:rPr>
                <w:t>ik</w:t>
              </w:r>
              <w:r w:rsidRPr="002515DB">
                <w:rPr>
                  <w:rStyle w:val="a9"/>
                  <w:rFonts w:ascii="Times New Roman" w:hAnsi="Times New Roman"/>
                  <w:bCs/>
                  <w:sz w:val="20"/>
                  <w:szCs w:val="20"/>
                </w:rPr>
                <w:t>1@</w:t>
              </w:r>
              <w:r w:rsidRPr="002515DB">
                <w:rPr>
                  <w:rStyle w:val="a9"/>
                  <w:rFonts w:ascii="Times New Roman" w:hAnsi="Times New Roman"/>
                  <w:bCs/>
                  <w:sz w:val="20"/>
                  <w:szCs w:val="20"/>
                  <w:lang w:val="en-US"/>
                </w:rPr>
                <w:t>mail</w:t>
              </w:r>
              <w:r w:rsidRPr="002515DB">
                <w:rPr>
                  <w:rStyle w:val="a9"/>
                  <w:rFonts w:ascii="Times New Roman" w:hAnsi="Times New Roman"/>
                  <w:bCs/>
                  <w:sz w:val="20"/>
                  <w:szCs w:val="20"/>
                </w:rPr>
                <w:t>.</w:t>
              </w:r>
              <w:r w:rsidRPr="002515DB">
                <w:rPr>
                  <w:rStyle w:val="a9"/>
                  <w:rFonts w:ascii="Times New Roman" w:hAnsi="Times New Roman"/>
                  <w:bCs/>
                  <w:sz w:val="20"/>
                  <w:szCs w:val="20"/>
                  <w:lang w:val="en-US"/>
                </w:rPr>
                <w:t>ru</w:t>
              </w:r>
            </w:hyperlink>
            <w:r w:rsidRPr="002515DB">
              <w:rPr>
                <w:rFonts w:ascii="Times New Roman" w:hAnsi="Times New Roman"/>
                <w:bCs/>
                <w:sz w:val="20"/>
                <w:szCs w:val="20"/>
              </w:rPr>
              <w:t xml:space="preserve"> </w:t>
            </w:r>
          </w:p>
          <w:p w14:paraId="19A82498" w14:textId="77777777" w:rsidR="008020DE" w:rsidRPr="002515DB" w:rsidRDefault="008020DE" w:rsidP="000B2E0C">
            <w:pPr>
              <w:tabs>
                <w:tab w:val="left" w:pos="142"/>
              </w:tabs>
              <w:spacing w:after="0" w:line="240" w:lineRule="auto"/>
              <w:ind w:right="-29"/>
              <w:contextualSpacing/>
              <w:jc w:val="both"/>
              <w:rPr>
                <w:rFonts w:ascii="Times New Roman" w:hAnsi="Times New Roman"/>
                <w:sz w:val="20"/>
                <w:szCs w:val="20"/>
              </w:rPr>
            </w:pPr>
          </w:p>
          <w:p w14:paraId="62909F41" w14:textId="77777777" w:rsidR="00875243" w:rsidRPr="002515DB" w:rsidRDefault="0072006C" w:rsidP="000B2E0C">
            <w:pPr>
              <w:tabs>
                <w:tab w:val="left" w:pos="142"/>
              </w:tabs>
              <w:spacing w:after="0" w:line="240" w:lineRule="auto"/>
              <w:ind w:right="-29"/>
              <w:contextualSpacing/>
              <w:jc w:val="both"/>
              <w:rPr>
                <w:rFonts w:ascii="Times New Roman" w:hAnsi="Times New Roman"/>
                <w:sz w:val="20"/>
                <w:szCs w:val="20"/>
              </w:rPr>
            </w:pPr>
            <w:r w:rsidRPr="002515DB">
              <w:rPr>
                <w:rFonts w:ascii="Times New Roman" w:hAnsi="Times New Roman"/>
                <w:sz w:val="20"/>
                <w:szCs w:val="20"/>
              </w:rPr>
              <w:t>Заместитель начальника учреждения – начальник центра ФКУ ИК-1 УФСИН России по Костромской области</w:t>
            </w:r>
          </w:p>
          <w:p w14:paraId="613A6341" w14:textId="77777777" w:rsidR="0072006C" w:rsidRPr="002515DB" w:rsidRDefault="0072006C" w:rsidP="000B2E0C">
            <w:pPr>
              <w:tabs>
                <w:tab w:val="left" w:pos="142"/>
              </w:tabs>
              <w:spacing w:after="0" w:line="240" w:lineRule="auto"/>
              <w:ind w:right="-29"/>
              <w:contextualSpacing/>
              <w:jc w:val="both"/>
              <w:rPr>
                <w:rFonts w:ascii="Times New Roman" w:hAnsi="Times New Roman"/>
                <w:sz w:val="20"/>
                <w:szCs w:val="20"/>
              </w:rPr>
            </w:pPr>
            <w:r w:rsidRPr="002515DB">
              <w:rPr>
                <w:rFonts w:ascii="Times New Roman" w:hAnsi="Times New Roman"/>
                <w:sz w:val="20"/>
                <w:szCs w:val="20"/>
              </w:rPr>
              <w:t>____________________ / А.С. Скрябин /</w:t>
            </w:r>
          </w:p>
          <w:p w14:paraId="17FEA6A8" w14:textId="77777777" w:rsidR="0072006C" w:rsidRPr="002515DB" w:rsidRDefault="0072006C" w:rsidP="000B2E0C">
            <w:pPr>
              <w:tabs>
                <w:tab w:val="left" w:pos="142"/>
              </w:tabs>
              <w:spacing w:after="0" w:line="240" w:lineRule="auto"/>
              <w:ind w:right="-29" w:firstLine="851"/>
              <w:contextualSpacing/>
              <w:jc w:val="both"/>
              <w:rPr>
                <w:rFonts w:ascii="Times New Roman" w:hAnsi="Times New Roman"/>
                <w:sz w:val="20"/>
                <w:szCs w:val="20"/>
              </w:rPr>
            </w:pPr>
            <w:r w:rsidRPr="002515DB">
              <w:rPr>
                <w:rFonts w:ascii="Times New Roman" w:hAnsi="Times New Roman"/>
                <w:sz w:val="20"/>
                <w:szCs w:val="20"/>
              </w:rPr>
              <w:t>м.п.</w:t>
            </w:r>
          </w:p>
        </w:tc>
      </w:tr>
    </w:tbl>
    <w:p w14:paraId="4B41A4A3" w14:textId="77777777" w:rsidR="0072006C" w:rsidRPr="002515DB" w:rsidRDefault="0072006C" w:rsidP="000B2E0C">
      <w:pPr>
        <w:spacing w:after="0" w:line="240" w:lineRule="auto"/>
        <w:rPr>
          <w:rFonts w:ascii="Times New Roman" w:hAnsi="Times New Roman"/>
          <w:sz w:val="20"/>
          <w:szCs w:val="20"/>
          <w:lang w:eastAsia="x-none"/>
        </w:rPr>
      </w:pPr>
    </w:p>
    <w:p w14:paraId="3055D55C" w14:textId="77777777" w:rsidR="00C13F80" w:rsidRPr="002515DB" w:rsidRDefault="00EB1C14" w:rsidP="000B2E0C">
      <w:pPr>
        <w:spacing w:after="0" w:line="240" w:lineRule="auto"/>
        <w:rPr>
          <w:rFonts w:ascii="Times New Roman" w:hAnsi="Times New Roman"/>
          <w:sz w:val="20"/>
          <w:szCs w:val="20"/>
          <w:lang w:eastAsia="x-none"/>
        </w:rPr>
      </w:pPr>
      <w:r w:rsidRPr="002515DB">
        <w:rPr>
          <w:rFonts w:ascii="Times New Roman" w:hAnsi="Times New Roman"/>
          <w:sz w:val="20"/>
          <w:szCs w:val="20"/>
          <w:lang w:eastAsia="x-none"/>
        </w:rPr>
        <w:t xml:space="preserve"> </w:t>
      </w:r>
    </w:p>
    <w:p w14:paraId="67E70396" w14:textId="77777777" w:rsidR="00C67BA1" w:rsidRDefault="00C67BA1" w:rsidP="000B2E0C">
      <w:pPr>
        <w:spacing w:after="0" w:line="240" w:lineRule="auto"/>
        <w:jc w:val="right"/>
        <w:rPr>
          <w:rFonts w:ascii="Times New Roman" w:hAnsi="Times New Roman"/>
          <w:sz w:val="20"/>
          <w:szCs w:val="20"/>
          <w:lang w:eastAsia="x-none"/>
        </w:rPr>
      </w:pPr>
    </w:p>
    <w:p w14:paraId="2481712D" w14:textId="77777777" w:rsidR="00C67BA1" w:rsidRDefault="00C67BA1" w:rsidP="000B2E0C">
      <w:pPr>
        <w:spacing w:after="0" w:line="240" w:lineRule="auto"/>
        <w:jc w:val="right"/>
        <w:rPr>
          <w:rFonts w:ascii="Times New Roman" w:hAnsi="Times New Roman"/>
          <w:sz w:val="20"/>
          <w:szCs w:val="20"/>
          <w:lang w:eastAsia="x-none"/>
        </w:rPr>
      </w:pPr>
    </w:p>
    <w:p w14:paraId="14DFA377" w14:textId="77777777" w:rsidR="00C67BA1" w:rsidRDefault="00C67BA1" w:rsidP="000B2E0C">
      <w:pPr>
        <w:spacing w:after="0" w:line="240" w:lineRule="auto"/>
        <w:jc w:val="right"/>
        <w:rPr>
          <w:rFonts w:ascii="Times New Roman" w:hAnsi="Times New Roman"/>
          <w:sz w:val="20"/>
          <w:szCs w:val="20"/>
          <w:lang w:eastAsia="x-none"/>
        </w:rPr>
      </w:pPr>
    </w:p>
    <w:p w14:paraId="628ED715" w14:textId="77777777" w:rsidR="00C67BA1" w:rsidRDefault="00C67BA1" w:rsidP="000B2E0C">
      <w:pPr>
        <w:spacing w:after="0" w:line="240" w:lineRule="auto"/>
        <w:jc w:val="right"/>
        <w:rPr>
          <w:rFonts w:ascii="Times New Roman" w:hAnsi="Times New Roman"/>
          <w:sz w:val="20"/>
          <w:szCs w:val="20"/>
          <w:lang w:eastAsia="x-none"/>
        </w:rPr>
      </w:pPr>
    </w:p>
    <w:p w14:paraId="1CDE2C14" w14:textId="77777777" w:rsidR="00C67BA1" w:rsidRDefault="00C67BA1" w:rsidP="000B2E0C">
      <w:pPr>
        <w:spacing w:after="0" w:line="240" w:lineRule="auto"/>
        <w:jc w:val="right"/>
        <w:rPr>
          <w:rFonts w:ascii="Times New Roman" w:hAnsi="Times New Roman"/>
          <w:sz w:val="20"/>
          <w:szCs w:val="20"/>
          <w:lang w:eastAsia="x-none"/>
        </w:rPr>
      </w:pPr>
    </w:p>
    <w:p w14:paraId="124DC0E1" w14:textId="77777777" w:rsidR="00C67BA1" w:rsidRDefault="00C67BA1" w:rsidP="000B2E0C">
      <w:pPr>
        <w:spacing w:after="0" w:line="240" w:lineRule="auto"/>
        <w:jc w:val="right"/>
        <w:rPr>
          <w:rFonts w:ascii="Times New Roman" w:hAnsi="Times New Roman"/>
          <w:sz w:val="20"/>
          <w:szCs w:val="20"/>
          <w:lang w:eastAsia="x-none"/>
        </w:rPr>
      </w:pPr>
    </w:p>
    <w:p w14:paraId="4BED2166" w14:textId="77777777" w:rsidR="00C67BA1" w:rsidRDefault="00C67BA1" w:rsidP="000B2E0C">
      <w:pPr>
        <w:spacing w:after="0" w:line="240" w:lineRule="auto"/>
        <w:jc w:val="right"/>
        <w:rPr>
          <w:rFonts w:ascii="Times New Roman" w:hAnsi="Times New Roman"/>
          <w:sz w:val="20"/>
          <w:szCs w:val="20"/>
          <w:lang w:eastAsia="x-none"/>
        </w:rPr>
      </w:pPr>
    </w:p>
    <w:p w14:paraId="63271F98" w14:textId="77777777" w:rsidR="00C67BA1" w:rsidRDefault="00C67BA1" w:rsidP="000B2E0C">
      <w:pPr>
        <w:spacing w:after="0" w:line="240" w:lineRule="auto"/>
        <w:jc w:val="right"/>
        <w:rPr>
          <w:rFonts w:ascii="Times New Roman" w:hAnsi="Times New Roman"/>
          <w:sz w:val="20"/>
          <w:szCs w:val="20"/>
          <w:lang w:eastAsia="x-none"/>
        </w:rPr>
      </w:pPr>
    </w:p>
    <w:p w14:paraId="6EF3E661" w14:textId="77777777" w:rsidR="00C67BA1" w:rsidRDefault="00C67BA1" w:rsidP="000B2E0C">
      <w:pPr>
        <w:spacing w:after="0" w:line="240" w:lineRule="auto"/>
        <w:jc w:val="right"/>
        <w:rPr>
          <w:rFonts w:ascii="Times New Roman" w:hAnsi="Times New Roman"/>
          <w:sz w:val="20"/>
          <w:szCs w:val="20"/>
          <w:lang w:eastAsia="x-none"/>
        </w:rPr>
      </w:pPr>
    </w:p>
    <w:p w14:paraId="1DDA011D" w14:textId="77777777" w:rsidR="00C67BA1" w:rsidRDefault="00C67BA1" w:rsidP="000B2E0C">
      <w:pPr>
        <w:spacing w:after="0" w:line="240" w:lineRule="auto"/>
        <w:jc w:val="right"/>
        <w:rPr>
          <w:rFonts w:ascii="Times New Roman" w:hAnsi="Times New Roman"/>
          <w:sz w:val="20"/>
          <w:szCs w:val="20"/>
          <w:lang w:eastAsia="x-none"/>
        </w:rPr>
      </w:pPr>
    </w:p>
    <w:p w14:paraId="4F698256" w14:textId="77777777" w:rsidR="00C67BA1" w:rsidRDefault="00C67BA1" w:rsidP="000B2E0C">
      <w:pPr>
        <w:spacing w:after="0" w:line="240" w:lineRule="auto"/>
        <w:jc w:val="right"/>
        <w:rPr>
          <w:rFonts w:ascii="Times New Roman" w:hAnsi="Times New Roman"/>
          <w:sz w:val="20"/>
          <w:szCs w:val="20"/>
          <w:lang w:eastAsia="x-none"/>
        </w:rPr>
      </w:pPr>
    </w:p>
    <w:p w14:paraId="1DB9FE0D" w14:textId="77777777" w:rsidR="00C67BA1" w:rsidRDefault="00C67BA1" w:rsidP="000B2E0C">
      <w:pPr>
        <w:spacing w:after="0" w:line="240" w:lineRule="auto"/>
        <w:jc w:val="right"/>
        <w:rPr>
          <w:rFonts w:ascii="Times New Roman" w:hAnsi="Times New Roman"/>
          <w:sz w:val="20"/>
          <w:szCs w:val="20"/>
          <w:lang w:eastAsia="x-none"/>
        </w:rPr>
      </w:pPr>
    </w:p>
    <w:p w14:paraId="03540647" w14:textId="77777777" w:rsidR="00C67BA1" w:rsidRDefault="00C67BA1" w:rsidP="000B2E0C">
      <w:pPr>
        <w:spacing w:after="0" w:line="240" w:lineRule="auto"/>
        <w:jc w:val="right"/>
        <w:rPr>
          <w:rFonts w:ascii="Times New Roman" w:hAnsi="Times New Roman"/>
          <w:sz w:val="20"/>
          <w:szCs w:val="20"/>
          <w:lang w:eastAsia="x-none"/>
        </w:rPr>
      </w:pPr>
    </w:p>
    <w:p w14:paraId="49818532" w14:textId="77777777" w:rsidR="00C67BA1" w:rsidRDefault="00C67BA1" w:rsidP="000B2E0C">
      <w:pPr>
        <w:spacing w:after="0" w:line="240" w:lineRule="auto"/>
        <w:jc w:val="right"/>
        <w:rPr>
          <w:rFonts w:ascii="Times New Roman" w:hAnsi="Times New Roman"/>
          <w:sz w:val="20"/>
          <w:szCs w:val="20"/>
          <w:lang w:eastAsia="x-none"/>
        </w:rPr>
      </w:pPr>
    </w:p>
    <w:p w14:paraId="08DF99E0" w14:textId="77777777" w:rsidR="00C67BA1" w:rsidRDefault="00C67BA1" w:rsidP="000B2E0C">
      <w:pPr>
        <w:spacing w:after="0" w:line="240" w:lineRule="auto"/>
        <w:jc w:val="right"/>
        <w:rPr>
          <w:rFonts w:ascii="Times New Roman" w:hAnsi="Times New Roman"/>
          <w:sz w:val="20"/>
          <w:szCs w:val="20"/>
          <w:lang w:eastAsia="x-none"/>
        </w:rPr>
      </w:pPr>
    </w:p>
    <w:p w14:paraId="051ECE2A" w14:textId="77777777" w:rsidR="00C67BA1" w:rsidRDefault="00C67BA1" w:rsidP="000B2E0C">
      <w:pPr>
        <w:spacing w:after="0" w:line="240" w:lineRule="auto"/>
        <w:jc w:val="right"/>
        <w:rPr>
          <w:rFonts w:ascii="Times New Roman" w:hAnsi="Times New Roman"/>
          <w:sz w:val="20"/>
          <w:szCs w:val="20"/>
          <w:lang w:eastAsia="x-none"/>
        </w:rPr>
      </w:pPr>
    </w:p>
    <w:p w14:paraId="09D7E60C" w14:textId="77777777" w:rsidR="00C67BA1" w:rsidRDefault="00C67BA1" w:rsidP="000B2E0C">
      <w:pPr>
        <w:spacing w:after="0" w:line="240" w:lineRule="auto"/>
        <w:jc w:val="right"/>
        <w:rPr>
          <w:rFonts w:ascii="Times New Roman" w:hAnsi="Times New Roman"/>
          <w:sz w:val="20"/>
          <w:szCs w:val="20"/>
          <w:lang w:eastAsia="x-none"/>
        </w:rPr>
      </w:pPr>
    </w:p>
    <w:p w14:paraId="3AA10418" w14:textId="77777777" w:rsidR="00C67BA1" w:rsidRDefault="00C67BA1" w:rsidP="000B2E0C">
      <w:pPr>
        <w:spacing w:after="0" w:line="240" w:lineRule="auto"/>
        <w:jc w:val="right"/>
        <w:rPr>
          <w:rFonts w:ascii="Times New Roman" w:hAnsi="Times New Roman"/>
          <w:sz w:val="20"/>
          <w:szCs w:val="20"/>
          <w:lang w:eastAsia="x-none"/>
        </w:rPr>
      </w:pPr>
    </w:p>
    <w:p w14:paraId="4E26ED3A" w14:textId="77777777" w:rsidR="00C67BA1" w:rsidRDefault="00C67BA1" w:rsidP="000B2E0C">
      <w:pPr>
        <w:spacing w:after="0" w:line="240" w:lineRule="auto"/>
        <w:jc w:val="right"/>
        <w:rPr>
          <w:rFonts w:ascii="Times New Roman" w:hAnsi="Times New Roman"/>
          <w:sz w:val="20"/>
          <w:szCs w:val="20"/>
          <w:lang w:eastAsia="x-none"/>
        </w:rPr>
      </w:pPr>
    </w:p>
    <w:p w14:paraId="4667A21C" w14:textId="77777777" w:rsidR="00C13F80" w:rsidRPr="002515DB" w:rsidRDefault="00C13F80" w:rsidP="000B2E0C">
      <w:pPr>
        <w:spacing w:after="0" w:line="240" w:lineRule="auto"/>
        <w:jc w:val="right"/>
        <w:rPr>
          <w:rFonts w:ascii="Times New Roman" w:hAnsi="Times New Roman"/>
          <w:sz w:val="20"/>
          <w:szCs w:val="20"/>
          <w:lang w:eastAsia="x-none"/>
        </w:rPr>
      </w:pPr>
      <w:r w:rsidRPr="002515DB">
        <w:rPr>
          <w:rFonts w:ascii="Times New Roman" w:hAnsi="Times New Roman"/>
          <w:sz w:val="20"/>
          <w:szCs w:val="20"/>
          <w:lang w:eastAsia="x-none"/>
        </w:rPr>
        <w:t>Приложение № 1</w:t>
      </w:r>
    </w:p>
    <w:p w14:paraId="10C2F66C" w14:textId="77777777" w:rsidR="00C13F80" w:rsidRPr="002515DB" w:rsidRDefault="00C13F80" w:rsidP="000B2E0C">
      <w:pPr>
        <w:spacing w:after="0" w:line="240" w:lineRule="auto"/>
        <w:jc w:val="right"/>
        <w:rPr>
          <w:rFonts w:ascii="Times New Roman" w:hAnsi="Times New Roman"/>
          <w:sz w:val="20"/>
          <w:szCs w:val="20"/>
          <w:lang w:eastAsia="x-none"/>
        </w:rPr>
      </w:pPr>
      <w:r w:rsidRPr="002515DB">
        <w:rPr>
          <w:rFonts w:ascii="Times New Roman" w:hAnsi="Times New Roman"/>
          <w:sz w:val="20"/>
          <w:szCs w:val="20"/>
          <w:lang w:eastAsia="x-none"/>
        </w:rPr>
        <w:t>К Государственному контракту</w:t>
      </w:r>
    </w:p>
    <w:p w14:paraId="22745671" w14:textId="77777777" w:rsidR="00C13F80" w:rsidRPr="002515DB" w:rsidRDefault="00C13F80" w:rsidP="000B2E0C">
      <w:pPr>
        <w:spacing w:after="0" w:line="240" w:lineRule="auto"/>
        <w:jc w:val="right"/>
        <w:rPr>
          <w:rFonts w:ascii="Times New Roman" w:hAnsi="Times New Roman"/>
          <w:sz w:val="20"/>
          <w:szCs w:val="20"/>
          <w:lang w:eastAsia="x-none"/>
        </w:rPr>
      </w:pPr>
      <w:r w:rsidRPr="002515DB">
        <w:rPr>
          <w:rFonts w:ascii="Times New Roman" w:hAnsi="Times New Roman"/>
          <w:sz w:val="20"/>
          <w:szCs w:val="20"/>
          <w:lang w:eastAsia="x-none"/>
        </w:rPr>
        <w:t>№________   от ____________</w:t>
      </w:r>
    </w:p>
    <w:p w14:paraId="6424F248" w14:textId="77777777" w:rsidR="00C13F80" w:rsidRPr="002515DB" w:rsidRDefault="00C13F80" w:rsidP="000B2E0C">
      <w:pPr>
        <w:spacing w:after="0" w:line="240" w:lineRule="auto"/>
        <w:jc w:val="right"/>
        <w:rPr>
          <w:rFonts w:ascii="Times New Roman" w:hAnsi="Times New Roman"/>
          <w:sz w:val="20"/>
          <w:szCs w:val="20"/>
          <w:lang w:eastAsia="x-none"/>
        </w:rPr>
      </w:pPr>
    </w:p>
    <w:p w14:paraId="786FAE10" w14:textId="77777777" w:rsidR="00C13F80" w:rsidRPr="002515DB" w:rsidRDefault="00C13F80" w:rsidP="000B2E0C">
      <w:pPr>
        <w:spacing w:after="0" w:line="240" w:lineRule="auto"/>
        <w:jc w:val="right"/>
        <w:rPr>
          <w:rFonts w:ascii="Times New Roman" w:hAnsi="Times New Roman"/>
          <w:sz w:val="20"/>
          <w:szCs w:val="20"/>
          <w:lang w:eastAsia="x-none"/>
        </w:rPr>
      </w:pPr>
    </w:p>
    <w:p w14:paraId="6F7589F4" w14:textId="77777777" w:rsidR="00C13F80" w:rsidRPr="002515DB" w:rsidRDefault="00C13F80" w:rsidP="000B2E0C">
      <w:pPr>
        <w:spacing w:after="0" w:line="240" w:lineRule="auto"/>
        <w:jc w:val="center"/>
        <w:rPr>
          <w:rFonts w:ascii="Times New Roman" w:hAnsi="Times New Roman"/>
          <w:sz w:val="20"/>
          <w:szCs w:val="20"/>
          <w:lang w:eastAsia="x-none"/>
        </w:rPr>
      </w:pPr>
      <w:r w:rsidRPr="002515DB">
        <w:rPr>
          <w:rFonts w:ascii="Times New Roman" w:hAnsi="Times New Roman"/>
          <w:sz w:val="20"/>
          <w:szCs w:val="20"/>
          <w:lang w:eastAsia="x-none"/>
        </w:rPr>
        <w:t>Планировка стенда</w:t>
      </w:r>
    </w:p>
    <w:tbl>
      <w:tblPr>
        <w:tblW w:w="6860" w:type="dxa"/>
        <w:tblInd w:w="108" w:type="dxa"/>
        <w:tblLook w:val="04A0" w:firstRow="1" w:lastRow="0" w:firstColumn="1" w:lastColumn="0" w:noHBand="0" w:noVBand="1"/>
      </w:tblPr>
      <w:tblGrid>
        <w:gridCol w:w="996"/>
        <w:gridCol w:w="837"/>
        <w:gridCol w:w="837"/>
        <w:gridCol w:w="838"/>
        <w:gridCol w:w="838"/>
        <w:gridCol w:w="838"/>
        <w:gridCol w:w="838"/>
        <w:gridCol w:w="838"/>
      </w:tblGrid>
      <w:tr w:rsidR="00F7255F" w:rsidRPr="002515DB" w14:paraId="6DE2F484" w14:textId="77777777" w:rsidTr="00F7255F">
        <w:trPr>
          <w:trHeight w:val="825"/>
        </w:trPr>
        <w:tc>
          <w:tcPr>
            <w:tcW w:w="996" w:type="dxa"/>
            <w:tcBorders>
              <w:top w:val="nil"/>
              <w:left w:val="nil"/>
              <w:bottom w:val="nil"/>
              <w:right w:val="nil"/>
            </w:tcBorders>
            <w:shd w:val="clear" w:color="auto" w:fill="auto"/>
            <w:noWrap/>
            <w:vAlign w:val="bottom"/>
            <w:hideMark/>
          </w:tcPr>
          <w:p w14:paraId="0B3A5672" w14:textId="50665247" w:rsidR="00F7255F" w:rsidRPr="002515DB" w:rsidRDefault="00A95932" w:rsidP="000B2E0C">
            <w:pPr>
              <w:spacing w:after="0" w:line="240" w:lineRule="auto"/>
              <w:rPr>
                <w:rFonts w:ascii="Times New Roman" w:hAnsi="Times New Roman"/>
                <w:color w:val="000000"/>
                <w:sz w:val="20"/>
                <w:szCs w:val="20"/>
              </w:rPr>
            </w:pPr>
            <w:r w:rsidRPr="002515DB">
              <w:rPr>
                <w:rFonts w:ascii="Times New Roman" w:hAnsi="Times New Roman"/>
                <w:noProof/>
                <w:color w:val="000000"/>
                <w:sz w:val="20"/>
                <w:szCs w:val="20"/>
              </w:rPr>
              <w:drawing>
                <wp:anchor distT="0" distB="0" distL="114300" distR="114300" simplePos="0" relativeHeight="251638784" behindDoc="0" locked="0" layoutInCell="1" allowOverlap="1" wp14:anchorId="04EC8CC7" wp14:editId="5F2959C9">
                  <wp:simplePos x="0" y="0"/>
                  <wp:positionH relativeFrom="column">
                    <wp:posOffset>3476625</wp:posOffset>
                  </wp:positionH>
                  <wp:positionV relativeFrom="paragraph">
                    <wp:posOffset>2638425</wp:posOffset>
                  </wp:positionV>
                  <wp:extent cx="219075" cy="190500"/>
                  <wp:effectExtent l="0" t="0" r="0" b="0"/>
                  <wp:wrapNone/>
                  <wp:docPr id="78" name="Shap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hape 13"/>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pic:spPr>
                      </pic:pic>
                    </a:graphicData>
                  </a:graphic>
                  <wp14:sizeRelH relativeFrom="page">
                    <wp14:pctWidth>0</wp14:pctWidth>
                  </wp14:sizeRelH>
                  <wp14:sizeRelV relativeFrom="page">
                    <wp14:pctHeight>0</wp14:pctHeight>
                  </wp14:sizeRelV>
                </wp:anchor>
              </w:drawing>
            </w:r>
            <w:r w:rsidRPr="002515DB">
              <w:rPr>
                <w:rFonts w:ascii="Times New Roman" w:hAnsi="Times New Roman"/>
                <w:noProof/>
                <w:color w:val="000000"/>
                <w:sz w:val="20"/>
                <w:szCs w:val="20"/>
              </w:rPr>
              <w:drawing>
                <wp:anchor distT="0" distB="0" distL="114300" distR="114300" simplePos="0" relativeHeight="251639808" behindDoc="0" locked="0" layoutInCell="1" allowOverlap="1" wp14:anchorId="01E15C61" wp14:editId="583F5758">
                  <wp:simplePos x="0" y="0"/>
                  <wp:positionH relativeFrom="column">
                    <wp:posOffset>1381125</wp:posOffset>
                  </wp:positionH>
                  <wp:positionV relativeFrom="paragraph">
                    <wp:posOffset>1419225</wp:posOffset>
                  </wp:positionV>
                  <wp:extent cx="523875" cy="504825"/>
                  <wp:effectExtent l="0" t="0" r="0" b="0"/>
                  <wp:wrapNone/>
                  <wp:docPr id="79" name="Shap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hape 14"/>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3875" cy="504825"/>
                          </a:xfrm>
                          <a:prstGeom prst="rect">
                            <a:avLst/>
                          </a:prstGeom>
                          <a:noFill/>
                        </pic:spPr>
                      </pic:pic>
                    </a:graphicData>
                  </a:graphic>
                  <wp14:sizeRelH relativeFrom="page">
                    <wp14:pctWidth>0</wp14:pctWidth>
                  </wp14:sizeRelH>
                  <wp14:sizeRelV relativeFrom="page">
                    <wp14:pctHeight>0</wp14:pctHeight>
                  </wp14:sizeRelV>
                </wp:anchor>
              </w:drawing>
            </w:r>
            <w:r w:rsidRPr="002515DB">
              <w:rPr>
                <w:rFonts w:ascii="Times New Roman" w:hAnsi="Times New Roman"/>
                <w:noProof/>
                <w:color w:val="000000"/>
                <w:sz w:val="20"/>
                <w:szCs w:val="20"/>
              </w:rPr>
              <w:drawing>
                <wp:anchor distT="0" distB="0" distL="114300" distR="114300" simplePos="0" relativeHeight="251640832" behindDoc="0" locked="0" layoutInCell="1" allowOverlap="1" wp14:anchorId="3DA19D8D" wp14:editId="3153EED1">
                  <wp:simplePos x="0" y="0"/>
                  <wp:positionH relativeFrom="column">
                    <wp:posOffset>2876550</wp:posOffset>
                  </wp:positionH>
                  <wp:positionV relativeFrom="paragraph">
                    <wp:posOffset>3352800</wp:posOffset>
                  </wp:positionV>
                  <wp:extent cx="152400" cy="152400"/>
                  <wp:effectExtent l="0" t="0" r="0" b="0"/>
                  <wp:wrapNone/>
                  <wp:docPr id="80" name="image17.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7.png"/>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14:sizeRelH relativeFrom="page">
                    <wp14:pctWidth>0</wp14:pctWidth>
                  </wp14:sizeRelH>
                  <wp14:sizeRelV relativeFrom="page">
                    <wp14:pctHeight>0</wp14:pctHeight>
                  </wp14:sizeRelV>
                </wp:anchor>
              </w:drawing>
            </w:r>
            <w:r w:rsidRPr="002515DB">
              <w:rPr>
                <w:rFonts w:ascii="Times New Roman" w:hAnsi="Times New Roman"/>
                <w:noProof/>
                <w:color w:val="000000"/>
                <w:sz w:val="20"/>
                <w:szCs w:val="20"/>
              </w:rPr>
              <w:drawing>
                <wp:anchor distT="0" distB="0" distL="114300" distR="114300" simplePos="0" relativeHeight="251641856" behindDoc="0" locked="0" layoutInCell="1" allowOverlap="1" wp14:anchorId="7C25F96C" wp14:editId="734DC055">
                  <wp:simplePos x="0" y="0"/>
                  <wp:positionH relativeFrom="column">
                    <wp:posOffset>942975</wp:posOffset>
                  </wp:positionH>
                  <wp:positionV relativeFrom="paragraph">
                    <wp:posOffset>1600200</wp:posOffset>
                  </wp:positionV>
                  <wp:extent cx="304800" cy="390525"/>
                  <wp:effectExtent l="0" t="0" r="0" b="0"/>
                  <wp:wrapNone/>
                  <wp:docPr id="81" name="image4.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800" cy="390525"/>
                          </a:xfrm>
                          <a:prstGeom prst="rect">
                            <a:avLst/>
                          </a:prstGeom>
                          <a:noFill/>
                        </pic:spPr>
                      </pic:pic>
                    </a:graphicData>
                  </a:graphic>
                  <wp14:sizeRelH relativeFrom="page">
                    <wp14:pctWidth>0</wp14:pctWidth>
                  </wp14:sizeRelH>
                  <wp14:sizeRelV relativeFrom="page">
                    <wp14:pctHeight>0</wp14:pctHeight>
                  </wp14:sizeRelV>
                </wp:anchor>
              </w:drawing>
            </w:r>
            <w:r w:rsidRPr="002515DB">
              <w:rPr>
                <w:rFonts w:ascii="Times New Roman" w:hAnsi="Times New Roman"/>
                <w:noProof/>
                <w:color w:val="000000"/>
                <w:sz w:val="20"/>
                <w:szCs w:val="20"/>
              </w:rPr>
              <w:drawing>
                <wp:anchor distT="0" distB="0" distL="114300" distR="114300" simplePos="0" relativeHeight="251642880" behindDoc="0" locked="0" layoutInCell="1" allowOverlap="1" wp14:anchorId="57DE94DA" wp14:editId="2DD7FEBE">
                  <wp:simplePos x="0" y="0"/>
                  <wp:positionH relativeFrom="column">
                    <wp:posOffset>600075</wp:posOffset>
                  </wp:positionH>
                  <wp:positionV relativeFrom="paragraph">
                    <wp:posOffset>495300</wp:posOffset>
                  </wp:positionV>
                  <wp:extent cx="95250" cy="609600"/>
                  <wp:effectExtent l="0" t="0" r="0" b="0"/>
                  <wp:wrapNone/>
                  <wp:docPr id="82" name="image8.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0" cy="609600"/>
                          </a:xfrm>
                          <a:prstGeom prst="rect">
                            <a:avLst/>
                          </a:prstGeom>
                          <a:noFill/>
                        </pic:spPr>
                      </pic:pic>
                    </a:graphicData>
                  </a:graphic>
                  <wp14:sizeRelH relativeFrom="page">
                    <wp14:pctWidth>0</wp14:pctWidth>
                  </wp14:sizeRelH>
                  <wp14:sizeRelV relativeFrom="page">
                    <wp14:pctHeight>0</wp14:pctHeight>
                  </wp14:sizeRelV>
                </wp:anchor>
              </w:drawing>
            </w:r>
            <w:r w:rsidRPr="002515DB">
              <w:rPr>
                <w:rFonts w:ascii="Times New Roman" w:hAnsi="Times New Roman"/>
                <w:noProof/>
                <w:color w:val="000000"/>
                <w:sz w:val="20"/>
                <w:szCs w:val="20"/>
              </w:rPr>
              <w:drawing>
                <wp:anchor distT="0" distB="0" distL="114300" distR="114300" simplePos="0" relativeHeight="251643904" behindDoc="0" locked="0" layoutInCell="1" allowOverlap="1" wp14:anchorId="11014956" wp14:editId="224A0E16">
                  <wp:simplePos x="0" y="0"/>
                  <wp:positionH relativeFrom="column">
                    <wp:posOffset>590550</wp:posOffset>
                  </wp:positionH>
                  <wp:positionV relativeFrom="paragraph">
                    <wp:posOffset>1019175</wp:posOffset>
                  </wp:positionV>
                  <wp:extent cx="95250" cy="609600"/>
                  <wp:effectExtent l="0" t="0" r="0" b="0"/>
                  <wp:wrapNone/>
                  <wp:docPr id="83" name="Рисунок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0" cy="609600"/>
                          </a:xfrm>
                          <a:prstGeom prst="rect">
                            <a:avLst/>
                          </a:prstGeom>
                          <a:noFill/>
                        </pic:spPr>
                      </pic:pic>
                    </a:graphicData>
                  </a:graphic>
                  <wp14:sizeRelH relativeFrom="page">
                    <wp14:pctWidth>0</wp14:pctWidth>
                  </wp14:sizeRelH>
                  <wp14:sizeRelV relativeFrom="page">
                    <wp14:pctHeight>0</wp14:pctHeight>
                  </wp14:sizeRelV>
                </wp:anchor>
              </w:drawing>
            </w:r>
            <w:r w:rsidRPr="002515DB">
              <w:rPr>
                <w:rFonts w:ascii="Times New Roman" w:hAnsi="Times New Roman"/>
                <w:noProof/>
                <w:color w:val="000000"/>
                <w:sz w:val="20"/>
                <w:szCs w:val="20"/>
              </w:rPr>
              <w:drawing>
                <wp:anchor distT="0" distB="0" distL="114300" distR="114300" simplePos="0" relativeHeight="251644928" behindDoc="0" locked="0" layoutInCell="1" allowOverlap="1" wp14:anchorId="79672F6C" wp14:editId="6FB1A07E">
                  <wp:simplePos x="0" y="0"/>
                  <wp:positionH relativeFrom="column">
                    <wp:posOffset>590550</wp:posOffset>
                  </wp:positionH>
                  <wp:positionV relativeFrom="paragraph">
                    <wp:posOffset>1466850</wp:posOffset>
                  </wp:positionV>
                  <wp:extent cx="95250" cy="609600"/>
                  <wp:effectExtent l="0" t="0" r="0" b="0"/>
                  <wp:wrapNone/>
                  <wp:docPr id="84" name="Рисунок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0" cy="609600"/>
                          </a:xfrm>
                          <a:prstGeom prst="rect">
                            <a:avLst/>
                          </a:prstGeom>
                          <a:noFill/>
                        </pic:spPr>
                      </pic:pic>
                    </a:graphicData>
                  </a:graphic>
                  <wp14:sizeRelH relativeFrom="page">
                    <wp14:pctWidth>0</wp14:pctWidth>
                  </wp14:sizeRelH>
                  <wp14:sizeRelV relativeFrom="page">
                    <wp14:pctHeight>0</wp14:pctHeight>
                  </wp14:sizeRelV>
                </wp:anchor>
              </w:drawing>
            </w:r>
            <w:r w:rsidRPr="002515DB">
              <w:rPr>
                <w:rFonts w:ascii="Times New Roman" w:hAnsi="Times New Roman"/>
                <w:noProof/>
                <w:color w:val="000000"/>
                <w:sz w:val="20"/>
                <w:szCs w:val="20"/>
              </w:rPr>
              <w:drawing>
                <wp:anchor distT="0" distB="0" distL="114300" distR="114300" simplePos="0" relativeHeight="251645952" behindDoc="0" locked="0" layoutInCell="1" allowOverlap="1" wp14:anchorId="06933182" wp14:editId="64EBF128">
                  <wp:simplePos x="0" y="0"/>
                  <wp:positionH relativeFrom="column">
                    <wp:posOffset>600075</wp:posOffset>
                  </wp:positionH>
                  <wp:positionV relativeFrom="paragraph">
                    <wp:posOffset>1943100</wp:posOffset>
                  </wp:positionV>
                  <wp:extent cx="95250" cy="609600"/>
                  <wp:effectExtent l="0" t="0" r="0" b="0"/>
                  <wp:wrapNone/>
                  <wp:docPr id="85" name="Рисунок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0" cy="609600"/>
                          </a:xfrm>
                          <a:prstGeom prst="rect">
                            <a:avLst/>
                          </a:prstGeom>
                          <a:noFill/>
                        </pic:spPr>
                      </pic:pic>
                    </a:graphicData>
                  </a:graphic>
                  <wp14:sizeRelH relativeFrom="page">
                    <wp14:pctWidth>0</wp14:pctWidth>
                  </wp14:sizeRelH>
                  <wp14:sizeRelV relativeFrom="page">
                    <wp14:pctHeight>0</wp14:pctHeight>
                  </wp14:sizeRelV>
                </wp:anchor>
              </w:drawing>
            </w:r>
            <w:r w:rsidRPr="002515DB">
              <w:rPr>
                <w:rFonts w:ascii="Times New Roman" w:hAnsi="Times New Roman"/>
                <w:noProof/>
                <w:color w:val="000000"/>
                <w:sz w:val="20"/>
                <w:szCs w:val="20"/>
              </w:rPr>
              <w:drawing>
                <wp:anchor distT="0" distB="0" distL="114300" distR="114300" simplePos="0" relativeHeight="251646976" behindDoc="0" locked="0" layoutInCell="1" allowOverlap="1" wp14:anchorId="57DEF1A9" wp14:editId="3E2FCBF8">
                  <wp:simplePos x="0" y="0"/>
                  <wp:positionH relativeFrom="column">
                    <wp:posOffset>3781425</wp:posOffset>
                  </wp:positionH>
                  <wp:positionV relativeFrom="paragraph">
                    <wp:posOffset>514350</wp:posOffset>
                  </wp:positionV>
                  <wp:extent cx="95250" cy="609600"/>
                  <wp:effectExtent l="0" t="0" r="0" b="0"/>
                  <wp:wrapNone/>
                  <wp:docPr id="86" name="Рисунок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0" cy="609600"/>
                          </a:xfrm>
                          <a:prstGeom prst="rect">
                            <a:avLst/>
                          </a:prstGeom>
                          <a:noFill/>
                        </pic:spPr>
                      </pic:pic>
                    </a:graphicData>
                  </a:graphic>
                  <wp14:sizeRelH relativeFrom="page">
                    <wp14:pctWidth>0</wp14:pctWidth>
                  </wp14:sizeRelH>
                  <wp14:sizeRelV relativeFrom="page">
                    <wp14:pctHeight>0</wp14:pctHeight>
                  </wp14:sizeRelV>
                </wp:anchor>
              </w:drawing>
            </w:r>
            <w:r w:rsidRPr="002515DB">
              <w:rPr>
                <w:rFonts w:ascii="Times New Roman" w:hAnsi="Times New Roman"/>
                <w:noProof/>
                <w:color w:val="000000"/>
                <w:sz w:val="20"/>
                <w:szCs w:val="20"/>
              </w:rPr>
              <w:drawing>
                <wp:anchor distT="0" distB="0" distL="114300" distR="114300" simplePos="0" relativeHeight="251648000" behindDoc="0" locked="0" layoutInCell="1" allowOverlap="1" wp14:anchorId="1EE9CB65" wp14:editId="030BB4B4">
                  <wp:simplePos x="0" y="0"/>
                  <wp:positionH relativeFrom="column">
                    <wp:posOffset>3771900</wp:posOffset>
                  </wp:positionH>
                  <wp:positionV relativeFrom="paragraph">
                    <wp:posOffset>1028700</wp:posOffset>
                  </wp:positionV>
                  <wp:extent cx="95250" cy="609600"/>
                  <wp:effectExtent l="0" t="0" r="0" b="0"/>
                  <wp:wrapNone/>
                  <wp:docPr id="87" name="Рисунок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0" cy="609600"/>
                          </a:xfrm>
                          <a:prstGeom prst="rect">
                            <a:avLst/>
                          </a:prstGeom>
                          <a:noFill/>
                        </pic:spPr>
                      </pic:pic>
                    </a:graphicData>
                  </a:graphic>
                  <wp14:sizeRelH relativeFrom="page">
                    <wp14:pctWidth>0</wp14:pctWidth>
                  </wp14:sizeRelH>
                  <wp14:sizeRelV relativeFrom="page">
                    <wp14:pctHeight>0</wp14:pctHeight>
                  </wp14:sizeRelV>
                </wp:anchor>
              </w:drawing>
            </w:r>
            <w:r w:rsidRPr="002515DB">
              <w:rPr>
                <w:rFonts w:ascii="Times New Roman" w:hAnsi="Times New Roman"/>
                <w:noProof/>
                <w:color w:val="000000"/>
                <w:sz w:val="20"/>
                <w:szCs w:val="20"/>
              </w:rPr>
              <w:drawing>
                <wp:anchor distT="0" distB="0" distL="114300" distR="114300" simplePos="0" relativeHeight="251649024" behindDoc="0" locked="0" layoutInCell="1" allowOverlap="1" wp14:anchorId="0A2CA3DB" wp14:editId="716C9412">
                  <wp:simplePos x="0" y="0"/>
                  <wp:positionH relativeFrom="column">
                    <wp:posOffset>3762375</wp:posOffset>
                  </wp:positionH>
                  <wp:positionV relativeFrom="paragraph">
                    <wp:posOffset>1485900</wp:posOffset>
                  </wp:positionV>
                  <wp:extent cx="95250" cy="609600"/>
                  <wp:effectExtent l="0" t="0" r="0" b="0"/>
                  <wp:wrapNone/>
                  <wp:docPr id="88" name="Рисунок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0" cy="609600"/>
                          </a:xfrm>
                          <a:prstGeom prst="rect">
                            <a:avLst/>
                          </a:prstGeom>
                          <a:noFill/>
                        </pic:spPr>
                      </pic:pic>
                    </a:graphicData>
                  </a:graphic>
                  <wp14:sizeRelH relativeFrom="page">
                    <wp14:pctWidth>0</wp14:pctWidth>
                  </wp14:sizeRelH>
                  <wp14:sizeRelV relativeFrom="page">
                    <wp14:pctHeight>0</wp14:pctHeight>
                  </wp14:sizeRelV>
                </wp:anchor>
              </w:drawing>
            </w:r>
            <w:r w:rsidRPr="002515DB">
              <w:rPr>
                <w:rFonts w:ascii="Times New Roman" w:hAnsi="Times New Roman"/>
                <w:noProof/>
                <w:color w:val="000000"/>
                <w:sz w:val="20"/>
                <w:szCs w:val="20"/>
              </w:rPr>
              <w:drawing>
                <wp:anchor distT="0" distB="0" distL="114300" distR="114300" simplePos="0" relativeHeight="251650048" behindDoc="0" locked="0" layoutInCell="1" allowOverlap="1" wp14:anchorId="6D96CAF1" wp14:editId="0889BEC8">
                  <wp:simplePos x="0" y="0"/>
                  <wp:positionH relativeFrom="column">
                    <wp:posOffset>3762375</wp:posOffset>
                  </wp:positionH>
                  <wp:positionV relativeFrom="paragraph">
                    <wp:posOffset>1981200</wp:posOffset>
                  </wp:positionV>
                  <wp:extent cx="95250" cy="609600"/>
                  <wp:effectExtent l="0" t="0" r="0" b="0"/>
                  <wp:wrapNone/>
                  <wp:docPr id="89" name="Рисунок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0" cy="609600"/>
                          </a:xfrm>
                          <a:prstGeom prst="rect">
                            <a:avLst/>
                          </a:prstGeom>
                          <a:noFill/>
                        </pic:spPr>
                      </pic:pic>
                    </a:graphicData>
                  </a:graphic>
                  <wp14:sizeRelH relativeFrom="page">
                    <wp14:pctWidth>0</wp14:pctWidth>
                  </wp14:sizeRelH>
                  <wp14:sizeRelV relativeFrom="page">
                    <wp14:pctHeight>0</wp14:pctHeight>
                  </wp14:sizeRelV>
                </wp:anchor>
              </w:drawing>
            </w:r>
            <w:r w:rsidRPr="002515DB">
              <w:rPr>
                <w:rFonts w:ascii="Times New Roman" w:hAnsi="Times New Roman"/>
                <w:noProof/>
                <w:color w:val="000000"/>
                <w:sz w:val="20"/>
                <w:szCs w:val="20"/>
              </w:rPr>
              <w:drawing>
                <wp:anchor distT="0" distB="0" distL="114300" distR="114300" simplePos="0" relativeHeight="251651072" behindDoc="0" locked="0" layoutInCell="1" allowOverlap="1" wp14:anchorId="4CF47D34" wp14:editId="236F8EE5">
                  <wp:simplePos x="0" y="0"/>
                  <wp:positionH relativeFrom="column">
                    <wp:posOffset>571500</wp:posOffset>
                  </wp:positionH>
                  <wp:positionV relativeFrom="paragraph">
                    <wp:posOffset>3514725</wp:posOffset>
                  </wp:positionV>
                  <wp:extent cx="609600" cy="95250"/>
                  <wp:effectExtent l="0" t="0" r="0" b="0"/>
                  <wp:wrapNone/>
                  <wp:docPr id="90" name="Рисунок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9600" cy="95250"/>
                          </a:xfrm>
                          <a:prstGeom prst="rect">
                            <a:avLst/>
                          </a:prstGeom>
                          <a:noFill/>
                        </pic:spPr>
                      </pic:pic>
                    </a:graphicData>
                  </a:graphic>
                  <wp14:sizeRelH relativeFrom="page">
                    <wp14:pctWidth>0</wp14:pctWidth>
                  </wp14:sizeRelH>
                  <wp14:sizeRelV relativeFrom="page">
                    <wp14:pctHeight>0</wp14:pctHeight>
                  </wp14:sizeRelV>
                </wp:anchor>
              </w:drawing>
            </w:r>
            <w:r w:rsidRPr="002515DB">
              <w:rPr>
                <w:rFonts w:ascii="Times New Roman" w:hAnsi="Times New Roman"/>
                <w:noProof/>
                <w:color w:val="000000"/>
                <w:sz w:val="20"/>
                <w:szCs w:val="20"/>
              </w:rPr>
              <w:drawing>
                <wp:anchor distT="0" distB="0" distL="114300" distR="114300" simplePos="0" relativeHeight="251652096" behindDoc="0" locked="0" layoutInCell="1" allowOverlap="1" wp14:anchorId="5A742541" wp14:editId="4ACA8C66">
                  <wp:simplePos x="0" y="0"/>
                  <wp:positionH relativeFrom="column">
                    <wp:posOffset>1114425</wp:posOffset>
                  </wp:positionH>
                  <wp:positionV relativeFrom="paragraph">
                    <wp:posOffset>3514725</wp:posOffset>
                  </wp:positionV>
                  <wp:extent cx="609600" cy="95250"/>
                  <wp:effectExtent l="0" t="0" r="0" b="0"/>
                  <wp:wrapNone/>
                  <wp:docPr id="91" name="Рисунок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9600" cy="95250"/>
                          </a:xfrm>
                          <a:prstGeom prst="rect">
                            <a:avLst/>
                          </a:prstGeom>
                          <a:noFill/>
                        </pic:spPr>
                      </pic:pic>
                    </a:graphicData>
                  </a:graphic>
                  <wp14:sizeRelH relativeFrom="page">
                    <wp14:pctWidth>0</wp14:pctWidth>
                  </wp14:sizeRelH>
                  <wp14:sizeRelV relativeFrom="page">
                    <wp14:pctHeight>0</wp14:pctHeight>
                  </wp14:sizeRelV>
                </wp:anchor>
              </w:drawing>
            </w:r>
            <w:r w:rsidRPr="002515DB">
              <w:rPr>
                <w:rFonts w:ascii="Times New Roman" w:hAnsi="Times New Roman"/>
                <w:noProof/>
                <w:color w:val="000000"/>
                <w:sz w:val="20"/>
                <w:szCs w:val="20"/>
              </w:rPr>
              <w:drawing>
                <wp:anchor distT="0" distB="0" distL="114300" distR="114300" simplePos="0" relativeHeight="251653120" behindDoc="0" locked="0" layoutInCell="1" allowOverlap="1" wp14:anchorId="34C62800" wp14:editId="7B263E64">
                  <wp:simplePos x="0" y="0"/>
                  <wp:positionH relativeFrom="column">
                    <wp:posOffset>1676400</wp:posOffset>
                  </wp:positionH>
                  <wp:positionV relativeFrom="paragraph">
                    <wp:posOffset>3514725</wp:posOffset>
                  </wp:positionV>
                  <wp:extent cx="609600" cy="95250"/>
                  <wp:effectExtent l="0" t="0" r="0" b="0"/>
                  <wp:wrapNone/>
                  <wp:docPr id="92" name="Рисунок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9600" cy="95250"/>
                          </a:xfrm>
                          <a:prstGeom prst="rect">
                            <a:avLst/>
                          </a:prstGeom>
                          <a:noFill/>
                        </pic:spPr>
                      </pic:pic>
                    </a:graphicData>
                  </a:graphic>
                  <wp14:sizeRelH relativeFrom="page">
                    <wp14:pctWidth>0</wp14:pctWidth>
                  </wp14:sizeRelH>
                  <wp14:sizeRelV relativeFrom="page">
                    <wp14:pctHeight>0</wp14:pctHeight>
                  </wp14:sizeRelV>
                </wp:anchor>
              </w:drawing>
            </w:r>
            <w:r w:rsidRPr="002515DB">
              <w:rPr>
                <w:rFonts w:ascii="Times New Roman" w:hAnsi="Times New Roman"/>
                <w:noProof/>
                <w:color w:val="000000"/>
                <w:sz w:val="20"/>
                <w:szCs w:val="20"/>
              </w:rPr>
              <w:drawing>
                <wp:anchor distT="0" distB="0" distL="114300" distR="114300" simplePos="0" relativeHeight="251654144" behindDoc="0" locked="0" layoutInCell="1" allowOverlap="1" wp14:anchorId="30F9455E" wp14:editId="2614B850">
                  <wp:simplePos x="0" y="0"/>
                  <wp:positionH relativeFrom="column">
                    <wp:posOffset>2209800</wp:posOffset>
                  </wp:positionH>
                  <wp:positionV relativeFrom="paragraph">
                    <wp:posOffset>3514725</wp:posOffset>
                  </wp:positionV>
                  <wp:extent cx="609600" cy="95250"/>
                  <wp:effectExtent l="0" t="0" r="0" b="0"/>
                  <wp:wrapNone/>
                  <wp:docPr id="93" name="Рисунок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9600" cy="95250"/>
                          </a:xfrm>
                          <a:prstGeom prst="rect">
                            <a:avLst/>
                          </a:prstGeom>
                          <a:noFill/>
                        </pic:spPr>
                      </pic:pic>
                    </a:graphicData>
                  </a:graphic>
                  <wp14:sizeRelH relativeFrom="page">
                    <wp14:pctWidth>0</wp14:pctWidth>
                  </wp14:sizeRelH>
                  <wp14:sizeRelV relativeFrom="page">
                    <wp14:pctHeight>0</wp14:pctHeight>
                  </wp14:sizeRelV>
                </wp:anchor>
              </w:drawing>
            </w:r>
            <w:r w:rsidRPr="002515DB">
              <w:rPr>
                <w:rFonts w:ascii="Times New Roman" w:hAnsi="Times New Roman"/>
                <w:noProof/>
                <w:color w:val="000000"/>
                <w:sz w:val="20"/>
                <w:szCs w:val="20"/>
              </w:rPr>
              <w:drawing>
                <wp:anchor distT="0" distB="0" distL="114300" distR="114300" simplePos="0" relativeHeight="251655168" behindDoc="0" locked="0" layoutInCell="1" allowOverlap="1" wp14:anchorId="65E6F7EB" wp14:editId="67E61EAD">
                  <wp:simplePos x="0" y="0"/>
                  <wp:positionH relativeFrom="column">
                    <wp:posOffset>2743200</wp:posOffset>
                  </wp:positionH>
                  <wp:positionV relativeFrom="paragraph">
                    <wp:posOffset>3524250</wp:posOffset>
                  </wp:positionV>
                  <wp:extent cx="609600" cy="95250"/>
                  <wp:effectExtent l="0" t="0" r="0" b="0"/>
                  <wp:wrapNone/>
                  <wp:docPr id="94" name="Рисунок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9600" cy="95250"/>
                          </a:xfrm>
                          <a:prstGeom prst="rect">
                            <a:avLst/>
                          </a:prstGeom>
                          <a:noFill/>
                        </pic:spPr>
                      </pic:pic>
                    </a:graphicData>
                  </a:graphic>
                  <wp14:sizeRelH relativeFrom="page">
                    <wp14:pctWidth>0</wp14:pctWidth>
                  </wp14:sizeRelH>
                  <wp14:sizeRelV relativeFrom="page">
                    <wp14:pctHeight>0</wp14:pctHeight>
                  </wp14:sizeRelV>
                </wp:anchor>
              </w:drawing>
            </w:r>
            <w:r w:rsidRPr="002515DB">
              <w:rPr>
                <w:rFonts w:ascii="Times New Roman" w:hAnsi="Times New Roman"/>
                <w:noProof/>
                <w:color w:val="000000"/>
                <w:sz w:val="20"/>
                <w:szCs w:val="20"/>
              </w:rPr>
              <w:drawing>
                <wp:anchor distT="0" distB="0" distL="114300" distR="114300" simplePos="0" relativeHeight="251656192" behindDoc="0" locked="0" layoutInCell="1" allowOverlap="1" wp14:anchorId="68C1EB3A" wp14:editId="12B07F2B">
                  <wp:simplePos x="0" y="0"/>
                  <wp:positionH relativeFrom="column">
                    <wp:posOffset>3286125</wp:posOffset>
                  </wp:positionH>
                  <wp:positionV relativeFrom="paragraph">
                    <wp:posOffset>3524250</wp:posOffset>
                  </wp:positionV>
                  <wp:extent cx="609600" cy="95250"/>
                  <wp:effectExtent l="0" t="0" r="0" b="0"/>
                  <wp:wrapNone/>
                  <wp:docPr id="95" name="Рисунок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9600" cy="95250"/>
                          </a:xfrm>
                          <a:prstGeom prst="rect">
                            <a:avLst/>
                          </a:prstGeom>
                          <a:noFill/>
                        </pic:spPr>
                      </pic:pic>
                    </a:graphicData>
                  </a:graphic>
                  <wp14:sizeRelH relativeFrom="page">
                    <wp14:pctWidth>0</wp14:pctWidth>
                  </wp14:sizeRelH>
                  <wp14:sizeRelV relativeFrom="page">
                    <wp14:pctHeight>0</wp14:pctHeight>
                  </wp14:sizeRelV>
                </wp:anchor>
              </w:drawing>
            </w:r>
            <w:r w:rsidRPr="002515DB">
              <w:rPr>
                <w:rFonts w:ascii="Times New Roman" w:hAnsi="Times New Roman"/>
                <w:noProof/>
                <w:color w:val="000000"/>
                <w:sz w:val="20"/>
                <w:szCs w:val="20"/>
              </w:rPr>
              <w:drawing>
                <wp:anchor distT="0" distB="0" distL="114300" distR="114300" simplePos="0" relativeHeight="251657216" behindDoc="0" locked="0" layoutInCell="1" allowOverlap="1" wp14:anchorId="726A0FBF" wp14:editId="1949FB77">
                  <wp:simplePos x="0" y="0"/>
                  <wp:positionH relativeFrom="column">
                    <wp:posOffset>3762375</wp:posOffset>
                  </wp:positionH>
                  <wp:positionV relativeFrom="paragraph">
                    <wp:posOffset>2466975</wp:posOffset>
                  </wp:positionV>
                  <wp:extent cx="95250" cy="609600"/>
                  <wp:effectExtent l="0" t="0" r="0" b="0"/>
                  <wp:wrapNone/>
                  <wp:docPr id="96" name="Рисунок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250" cy="609600"/>
                          </a:xfrm>
                          <a:prstGeom prst="rect">
                            <a:avLst/>
                          </a:prstGeom>
                          <a:noFill/>
                        </pic:spPr>
                      </pic:pic>
                    </a:graphicData>
                  </a:graphic>
                  <wp14:sizeRelH relativeFrom="page">
                    <wp14:pctWidth>0</wp14:pctWidth>
                  </wp14:sizeRelH>
                  <wp14:sizeRelV relativeFrom="page">
                    <wp14:pctHeight>0</wp14:pctHeight>
                  </wp14:sizeRelV>
                </wp:anchor>
              </w:drawing>
            </w:r>
            <w:r w:rsidRPr="002515DB">
              <w:rPr>
                <w:rFonts w:ascii="Times New Roman" w:hAnsi="Times New Roman"/>
                <w:noProof/>
                <w:color w:val="000000"/>
                <w:sz w:val="20"/>
                <w:szCs w:val="20"/>
              </w:rPr>
              <w:drawing>
                <wp:anchor distT="0" distB="0" distL="114300" distR="114300" simplePos="0" relativeHeight="251658240" behindDoc="0" locked="0" layoutInCell="1" allowOverlap="1" wp14:anchorId="69EB0001" wp14:editId="2604D923">
                  <wp:simplePos x="0" y="0"/>
                  <wp:positionH relativeFrom="column">
                    <wp:posOffset>3762375</wp:posOffset>
                  </wp:positionH>
                  <wp:positionV relativeFrom="paragraph">
                    <wp:posOffset>3000375</wp:posOffset>
                  </wp:positionV>
                  <wp:extent cx="95250" cy="609600"/>
                  <wp:effectExtent l="0" t="0" r="0" b="0"/>
                  <wp:wrapNone/>
                  <wp:docPr id="97" name="Рисунок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250" cy="609600"/>
                          </a:xfrm>
                          <a:prstGeom prst="rect">
                            <a:avLst/>
                          </a:prstGeom>
                          <a:noFill/>
                        </pic:spPr>
                      </pic:pic>
                    </a:graphicData>
                  </a:graphic>
                  <wp14:sizeRelH relativeFrom="page">
                    <wp14:pctWidth>0</wp14:pctWidth>
                  </wp14:sizeRelH>
                  <wp14:sizeRelV relativeFrom="page">
                    <wp14:pctHeight>0</wp14:pctHeight>
                  </wp14:sizeRelV>
                </wp:anchor>
              </w:drawing>
            </w:r>
            <w:r w:rsidRPr="002515DB">
              <w:rPr>
                <w:rFonts w:ascii="Times New Roman" w:hAnsi="Times New Roman"/>
                <w:noProof/>
                <w:color w:val="000000"/>
                <w:sz w:val="20"/>
                <w:szCs w:val="20"/>
              </w:rPr>
              <w:drawing>
                <wp:anchor distT="0" distB="0" distL="114300" distR="114300" simplePos="0" relativeHeight="251659264" behindDoc="0" locked="0" layoutInCell="1" allowOverlap="1" wp14:anchorId="776C1CAC" wp14:editId="4F043CDC">
                  <wp:simplePos x="0" y="0"/>
                  <wp:positionH relativeFrom="column">
                    <wp:posOffset>590550</wp:posOffset>
                  </wp:positionH>
                  <wp:positionV relativeFrom="paragraph">
                    <wp:posOffset>3019425</wp:posOffset>
                  </wp:positionV>
                  <wp:extent cx="95250" cy="609600"/>
                  <wp:effectExtent l="0" t="0" r="0" b="0"/>
                  <wp:wrapNone/>
                  <wp:docPr id="98" name="Рисунок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250" cy="609600"/>
                          </a:xfrm>
                          <a:prstGeom prst="rect">
                            <a:avLst/>
                          </a:prstGeom>
                          <a:noFill/>
                        </pic:spPr>
                      </pic:pic>
                    </a:graphicData>
                  </a:graphic>
                  <wp14:sizeRelH relativeFrom="page">
                    <wp14:pctWidth>0</wp14:pctWidth>
                  </wp14:sizeRelH>
                  <wp14:sizeRelV relativeFrom="page">
                    <wp14:pctHeight>0</wp14:pctHeight>
                  </wp14:sizeRelV>
                </wp:anchor>
              </w:drawing>
            </w:r>
            <w:r w:rsidRPr="002515DB">
              <w:rPr>
                <w:rFonts w:ascii="Times New Roman" w:hAnsi="Times New Roman"/>
                <w:noProof/>
                <w:color w:val="000000"/>
                <w:sz w:val="20"/>
                <w:szCs w:val="20"/>
              </w:rPr>
              <w:drawing>
                <wp:anchor distT="0" distB="0" distL="114300" distR="114300" simplePos="0" relativeHeight="251660288" behindDoc="0" locked="0" layoutInCell="1" allowOverlap="1" wp14:anchorId="0994EB6C" wp14:editId="011F4A08">
                  <wp:simplePos x="0" y="0"/>
                  <wp:positionH relativeFrom="column">
                    <wp:posOffset>600075</wp:posOffset>
                  </wp:positionH>
                  <wp:positionV relativeFrom="paragraph">
                    <wp:posOffset>2486025</wp:posOffset>
                  </wp:positionV>
                  <wp:extent cx="95250" cy="609600"/>
                  <wp:effectExtent l="0" t="0" r="0" b="0"/>
                  <wp:wrapNone/>
                  <wp:docPr id="99" name="Рисунок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250" cy="609600"/>
                          </a:xfrm>
                          <a:prstGeom prst="rect">
                            <a:avLst/>
                          </a:prstGeom>
                          <a:noFill/>
                        </pic:spPr>
                      </pic:pic>
                    </a:graphicData>
                  </a:graphic>
                  <wp14:sizeRelH relativeFrom="page">
                    <wp14:pctWidth>0</wp14:pctWidth>
                  </wp14:sizeRelH>
                  <wp14:sizeRelV relativeFrom="page">
                    <wp14:pctHeight>0</wp14:pctHeight>
                  </wp14:sizeRelV>
                </wp:anchor>
              </w:drawing>
            </w:r>
            <w:r w:rsidRPr="002515DB">
              <w:rPr>
                <w:rFonts w:ascii="Times New Roman" w:hAnsi="Times New Roman"/>
                <w:noProof/>
                <w:color w:val="000000"/>
                <w:sz w:val="20"/>
                <w:szCs w:val="20"/>
              </w:rPr>
              <w:drawing>
                <wp:anchor distT="0" distB="0" distL="114300" distR="114300" simplePos="0" relativeHeight="251661312" behindDoc="0" locked="0" layoutInCell="1" allowOverlap="1" wp14:anchorId="3118484E" wp14:editId="767E2F79">
                  <wp:simplePos x="0" y="0"/>
                  <wp:positionH relativeFrom="column">
                    <wp:posOffset>628650</wp:posOffset>
                  </wp:positionH>
                  <wp:positionV relativeFrom="paragraph">
                    <wp:posOffset>2533650</wp:posOffset>
                  </wp:positionV>
                  <wp:extent cx="1038225" cy="504825"/>
                  <wp:effectExtent l="0" t="0" r="0" b="0"/>
                  <wp:wrapNone/>
                  <wp:docPr id="100" name="image1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2.png"/>
                          <pic:cNvPicPr>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38225" cy="504825"/>
                          </a:xfrm>
                          <a:prstGeom prst="rect">
                            <a:avLst/>
                          </a:prstGeom>
                          <a:noFill/>
                        </pic:spPr>
                      </pic:pic>
                    </a:graphicData>
                  </a:graphic>
                  <wp14:sizeRelH relativeFrom="page">
                    <wp14:pctWidth>0</wp14:pctWidth>
                  </wp14:sizeRelH>
                  <wp14:sizeRelV relativeFrom="page">
                    <wp14:pctHeight>0</wp14:pctHeight>
                  </wp14:sizeRelV>
                </wp:anchor>
              </w:drawing>
            </w:r>
            <w:r w:rsidRPr="002515DB">
              <w:rPr>
                <w:rFonts w:ascii="Times New Roman" w:hAnsi="Times New Roman"/>
                <w:noProof/>
                <w:color w:val="000000"/>
                <w:sz w:val="20"/>
                <w:szCs w:val="20"/>
              </w:rPr>
              <w:drawing>
                <wp:anchor distT="0" distB="0" distL="114300" distR="114300" simplePos="0" relativeHeight="251662336" behindDoc="0" locked="0" layoutInCell="1" allowOverlap="1" wp14:anchorId="0B9AA969" wp14:editId="2ED2666C">
                  <wp:simplePos x="0" y="0"/>
                  <wp:positionH relativeFrom="column">
                    <wp:posOffset>2190750</wp:posOffset>
                  </wp:positionH>
                  <wp:positionV relativeFrom="paragraph">
                    <wp:posOffset>438150</wp:posOffset>
                  </wp:positionV>
                  <wp:extent cx="171450" cy="152400"/>
                  <wp:effectExtent l="0" t="0" r="0" b="0"/>
                  <wp:wrapNone/>
                  <wp:docPr id="101" name="image6.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pic:spPr>
                      </pic:pic>
                    </a:graphicData>
                  </a:graphic>
                  <wp14:sizeRelH relativeFrom="page">
                    <wp14:pctWidth>0</wp14:pctWidth>
                  </wp14:sizeRelH>
                  <wp14:sizeRelV relativeFrom="page">
                    <wp14:pctHeight>0</wp14:pctHeight>
                  </wp14:sizeRelV>
                </wp:anchor>
              </w:drawing>
            </w:r>
            <w:r w:rsidRPr="002515DB">
              <w:rPr>
                <w:rFonts w:ascii="Times New Roman" w:hAnsi="Times New Roman"/>
                <w:noProof/>
                <w:color w:val="000000"/>
                <w:sz w:val="20"/>
                <w:szCs w:val="20"/>
              </w:rPr>
              <w:drawing>
                <wp:anchor distT="0" distB="0" distL="114300" distR="114300" simplePos="0" relativeHeight="251663360" behindDoc="0" locked="0" layoutInCell="1" allowOverlap="1" wp14:anchorId="4761E927" wp14:editId="74A8BEF9">
                  <wp:simplePos x="0" y="0"/>
                  <wp:positionH relativeFrom="column">
                    <wp:posOffset>561975</wp:posOffset>
                  </wp:positionH>
                  <wp:positionV relativeFrom="paragraph">
                    <wp:posOffset>1409700</wp:posOffset>
                  </wp:positionV>
                  <wp:extent cx="171450" cy="152400"/>
                  <wp:effectExtent l="0" t="0" r="0" b="0"/>
                  <wp:wrapNone/>
                  <wp:docPr id="102" name="Рисунок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pic:spPr>
                      </pic:pic>
                    </a:graphicData>
                  </a:graphic>
                  <wp14:sizeRelH relativeFrom="page">
                    <wp14:pctWidth>0</wp14:pctWidth>
                  </wp14:sizeRelH>
                  <wp14:sizeRelV relativeFrom="page">
                    <wp14:pctHeight>0</wp14:pctHeight>
                  </wp14:sizeRelV>
                </wp:anchor>
              </w:drawing>
            </w:r>
            <w:r w:rsidRPr="002515DB">
              <w:rPr>
                <w:rFonts w:ascii="Times New Roman" w:hAnsi="Times New Roman"/>
                <w:noProof/>
                <w:color w:val="000000"/>
                <w:sz w:val="20"/>
                <w:szCs w:val="20"/>
              </w:rPr>
              <w:drawing>
                <wp:anchor distT="0" distB="0" distL="114300" distR="114300" simplePos="0" relativeHeight="251664384" behindDoc="0" locked="0" layoutInCell="1" allowOverlap="1" wp14:anchorId="123A4600" wp14:editId="4A328BD8">
                  <wp:simplePos x="0" y="0"/>
                  <wp:positionH relativeFrom="column">
                    <wp:posOffset>2124075</wp:posOffset>
                  </wp:positionH>
                  <wp:positionV relativeFrom="paragraph">
                    <wp:posOffset>3438525</wp:posOffset>
                  </wp:positionV>
                  <wp:extent cx="171450" cy="152400"/>
                  <wp:effectExtent l="0" t="0" r="0" b="0"/>
                  <wp:wrapNone/>
                  <wp:docPr id="103" name="Рисунок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pic:spPr>
                      </pic:pic>
                    </a:graphicData>
                  </a:graphic>
                  <wp14:sizeRelH relativeFrom="page">
                    <wp14:pctWidth>0</wp14:pctWidth>
                  </wp14:sizeRelH>
                  <wp14:sizeRelV relativeFrom="page">
                    <wp14:pctHeight>0</wp14:pctHeight>
                  </wp14:sizeRelV>
                </wp:anchor>
              </w:drawing>
            </w:r>
            <w:r w:rsidRPr="002515DB">
              <w:rPr>
                <w:rFonts w:ascii="Times New Roman" w:hAnsi="Times New Roman"/>
                <w:noProof/>
                <w:color w:val="000000"/>
                <w:sz w:val="20"/>
                <w:szCs w:val="20"/>
              </w:rPr>
              <w:drawing>
                <wp:anchor distT="0" distB="0" distL="114300" distR="114300" simplePos="0" relativeHeight="251665408" behindDoc="0" locked="0" layoutInCell="1" allowOverlap="1" wp14:anchorId="609C36C1" wp14:editId="289316E5">
                  <wp:simplePos x="0" y="0"/>
                  <wp:positionH relativeFrom="column">
                    <wp:posOffset>3105150</wp:posOffset>
                  </wp:positionH>
                  <wp:positionV relativeFrom="paragraph">
                    <wp:posOffset>3390900</wp:posOffset>
                  </wp:positionV>
                  <wp:extent cx="495300" cy="161925"/>
                  <wp:effectExtent l="0" t="0" r="0" b="0"/>
                  <wp:wrapNone/>
                  <wp:docPr id="104" name="image7.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5300" cy="161925"/>
                          </a:xfrm>
                          <a:prstGeom prst="rect">
                            <a:avLst/>
                          </a:prstGeom>
                          <a:noFill/>
                        </pic:spPr>
                      </pic:pic>
                    </a:graphicData>
                  </a:graphic>
                  <wp14:sizeRelH relativeFrom="page">
                    <wp14:pctWidth>0</wp14:pctWidth>
                  </wp14:sizeRelH>
                  <wp14:sizeRelV relativeFrom="page">
                    <wp14:pctHeight>0</wp14:pctHeight>
                  </wp14:sizeRelV>
                </wp:anchor>
              </w:drawing>
            </w:r>
            <w:r w:rsidRPr="002515DB">
              <w:rPr>
                <w:rFonts w:ascii="Times New Roman" w:hAnsi="Times New Roman"/>
                <w:noProof/>
                <w:color w:val="000000"/>
                <w:sz w:val="20"/>
                <w:szCs w:val="20"/>
              </w:rPr>
              <w:drawing>
                <wp:anchor distT="0" distB="0" distL="114300" distR="114300" simplePos="0" relativeHeight="251666432" behindDoc="0" locked="0" layoutInCell="1" allowOverlap="1" wp14:anchorId="63ED7243" wp14:editId="5B202F26">
                  <wp:simplePos x="0" y="0"/>
                  <wp:positionH relativeFrom="column">
                    <wp:posOffset>2085975</wp:posOffset>
                  </wp:positionH>
                  <wp:positionV relativeFrom="paragraph">
                    <wp:posOffset>1562100</wp:posOffset>
                  </wp:positionV>
                  <wp:extent cx="304800" cy="390525"/>
                  <wp:effectExtent l="0" t="0" r="0" b="0"/>
                  <wp:wrapNone/>
                  <wp:docPr id="105" name="Рисунок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800" cy="390525"/>
                          </a:xfrm>
                          <a:prstGeom prst="rect">
                            <a:avLst/>
                          </a:prstGeom>
                          <a:noFill/>
                        </pic:spPr>
                      </pic:pic>
                    </a:graphicData>
                  </a:graphic>
                  <wp14:sizeRelH relativeFrom="page">
                    <wp14:pctWidth>0</wp14:pctWidth>
                  </wp14:sizeRelH>
                  <wp14:sizeRelV relativeFrom="page">
                    <wp14:pctHeight>0</wp14:pctHeight>
                  </wp14:sizeRelV>
                </wp:anchor>
              </w:drawing>
            </w:r>
            <w:r w:rsidRPr="002515DB">
              <w:rPr>
                <w:rFonts w:ascii="Times New Roman" w:hAnsi="Times New Roman"/>
                <w:noProof/>
                <w:color w:val="000000"/>
                <w:sz w:val="20"/>
                <w:szCs w:val="20"/>
              </w:rPr>
              <w:drawing>
                <wp:anchor distT="0" distB="0" distL="114300" distR="114300" simplePos="0" relativeHeight="251667456" behindDoc="0" locked="0" layoutInCell="1" allowOverlap="1" wp14:anchorId="2745609D" wp14:editId="263EFD29">
                  <wp:simplePos x="0" y="0"/>
                  <wp:positionH relativeFrom="column">
                    <wp:posOffset>2800350</wp:posOffset>
                  </wp:positionH>
                  <wp:positionV relativeFrom="paragraph">
                    <wp:posOffset>2305050</wp:posOffset>
                  </wp:positionV>
                  <wp:extent cx="962025" cy="333375"/>
                  <wp:effectExtent l="0" t="0" r="0" b="0"/>
                  <wp:wrapNone/>
                  <wp:docPr id="106" name="Shap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hape 4"/>
                          <pic:cNvPicPr>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62025" cy="333375"/>
                          </a:xfrm>
                          <a:prstGeom prst="rect">
                            <a:avLst/>
                          </a:prstGeom>
                          <a:noFill/>
                        </pic:spPr>
                      </pic:pic>
                    </a:graphicData>
                  </a:graphic>
                  <wp14:sizeRelH relativeFrom="page">
                    <wp14:pctWidth>0</wp14:pctWidth>
                  </wp14:sizeRelH>
                  <wp14:sizeRelV relativeFrom="page">
                    <wp14:pctHeight>0</wp14:pctHeight>
                  </wp14:sizeRelV>
                </wp:anchor>
              </w:drawing>
            </w:r>
            <w:r w:rsidRPr="002515DB">
              <w:rPr>
                <w:rFonts w:ascii="Times New Roman" w:hAnsi="Times New Roman"/>
                <w:noProof/>
                <w:color w:val="000000"/>
                <w:sz w:val="20"/>
                <w:szCs w:val="20"/>
              </w:rPr>
              <w:drawing>
                <wp:anchor distT="0" distB="0" distL="114300" distR="114300" simplePos="0" relativeHeight="251668480" behindDoc="0" locked="0" layoutInCell="1" allowOverlap="1" wp14:anchorId="2B982C92" wp14:editId="0EDF3A05">
                  <wp:simplePos x="0" y="0"/>
                  <wp:positionH relativeFrom="column">
                    <wp:posOffset>1781175</wp:posOffset>
                  </wp:positionH>
                  <wp:positionV relativeFrom="paragraph">
                    <wp:posOffset>2305050</wp:posOffset>
                  </wp:positionV>
                  <wp:extent cx="952500" cy="333375"/>
                  <wp:effectExtent l="0" t="0" r="0" b="0"/>
                  <wp:wrapNone/>
                  <wp:docPr id="107" name="Рисунок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500" cy="333375"/>
                          </a:xfrm>
                          <a:prstGeom prst="rect">
                            <a:avLst/>
                          </a:prstGeom>
                          <a:noFill/>
                        </pic:spPr>
                      </pic:pic>
                    </a:graphicData>
                  </a:graphic>
                  <wp14:sizeRelH relativeFrom="page">
                    <wp14:pctWidth>0</wp14:pctWidth>
                  </wp14:sizeRelH>
                  <wp14:sizeRelV relativeFrom="page">
                    <wp14:pctHeight>0</wp14:pctHeight>
                  </wp14:sizeRelV>
                </wp:anchor>
              </w:drawing>
            </w:r>
            <w:r w:rsidRPr="002515DB">
              <w:rPr>
                <w:rFonts w:ascii="Times New Roman" w:hAnsi="Times New Roman"/>
                <w:noProof/>
                <w:color w:val="000000"/>
                <w:sz w:val="20"/>
                <w:szCs w:val="20"/>
              </w:rPr>
              <w:drawing>
                <wp:anchor distT="0" distB="0" distL="114300" distR="114300" simplePos="0" relativeHeight="251669504" behindDoc="0" locked="0" layoutInCell="1" allowOverlap="1" wp14:anchorId="07F2A619" wp14:editId="15EE4457">
                  <wp:simplePos x="0" y="0"/>
                  <wp:positionH relativeFrom="column">
                    <wp:posOffset>2733675</wp:posOffset>
                  </wp:positionH>
                  <wp:positionV relativeFrom="paragraph">
                    <wp:posOffset>552450</wp:posOffset>
                  </wp:positionV>
                  <wp:extent cx="1066800" cy="1028700"/>
                  <wp:effectExtent l="0" t="0" r="0" b="0"/>
                  <wp:wrapNone/>
                  <wp:docPr id="108" name="image10.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0.png"/>
                          <pic:cNvPicPr>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66800" cy="1028700"/>
                          </a:xfrm>
                          <a:prstGeom prst="rect">
                            <a:avLst/>
                          </a:prstGeom>
                          <a:noFill/>
                        </pic:spPr>
                      </pic:pic>
                    </a:graphicData>
                  </a:graphic>
                  <wp14:sizeRelH relativeFrom="page">
                    <wp14:pctWidth>0</wp14:pctWidth>
                  </wp14:sizeRelH>
                  <wp14:sizeRelV relativeFrom="page">
                    <wp14:pctHeight>0</wp14:pctHeight>
                  </wp14:sizeRelV>
                </wp:anchor>
              </w:drawing>
            </w:r>
            <w:r w:rsidRPr="002515DB">
              <w:rPr>
                <w:rFonts w:ascii="Times New Roman" w:hAnsi="Times New Roman"/>
                <w:noProof/>
                <w:color w:val="000000"/>
                <w:sz w:val="20"/>
                <w:szCs w:val="20"/>
              </w:rPr>
              <w:drawing>
                <wp:anchor distT="0" distB="0" distL="114300" distR="114300" simplePos="0" relativeHeight="251670528" behindDoc="0" locked="0" layoutInCell="1" allowOverlap="1" wp14:anchorId="02DAC462" wp14:editId="7627C2AD">
                  <wp:simplePos x="0" y="0"/>
                  <wp:positionH relativeFrom="column">
                    <wp:posOffset>2686050</wp:posOffset>
                  </wp:positionH>
                  <wp:positionV relativeFrom="paragraph">
                    <wp:posOffset>561975</wp:posOffset>
                  </wp:positionV>
                  <wp:extent cx="1076325" cy="66675"/>
                  <wp:effectExtent l="0" t="0" r="0" b="0"/>
                  <wp:wrapNone/>
                  <wp:docPr id="109" name="Рисунок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76325" cy="66675"/>
                          </a:xfrm>
                          <a:prstGeom prst="rect">
                            <a:avLst/>
                          </a:prstGeom>
                          <a:noFill/>
                        </pic:spPr>
                      </pic:pic>
                    </a:graphicData>
                  </a:graphic>
                  <wp14:sizeRelH relativeFrom="page">
                    <wp14:pctWidth>0</wp14:pctWidth>
                  </wp14:sizeRelH>
                  <wp14:sizeRelV relativeFrom="page">
                    <wp14:pctHeight>0</wp14:pctHeight>
                  </wp14:sizeRelV>
                </wp:anchor>
              </w:drawing>
            </w:r>
            <w:r w:rsidRPr="002515DB">
              <w:rPr>
                <w:rFonts w:ascii="Times New Roman" w:hAnsi="Times New Roman"/>
                <w:noProof/>
                <w:color w:val="000000"/>
                <w:sz w:val="20"/>
                <w:szCs w:val="20"/>
              </w:rPr>
              <w:drawing>
                <wp:anchor distT="0" distB="0" distL="114300" distR="114300" simplePos="0" relativeHeight="251671552" behindDoc="0" locked="0" layoutInCell="1" allowOverlap="1" wp14:anchorId="1DAC9907" wp14:editId="33217C40">
                  <wp:simplePos x="0" y="0"/>
                  <wp:positionH relativeFrom="column">
                    <wp:posOffset>3190875</wp:posOffset>
                  </wp:positionH>
                  <wp:positionV relativeFrom="paragraph">
                    <wp:posOffset>1609725</wp:posOffset>
                  </wp:positionV>
                  <wp:extent cx="276225" cy="266700"/>
                  <wp:effectExtent l="0" t="0" r="0" b="0"/>
                  <wp:wrapNone/>
                  <wp:docPr id="110" name="Shap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hape 11"/>
                          <pic:cNvPicPr>
                            <a:picLocks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6225" cy="266700"/>
                          </a:xfrm>
                          <a:prstGeom prst="rect">
                            <a:avLst/>
                          </a:prstGeom>
                          <a:noFill/>
                        </pic:spPr>
                      </pic:pic>
                    </a:graphicData>
                  </a:graphic>
                  <wp14:sizeRelH relativeFrom="page">
                    <wp14:pctWidth>0</wp14:pctWidth>
                  </wp14:sizeRelH>
                  <wp14:sizeRelV relativeFrom="page">
                    <wp14:pctHeight>0</wp14:pctHeight>
                  </wp14:sizeRelV>
                </wp:anchor>
              </w:drawing>
            </w:r>
            <w:r w:rsidRPr="002515DB">
              <w:rPr>
                <w:rFonts w:ascii="Times New Roman" w:hAnsi="Times New Roman"/>
                <w:noProof/>
                <w:color w:val="000000"/>
                <w:sz w:val="20"/>
                <w:szCs w:val="20"/>
              </w:rPr>
              <w:drawing>
                <wp:anchor distT="0" distB="0" distL="114300" distR="114300" simplePos="0" relativeHeight="251672576" behindDoc="0" locked="0" layoutInCell="1" allowOverlap="1" wp14:anchorId="01776895" wp14:editId="39100F31">
                  <wp:simplePos x="0" y="0"/>
                  <wp:positionH relativeFrom="column">
                    <wp:posOffset>1657350</wp:posOffset>
                  </wp:positionH>
                  <wp:positionV relativeFrom="paragraph">
                    <wp:posOffset>2514600</wp:posOffset>
                  </wp:positionV>
                  <wp:extent cx="609600" cy="95250"/>
                  <wp:effectExtent l="0" t="0" r="0" b="0"/>
                  <wp:wrapNone/>
                  <wp:docPr id="111" name="Рисунок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9600" cy="95250"/>
                          </a:xfrm>
                          <a:prstGeom prst="rect">
                            <a:avLst/>
                          </a:prstGeom>
                          <a:noFill/>
                        </pic:spPr>
                      </pic:pic>
                    </a:graphicData>
                  </a:graphic>
                  <wp14:sizeRelH relativeFrom="page">
                    <wp14:pctWidth>0</wp14:pctWidth>
                  </wp14:sizeRelH>
                  <wp14:sizeRelV relativeFrom="page">
                    <wp14:pctHeight>0</wp14:pctHeight>
                  </wp14:sizeRelV>
                </wp:anchor>
              </w:drawing>
            </w:r>
            <w:r w:rsidRPr="002515DB">
              <w:rPr>
                <w:rFonts w:ascii="Times New Roman" w:hAnsi="Times New Roman"/>
                <w:noProof/>
                <w:color w:val="000000"/>
                <w:sz w:val="20"/>
                <w:szCs w:val="20"/>
              </w:rPr>
              <w:drawing>
                <wp:anchor distT="0" distB="0" distL="114300" distR="114300" simplePos="0" relativeHeight="251673600" behindDoc="0" locked="0" layoutInCell="1" allowOverlap="1" wp14:anchorId="5CF3C7BC" wp14:editId="31CABB04">
                  <wp:simplePos x="0" y="0"/>
                  <wp:positionH relativeFrom="column">
                    <wp:posOffset>2181225</wp:posOffset>
                  </wp:positionH>
                  <wp:positionV relativeFrom="paragraph">
                    <wp:posOffset>2524125</wp:posOffset>
                  </wp:positionV>
                  <wp:extent cx="609600" cy="95250"/>
                  <wp:effectExtent l="0" t="0" r="0" b="0"/>
                  <wp:wrapNone/>
                  <wp:docPr id="112" name="Рисунок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9600" cy="95250"/>
                          </a:xfrm>
                          <a:prstGeom prst="rect">
                            <a:avLst/>
                          </a:prstGeom>
                          <a:noFill/>
                        </pic:spPr>
                      </pic:pic>
                    </a:graphicData>
                  </a:graphic>
                  <wp14:sizeRelH relativeFrom="page">
                    <wp14:pctWidth>0</wp14:pctWidth>
                  </wp14:sizeRelH>
                  <wp14:sizeRelV relativeFrom="page">
                    <wp14:pctHeight>0</wp14:pctHeight>
                  </wp14:sizeRelV>
                </wp:anchor>
              </w:drawing>
            </w:r>
            <w:r w:rsidRPr="002515DB">
              <w:rPr>
                <w:rFonts w:ascii="Times New Roman" w:hAnsi="Times New Roman"/>
                <w:noProof/>
                <w:color w:val="000000"/>
                <w:sz w:val="20"/>
                <w:szCs w:val="20"/>
              </w:rPr>
              <w:drawing>
                <wp:anchor distT="0" distB="0" distL="114300" distR="114300" simplePos="0" relativeHeight="251674624" behindDoc="0" locked="0" layoutInCell="1" allowOverlap="1" wp14:anchorId="0F426C90" wp14:editId="3B9FA515">
                  <wp:simplePos x="0" y="0"/>
                  <wp:positionH relativeFrom="column">
                    <wp:posOffset>2667000</wp:posOffset>
                  </wp:positionH>
                  <wp:positionV relativeFrom="paragraph">
                    <wp:posOffset>2524125</wp:posOffset>
                  </wp:positionV>
                  <wp:extent cx="609600" cy="95250"/>
                  <wp:effectExtent l="0" t="0" r="0" b="0"/>
                  <wp:wrapNone/>
                  <wp:docPr id="113" name="Рисунок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9600" cy="95250"/>
                          </a:xfrm>
                          <a:prstGeom prst="rect">
                            <a:avLst/>
                          </a:prstGeom>
                          <a:noFill/>
                        </pic:spPr>
                      </pic:pic>
                    </a:graphicData>
                  </a:graphic>
                  <wp14:sizeRelH relativeFrom="page">
                    <wp14:pctWidth>0</wp14:pctWidth>
                  </wp14:sizeRelH>
                  <wp14:sizeRelV relativeFrom="page">
                    <wp14:pctHeight>0</wp14:pctHeight>
                  </wp14:sizeRelV>
                </wp:anchor>
              </w:drawing>
            </w:r>
            <w:r w:rsidRPr="002515DB">
              <w:rPr>
                <w:rFonts w:ascii="Times New Roman" w:hAnsi="Times New Roman"/>
                <w:noProof/>
                <w:color w:val="000000"/>
                <w:sz w:val="20"/>
                <w:szCs w:val="20"/>
              </w:rPr>
              <w:drawing>
                <wp:anchor distT="0" distB="0" distL="114300" distR="114300" simplePos="0" relativeHeight="251675648" behindDoc="0" locked="0" layoutInCell="1" allowOverlap="1" wp14:anchorId="024B9986" wp14:editId="40D74060">
                  <wp:simplePos x="0" y="0"/>
                  <wp:positionH relativeFrom="column">
                    <wp:posOffset>3228975</wp:posOffset>
                  </wp:positionH>
                  <wp:positionV relativeFrom="paragraph">
                    <wp:posOffset>2533650</wp:posOffset>
                  </wp:positionV>
                  <wp:extent cx="609600" cy="95250"/>
                  <wp:effectExtent l="0" t="0" r="0" b="0"/>
                  <wp:wrapNone/>
                  <wp:docPr id="114" name="Рисунок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9600" cy="95250"/>
                          </a:xfrm>
                          <a:prstGeom prst="rect">
                            <a:avLst/>
                          </a:prstGeom>
                          <a:noFill/>
                        </pic:spPr>
                      </pic:pic>
                    </a:graphicData>
                  </a:graphic>
                  <wp14:sizeRelH relativeFrom="page">
                    <wp14:pctWidth>0</wp14:pctWidth>
                  </wp14:sizeRelH>
                  <wp14:sizeRelV relativeFrom="page">
                    <wp14:pctHeight>0</wp14:pctHeight>
                  </wp14:sizeRelV>
                </wp:anchor>
              </w:drawing>
            </w:r>
            <w:r w:rsidRPr="002515DB">
              <w:rPr>
                <w:rFonts w:ascii="Times New Roman" w:hAnsi="Times New Roman"/>
                <w:noProof/>
                <w:color w:val="000000"/>
                <w:sz w:val="20"/>
                <w:szCs w:val="20"/>
              </w:rPr>
              <w:drawing>
                <wp:anchor distT="0" distB="0" distL="114300" distR="114300" simplePos="0" relativeHeight="251676672" behindDoc="0" locked="0" layoutInCell="1" allowOverlap="1" wp14:anchorId="294D488D" wp14:editId="22E16FF1">
                  <wp:simplePos x="0" y="0"/>
                  <wp:positionH relativeFrom="column">
                    <wp:posOffset>2686050</wp:posOffset>
                  </wp:positionH>
                  <wp:positionV relativeFrom="paragraph">
                    <wp:posOffset>2457450</wp:posOffset>
                  </wp:positionV>
                  <wp:extent cx="171450" cy="152400"/>
                  <wp:effectExtent l="0" t="0" r="0" b="0"/>
                  <wp:wrapNone/>
                  <wp:docPr id="115" name="Рисунок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780"/>
            </w:tblGrid>
            <w:tr w:rsidR="00F7255F" w:rsidRPr="002515DB" w14:paraId="6E609A76" w14:textId="77777777">
              <w:trPr>
                <w:trHeight w:val="825"/>
                <w:tblCellSpacing w:w="0" w:type="dxa"/>
              </w:trPr>
              <w:tc>
                <w:tcPr>
                  <w:tcW w:w="980" w:type="dxa"/>
                  <w:tcBorders>
                    <w:top w:val="nil"/>
                    <w:left w:val="nil"/>
                    <w:bottom w:val="nil"/>
                    <w:right w:val="nil"/>
                  </w:tcBorders>
                  <w:shd w:val="clear" w:color="auto" w:fill="auto"/>
                  <w:vAlign w:val="center"/>
                  <w:hideMark/>
                </w:tcPr>
                <w:p w14:paraId="5813102E" w14:textId="77777777" w:rsidR="00F7255F" w:rsidRPr="002515DB" w:rsidRDefault="00F7255F" w:rsidP="000B2E0C">
                  <w:pPr>
                    <w:spacing w:after="0" w:line="240" w:lineRule="auto"/>
                    <w:rPr>
                      <w:rFonts w:ascii="Times New Roman" w:hAnsi="Times New Roman"/>
                      <w:color w:val="000000"/>
                      <w:sz w:val="20"/>
                      <w:szCs w:val="20"/>
                    </w:rPr>
                  </w:pPr>
                </w:p>
              </w:tc>
            </w:tr>
          </w:tbl>
          <w:p w14:paraId="0B129456" w14:textId="77777777" w:rsidR="00F7255F" w:rsidRPr="002515DB" w:rsidRDefault="00F7255F" w:rsidP="000B2E0C">
            <w:pPr>
              <w:spacing w:after="0" w:line="240" w:lineRule="auto"/>
              <w:rPr>
                <w:rFonts w:ascii="Times New Roman" w:hAnsi="Times New Roman"/>
                <w:color w:val="000000"/>
                <w:sz w:val="20"/>
                <w:szCs w:val="20"/>
              </w:rPr>
            </w:pPr>
          </w:p>
        </w:tc>
        <w:tc>
          <w:tcPr>
            <w:tcW w:w="837" w:type="dxa"/>
            <w:tcBorders>
              <w:top w:val="nil"/>
              <w:left w:val="nil"/>
              <w:bottom w:val="nil"/>
              <w:right w:val="nil"/>
            </w:tcBorders>
            <w:shd w:val="clear" w:color="auto" w:fill="auto"/>
            <w:vAlign w:val="center"/>
            <w:hideMark/>
          </w:tcPr>
          <w:p w14:paraId="62D15745" w14:textId="77777777" w:rsidR="00F7255F" w:rsidRPr="002515DB" w:rsidRDefault="00F7255F" w:rsidP="000B2E0C">
            <w:pPr>
              <w:spacing w:after="0" w:line="240" w:lineRule="auto"/>
              <w:rPr>
                <w:rFonts w:ascii="Times New Roman" w:hAnsi="Times New Roman"/>
                <w:sz w:val="20"/>
                <w:szCs w:val="20"/>
              </w:rPr>
            </w:pPr>
          </w:p>
        </w:tc>
        <w:tc>
          <w:tcPr>
            <w:tcW w:w="837" w:type="dxa"/>
            <w:tcBorders>
              <w:top w:val="nil"/>
              <w:left w:val="nil"/>
              <w:bottom w:val="nil"/>
              <w:right w:val="nil"/>
            </w:tcBorders>
            <w:shd w:val="clear" w:color="auto" w:fill="auto"/>
            <w:vAlign w:val="center"/>
            <w:hideMark/>
          </w:tcPr>
          <w:p w14:paraId="140DDC78" w14:textId="77777777" w:rsidR="00F7255F" w:rsidRPr="002515DB" w:rsidRDefault="00F7255F" w:rsidP="000B2E0C">
            <w:pPr>
              <w:spacing w:after="0" w:line="240" w:lineRule="auto"/>
              <w:jc w:val="center"/>
              <w:rPr>
                <w:rFonts w:ascii="Times New Roman" w:hAnsi="Times New Roman"/>
                <w:sz w:val="20"/>
                <w:szCs w:val="20"/>
              </w:rPr>
            </w:pPr>
          </w:p>
        </w:tc>
        <w:tc>
          <w:tcPr>
            <w:tcW w:w="838" w:type="dxa"/>
            <w:tcBorders>
              <w:top w:val="nil"/>
              <w:left w:val="nil"/>
              <w:bottom w:val="nil"/>
              <w:right w:val="nil"/>
            </w:tcBorders>
            <w:shd w:val="clear" w:color="auto" w:fill="auto"/>
            <w:vAlign w:val="center"/>
            <w:hideMark/>
          </w:tcPr>
          <w:p w14:paraId="72CF985F" w14:textId="77777777" w:rsidR="00F7255F" w:rsidRPr="002515DB" w:rsidRDefault="00F7255F" w:rsidP="000B2E0C">
            <w:pPr>
              <w:spacing w:after="0" w:line="240" w:lineRule="auto"/>
              <w:jc w:val="center"/>
              <w:rPr>
                <w:rFonts w:ascii="Times New Roman" w:hAnsi="Times New Roman"/>
                <w:sz w:val="20"/>
                <w:szCs w:val="20"/>
              </w:rPr>
            </w:pPr>
          </w:p>
        </w:tc>
        <w:tc>
          <w:tcPr>
            <w:tcW w:w="838" w:type="dxa"/>
            <w:tcBorders>
              <w:top w:val="nil"/>
              <w:left w:val="nil"/>
              <w:bottom w:val="nil"/>
              <w:right w:val="nil"/>
            </w:tcBorders>
            <w:shd w:val="clear" w:color="auto" w:fill="auto"/>
            <w:vAlign w:val="center"/>
            <w:hideMark/>
          </w:tcPr>
          <w:p w14:paraId="211557DE" w14:textId="77777777" w:rsidR="00F7255F" w:rsidRPr="002515DB" w:rsidRDefault="00F7255F" w:rsidP="000B2E0C">
            <w:pPr>
              <w:spacing w:after="0" w:line="240" w:lineRule="auto"/>
              <w:jc w:val="center"/>
              <w:rPr>
                <w:rFonts w:ascii="Times New Roman" w:hAnsi="Times New Roman"/>
                <w:sz w:val="20"/>
                <w:szCs w:val="20"/>
              </w:rPr>
            </w:pPr>
          </w:p>
        </w:tc>
        <w:tc>
          <w:tcPr>
            <w:tcW w:w="838" w:type="dxa"/>
            <w:tcBorders>
              <w:top w:val="nil"/>
              <w:left w:val="nil"/>
              <w:bottom w:val="nil"/>
              <w:right w:val="nil"/>
            </w:tcBorders>
            <w:shd w:val="clear" w:color="auto" w:fill="auto"/>
            <w:vAlign w:val="center"/>
            <w:hideMark/>
          </w:tcPr>
          <w:p w14:paraId="4AD8B418" w14:textId="77777777" w:rsidR="00F7255F" w:rsidRPr="002515DB" w:rsidRDefault="00F7255F" w:rsidP="000B2E0C">
            <w:pPr>
              <w:spacing w:after="0" w:line="240" w:lineRule="auto"/>
              <w:jc w:val="center"/>
              <w:rPr>
                <w:rFonts w:ascii="Times New Roman" w:hAnsi="Times New Roman"/>
                <w:sz w:val="20"/>
                <w:szCs w:val="20"/>
              </w:rPr>
            </w:pPr>
          </w:p>
        </w:tc>
        <w:tc>
          <w:tcPr>
            <w:tcW w:w="838" w:type="dxa"/>
            <w:tcBorders>
              <w:top w:val="nil"/>
              <w:left w:val="nil"/>
              <w:bottom w:val="nil"/>
              <w:right w:val="nil"/>
            </w:tcBorders>
            <w:shd w:val="clear" w:color="auto" w:fill="auto"/>
            <w:vAlign w:val="center"/>
            <w:hideMark/>
          </w:tcPr>
          <w:p w14:paraId="7681CB64" w14:textId="77777777" w:rsidR="00F7255F" w:rsidRPr="002515DB" w:rsidRDefault="00F7255F" w:rsidP="000B2E0C">
            <w:pPr>
              <w:spacing w:after="0" w:line="240" w:lineRule="auto"/>
              <w:jc w:val="center"/>
              <w:rPr>
                <w:rFonts w:ascii="Times New Roman" w:hAnsi="Times New Roman"/>
                <w:sz w:val="20"/>
                <w:szCs w:val="20"/>
              </w:rPr>
            </w:pPr>
          </w:p>
        </w:tc>
        <w:tc>
          <w:tcPr>
            <w:tcW w:w="838" w:type="dxa"/>
            <w:tcBorders>
              <w:top w:val="nil"/>
              <w:left w:val="nil"/>
              <w:bottom w:val="nil"/>
              <w:right w:val="nil"/>
            </w:tcBorders>
            <w:shd w:val="clear" w:color="auto" w:fill="auto"/>
            <w:vAlign w:val="center"/>
            <w:hideMark/>
          </w:tcPr>
          <w:p w14:paraId="6C64B0E3" w14:textId="77777777" w:rsidR="00F7255F" w:rsidRPr="002515DB" w:rsidRDefault="00F7255F" w:rsidP="000B2E0C">
            <w:pPr>
              <w:spacing w:after="0" w:line="240" w:lineRule="auto"/>
              <w:jc w:val="center"/>
              <w:rPr>
                <w:rFonts w:ascii="Times New Roman" w:hAnsi="Times New Roman"/>
                <w:sz w:val="20"/>
                <w:szCs w:val="20"/>
              </w:rPr>
            </w:pPr>
          </w:p>
        </w:tc>
      </w:tr>
      <w:tr w:rsidR="00F7255F" w:rsidRPr="002515DB" w14:paraId="3E62583D" w14:textId="77777777" w:rsidTr="00F7255F">
        <w:trPr>
          <w:trHeight w:val="795"/>
        </w:trPr>
        <w:tc>
          <w:tcPr>
            <w:tcW w:w="996" w:type="dxa"/>
            <w:vMerge w:val="restart"/>
            <w:tcBorders>
              <w:top w:val="nil"/>
              <w:left w:val="nil"/>
              <w:bottom w:val="nil"/>
              <w:right w:val="single" w:sz="4" w:space="0" w:color="auto"/>
            </w:tcBorders>
            <w:shd w:val="clear" w:color="auto" w:fill="auto"/>
            <w:noWrap/>
            <w:textDirection w:val="btLr"/>
            <w:vAlign w:val="center"/>
            <w:hideMark/>
          </w:tcPr>
          <w:p w14:paraId="36CB5621" w14:textId="77777777" w:rsidR="00F7255F" w:rsidRPr="002515DB" w:rsidRDefault="00F7255F" w:rsidP="000B2E0C">
            <w:pPr>
              <w:spacing w:after="0" w:line="240" w:lineRule="auto"/>
              <w:jc w:val="center"/>
              <w:rPr>
                <w:rFonts w:ascii="Times New Roman" w:hAnsi="Times New Roman"/>
                <w:sz w:val="20"/>
                <w:szCs w:val="20"/>
              </w:rPr>
            </w:pPr>
          </w:p>
        </w:tc>
        <w:tc>
          <w:tcPr>
            <w:tcW w:w="837" w:type="dxa"/>
            <w:tcBorders>
              <w:top w:val="single" w:sz="4" w:space="0" w:color="auto"/>
              <w:left w:val="nil"/>
              <w:bottom w:val="single" w:sz="4" w:space="0" w:color="auto"/>
              <w:right w:val="single" w:sz="4" w:space="0" w:color="auto"/>
            </w:tcBorders>
            <w:shd w:val="clear" w:color="F2F2F2" w:fill="F2F2F2"/>
            <w:noWrap/>
            <w:vAlign w:val="bottom"/>
            <w:hideMark/>
          </w:tcPr>
          <w:p w14:paraId="31B3F24D" w14:textId="77777777" w:rsidR="00F7255F" w:rsidRPr="002515DB" w:rsidRDefault="00F7255F" w:rsidP="000B2E0C">
            <w:pPr>
              <w:spacing w:after="0" w:line="240" w:lineRule="auto"/>
              <w:rPr>
                <w:rFonts w:ascii="Times New Roman" w:hAnsi="Times New Roman"/>
                <w:sz w:val="20"/>
                <w:szCs w:val="20"/>
              </w:rPr>
            </w:pPr>
            <w:r w:rsidRPr="002515DB">
              <w:rPr>
                <w:rFonts w:ascii="Times New Roman" w:hAnsi="Times New Roman"/>
                <w:sz w:val="20"/>
                <w:szCs w:val="20"/>
              </w:rPr>
              <w:t> </w:t>
            </w:r>
          </w:p>
        </w:tc>
        <w:tc>
          <w:tcPr>
            <w:tcW w:w="837" w:type="dxa"/>
            <w:tcBorders>
              <w:top w:val="single" w:sz="4" w:space="0" w:color="auto"/>
              <w:left w:val="nil"/>
              <w:bottom w:val="single" w:sz="4" w:space="0" w:color="auto"/>
              <w:right w:val="single" w:sz="4" w:space="0" w:color="auto"/>
            </w:tcBorders>
            <w:shd w:val="clear" w:color="F2F2F2" w:fill="F2F2F2"/>
            <w:noWrap/>
            <w:vAlign w:val="bottom"/>
            <w:hideMark/>
          </w:tcPr>
          <w:p w14:paraId="5F63444B" w14:textId="77777777" w:rsidR="00F7255F" w:rsidRPr="002515DB" w:rsidRDefault="00F7255F" w:rsidP="000B2E0C">
            <w:pPr>
              <w:spacing w:after="0" w:line="240" w:lineRule="auto"/>
              <w:rPr>
                <w:rFonts w:ascii="Times New Roman" w:hAnsi="Times New Roman"/>
                <w:sz w:val="20"/>
                <w:szCs w:val="20"/>
              </w:rPr>
            </w:pPr>
            <w:r w:rsidRPr="002515DB">
              <w:rPr>
                <w:rFonts w:ascii="Times New Roman" w:hAnsi="Times New Roman"/>
                <w:sz w:val="20"/>
                <w:szCs w:val="20"/>
              </w:rPr>
              <w:t> </w:t>
            </w:r>
          </w:p>
        </w:tc>
        <w:tc>
          <w:tcPr>
            <w:tcW w:w="838" w:type="dxa"/>
            <w:tcBorders>
              <w:top w:val="single" w:sz="4" w:space="0" w:color="auto"/>
              <w:left w:val="nil"/>
              <w:bottom w:val="single" w:sz="4" w:space="0" w:color="auto"/>
              <w:right w:val="single" w:sz="4" w:space="0" w:color="auto"/>
            </w:tcBorders>
            <w:shd w:val="clear" w:color="F2F2F2" w:fill="F2F2F2"/>
            <w:noWrap/>
            <w:vAlign w:val="bottom"/>
            <w:hideMark/>
          </w:tcPr>
          <w:p w14:paraId="7E3FE6A8" w14:textId="77777777" w:rsidR="00F7255F" w:rsidRPr="002515DB" w:rsidRDefault="00F7255F" w:rsidP="000B2E0C">
            <w:pPr>
              <w:spacing w:after="0" w:line="240" w:lineRule="auto"/>
              <w:rPr>
                <w:rFonts w:ascii="Times New Roman" w:hAnsi="Times New Roman"/>
                <w:sz w:val="20"/>
                <w:szCs w:val="20"/>
              </w:rPr>
            </w:pPr>
            <w:r w:rsidRPr="002515DB">
              <w:rPr>
                <w:rFonts w:ascii="Times New Roman" w:hAnsi="Times New Roman"/>
                <w:sz w:val="20"/>
                <w:szCs w:val="20"/>
              </w:rPr>
              <w:t> </w:t>
            </w:r>
          </w:p>
        </w:tc>
        <w:tc>
          <w:tcPr>
            <w:tcW w:w="838" w:type="dxa"/>
            <w:tcBorders>
              <w:top w:val="single" w:sz="4" w:space="0" w:color="auto"/>
              <w:left w:val="nil"/>
              <w:bottom w:val="single" w:sz="4" w:space="0" w:color="auto"/>
              <w:right w:val="single" w:sz="4" w:space="0" w:color="auto"/>
            </w:tcBorders>
            <w:shd w:val="clear" w:color="F2F2F2" w:fill="F2F2F2"/>
            <w:noWrap/>
            <w:vAlign w:val="bottom"/>
            <w:hideMark/>
          </w:tcPr>
          <w:p w14:paraId="7480AD12" w14:textId="77777777" w:rsidR="00F7255F" w:rsidRPr="002515DB" w:rsidRDefault="00F7255F" w:rsidP="000B2E0C">
            <w:pPr>
              <w:spacing w:after="0" w:line="240" w:lineRule="auto"/>
              <w:rPr>
                <w:rFonts w:ascii="Times New Roman" w:hAnsi="Times New Roman"/>
                <w:sz w:val="20"/>
                <w:szCs w:val="20"/>
              </w:rPr>
            </w:pPr>
            <w:r w:rsidRPr="002515DB">
              <w:rPr>
                <w:rFonts w:ascii="Times New Roman" w:hAnsi="Times New Roman"/>
                <w:sz w:val="20"/>
                <w:szCs w:val="20"/>
              </w:rPr>
              <w:t> </w:t>
            </w:r>
          </w:p>
        </w:tc>
        <w:tc>
          <w:tcPr>
            <w:tcW w:w="838" w:type="dxa"/>
            <w:tcBorders>
              <w:top w:val="single" w:sz="4" w:space="0" w:color="auto"/>
              <w:left w:val="nil"/>
              <w:bottom w:val="single" w:sz="4" w:space="0" w:color="auto"/>
              <w:right w:val="single" w:sz="4" w:space="0" w:color="auto"/>
            </w:tcBorders>
            <w:shd w:val="clear" w:color="F2F2F2" w:fill="F2F2F2"/>
            <w:noWrap/>
            <w:vAlign w:val="bottom"/>
            <w:hideMark/>
          </w:tcPr>
          <w:p w14:paraId="077C7711" w14:textId="77777777" w:rsidR="00F7255F" w:rsidRPr="002515DB" w:rsidRDefault="00F7255F" w:rsidP="000B2E0C">
            <w:pPr>
              <w:spacing w:after="0" w:line="240" w:lineRule="auto"/>
              <w:rPr>
                <w:rFonts w:ascii="Times New Roman" w:hAnsi="Times New Roman"/>
                <w:sz w:val="20"/>
                <w:szCs w:val="20"/>
              </w:rPr>
            </w:pPr>
            <w:r w:rsidRPr="002515DB">
              <w:rPr>
                <w:rFonts w:ascii="Times New Roman" w:hAnsi="Times New Roman"/>
                <w:sz w:val="20"/>
                <w:szCs w:val="20"/>
              </w:rPr>
              <w:t> </w:t>
            </w:r>
          </w:p>
        </w:tc>
        <w:tc>
          <w:tcPr>
            <w:tcW w:w="838" w:type="dxa"/>
            <w:tcBorders>
              <w:top w:val="single" w:sz="4" w:space="0" w:color="auto"/>
              <w:left w:val="nil"/>
              <w:bottom w:val="single" w:sz="4" w:space="0" w:color="auto"/>
              <w:right w:val="single" w:sz="4" w:space="0" w:color="auto"/>
            </w:tcBorders>
            <w:shd w:val="clear" w:color="F2F2F2" w:fill="F2F2F2"/>
            <w:noWrap/>
            <w:vAlign w:val="bottom"/>
            <w:hideMark/>
          </w:tcPr>
          <w:p w14:paraId="4CF06D77" w14:textId="77777777" w:rsidR="00F7255F" w:rsidRPr="002515DB" w:rsidRDefault="00F7255F" w:rsidP="000B2E0C">
            <w:pPr>
              <w:spacing w:after="0" w:line="240" w:lineRule="auto"/>
              <w:rPr>
                <w:rFonts w:ascii="Times New Roman" w:hAnsi="Times New Roman"/>
                <w:sz w:val="20"/>
                <w:szCs w:val="20"/>
              </w:rPr>
            </w:pPr>
            <w:r w:rsidRPr="002515DB">
              <w:rPr>
                <w:rFonts w:ascii="Times New Roman" w:hAnsi="Times New Roman"/>
                <w:sz w:val="20"/>
                <w:szCs w:val="20"/>
              </w:rPr>
              <w:t> </w:t>
            </w:r>
          </w:p>
        </w:tc>
        <w:tc>
          <w:tcPr>
            <w:tcW w:w="838" w:type="dxa"/>
            <w:tcBorders>
              <w:top w:val="single" w:sz="4" w:space="0" w:color="auto"/>
              <w:left w:val="nil"/>
              <w:bottom w:val="single" w:sz="4" w:space="0" w:color="auto"/>
              <w:right w:val="single" w:sz="4" w:space="0" w:color="auto"/>
            </w:tcBorders>
            <w:shd w:val="clear" w:color="auto" w:fill="auto"/>
            <w:noWrap/>
            <w:vAlign w:val="bottom"/>
            <w:hideMark/>
          </w:tcPr>
          <w:p w14:paraId="3EA4411A" w14:textId="77777777" w:rsidR="00F7255F" w:rsidRPr="002515DB" w:rsidRDefault="00F7255F" w:rsidP="000B2E0C">
            <w:pPr>
              <w:spacing w:after="0" w:line="240" w:lineRule="auto"/>
              <w:rPr>
                <w:rFonts w:ascii="Times New Roman" w:hAnsi="Times New Roman"/>
                <w:sz w:val="20"/>
                <w:szCs w:val="20"/>
              </w:rPr>
            </w:pPr>
            <w:r w:rsidRPr="002515DB">
              <w:rPr>
                <w:rFonts w:ascii="Times New Roman" w:hAnsi="Times New Roman"/>
                <w:sz w:val="20"/>
                <w:szCs w:val="20"/>
              </w:rPr>
              <w:t> </w:t>
            </w:r>
          </w:p>
        </w:tc>
      </w:tr>
      <w:tr w:rsidR="00F7255F" w:rsidRPr="002515DB" w14:paraId="7A432075" w14:textId="77777777" w:rsidTr="00F7255F">
        <w:trPr>
          <w:trHeight w:val="795"/>
        </w:trPr>
        <w:tc>
          <w:tcPr>
            <w:tcW w:w="996" w:type="dxa"/>
            <w:vMerge/>
            <w:tcBorders>
              <w:top w:val="nil"/>
              <w:left w:val="nil"/>
              <w:bottom w:val="nil"/>
              <w:right w:val="single" w:sz="4" w:space="0" w:color="auto"/>
            </w:tcBorders>
            <w:vAlign w:val="center"/>
            <w:hideMark/>
          </w:tcPr>
          <w:p w14:paraId="5DDFF52C" w14:textId="77777777" w:rsidR="00F7255F" w:rsidRPr="002515DB" w:rsidRDefault="00F7255F" w:rsidP="000B2E0C">
            <w:pPr>
              <w:spacing w:after="0" w:line="240" w:lineRule="auto"/>
              <w:rPr>
                <w:rFonts w:ascii="Times New Roman" w:hAnsi="Times New Roman"/>
                <w:sz w:val="20"/>
                <w:szCs w:val="20"/>
              </w:rPr>
            </w:pPr>
          </w:p>
        </w:tc>
        <w:tc>
          <w:tcPr>
            <w:tcW w:w="837" w:type="dxa"/>
            <w:tcBorders>
              <w:top w:val="nil"/>
              <w:left w:val="nil"/>
              <w:bottom w:val="single" w:sz="4" w:space="0" w:color="auto"/>
              <w:right w:val="single" w:sz="4" w:space="0" w:color="auto"/>
            </w:tcBorders>
            <w:shd w:val="clear" w:color="F2F2F2" w:fill="F2F2F2"/>
            <w:noWrap/>
            <w:vAlign w:val="bottom"/>
            <w:hideMark/>
          </w:tcPr>
          <w:p w14:paraId="73CD9117" w14:textId="77777777" w:rsidR="00F7255F" w:rsidRPr="002515DB" w:rsidRDefault="00F7255F" w:rsidP="000B2E0C">
            <w:pPr>
              <w:spacing w:after="0" w:line="240" w:lineRule="auto"/>
              <w:rPr>
                <w:rFonts w:ascii="Times New Roman" w:hAnsi="Times New Roman"/>
                <w:sz w:val="20"/>
                <w:szCs w:val="20"/>
              </w:rPr>
            </w:pPr>
            <w:r w:rsidRPr="002515DB">
              <w:rPr>
                <w:rFonts w:ascii="Times New Roman" w:hAnsi="Times New Roman"/>
                <w:sz w:val="20"/>
                <w:szCs w:val="20"/>
              </w:rPr>
              <w:t> </w:t>
            </w:r>
          </w:p>
        </w:tc>
        <w:tc>
          <w:tcPr>
            <w:tcW w:w="837" w:type="dxa"/>
            <w:tcBorders>
              <w:top w:val="nil"/>
              <w:left w:val="nil"/>
              <w:bottom w:val="single" w:sz="4" w:space="0" w:color="auto"/>
              <w:right w:val="single" w:sz="4" w:space="0" w:color="auto"/>
            </w:tcBorders>
            <w:shd w:val="clear" w:color="F2F2F2" w:fill="F2F2F2"/>
            <w:noWrap/>
            <w:vAlign w:val="bottom"/>
            <w:hideMark/>
          </w:tcPr>
          <w:p w14:paraId="30442614" w14:textId="77777777" w:rsidR="00F7255F" w:rsidRPr="002515DB" w:rsidRDefault="00F7255F" w:rsidP="000B2E0C">
            <w:pPr>
              <w:spacing w:after="0" w:line="240" w:lineRule="auto"/>
              <w:rPr>
                <w:rFonts w:ascii="Times New Roman" w:hAnsi="Times New Roman"/>
                <w:sz w:val="20"/>
                <w:szCs w:val="20"/>
              </w:rPr>
            </w:pPr>
            <w:r w:rsidRPr="002515DB">
              <w:rPr>
                <w:rFonts w:ascii="Times New Roman" w:hAnsi="Times New Roman"/>
                <w:sz w:val="20"/>
                <w:szCs w:val="20"/>
              </w:rPr>
              <w:t> </w:t>
            </w:r>
          </w:p>
        </w:tc>
        <w:tc>
          <w:tcPr>
            <w:tcW w:w="838" w:type="dxa"/>
            <w:tcBorders>
              <w:top w:val="nil"/>
              <w:left w:val="nil"/>
              <w:bottom w:val="single" w:sz="4" w:space="0" w:color="auto"/>
              <w:right w:val="single" w:sz="4" w:space="0" w:color="auto"/>
            </w:tcBorders>
            <w:shd w:val="clear" w:color="F2F2F2" w:fill="F2F2F2"/>
            <w:noWrap/>
            <w:vAlign w:val="bottom"/>
            <w:hideMark/>
          </w:tcPr>
          <w:p w14:paraId="41759785" w14:textId="77777777" w:rsidR="00F7255F" w:rsidRPr="002515DB" w:rsidRDefault="00F7255F" w:rsidP="000B2E0C">
            <w:pPr>
              <w:spacing w:after="0" w:line="240" w:lineRule="auto"/>
              <w:rPr>
                <w:rFonts w:ascii="Times New Roman" w:hAnsi="Times New Roman"/>
                <w:sz w:val="20"/>
                <w:szCs w:val="20"/>
              </w:rPr>
            </w:pPr>
            <w:r w:rsidRPr="002515DB">
              <w:rPr>
                <w:rFonts w:ascii="Times New Roman" w:hAnsi="Times New Roman"/>
                <w:sz w:val="20"/>
                <w:szCs w:val="20"/>
              </w:rPr>
              <w:t> </w:t>
            </w:r>
          </w:p>
        </w:tc>
        <w:tc>
          <w:tcPr>
            <w:tcW w:w="838" w:type="dxa"/>
            <w:tcBorders>
              <w:top w:val="nil"/>
              <w:left w:val="nil"/>
              <w:bottom w:val="single" w:sz="4" w:space="0" w:color="auto"/>
              <w:right w:val="single" w:sz="4" w:space="0" w:color="auto"/>
            </w:tcBorders>
            <w:shd w:val="clear" w:color="F2F2F2" w:fill="F2F2F2"/>
            <w:noWrap/>
            <w:vAlign w:val="bottom"/>
            <w:hideMark/>
          </w:tcPr>
          <w:p w14:paraId="5742A361" w14:textId="77777777" w:rsidR="00F7255F" w:rsidRPr="002515DB" w:rsidRDefault="00F7255F" w:rsidP="000B2E0C">
            <w:pPr>
              <w:spacing w:after="0" w:line="240" w:lineRule="auto"/>
              <w:rPr>
                <w:rFonts w:ascii="Times New Roman" w:hAnsi="Times New Roman"/>
                <w:sz w:val="20"/>
                <w:szCs w:val="20"/>
              </w:rPr>
            </w:pPr>
            <w:r w:rsidRPr="002515DB">
              <w:rPr>
                <w:rFonts w:ascii="Times New Roman" w:hAnsi="Times New Roman"/>
                <w:sz w:val="20"/>
                <w:szCs w:val="20"/>
              </w:rPr>
              <w:t> </w:t>
            </w:r>
          </w:p>
        </w:tc>
        <w:tc>
          <w:tcPr>
            <w:tcW w:w="838" w:type="dxa"/>
            <w:tcBorders>
              <w:top w:val="nil"/>
              <w:left w:val="nil"/>
              <w:bottom w:val="single" w:sz="4" w:space="0" w:color="auto"/>
              <w:right w:val="single" w:sz="4" w:space="0" w:color="auto"/>
            </w:tcBorders>
            <w:shd w:val="clear" w:color="F2F2F2" w:fill="F2F2F2"/>
            <w:noWrap/>
            <w:vAlign w:val="bottom"/>
            <w:hideMark/>
          </w:tcPr>
          <w:p w14:paraId="3282A6D1" w14:textId="77777777" w:rsidR="00F7255F" w:rsidRPr="002515DB" w:rsidRDefault="00F7255F" w:rsidP="000B2E0C">
            <w:pPr>
              <w:spacing w:after="0" w:line="240" w:lineRule="auto"/>
              <w:rPr>
                <w:rFonts w:ascii="Times New Roman" w:hAnsi="Times New Roman"/>
                <w:sz w:val="20"/>
                <w:szCs w:val="20"/>
              </w:rPr>
            </w:pPr>
            <w:r w:rsidRPr="002515DB">
              <w:rPr>
                <w:rFonts w:ascii="Times New Roman" w:hAnsi="Times New Roman"/>
                <w:sz w:val="20"/>
                <w:szCs w:val="20"/>
              </w:rPr>
              <w:t> </w:t>
            </w:r>
          </w:p>
        </w:tc>
        <w:tc>
          <w:tcPr>
            <w:tcW w:w="838" w:type="dxa"/>
            <w:tcBorders>
              <w:top w:val="nil"/>
              <w:left w:val="nil"/>
              <w:bottom w:val="single" w:sz="4" w:space="0" w:color="auto"/>
              <w:right w:val="single" w:sz="4" w:space="0" w:color="auto"/>
            </w:tcBorders>
            <w:shd w:val="clear" w:color="F2F2F2" w:fill="F2F2F2"/>
            <w:noWrap/>
            <w:vAlign w:val="bottom"/>
            <w:hideMark/>
          </w:tcPr>
          <w:p w14:paraId="59466CF3" w14:textId="77777777" w:rsidR="00F7255F" w:rsidRPr="002515DB" w:rsidRDefault="00F7255F" w:rsidP="000B2E0C">
            <w:pPr>
              <w:spacing w:after="0" w:line="240" w:lineRule="auto"/>
              <w:rPr>
                <w:rFonts w:ascii="Times New Roman" w:hAnsi="Times New Roman"/>
                <w:sz w:val="20"/>
                <w:szCs w:val="20"/>
              </w:rPr>
            </w:pPr>
            <w:r w:rsidRPr="002515DB">
              <w:rPr>
                <w:rFonts w:ascii="Times New Roman" w:hAnsi="Times New Roman"/>
                <w:sz w:val="20"/>
                <w:szCs w:val="20"/>
              </w:rPr>
              <w:t> </w:t>
            </w:r>
          </w:p>
        </w:tc>
        <w:tc>
          <w:tcPr>
            <w:tcW w:w="838" w:type="dxa"/>
            <w:tcBorders>
              <w:top w:val="nil"/>
              <w:left w:val="nil"/>
              <w:bottom w:val="single" w:sz="4" w:space="0" w:color="auto"/>
              <w:right w:val="single" w:sz="4" w:space="0" w:color="auto"/>
            </w:tcBorders>
            <w:shd w:val="clear" w:color="auto" w:fill="auto"/>
            <w:noWrap/>
            <w:vAlign w:val="bottom"/>
            <w:hideMark/>
          </w:tcPr>
          <w:p w14:paraId="7DCE9BFC" w14:textId="77777777" w:rsidR="00F7255F" w:rsidRPr="002515DB" w:rsidRDefault="00F7255F" w:rsidP="000B2E0C">
            <w:pPr>
              <w:spacing w:after="0" w:line="240" w:lineRule="auto"/>
              <w:rPr>
                <w:rFonts w:ascii="Times New Roman" w:hAnsi="Times New Roman"/>
                <w:sz w:val="20"/>
                <w:szCs w:val="20"/>
              </w:rPr>
            </w:pPr>
            <w:r w:rsidRPr="002515DB">
              <w:rPr>
                <w:rFonts w:ascii="Times New Roman" w:hAnsi="Times New Roman"/>
                <w:sz w:val="20"/>
                <w:szCs w:val="20"/>
              </w:rPr>
              <w:t> </w:t>
            </w:r>
          </w:p>
        </w:tc>
      </w:tr>
      <w:tr w:rsidR="00F7255F" w:rsidRPr="002515DB" w14:paraId="33A42302" w14:textId="77777777" w:rsidTr="00F7255F">
        <w:trPr>
          <w:trHeight w:val="795"/>
        </w:trPr>
        <w:tc>
          <w:tcPr>
            <w:tcW w:w="996" w:type="dxa"/>
            <w:vMerge/>
            <w:tcBorders>
              <w:top w:val="nil"/>
              <w:left w:val="nil"/>
              <w:bottom w:val="nil"/>
              <w:right w:val="single" w:sz="4" w:space="0" w:color="auto"/>
            </w:tcBorders>
            <w:vAlign w:val="center"/>
            <w:hideMark/>
          </w:tcPr>
          <w:p w14:paraId="7C4129E7" w14:textId="77777777" w:rsidR="00F7255F" w:rsidRPr="002515DB" w:rsidRDefault="00F7255F" w:rsidP="000B2E0C">
            <w:pPr>
              <w:spacing w:after="0" w:line="240" w:lineRule="auto"/>
              <w:rPr>
                <w:rFonts w:ascii="Times New Roman" w:hAnsi="Times New Roman"/>
                <w:sz w:val="20"/>
                <w:szCs w:val="20"/>
              </w:rPr>
            </w:pPr>
          </w:p>
        </w:tc>
        <w:tc>
          <w:tcPr>
            <w:tcW w:w="837" w:type="dxa"/>
            <w:tcBorders>
              <w:top w:val="nil"/>
              <w:left w:val="nil"/>
              <w:bottom w:val="single" w:sz="4" w:space="0" w:color="auto"/>
              <w:right w:val="single" w:sz="4" w:space="0" w:color="auto"/>
            </w:tcBorders>
            <w:shd w:val="clear" w:color="F2F2F2" w:fill="F2F2F2"/>
            <w:noWrap/>
            <w:vAlign w:val="bottom"/>
            <w:hideMark/>
          </w:tcPr>
          <w:p w14:paraId="6AF1776E" w14:textId="77777777" w:rsidR="00F7255F" w:rsidRPr="002515DB" w:rsidRDefault="00F7255F" w:rsidP="000B2E0C">
            <w:pPr>
              <w:spacing w:after="0" w:line="240" w:lineRule="auto"/>
              <w:rPr>
                <w:rFonts w:ascii="Times New Roman" w:hAnsi="Times New Roman"/>
                <w:sz w:val="20"/>
                <w:szCs w:val="20"/>
              </w:rPr>
            </w:pPr>
            <w:r w:rsidRPr="002515DB">
              <w:rPr>
                <w:rFonts w:ascii="Times New Roman" w:hAnsi="Times New Roman"/>
                <w:sz w:val="20"/>
                <w:szCs w:val="20"/>
              </w:rPr>
              <w:t> </w:t>
            </w:r>
          </w:p>
        </w:tc>
        <w:tc>
          <w:tcPr>
            <w:tcW w:w="837" w:type="dxa"/>
            <w:tcBorders>
              <w:top w:val="nil"/>
              <w:left w:val="nil"/>
              <w:bottom w:val="single" w:sz="4" w:space="0" w:color="auto"/>
              <w:right w:val="single" w:sz="4" w:space="0" w:color="auto"/>
            </w:tcBorders>
            <w:shd w:val="clear" w:color="F2F2F2" w:fill="F2F2F2"/>
            <w:noWrap/>
            <w:vAlign w:val="bottom"/>
            <w:hideMark/>
          </w:tcPr>
          <w:p w14:paraId="4C7FA22F" w14:textId="77777777" w:rsidR="00F7255F" w:rsidRPr="002515DB" w:rsidRDefault="00F7255F" w:rsidP="000B2E0C">
            <w:pPr>
              <w:spacing w:after="0" w:line="240" w:lineRule="auto"/>
              <w:rPr>
                <w:rFonts w:ascii="Times New Roman" w:hAnsi="Times New Roman"/>
                <w:sz w:val="20"/>
                <w:szCs w:val="20"/>
              </w:rPr>
            </w:pPr>
            <w:r w:rsidRPr="002515DB">
              <w:rPr>
                <w:rFonts w:ascii="Times New Roman" w:hAnsi="Times New Roman"/>
                <w:sz w:val="20"/>
                <w:szCs w:val="20"/>
              </w:rPr>
              <w:t> </w:t>
            </w:r>
          </w:p>
        </w:tc>
        <w:tc>
          <w:tcPr>
            <w:tcW w:w="838" w:type="dxa"/>
            <w:tcBorders>
              <w:top w:val="nil"/>
              <w:left w:val="nil"/>
              <w:bottom w:val="single" w:sz="4" w:space="0" w:color="auto"/>
              <w:right w:val="single" w:sz="4" w:space="0" w:color="auto"/>
            </w:tcBorders>
            <w:shd w:val="clear" w:color="F2F2F2" w:fill="F2F2F2"/>
            <w:noWrap/>
            <w:vAlign w:val="bottom"/>
            <w:hideMark/>
          </w:tcPr>
          <w:p w14:paraId="577DBC37" w14:textId="77777777" w:rsidR="00F7255F" w:rsidRPr="002515DB" w:rsidRDefault="00F7255F" w:rsidP="000B2E0C">
            <w:pPr>
              <w:spacing w:after="0" w:line="240" w:lineRule="auto"/>
              <w:rPr>
                <w:rFonts w:ascii="Times New Roman" w:hAnsi="Times New Roman"/>
                <w:sz w:val="20"/>
                <w:szCs w:val="20"/>
              </w:rPr>
            </w:pPr>
            <w:r w:rsidRPr="002515DB">
              <w:rPr>
                <w:rFonts w:ascii="Times New Roman" w:hAnsi="Times New Roman"/>
                <w:sz w:val="20"/>
                <w:szCs w:val="20"/>
              </w:rPr>
              <w:t> </w:t>
            </w:r>
          </w:p>
        </w:tc>
        <w:tc>
          <w:tcPr>
            <w:tcW w:w="838" w:type="dxa"/>
            <w:tcBorders>
              <w:top w:val="nil"/>
              <w:left w:val="nil"/>
              <w:bottom w:val="single" w:sz="4" w:space="0" w:color="auto"/>
              <w:right w:val="single" w:sz="4" w:space="0" w:color="auto"/>
            </w:tcBorders>
            <w:shd w:val="clear" w:color="F2F2F2" w:fill="F2F2F2"/>
            <w:noWrap/>
            <w:vAlign w:val="bottom"/>
            <w:hideMark/>
          </w:tcPr>
          <w:p w14:paraId="0DAA6D57" w14:textId="77777777" w:rsidR="00F7255F" w:rsidRPr="002515DB" w:rsidRDefault="00F7255F" w:rsidP="000B2E0C">
            <w:pPr>
              <w:spacing w:after="0" w:line="240" w:lineRule="auto"/>
              <w:rPr>
                <w:rFonts w:ascii="Times New Roman" w:hAnsi="Times New Roman"/>
                <w:sz w:val="20"/>
                <w:szCs w:val="20"/>
              </w:rPr>
            </w:pPr>
            <w:r w:rsidRPr="002515DB">
              <w:rPr>
                <w:rFonts w:ascii="Times New Roman" w:hAnsi="Times New Roman"/>
                <w:sz w:val="20"/>
                <w:szCs w:val="20"/>
              </w:rPr>
              <w:t> </w:t>
            </w:r>
          </w:p>
        </w:tc>
        <w:tc>
          <w:tcPr>
            <w:tcW w:w="838" w:type="dxa"/>
            <w:tcBorders>
              <w:top w:val="nil"/>
              <w:left w:val="nil"/>
              <w:bottom w:val="single" w:sz="4" w:space="0" w:color="auto"/>
              <w:right w:val="single" w:sz="4" w:space="0" w:color="auto"/>
            </w:tcBorders>
            <w:shd w:val="clear" w:color="F2F2F2" w:fill="F2F2F2"/>
            <w:noWrap/>
            <w:vAlign w:val="bottom"/>
            <w:hideMark/>
          </w:tcPr>
          <w:p w14:paraId="5E315089" w14:textId="77777777" w:rsidR="00F7255F" w:rsidRPr="002515DB" w:rsidRDefault="00F7255F" w:rsidP="000B2E0C">
            <w:pPr>
              <w:spacing w:after="0" w:line="240" w:lineRule="auto"/>
              <w:rPr>
                <w:rFonts w:ascii="Times New Roman" w:hAnsi="Times New Roman"/>
                <w:sz w:val="20"/>
                <w:szCs w:val="20"/>
              </w:rPr>
            </w:pPr>
            <w:r w:rsidRPr="002515DB">
              <w:rPr>
                <w:rFonts w:ascii="Times New Roman" w:hAnsi="Times New Roman"/>
                <w:sz w:val="20"/>
                <w:szCs w:val="20"/>
              </w:rPr>
              <w:t> </w:t>
            </w:r>
          </w:p>
        </w:tc>
        <w:tc>
          <w:tcPr>
            <w:tcW w:w="838" w:type="dxa"/>
            <w:tcBorders>
              <w:top w:val="nil"/>
              <w:left w:val="nil"/>
              <w:bottom w:val="single" w:sz="4" w:space="0" w:color="auto"/>
              <w:right w:val="single" w:sz="4" w:space="0" w:color="auto"/>
            </w:tcBorders>
            <w:shd w:val="clear" w:color="F2F2F2" w:fill="F2F2F2"/>
            <w:noWrap/>
            <w:vAlign w:val="bottom"/>
            <w:hideMark/>
          </w:tcPr>
          <w:p w14:paraId="24EB7EDF" w14:textId="77777777" w:rsidR="00F7255F" w:rsidRPr="002515DB" w:rsidRDefault="00F7255F" w:rsidP="000B2E0C">
            <w:pPr>
              <w:spacing w:after="0" w:line="240" w:lineRule="auto"/>
              <w:rPr>
                <w:rFonts w:ascii="Times New Roman" w:hAnsi="Times New Roman"/>
                <w:sz w:val="20"/>
                <w:szCs w:val="20"/>
              </w:rPr>
            </w:pPr>
            <w:r w:rsidRPr="002515DB">
              <w:rPr>
                <w:rFonts w:ascii="Times New Roman" w:hAnsi="Times New Roman"/>
                <w:sz w:val="20"/>
                <w:szCs w:val="20"/>
              </w:rPr>
              <w:t> </w:t>
            </w:r>
          </w:p>
        </w:tc>
        <w:tc>
          <w:tcPr>
            <w:tcW w:w="838" w:type="dxa"/>
            <w:tcBorders>
              <w:top w:val="nil"/>
              <w:left w:val="nil"/>
              <w:bottom w:val="single" w:sz="4" w:space="0" w:color="auto"/>
              <w:right w:val="single" w:sz="4" w:space="0" w:color="auto"/>
            </w:tcBorders>
            <w:shd w:val="clear" w:color="auto" w:fill="auto"/>
            <w:noWrap/>
            <w:vAlign w:val="bottom"/>
            <w:hideMark/>
          </w:tcPr>
          <w:p w14:paraId="796F0873" w14:textId="77777777" w:rsidR="00F7255F" w:rsidRPr="002515DB" w:rsidRDefault="00F7255F" w:rsidP="000B2E0C">
            <w:pPr>
              <w:spacing w:after="0" w:line="240" w:lineRule="auto"/>
              <w:rPr>
                <w:rFonts w:ascii="Times New Roman" w:hAnsi="Times New Roman"/>
                <w:sz w:val="20"/>
                <w:szCs w:val="20"/>
              </w:rPr>
            </w:pPr>
            <w:r w:rsidRPr="002515DB">
              <w:rPr>
                <w:rFonts w:ascii="Times New Roman" w:hAnsi="Times New Roman"/>
                <w:sz w:val="20"/>
                <w:szCs w:val="20"/>
              </w:rPr>
              <w:t> </w:t>
            </w:r>
          </w:p>
        </w:tc>
      </w:tr>
      <w:tr w:rsidR="00F7255F" w:rsidRPr="002515DB" w14:paraId="243A57A7" w14:textId="77777777" w:rsidTr="00F7255F">
        <w:trPr>
          <w:trHeight w:val="795"/>
        </w:trPr>
        <w:tc>
          <w:tcPr>
            <w:tcW w:w="996" w:type="dxa"/>
            <w:vMerge/>
            <w:tcBorders>
              <w:top w:val="nil"/>
              <w:left w:val="nil"/>
              <w:bottom w:val="nil"/>
              <w:right w:val="single" w:sz="4" w:space="0" w:color="auto"/>
            </w:tcBorders>
            <w:vAlign w:val="center"/>
            <w:hideMark/>
          </w:tcPr>
          <w:p w14:paraId="3ADFC7B0" w14:textId="77777777" w:rsidR="00F7255F" w:rsidRPr="002515DB" w:rsidRDefault="00F7255F" w:rsidP="000B2E0C">
            <w:pPr>
              <w:spacing w:after="0" w:line="240" w:lineRule="auto"/>
              <w:rPr>
                <w:rFonts w:ascii="Times New Roman" w:hAnsi="Times New Roman"/>
                <w:sz w:val="20"/>
                <w:szCs w:val="20"/>
              </w:rPr>
            </w:pPr>
          </w:p>
        </w:tc>
        <w:tc>
          <w:tcPr>
            <w:tcW w:w="837" w:type="dxa"/>
            <w:tcBorders>
              <w:top w:val="nil"/>
              <w:left w:val="nil"/>
              <w:bottom w:val="single" w:sz="4" w:space="0" w:color="auto"/>
              <w:right w:val="single" w:sz="4" w:space="0" w:color="auto"/>
            </w:tcBorders>
            <w:shd w:val="clear" w:color="F2F2F2" w:fill="F2F2F2"/>
            <w:noWrap/>
            <w:vAlign w:val="bottom"/>
            <w:hideMark/>
          </w:tcPr>
          <w:p w14:paraId="35FC7B1D" w14:textId="77777777" w:rsidR="00F7255F" w:rsidRPr="002515DB" w:rsidRDefault="00F7255F" w:rsidP="000B2E0C">
            <w:pPr>
              <w:spacing w:after="0" w:line="240" w:lineRule="auto"/>
              <w:rPr>
                <w:rFonts w:ascii="Times New Roman" w:hAnsi="Times New Roman"/>
                <w:sz w:val="20"/>
                <w:szCs w:val="20"/>
              </w:rPr>
            </w:pPr>
            <w:r w:rsidRPr="002515DB">
              <w:rPr>
                <w:rFonts w:ascii="Times New Roman" w:hAnsi="Times New Roman"/>
                <w:sz w:val="20"/>
                <w:szCs w:val="20"/>
              </w:rPr>
              <w:t> </w:t>
            </w:r>
          </w:p>
        </w:tc>
        <w:tc>
          <w:tcPr>
            <w:tcW w:w="837" w:type="dxa"/>
            <w:tcBorders>
              <w:top w:val="nil"/>
              <w:left w:val="nil"/>
              <w:bottom w:val="single" w:sz="4" w:space="0" w:color="auto"/>
              <w:right w:val="single" w:sz="4" w:space="0" w:color="auto"/>
            </w:tcBorders>
            <w:shd w:val="clear" w:color="F2F2F2" w:fill="F2F2F2"/>
            <w:noWrap/>
            <w:vAlign w:val="bottom"/>
            <w:hideMark/>
          </w:tcPr>
          <w:p w14:paraId="320BC8A6" w14:textId="77777777" w:rsidR="00F7255F" w:rsidRPr="002515DB" w:rsidRDefault="00F7255F" w:rsidP="000B2E0C">
            <w:pPr>
              <w:spacing w:after="0" w:line="240" w:lineRule="auto"/>
              <w:rPr>
                <w:rFonts w:ascii="Times New Roman" w:hAnsi="Times New Roman"/>
                <w:sz w:val="20"/>
                <w:szCs w:val="20"/>
              </w:rPr>
            </w:pPr>
            <w:r w:rsidRPr="002515DB">
              <w:rPr>
                <w:rFonts w:ascii="Times New Roman" w:hAnsi="Times New Roman"/>
                <w:sz w:val="20"/>
                <w:szCs w:val="20"/>
              </w:rPr>
              <w:t> </w:t>
            </w:r>
          </w:p>
        </w:tc>
        <w:tc>
          <w:tcPr>
            <w:tcW w:w="838" w:type="dxa"/>
            <w:tcBorders>
              <w:top w:val="nil"/>
              <w:left w:val="nil"/>
              <w:bottom w:val="single" w:sz="4" w:space="0" w:color="auto"/>
              <w:right w:val="single" w:sz="4" w:space="0" w:color="auto"/>
            </w:tcBorders>
            <w:shd w:val="clear" w:color="F2F2F2" w:fill="F2F2F2"/>
            <w:noWrap/>
            <w:vAlign w:val="bottom"/>
            <w:hideMark/>
          </w:tcPr>
          <w:p w14:paraId="091D5C3A" w14:textId="77777777" w:rsidR="00F7255F" w:rsidRPr="002515DB" w:rsidRDefault="00F7255F" w:rsidP="000B2E0C">
            <w:pPr>
              <w:spacing w:after="0" w:line="240" w:lineRule="auto"/>
              <w:rPr>
                <w:rFonts w:ascii="Times New Roman" w:hAnsi="Times New Roman"/>
                <w:sz w:val="20"/>
                <w:szCs w:val="20"/>
              </w:rPr>
            </w:pPr>
            <w:r w:rsidRPr="002515DB">
              <w:rPr>
                <w:rFonts w:ascii="Times New Roman" w:hAnsi="Times New Roman"/>
                <w:sz w:val="20"/>
                <w:szCs w:val="20"/>
              </w:rPr>
              <w:t> </w:t>
            </w:r>
          </w:p>
        </w:tc>
        <w:tc>
          <w:tcPr>
            <w:tcW w:w="838" w:type="dxa"/>
            <w:tcBorders>
              <w:top w:val="nil"/>
              <w:left w:val="nil"/>
              <w:bottom w:val="single" w:sz="4" w:space="0" w:color="auto"/>
              <w:right w:val="single" w:sz="4" w:space="0" w:color="auto"/>
            </w:tcBorders>
            <w:shd w:val="clear" w:color="F2F2F2" w:fill="F2F2F2"/>
            <w:noWrap/>
            <w:vAlign w:val="bottom"/>
            <w:hideMark/>
          </w:tcPr>
          <w:p w14:paraId="4667E154" w14:textId="77777777" w:rsidR="00F7255F" w:rsidRPr="002515DB" w:rsidRDefault="00F7255F" w:rsidP="000B2E0C">
            <w:pPr>
              <w:spacing w:after="0" w:line="240" w:lineRule="auto"/>
              <w:rPr>
                <w:rFonts w:ascii="Times New Roman" w:hAnsi="Times New Roman"/>
                <w:sz w:val="20"/>
                <w:szCs w:val="20"/>
              </w:rPr>
            </w:pPr>
            <w:r w:rsidRPr="002515DB">
              <w:rPr>
                <w:rFonts w:ascii="Times New Roman" w:hAnsi="Times New Roman"/>
                <w:sz w:val="20"/>
                <w:szCs w:val="20"/>
              </w:rPr>
              <w:t> </w:t>
            </w:r>
          </w:p>
        </w:tc>
        <w:tc>
          <w:tcPr>
            <w:tcW w:w="838" w:type="dxa"/>
            <w:tcBorders>
              <w:top w:val="nil"/>
              <w:left w:val="nil"/>
              <w:bottom w:val="single" w:sz="4" w:space="0" w:color="auto"/>
              <w:right w:val="single" w:sz="4" w:space="0" w:color="auto"/>
            </w:tcBorders>
            <w:shd w:val="clear" w:color="F2F2F2" w:fill="F2F2F2"/>
            <w:noWrap/>
            <w:vAlign w:val="bottom"/>
            <w:hideMark/>
          </w:tcPr>
          <w:p w14:paraId="1A3C3F91" w14:textId="77777777" w:rsidR="00F7255F" w:rsidRPr="002515DB" w:rsidRDefault="00F7255F" w:rsidP="000B2E0C">
            <w:pPr>
              <w:spacing w:after="0" w:line="240" w:lineRule="auto"/>
              <w:rPr>
                <w:rFonts w:ascii="Times New Roman" w:hAnsi="Times New Roman"/>
                <w:sz w:val="20"/>
                <w:szCs w:val="20"/>
              </w:rPr>
            </w:pPr>
            <w:r w:rsidRPr="002515DB">
              <w:rPr>
                <w:rFonts w:ascii="Times New Roman" w:hAnsi="Times New Roman"/>
                <w:sz w:val="20"/>
                <w:szCs w:val="20"/>
              </w:rPr>
              <w:t> </w:t>
            </w:r>
          </w:p>
        </w:tc>
        <w:tc>
          <w:tcPr>
            <w:tcW w:w="838" w:type="dxa"/>
            <w:tcBorders>
              <w:top w:val="nil"/>
              <w:left w:val="nil"/>
              <w:bottom w:val="single" w:sz="4" w:space="0" w:color="auto"/>
              <w:right w:val="single" w:sz="4" w:space="0" w:color="auto"/>
            </w:tcBorders>
            <w:shd w:val="clear" w:color="F2F2F2" w:fill="F2F2F2"/>
            <w:noWrap/>
            <w:vAlign w:val="bottom"/>
            <w:hideMark/>
          </w:tcPr>
          <w:p w14:paraId="145F4E4F" w14:textId="77777777" w:rsidR="00F7255F" w:rsidRPr="002515DB" w:rsidRDefault="00F7255F" w:rsidP="000B2E0C">
            <w:pPr>
              <w:spacing w:after="0" w:line="240" w:lineRule="auto"/>
              <w:rPr>
                <w:rFonts w:ascii="Times New Roman" w:hAnsi="Times New Roman"/>
                <w:sz w:val="20"/>
                <w:szCs w:val="20"/>
              </w:rPr>
            </w:pPr>
            <w:r w:rsidRPr="002515DB">
              <w:rPr>
                <w:rFonts w:ascii="Times New Roman" w:hAnsi="Times New Roman"/>
                <w:sz w:val="20"/>
                <w:szCs w:val="20"/>
              </w:rPr>
              <w:t> </w:t>
            </w:r>
          </w:p>
        </w:tc>
        <w:tc>
          <w:tcPr>
            <w:tcW w:w="838" w:type="dxa"/>
            <w:tcBorders>
              <w:top w:val="nil"/>
              <w:left w:val="nil"/>
              <w:bottom w:val="single" w:sz="4" w:space="0" w:color="auto"/>
              <w:right w:val="single" w:sz="4" w:space="0" w:color="auto"/>
            </w:tcBorders>
            <w:shd w:val="clear" w:color="auto" w:fill="auto"/>
            <w:noWrap/>
            <w:vAlign w:val="bottom"/>
            <w:hideMark/>
          </w:tcPr>
          <w:p w14:paraId="274BDBC2" w14:textId="77777777" w:rsidR="00F7255F" w:rsidRPr="002515DB" w:rsidRDefault="00F7255F" w:rsidP="000B2E0C">
            <w:pPr>
              <w:spacing w:after="0" w:line="240" w:lineRule="auto"/>
              <w:rPr>
                <w:rFonts w:ascii="Times New Roman" w:hAnsi="Times New Roman"/>
                <w:sz w:val="20"/>
                <w:szCs w:val="20"/>
              </w:rPr>
            </w:pPr>
            <w:r w:rsidRPr="002515DB">
              <w:rPr>
                <w:rFonts w:ascii="Times New Roman" w:hAnsi="Times New Roman"/>
                <w:sz w:val="20"/>
                <w:szCs w:val="20"/>
              </w:rPr>
              <w:t> </w:t>
            </w:r>
          </w:p>
        </w:tc>
      </w:tr>
      <w:tr w:rsidR="00F7255F" w:rsidRPr="002515DB" w14:paraId="20BB3E0B" w14:textId="77777777" w:rsidTr="00F7255F">
        <w:trPr>
          <w:trHeight w:val="795"/>
        </w:trPr>
        <w:tc>
          <w:tcPr>
            <w:tcW w:w="996" w:type="dxa"/>
            <w:vMerge/>
            <w:tcBorders>
              <w:top w:val="nil"/>
              <w:left w:val="nil"/>
              <w:bottom w:val="nil"/>
              <w:right w:val="single" w:sz="4" w:space="0" w:color="auto"/>
            </w:tcBorders>
            <w:vAlign w:val="center"/>
            <w:hideMark/>
          </w:tcPr>
          <w:p w14:paraId="6D4161A7" w14:textId="77777777" w:rsidR="00F7255F" w:rsidRPr="002515DB" w:rsidRDefault="00F7255F" w:rsidP="000B2E0C">
            <w:pPr>
              <w:spacing w:after="0" w:line="240" w:lineRule="auto"/>
              <w:rPr>
                <w:rFonts w:ascii="Times New Roman" w:hAnsi="Times New Roman"/>
                <w:sz w:val="20"/>
                <w:szCs w:val="20"/>
              </w:rPr>
            </w:pPr>
          </w:p>
        </w:tc>
        <w:tc>
          <w:tcPr>
            <w:tcW w:w="837" w:type="dxa"/>
            <w:tcBorders>
              <w:top w:val="nil"/>
              <w:left w:val="nil"/>
              <w:bottom w:val="single" w:sz="4" w:space="0" w:color="auto"/>
              <w:right w:val="single" w:sz="4" w:space="0" w:color="auto"/>
            </w:tcBorders>
            <w:shd w:val="clear" w:color="F2F2F2" w:fill="F2F2F2"/>
            <w:noWrap/>
            <w:vAlign w:val="bottom"/>
            <w:hideMark/>
          </w:tcPr>
          <w:p w14:paraId="004C4885" w14:textId="77777777" w:rsidR="00F7255F" w:rsidRPr="002515DB" w:rsidRDefault="00F7255F" w:rsidP="000B2E0C">
            <w:pPr>
              <w:spacing w:after="0" w:line="240" w:lineRule="auto"/>
              <w:rPr>
                <w:rFonts w:ascii="Times New Roman" w:hAnsi="Times New Roman"/>
                <w:sz w:val="20"/>
                <w:szCs w:val="20"/>
              </w:rPr>
            </w:pPr>
            <w:r w:rsidRPr="002515DB">
              <w:rPr>
                <w:rFonts w:ascii="Times New Roman" w:hAnsi="Times New Roman"/>
                <w:sz w:val="20"/>
                <w:szCs w:val="20"/>
              </w:rPr>
              <w:t> </w:t>
            </w:r>
          </w:p>
        </w:tc>
        <w:tc>
          <w:tcPr>
            <w:tcW w:w="837" w:type="dxa"/>
            <w:tcBorders>
              <w:top w:val="nil"/>
              <w:left w:val="nil"/>
              <w:bottom w:val="single" w:sz="4" w:space="0" w:color="auto"/>
              <w:right w:val="single" w:sz="4" w:space="0" w:color="auto"/>
            </w:tcBorders>
            <w:shd w:val="clear" w:color="F2F2F2" w:fill="F2F2F2"/>
            <w:noWrap/>
            <w:vAlign w:val="bottom"/>
            <w:hideMark/>
          </w:tcPr>
          <w:p w14:paraId="0986CBBE" w14:textId="77777777" w:rsidR="00F7255F" w:rsidRPr="002515DB" w:rsidRDefault="00F7255F" w:rsidP="000B2E0C">
            <w:pPr>
              <w:spacing w:after="0" w:line="240" w:lineRule="auto"/>
              <w:rPr>
                <w:rFonts w:ascii="Times New Roman" w:hAnsi="Times New Roman"/>
                <w:sz w:val="20"/>
                <w:szCs w:val="20"/>
              </w:rPr>
            </w:pPr>
            <w:r w:rsidRPr="002515DB">
              <w:rPr>
                <w:rFonts w:ascii="Times New Roman" w:hAnsi="Times New Roman"/>
                <w:sz w:val="20"/>
                <w:szCs w:val="20"/>
              </w:rPr>
              <w:t> </w:t>
            </w:r>
          </w:p>
        </w:tc>
        <w:tc>
          <w:tcPr>
            <w:tcW w:w="838" w:type="dxa"/>
            <w:tcBorders>
              <w:top w:val="nil"/>
              <w:left w:val="nil"/>
              <w:bottom w:val="single" w:sz="4" w:space="0" w:color="auto"/>
              <w:right w:val="single" w:sz="4" w:space="0" w:color="auto"/>
            </w:tcBorders>
            <w:shd w:val="clear" w:color="F2F2F2" w:fill="F2F2F2"/>
            <w:noWrap/>
            <w:vAlign w:val="bottom"/>
            <w:hideMark/>
          </w:tcPr>
          <w:p w14:paraId="1342FF0F" w14:textId="77777777" w:rsidR="00F7255F" w:rsidRPr="002515DB" w:rsidRDefault="00F7255F" w:rsidP="000B2E0C">
            <w:pPr>
              <w:spacing w:after="0" w:line="240" w:lineRule="auto"/>
              <w:rPr>
                <w:rFonts w:ascii="Times New Roman" w:hAnsi="Times New Roman"/>
                <w:sz w:val="20"/>
                <w:szCs w:val="20"/>
              </w:rPr>
            </w:pPr>
            <w:r w:rsidRPr="002515DB">
              <w:rPr>
                <w:rFonts w:ascii="Times New Roman" w:hAnsi="Times New Roman"/>
                <w:sz w:val="20"/>
                <w:szCs w:val="20"/>
              </w:rPr>
              <w:t> </w:t>
            </w:r>
          </w:p>
        </w:tc>
        <w:tc>
          <w:tcPr>
            <w:tcW w:w="838" w:type="dxa"/>
            <w:tcBorders>
              <w:top w:val="nil"/>
              <w:left w:val="nil"/>
              <w:bottom w:val="single" w:sz="4" w:space="0" w:color="auto"/>
              <w:right w:val="single" w:sz="4" w:space="0" w:color="auto"/>
            </w:tcBorders>
            <w:shd w:val="clear" w:color="F2F2F2" w:fill="F2F2F2"/>
            <w:noWrap/>
            <w:vAlign w:val="bottom"/>
            <w:hideMark/>
          </w:tcPr>
          <w:p w14:paraId="0C3FABCC" w14:textId="77777777" w:rsidR="00F7255F" w:rsidRPr="002515DB" w:rsidRDefault="00F7255F" w:rsidP="000B2E0C">
            <w:pPr>
              <w:spacing w:after="0" w:line="240" w:lineRule="auto"/>
              <w:rPr>
                <w:rFonts w:ascii="Times New Roman" w:hAnsi="Times New Roman"/>
                <w:sz w:val="20"/>
                <w:szCs w:val="20"/>
              </w:rPr>
            </w:pPr>
            <w:r w:rsidRPr="002515DB">
              <w:rPr>
                <w:rFonts w:ascii="Times New Roman" w:hAnsi="Times New Roman"/>
                <w:sz w:val="20"/>
                <w:szCs w:val="20"/>
              </w:rPr>
              <w:t> </w:t>
            </w:r>
          </w:p>
        </w:tc>
        <w:tc>
          <w:tcPr>
            <w:tcW w:w="838" w:type="dxa"/>
            <w:tcBorders>
              <w:top w:val="nil"/>
              <w:left w:val="nil"/>
              <w:bottom w:val="single" w:sz="4" w:space="0" w:color="auto"/>
              <w:right w:val="single" w:sz="4" w:space="0" w:color="auto"/>
            </w:tcBorders>
            <w:shd w:val="clear" w:color="F2F2F2" w:fill="F2F2F2"/>
            <w:noWrap/>
            <w:vAlign w:val="bottom"/>
            <w:hideMark/>
          </w:tcPr>
          <w:p w14:paraId="01AE7509" w14:textId="77777777" w:rsidR="00F7255F" w:rsidRPr="002515DB" w:rsidRDefault="00F7255F" w:rsidP="000B2E0C">
            <w:pPr>
              <w:spacing w:after="0" w:line="240" w:lineRule="auto"/>
              <w:rPr>
                <w:rFonts w:ascii="Times New Roman" w:hAnsi="Times New Roman"/>
                <w:sz w:val="20"/>
                <w:szCs w:val="20"/>
              </w:rPr>
            </w:pPr>
            <w:r w:rsidRPr="002515DB">
              <w:rPr>
                <w:rFonts w:ascii="Times New Roman" w:hAnsi="Times New Roman"/>
                <w:sz w:val="20"/>
                <w:szCs w:val="20"/>
              </w:rPr>
              <w:t> </w:t>
            </w:r>
          </w:p>
        </w:tc>
        <w:tc>
          <w:tcPr>
            <w:tcW w:w="838" w:type="dxa"/>
            <w:tcBorders>
              <w:top w:val="nil"/>
              <w:left w:val="nil"/>
              <w:bottom w:val="single" w:sz="4" w:space="0" w:color="auto"/>
              <w:right w:val="single" w:sz="4" w:space="0" w:color="auto"/>
            </w:tcBorders>
            <w:shd w:val="clear" w:color="F2F2F2" w:fill="F2F2F2"/>
            <w:noWrap/>
            <w:vAlign w:val="bottom"/>
            <w:hideMark/>
          </w:tcPr>
          <w:p w14:paraId="1CCC93C8" w14:textId="77777777" w:rsidR="00F7255F" w:rsidRPr="002515DB" w:rsidRDefault="00F7255F" w:rsidP="000B2E0C">
            <w:pPr>
              <w:spacing w:after="0" w:line="240" w:lineRule="auto"/>
              <w:rPr>
                <w:rFonts w:ascii="Times New Roman" w:hAnsi="Times New Roman"/>
                <w:sz w:val="20"/>
                <w:szCs w:val="20"/>
              </w:rPr>
            </w:pPr>
            <w:r w:rsidRPr="002515DB">
              <w:rPr>
                <w:rFonts w:ascii="Times New Roman" w:hAnsi="Times New Roman"/>
                <w:sz w:val="20"/>
                <w:szCs w:val="20"/>
              </w:rPr>
              <w:t> </w:t>
            </w:r>
          </w:p>
        </w:tc>
        <w:tc>
          <w:tcPr>
            <w:tcW w:w="838" w:type="dxa"/>
            <w:tcBorders>
              <w:top w:val="nil"/>
              <w:left w:val="nil"/>
              <w:bottom w:val="single" w:sz="4" w:space="0" w:color="auto"/>
              <w:right w:val="single" w:sz="4" w:space="0" w:color="auto"/>
            </w:tcBorders>
            <w:shd w:val="clear" w:color="auto" w:fill="auto"/>
            <w:noWrap/>
            <w:vAlign w:val="bottom"/>
            <w:hideMark/>
          </w:tcPr>
          <w:p w14:paraId="6F4E0FA6" w14:textId="77777777" w:rsidR="00F7255F" w:rsidRPr="002515DB" w:rsidRDefault="00F7255F" w:rsidP="000B2E0C">
            <w:pPr>
              <w:spacing w:after="0" w:line="240" w:lineRule="auto"/>
              <w:rPr>
                <w:rFonts w:ascii="Times New Roman" w:hAnsi="Times New Roman"/>
                <w:sz w:val="20"/>
                <w:szCs w:val="20"/>
              </w:rPr>
            </w:pPr>
            <w:r w:rsidRPr="002515DB">
              <w:rPr>
                <w:rFonts w:ascii="Times New Roman" w:hAnsi="Times New Roman"/>
                <w:sz w:val="20"/>
                <w:szCs w:val="20"/>
              </w:rPr>
              <w:t> </w:t>
            </w:r>
          </w:p>
        </w:tc>
      </w:tr>
      <w:tr w:rsidR="00F7255F" w:rsidRPr="002515DB" w14:paraId="539C9DD9" w14:textId="77777777" w:rsidTr="00F7255F">
        <w:trPr>
          <w:trHeight w:val="795"/>
        </w:trPr>
        <w:tc>
          <w:tcPr>
            <w:tcW w:w="996" w:type="dxa"/>
            <w:vMerge/>
            <w:tcBorders>
              <w:top w:val="nil"/>
              <w:left w:val="nil"/>
              <w:bottom w:val="nil"/>
              <w:right w:val="single" w:sz="4" w:space="0" w:color="auto"/>
            </w:tcBorders>
            <w:vAlign w:val="center"/>
            <w:hideMark/>
          </w:tcPr>
          <w:p w14:paraId="4A47E910" w14:textId="77777777" w:rsidR="00F7255F" w:rsidRPr="002515DB" w:rsidRDefault="00F7255F" w:rsidP="000B2E0C">
            <w:pPr>
              <w:spacing w:after="0" w:line="240" w:lineRule="auto"/>
              <w:rPr>
                <w:rFonts w:ascii="Times New Roman" w:hAnsi="Times New Roman"/>
                <w:sz w:val="20"/>
                <w:szCs w:val="20"/>
              </w:rPr>
            </w:pPr>
          </w:p>
        </w:tc>
        <w:tc>
          <w:tcPr>
            <w:tcW w:w="837" w:type="dxa"/>
            <w:tcBorders>
              <w:top w:val="nil"/>
              <w:left w:val="nil"/>
              <w:bottom w:val="single" w:sz="4" w:space="0" w:color="auto"/>
              <w:right w:val="single" w:sz="4" w:space="0" w:color="auto"/>
            </w:tcBorders>
            <w:shd w:val="clear" w:color="F2F2F2" w:fill="F2F2F2"/>
            <w:noWrap/>
            <w:vAlign w:val="bottom"/>
            <w:hideMark/>
          </w:tcPr>
          <w:p w14:paraId="43C4E613" w14:textId="77777777" w:rsidR="00F7255F" w:rsidRPr="002515DB" w:rsidRDefault="00F7255F" w:rsidP="000B2E0C">
            <w:pPr>
              <w:spacing w:after="0" w:line="240" w:lineRule="auto"/>
              <w:rPr>
                <w:rFonts w:ascii="Times New Roman" w:hAnsi="Times New Roman"/>
                <w:sz w:val="20"/>
                <w:szCs w:val="20"/>
              </w:rPr>
            </w:pPr>
            <w:r w:rsidRPr="002515DB">
              <w:rPr>
                <w:rFonts w:ascii="Times New Roman" w:hAnsi="Times New Roman"/>
                <w:sz w:val="20"/>
                <w:szCs w:val="20"/>
              </w:rPr>
              <w:t> </w:t>
            </w:r>
          </w:p>
        </w:tc>
        <w:tc>
          <w:tcPr>
            <w:tcW w:w="837" w:type="dxa"/>
            <w:tcBorders>
              <w:top w:val="nil"/>
              <w:left w:val="nil"/>
              <w:bottom w:val="single" w:sz="4" w:space="0" w:color="auto"/>
              <w:right w:val="single" w:sz="4" w:space="0" w:color="auto"/>
            </w:tcBorders>
            <w:shd w:val="clear" w:color="F2F2F2" w:fill="F2F2F2"/>
            <w:noWrap/>
            <w:vAlign w:val="bottom"/>
            <w:hideMark/>
          </w:tcPr>
          <w:p w14:paraId="73BB49E1" w14:textId="77777777" w:rsidR="00F7255F" w:rsidRPr="002515DB" w:rsidRDefault="00F7255F" w:rsidP="000B2E0C">
            <w:pPr>
              <w:spacing w:after="0" w:line="240" w:lineRule="auto"/>
              <w:rPr>
                <w:rFonts w:ascii="Times New Roman" w:hAnsi="Times New Roman"/>
                <w:sz w:val="20"/>
                <w:szCs w:val="20"/>
              </w:rPr>
            </w:pPr>
            <w:r w:rsidRPr="002515DB">
              <w:rPr>
                <w:rFonts w:ascii="Times New Roman" w:hAnsi="Times New Roman"/>
                <w:sz w:val="20"/>
                <w:szCs w:val="20"/>
              </w:rPr>
              <w:t> </w:t>
            </w:r>
          </w:p>
        </w:tc>
        <w:tc>
          <w:tcPr>
            <w:tcW w:w="838" w:type="dxa"/>
            <w:tcBorders>
              <w:top w:val="nil"/>
              <w:left w:val="nil"/>
              <w:bottom w:val="single" w:sz="4" w:space="0" w:color="auto"/>
              <w:right w:val="single" w:sz="4" w:space="0" w:color="auto"/>
            </w:tcBorders>
            <w:shd w:val="clear" w:color="F2F2F2" w:fill="F2F2F2"/>
            <w:noWrap/>
            <w:vAlign w:val="bottom"/>
            <w:hideMark/>
          </w:tcPr>
          <w:p w14:paraId="730E3AEA" w14:textId="77777777" w:rsidR="00F7255F" w:rsidRPr="002515DB" w:rsidRDefault="00F7255F" w:rsidP="000B2E0C">
            <w:pPr>
              <w:spacing w:after="0" w:line="240" w:lineRule="auto"/>
              <w:rPr>
                <w:rFonts w:ascii="Times New Roman" w:hAnsi="Times New Roman"/>
                <w:sz w:val="20"/>
                <w:szCs w:val="20"/>
              </w:rPr>
            </w:pPr>
            <w:r w:rsidRPr="002515DB">
              <w:rPr>
                <w:rFonts w:ascii="Times New Roman" w:hAnsi="Times New Roman"/>
                <w:sz w:val="20"/>
                <w:szCs w:val="20"/>
              </w:rPr>
              <w:t> </w:t>
            </w:r>
          </w:p>
        </w:tc>
        <w:tc>
          <w:tcPr>
            <w:tcW w:w="838" w:type="dxa"/>
            <w:tcBorders>
              <w:top w:val="nil"/>
              <w:left w:val="nil"/>
              <w:bottom w:val="single" w:sz="4" w:space="0" w:color="auto"/>
              <w:right w:val="single" w:sz="4" w:space="0" w:color="auto"/>
            </w:tcBorders>
            <w:shd w:val="clear" w:color="F2F2F2" w:fill="F2F2F2"/>
            <w:noWrap/>
            <w:vAlign w:val="bottom"/>
            <w:hideMark/>
          </w:tcPr>
          <w:p w14:paraId="03F71EB8" w14:textId="77777777" w:rsidR="00F7255F" w:rsidRPr="002515DB" w:rsidRDefault="00F7255F" w:rsidP="000B2E0C">
            <w:pPr>
              <w:spacing w:after="0" w:line="240" w:lineRule="auto"/>
              <w:rPr>
                <w:rFonts w:ascii="Times New Roman" w:hAnsi="Times New Roman"/>
                <w:sz w:val="20"/>
                <w:szCs w:val="20"/>
              </w:rPr>
            </w:pPr>
            <w:r w:rsidRPr="002515DB">
              <w:rPr>
                <w:rFonts w:ascii="Times New Roman" w:hAnsi="Times New Roman"/>
                <w:sz w:val="20"/>
                <w:szCs w:val="20"/>
              </w:rPr>
              <w:t> </w:t>
            </w:r>
          </w:p>
        </w:tc>
        <w:tc>
          <w:tcPr>
            <w:tcW w:w="838" w:type="dxa"/>
            <w:tcBorders>
              <w:top w:val="nil"/>
              <w:left w:val="nil"/>
              <w:bottom w:val="single" w:sz="4" w:space="0" w:color="auto"/>
              <w:right w:val="single" w:sz="4" w:space="0" w:color="auto"/>
            </w:tcBorders>
            <w:shd w:val="clear" w:color="F2F2F2" w:fill="F2F2F2"/>
            <w:noWrap/>
            <w:vAlign w:val="bottom"/>
            <w:hideMark/>
          </w:tcPr>
          <w:p w14:paraId="3A622820" w14:textId="77777777" w:rsidR="00F7255F" w:rsidRPr="002515DB" w:rsidRDefault="00F7255F" w:rsidP="000B2E0C">
            <w:pPr>
              <w:spacing w:after="0" w:line="240" w:lineRule="auto"/>
              <w:rPr>
                <w:rFonts w:ascii="Times New Roman" w:hAnsi="Times New Roman"/>
                <w:sz w:val="20"/>
                <w:szCs w:val="20"/>
              </w:rPr>
            </w:pPr>
            <w:r w:rsidRPr="002515DB">
              <w:rPr>
                <w:rFonts w:ascii="Times New Roman" w:hAnsi="Times New Roman"/>
                <w:sz w:val="20"/>
                <w:szCs w:val="20"/>
              </w:rPr>
              <w:t> </w:t>
            </w:r>
          </w:p>
        </w:tc>
        <w:tc>
          <w:tcPr>
            <w:tcW w:w="838" w:type="dxa"/>
            <w:tcBorders>
              <w:top w:val="nil"/>
              <w:left w:val="nil"/>
              <w:bottom w:val="single" w:sz="4" w:space="0" w:color="auto"/>
              <w:right w:val="single" w:sz="4" w:space="0" w:color="auto"/>
            </w:tcBorders>
            <w:shd w:val="clear" w:color="F2F2F2" w:fill="F2F2F2"/>
            <w:noWrap/>
            <w:vAlign w:val="bottom"/>
            <w:hideMark/>
          </w:tcPr>
          <w:p w14:paraId="62AA1EB4" w14:textId="77777777" w:rsidR="00F7255F" w:rsidRPr="002515DB" w:rsidRDefault="00F7255F" w:rsidP="000B2E0C">
            <w:pPr>
              <w:spacing w:after="0" w:line="240" w:lineRule="auto"/>
              <w:rPr>
                <w:rFonts w:ascii="Times New Roman" w:hAnsi="Times New Roman"/>
                <w:sz w:val="20"/>
                <w:szCs w:val="20"/>
              </w:rPr>
            </w:pPr>
            <w:r w:rsidRPr="002515DB">
              <w:rPr>
                <w:rFonts w:ascii="Times New Roman" w:hAnsi="Times New Roman"/>
                <w:sz w:val="20"/>
                <w:szCs w:val="20"/>
              </w:rPr>
              <w:t> </w:t>
            </w:r>
          </w:p>
        </w:tc>
        <w:tc>
          <w:tcPr>
            <w:tcW w:w="838" w:type="dxa"/>
            <w:tcBorders>
              <w:top w:val="nil"/>
              <w:left w:val="nil"/>
              <w:bottom w:val="single" w:sz="4" w:space="0" w:color="auto"/>
              <w:right w:val="single" w:sz="4" w:space="0" w:color="auto"/>
            </w:tcBorders>
            <w:shd w:val="clear" w:color="auto" w:fill="auto"/>
            <w:noWrap/>
            <w:vAlign w:val="bottom"/>
            <w:hideMark/>
          </w:tcPr>
          <w:p w14:paraId="3368B961" w14:textId="77777777" w:rsidR="00F7255F" w:rsidRPr="002515DB" w:rsidRDefault="00F7255F" w:rsidP="000B2E0C">
            <w:pPr>
              <w:spacing w:after="0" w:line="240" w:lineRule="auto"/>
              <w:rPr>
                <w:rFonts w:ascii="Times New Roman" w:hAnsi="Times New Roman"/>
                <w:sz w:val="20"/>
                <w:szCs w:val="20"/>
              </w:rPr>
            </w:pPr>
            <w:r w:rsidRPr="002515DB">
              <w:rPr>
                <w:rFonts w:ascii="Times New Roman" w:hAnsi="Times New Roman"/>
                <w:sz w:val="20"/>
                <w:szCs w:val="20"/>
              </w:rPr>
              <w:t> </w:t>
            </w:r>
          </w:p>
        </w:tc>
      </w:tr>
    </w:tbl>
    <w:p w14:paraId="3A605EFB" w14:textId="77777777" w:rsidR="00C13F80" w:rsidRDefault="00C13F80" w:rsidP="000B2E0C">
      <w:pPr>
        <w:spacing w:after="0" w:line="240" w:lineRule="auto"/>
        <w:jc w:val="center"/>
        <w:rPr>
          <w:rFonts w:ascii="Times New Roman" w:hAnsi="Times New Roman"/>
          <w:sz w:val="20"/>
          <w:szCs w:val="20"/>
          <w:lang w:eastAsia="x-none"/>
        </w:rPr>
      </w:pPr>
    </w:p>
    <w:p w14:paraId="1E289229" w14:textId="77777777" w:rsidR="00C67BA1" w:rsidRDefault="00C67BA1" w:rsidP="000B2E0C">
      <w:pPr>
        <w:spacing w:after="0" w:line="240" w:lineRule="auto"/>
        <w:jc w:val="center"/>
        <w:rPr>
          <w:rFonts w:ascii="Times New Roman" w:hAnsi="Times New Roman"/>
          <w:sz w:val="20"/>
          <w:szCs w:val="20"/>
          <w:lang w:eastAsia="x-none"/>
        </w:rPr>
      </w:pPr>
    </w:p>
    <w:p w14:paraId="157BF39B" w14:textId="77777777" w:rsidR="00C67BA1" w:rsidRDefault="00C67BA1" w:rsidP="000B2E0C">
      <w:pPr>
        <w:spacing w:after="0" w:line="240" w:lineRule="auto"/>
        <w:jc w:val="center"/>
        <w:rPr>
          <w:rFonts w:ascii="Times New Roman" w:hAnsi="Times New Roman"/>
          <w:sz w:val="20"/>
          <w:szCs w:val="20"/>
          <w:lang w:eastAsia="x-none"/>
        </w:rPr>
      </w:pPr>
    </w:p>
    <w:p w14:paraId="4F3D4A70" w14:textId="77777777" w:rsidR="00C67BA1" w:rsidRDefault="00C67BA1" w:rsidP="000B2E0C">
      <w:pPr>
        <w:spacing w:after="0" w:line="240" w:lineRule="auto"/>
        <w:jc w:val="center"/>
        <w:rPr>
          <w:rFonts w:ascii="Times New Roman" w:hAnsi="Times New Roman"/>
          <w:sz w:val="20"/>
          <w:szCs w:val="20"/>
          <w:lang w:eastAsia="x-none"/>
        </w:rPr>
      </w:pPr>
    </w:p>
    <w:p w14:paraId="7D5D8F50" w14:textId="77777777" w:rsidR="00C67BA1" w:rsidRPr="002515DB" w:rsidRDefault="00C67BA1" w:rsidP="000B2E0C">
      <w:pPr>
        <w:spacing w:after="0" w:line="240" w:lineRule="auto"/>
        <w:jc w:val="center"/>
        <w:rPr>
          <w:rFonts w:ascii="Times New Roman" w:hAnsi="Times New Roman"/>
          <w:sz w:val="20"/>
          <w:szCs w:val="20"/>
          <w:lang w:eastAsia="x-none"/>
        </w:rPr>
      </w:pPr>
    </w:p>
    <w:tbl>
      <w:tblPr>
        <w:tblW w:w="0" w:type="auto"/>
        <w:tblLook w:val="04A0" w:firstRow="1" w:lastRow="0" w:firstColumn="1" w:lastColumn="0" w:noHBand="0" w:noVBand="1"/>
      </w:tblPr>
      <w:tblGrid>
        <w:gridCol w:w="5114"/>
        <w:gridCol w:w="5092"/>
      </w:tblGrid>
      <w:tr w:rsidR="00AC0E62" w:rsidRPr="002515DB" w14:paraId="11E2D90C" w14:textId="77777777" w:rsidTr="00AC0E62">
        <w:trPr>
          <w:trHeight w:val="1992"/>
        </w:trPr>
        <w:tc>
          <w:tcPr>
            <w:tcW w:w="5267" w:type="dxa"/>
          </w:tcPr>
          <w:p w14:paraId="094FEE18" w14:textId="77777777" w:rsidR="00AC0E62" w:rsidRPr="002515DB" w:rsidRDefault="00AC0E62" w:rsidP="000B2E0C">
            <w:pPr>
              <w:spacing w:after="0" w:line="240" w:lineRule="auto"/>
              <w:ind w:firstLine="142"/>
              <w:contextualSpacing/>
              <w:jc w:val="both"/>
              <w:rPr>
                <w:rFonts w:ascii="Times New Roman" w:hAnsi="Times New Roman"/>
                <w:b/>
                <w:color w:val="000000"/>
                <w:sz w:val="20"/>
                <w:szCs w:val="20"/>
              </w:rPr>
            </w:pPr>
          </w:p>
          <w:p w14:paraId="5A6DD646" w14:textId="77777777" w:rsidR="00AC0E62" w:rsidRPr="002515DB" w:rsidRDefault="00AC0E62" w:rsidP="000B2E0C">
            <w:pPr>
              <w:spacing w:after="0" w:line="240" w:lineRule="auto"/>
              <w:contextualSpacing/>
              <w:jc w:val="both"/>
              <w:rPr>
                <w:rFonts w:ascii="Times New Roman" w:hAnsi="Times New Roman"/>
                <w:sz w:val="20"/>
                <w:szCs w:val="20"/>
              </w:rPr>
            </w:pPr>
          </w:p>
          <w:p w14:paraId="42C2272D" w14:textId="77777777" w:rsidR="00AC0E62" w:rsidRPr="002515DB" w:rsidRDefault="00AC0E62" w:rsidP="000B2E0C">
            <w:pPr>
              <w:spacing w:after="0" w:line="240" w:lineRule="auto"/>
              <w:contextualSpacing/>
              <w:jc w:val="both"/>
              <w:rPr>
                <w:rFonts w:ascii="Times New Roman" w:hAnsi="Times New Roman"/>
                <w:sz w:val="20"/>
                <w:szCs w:val="20"/>
              </w:rPr>
            </w:pPr>
            <w:r w:rsidRPr="002515DB">
              <w:rPr>
                <w:rFonts w:ascii="Times New Roman" w:hAnsi="Times New Roman"/>
                <w:sz w:val="20"/>
                <w:szCs w:val="20"/>
              </w:rPr>
              <w:t>Директор по маркетингу</w:t>
            </w:r>
          </w:p>
          <w:p w14:paraId="2D65CAD5" w14:textId="77777777" w:rsidR="00AC0E62" w:rsidRPr="002515DB" w:rsidRDefault="00AC0E62" w:rsidP="000B2E0C">
            <w:pPr>
              <w:spacing w:after="0" w:line="240" w:lineRule="auto"/>
              <w:contextualSpacing/>
              <w:jc w:val="both"/>
              <w:rPr>
                <w:rFonts w:ascii="Times New Roman" w:hAnsi="Times New Roman"/>
                <w:sz w:val="20"/>
                <w:szCs w:val="20"/>
              </w:rPr>
            </w:pPr>
          </w:p>
          <w:p w14:paraId="35230CEB" w14:textId="77777777" w:rsidR="00AC0E62" w:rsidRPr="002515DB" w:rsidRDefault="00AC0E62" w:rsidP="000B2E0C">
            <w:pPr>
              <w:spacing w:after="0" w:line="240" w:lineRule="auto"/>
              <w:contextualSpacing/>
              <w:jc w:val="both"/>
              <w:rPr>
                <w:rFonts w:ascii="Times New Roman" w:hAnsi="Times New Roman"/>
                <w:sz w:val="20"/>
                <w:szCs w:val="20"/>
              </w:rPr>
            </w:pPr>
          </w:p>
          <w:p w14:paraId="1CB36E69" w14:textId="77777777" w:rsidR="00AC0E62" w:rsidRPr="002515DB" w:rsidRDefault="00AC0E62" w:rsidP="000B2E0C">
            <w:pPr>
              <w:spacing w:after="0" w:line="240" w:lineRule="auto"/>
              <w:contextualSpacing/>
              <w:jc w:val="both"/>
              <w:rPr>
                <w:rFonts w:ascii="Times New Roman" w:hAnsi="Times New Roman"/>
                <w:sz w:val="20"/>
                <w:szCs w:val="20"/>
              </w:rPr>
            </w:pPr>
          </w:p>
          <w:p w14:paraId="2A9F8039" w14:textId="77777777" w:rsidR="00AC0E62" w:rsidRPr="002515DB" w:rsidRDefault="00AC0E62" w:rsidP="000B2E0C">
            <w:pPr>
              <w:spacing w:after="0" w:line="240" w:lineRule="auto"/>
              <w:contextualSpacing/>
              <w:rPr>
                <w:rFonts w:ascii="Times New Roman" w:hAnsi="Times New Roman"/>
                <w:sz w:val="20"/>
                <w:szCs w:val="20"/>
              </w:rPr>
            </w:pPr>
            <w:r w:rsidRPr="002515DB">
              <w:rPr>
                <w:rFonts w:ascii="Times New Roman" w:hAnsi="Times New Roman"/>
                <w:sz w:val="20"/>
                <w:szCs w:val="20"/>
              </w:rPr>
              <w:t>____________________/Д.Г. Петруненко /</w:t>
            </w:r>
          </w:p>
          <w:p w14:paraId="4406C886" w14:textId="77777777" w:rsidR="00AC0E62" w:rsidRPr="002515DB" w:rsidRDefault="00AC0E62" w:rsidP="000B2E0C">
            <w:pPr>
              <w:spacing w:after="0" w:line="240" w:lineRule="auto"/>
              <w:ind w:firstLine="851"/>
              <w:contextualSpacing/>
              <w:jc w:val="both"/>
              <w:rPr>
                <w:rFonts w:ascii="Times New Roman" w:hAnsi="Times New Roman"/>
                <w:b/>
                <w:sz w:val="20"/>
                <w:szCs w:val="20"/>
              </w:rPr>
            </w:pPr>
            <w:r w:rsidRPr="002515DB">
              <w:rPr>
                <w:rFonts w:ascii="Times New Roman" w:hAnsi="Times New Roman"/>
                <w:sz w:val="20"/>
                <w:szCs w:val="20"/>
              </w:rPr>
              <w:t>м.п.</w:t>
            </w:r>
          </w:p>
          <w:p w14:paraId="534790E6" w14:textId="77777777" w:rsidR="00AC0E62" w:rsidRPr="002515DB" w:rsidRDefault="00AC0E62" w:rsidP="000B2E0C">
            <w:pPr>
              <w:tabs>
                <w:tab w:val="left" w:pos="142"/>
              </w:tabs>
              <w:spacing w:after="0" w:line="240" w:lineRule="auto"/>
              <w:ind w:right="-29" w:firstLine="851"/>
              <w:contextualSpacing/>
              <w:jc w:val="both"/>
              <w:rPr>
                <w:rFonts w:ascii="Times New Roman" w:hAnsi="Times New Roman"/>
                <w:sz w:val="20"/>
                <w:szCs w:val="20"/>
              </w:rPr>
            </w:pPr>
          </w:p>
        </w:tc>
        <w:tc>
          <w:tcPr>
            <w:tcW w:w="5268" w:type="dxa"/>
          </w:tcPr>
          <w:p w14:paraId="7B8EA7AF" w14:textId="77777777" w:rsidR="00AC0E62" w:rsidRPr="002515DB" w:rsidRDefault="00AC0E62" w:rsidP="000B2E0C">
            <w:pPr>
              <w:pStyle w:val="a5"/>
              <w:tabs>
                <w:tab w:val="left" w:pos="142"/>
              </w:tabs>
              <w:ind w:right="-29"/>
              <w:contextualSpacing/>
              <w:rPr>
                <w:sz w:val="20"/>
              </w:rPr>
            </w:pPr>
            <w:r w:rsidRPr="002515DB">
              <w:rPr>
                <w:b/>
                <w:sz w:val="20"/>
                <w:lang w:val="ru-RU" w:eastAsia="ru-RU"/>
              </w:rPr>
              <w:t xml:space="preserve"> </w:t>
            </w:r>
          </w:p>
          <w:p w14:paraId="2AC3E680" w14:textId="77777777" w:rsidR="00AC0E62" w:rsidRPr="002515DB" w:rsidRDefault="00AC0E62" w:rsidP="000B2E0C">
            <w:pPr>
              <w:tabs>
                <w:tab w:val="left" w:pos="142"/>
              </w:tabs>
              <w:spacing w:after="0" w:line="240" w:lineRule="auto"/>
              <w:ind w:right="-29"/>
              <w:contextualSpacing/>
              <w:jc w:val="both"/>
              <w:rPr>
                <w:rFonts w:ascii="Times New Roman" w:hAnsi="Times New Roman"/>
                <w:sz w:val="20"/>
                <w:szCs w:val="20"/>
              </w:rPr>
            </w:pPr>
          </w:p>
          <w:p w14:paraId="386E9524" w14:textId="77777777" w:rsidR="00AC0E62" w:rsidRPr="002515DB" w:rsidRDefault="00AC0E62" w:rsidP="000B2E0C">
            <w:pPr>
              <w:tabs>
                <w:tab w:val="left" w:pos="142"/>
              </w:tabs>
              <w:spacing w:after="0" w:line="240" w:lineRule="auto"/>
              <w:ind w:right="-29"/>
              <w:contextualSpacing/>
              <w:jc w:val="both"/>
              <w:rPr>
                <w:rFonts w:ascii="Times New Roman" w:hAnsi="Times New Roman"/>
                <w:sz w:val="20"/>
                <w:szCs w:val="20"/>
              </w:rPr>
            </w:pPr>
            <w:r w:rsidRPr="002515DB">
              <w:rPr>
                <w:rFonts w:ascii="Times New Roman" w:hAnsi="Times New Roman"/>
                <w:sz w:val="20"/>
                <w:szCs w:val="20"/>
              </w:rPr>
              <w:t>Заместитель начальника учреждения – начальник центра ФКУ ИК-1 УФСИН России по Костромской области</w:t>
            </w:r>
          </w:p>
          <w:p w14:paraId="055C5B5A" w14:textId="77777777" w:rsidR="00AC0E62" w:rsidRPr="002515DB" w:rsidRDefault="00AC0E62" w:rsidP="000B2E0C">
            <w:pPr>
              <w:tabs>
                <w:tab w:val="left" w:pos="142"/>
              </w:tabs>
              <w:spacing w:after="0" w:line="240" w:lineRule="auto"/>
              <w:ind w:right="-29" w:hanging="22"/>
              <w:contextualSpacing/>
              <w:jc w:val="both"/>
              <w:rPr>
                <w:rFonts w:ascii="Times New Roman" w:hAnsi="Times New Roman"/>
                <w:sz w:val="20"/>
                <w:szCs w:val="20"/>
              </w:rPr>
            </w:pPr>
            <w:r w:rsidRPr="002515DB">
              <w:rPr>
                <w:rFonts w:ascii="Times New Roman" w:hAnsi="Times New Roman"/>
                <w:sz w:val="20"/>
                <w:szCs w:val="20"/>
              </w:rPr>
              <w:t xml:space="preserve"> </w:t>
            </w:r>
          </w:p>
          <w:p w14:paraId="432933EF" w14:textId="77777777" w:rsidR="00AC0E62" w:rsidRPr="002515DB" w:rsidRDefault="00AC0E62" w:rsidP="000B2E0C">
            <w:pPr>
              <w:tabs>
                <w:tab w:val="left" w:pos="142"/>
              </w:tabs>
              <w:spacing w:after="0" w:line="240" w:lineRule="auto"/>
              <w:ind w:right="-29" w:hanging="22"/>
              <w:contextualSpacing/>
              <w:jc w:val="both"/>
              <w:rPr>
                <w:rFonts w:ascii="Times New Roman" w:hAnsi="Times New Roman"/>
                <w:sz w:val="20"/>
                <w:szCs w:val="20"/>
              </w:rPr>
            </w:pPr>
          </w:p>
          <w:p w14:paraId="1EBA200F" w14:textId="77777777" w:rsidR="00AC0E62" w:rsidRPr="002515DB" w:rsidRDefault="00AC0E62" w:rsidP="000B2E0C">
            <w:pPr>
              <w:tabs>
                <w:tab w:val="left" w:pos="142"/>
              </w:tabs>
              <w:spacing w:after="0" w:line="240" w:lineRule="auto"/>
              <w:ind w:right="-29"/>
              <w:contextualSpacing/>
              <w:jc w:val="both"/>
              <w:rPr>
                <w:rFonts w:ascii="Times New Roman" w:hAnsi="Times New Roman"/>
                <w:sz w:val="20"/>
                <w:szCs w:val="20"/>
              </w:rPr>
            </w:pPr>
            <w:r w:rsidRPr="002515DB">
              <w:rPr>
                <w:rFonts w:ascii="Times New Roman" w:hAnsi="Times New Roman"/>
                <w:sz w:val="20"/>
                <w:szCs w:val="20"/>
              </w:rPr>
              <w:t>____________________ / А.С. Скрябин /</w:t>
            </w:r>
          </w:p>
          <w:p w14:paraId="656C96D2" w14:textId="77777777" w:rsidR="00AC0E62" w:rsidRPr="002515DB" w:rsidRDefault="00AC0E62" w:rsidP="000B2E0C">
            <w:pPr>
              <w:tabs>
                <w:tab w:val="left" w:pos="142"/>
              </w:tabs>
              <w:spacing w:after="0" w:line="240" w:lineRule="auto"/>
              <w:ind w:right="-29" w:firstLine="851"/>
              <w:contextualSpacing/>
              <w:jc w:val="both"/>
              <w:rPr>
                <w:rFonts w:ascii="Times New Roman" w:hAnsi="Times New Roman"/>
                <w:sz w:val="20"/>
                <w:szCs w:val="20"/>
              </w:rPr>
            </w:pPr>
            <w:r w:rsidRPr="002515DB">
              <w:rPr>
                <w:rFonts w:ascii="Times New Roman" w:hAnsi="Times New Roman"/>
                <w:sz w:val="20"/>
                <w:szCs w:val="20"/>
              </w:rPr>
              <w:t>м.п.</w:t>
            </w:r>
          </w:p>
        </w:tc>
      </w:tr>
    </w:tbl>
    <w:p w14:paraId="46AD6445" w14:textId="77777777" w:rsidR="00AC0E62" w:rsidRPr="002515DB" w:rsidRDefault="00AC0E62" w:rsidP="000B2E0C">
      <w:pPr>
        <w:spacing w:after="0" w:line="240" w:lineRule="auto"/>
        <w:jc w:val="center"/>
        <w:rPr>
          <w:rFonts w:ascii="Times New Roman" w:hAnsi="Times New Roman"/>
          <w:sz w:val="20"/>
          <w:szCs w:val="20"/>
          <w:lang w:eastAsia="x-none"/>
        </w:rPr>
      </w:pPr>
    </w:p>
    <w:sectPr w:rsidR="00AC0E62" w:rsidRPr="002515DB" w:rsidSect="00C67BA1">
      <w:footerReference w:type="default" r:id="rId29"/>
      <w:footerReference w:type="first" r:id="rId30"/>
      <w:pgSz w:w="11906" w:h="16838"/>
      <w:pgMar w:top="-851" w:right="707" w:bottom="1276" w:left="993" w:header="720" w:footer="210" w:gutter="0"/>
      <w:pgNumType w:start="0"/>
      <w:cols w:space="720" w:equalWidth="0">
        <w:col w:w="10319"/>
      </w:cols>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17CF6" w14:textId="77777777" w:rsidR="00665BBE" w:rsidRDefault="00665BBE" w:rsidP="001C057F">
      <w:pPr>
        <w:spacing w:after="0" w:line="240" w:lineRule="auto"/>
      </w:pPr>
      <w:r>
        <w:separator/>
      </w:r>
    </w:p>
  </w:endnote>
  <w:endnote w:type="continuationSeparator" w:id="0">
    <w:p w14:paraId="574BAF98" w14:textId="77777777" w:rsidR="00665BBE" w:rsidRDefault="00665BBE" w:rsidP="001C05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A6F7D" w14:textId="77777777" w:rsidR="00EF6616" w:rsidRPr="00305F79" w:rsidRDefault="00EF6616" w:rsidP="004E7393">
    <w:pPr>
      <w:pStyle w:val="a7"/>
      <w:rPr>
        <w:sz w:val="18"/>
        <w:szCs w:val="18"/>
      </w:rPr>
    </w:pPr>
    <w:r>
      <w:rPr>
        <w:sz w:val="18"/>
        <w:szCs w:val="18"/>
      </w:rPr>
      <w:t>Исполнитель</w:t>
    </w:r>
    <w:r w:rsidRPr="00305F79">
      <w:rPr>
        <w:sz w:val="18"/>
        <w:szCs w:val="18"/>
      </w:rPr>
      <w:t xml:space="preserve"> _________________                 </w:t>
    </w:r>
    <w:r>
      <w:rPr>
        <w:sz w:val="18"/>
        <w:szCs w:val="18"/>
      </w:rPr>
      <w:t xml:space="preserve">                                           </w:t>
    </w:r>
    <w:r w:rsidRPr="00305F79">
      <w:rPr>
        <w:sz w:val="18"/>
        <w:szCs w:val="18"/>
      </w:rPr>
      <w:t xml:space="preserve">      </w:t>
    </w:r>
    <w:r>
      <w:rPr>
        <w:sz w:val="18"/>
        <w:szCs w:val="18"/>
      </w:rPr>
      <w:t xml:space="preserve">                  </w:t>
    </w:r>
    <w:r>
      <w:rPr>
        <w:sz w:val="18"/>
        <w:szCs w:val="18"/>
        <w:lang w:val="ru-RU"/>
      </w:rPr>
      <w:t xml:space="preserve">Государственный </w:t>
    </w:r>
    <w:r>
      <w:rPr>
        <w:sz w:val="18"/>
        <w:szCs w:val="18"/>
      </w:rPr>
      <w:t xml:space="preserve">   </w:t>
    </w:r>
    <w:r w:rsidRPr="00305F79">
      <w:rPr>
        <w:sz w:val="18"/>
        <w:szCs w:val="18"/>
      </w:rPr>
      <w:t xml:space="preserve"> </w:t>
    </w:r>
    <w:r>
      <w:rPr>
        <w:sz w:val="18"/>
        <w:szCs w:val="18"/>
      </w:rPr>
      <w:t>Заказчик</w:t>
    </w:r>
    <w:r w:rsidRPr="00305F79">
      <w:rPr>
        <w:sz w:val="18"/>
        <w:szCs w:val="18"/>
      </w:rPr>
      <w:t xml:space="preserve"> _______________ </w:t>
    </w:r>
  </w:p>
  <w:p w14:paraId="5423DDD5" w14:textId="77777777" w:rsidR="00EF6616" w:rsidRPr="00BE516E" w:rsidRDefault="00EF6616" w:rsidP="004E7393">
    <w:pPr>
      <w:pStyle w:val="a7"/>
      <w:tabs>
        <w:tab w:val="clear" w:pos="4153"/>
        <w:tab w:val="clear" w:pos="8306"/>
        <w:tab w:val="left" w:pos="7501"/>
      </w:tabs>
      <w:rPr>
        <w:sz w:val="18"/>
        <w:szCs w:val="18"/>
      </w:rPr>
    </w:pPr>
    <w:r>
      <w:rPr>
        <w:sz w:val="18"/>
        <w:szCs w:val="18"/>
      </w:rPr>
      <w:tab/>
    </w:r>
  </w:p>
  <w:p w14:paraId="7F0222E5" w14:textId="77777777" w:rsidR="00EF6616" w:rsidRDefault="00EF661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338D1" w14:textId="77777777" w:rsidR="00EF6616" w:rsidRPr="00305F79" w:rsidRDefault="00EF6616" w:rsidP="004E7393">
    <w:pPr>
      <w:pStyle w:val="a7"/>
      <w:rPr>
        <w:sz w:val="18"/>
        <w:szCs w:val="18"/>
      </w:rPr>
    </w:pPr>
    <w:r>
      <w:rPr>
        <w:sz w:val="18"/>
        <w:szCs w:val="18"/>
      </w:rPr>
      <w:t xml:space="preserve">                                     Исполнитель</w:t>
    </w:r>
    <w:r w:rsidRPr="00305F79">
      <w:rPr>
        <w:sz w:val="18"/>
        <w:szCs w:val="18"/>
      </w:rPr>
      <w:t xml:space="preserve"> _________________                       </w:t>
    </w:r>
    <w:r>
      <w:rPr>
        <w:sz w:val="18"/>
        <w:szCs w:val="18"/>
      </w:rPr>
      <w:t xml:space="preserve">                  </w:t>
    </w:r>
    <w:r w:rsidRPr="00305F79">
      <w:rPr>
        <w:sz w:val="18"/>
        <w:szCs w:val="18"/>
      </w:rPr>
      <w:t xml:space="preserve">        </w:t>
    </w:r>
    <w:r>
      <w:rPr>
        <w:sz w:val="18"/>
        <w:szCs w:val="18"/>
      </w:rPr>
      <w:t xml:space="preserve">  </w:t>
    </w:r>
    <w:r>
      <w:rPr>
        <w:sz w:val="18"/>
        <w:szCs w:val="18"/>
        <w:lang w:val="ru-RU"/>
      </w:rPr>
      <w:t>Государственный</w:t>
    </w:r>
    <w:r>
      <w:rPr>
        <w:sz w:val="18"/>
        <w:szCs w:val="18"/>
      </w:rPr>
      <w:t xml:space="preserve"> Заказчик</w:t>
    </w:r>
    <w:r w:rsidRPr="00305F79">
      <w:rPr>
        <w:sz w:val="18"/>
        <w:szCs w:val="18"/>
      </w:rPr>
      <w:t xml:space="preserve"> _______________ </w:t>
    </w:r>
  </w:p>
  <w:p w14:paraId="52C77A66" w14:textId="77777777" w:rsidR="00EF6616" w:rsidRPr="00C67C67" w:rsidRDefault="00EF6616">
    <w:pPr>
      <w:pStyle w:val="a7"/>
      <w:rPr>
        <w:sz w:val="18"/>
        <w:szCs w:val="18"/>
      </w:rPr>
    </w:pPr>
    <w:r w:rsidRPr="005A6B81">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D905A" w14:textId="77777777" w:rsidR="00665BBE" w:rsidRDefault="00665BBE" w:rsidP="001C057F">
      <w:pPr>
        <w:spacing w:after="0" w:line="240" w:lineRule="auto"/>
      </w:pPr>
      <w:r>
        <w:separator/>
      </w:r>
    </w:p>
  </w:footnote>
  <w:footnote w:type="continuationSeparator" w:id="0">
    <w:p w14:paraId="11A21651" w14:textId="77777777" w:rsidR="00665BBE" w:rsidRDefault="00665BBE" w:rsidP="001C05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E668640"/>
    <w:lvl w:ilvl="0">
      <w:numFmt w:val="bullet"/>
      <w:lvlText w:val="*"/>
      <w:lvlJc w:val="left"/>
    </w:lvl>
  </w:abstractNum>
  <w:num w:numId="1" w16cid:durableId="1347516529">
    <w:abstractNumId w:val="0"/>
    <w:lvlOverride w:ilvl="0">
      <w:lvl w:ilvl="0">
        <w:start w:val="65535"/>
        <w:numFmt w:val="bullet"/>
        <w:lvlText w:val="-"/>
        <w:legacy w:legacy="1" w:legacySpace="0" w:legacyIndent="279"/>
        <w:lvlJc w:val="left"/>
        <w:rPr>
          <w:rFonts w:ascii="Arial" w:hAnsi="Arial" w:cs="Arial" w:hint="default"/>
        </w:rPr>
      </w:lvl>
    </w:lvlOverride>
  </w:num>
  <w:num w:numId="2" w16cid:durableId="1638335871">
    <w:abstractNumId w:val="0"/>
    <w:lvlOverride w:ilvl="0">
      <w:lvl w:ilvl="0">
        <w:start w:val="65535"/>
        <w:numFmt w:val="bullet"/>
        <w:lvlText w:val="-"/>
        <w:legacy w:legacy="1" w:legacySpace="0" w:legacyIndent="278"/>
        <w:lvlJc w:val="left"/>
        <w:rPr>
          <w:rFonts w:ascii="Arial" w:hAnsi="Arial" w:cs="Arial" w:hint="default"/>
        </w:rPr>
      </w:lvl>
    </w:lvlOverride>
  </w:num>
  <w:num w:numId="3" w16cid:durableId="59713607">
    <w:abstractNumId w:val="0"/>
    <w:lvlOverride w:ilvl="0">
      <w:lvl w:ilvl="0">
        <w:start w:val="65535"/>
        <w:numFmt w:val="bullet"/>
        <w:lvlText w:val="-"/>
        <w:legacy w:legacy="1" w:legacySpace="0" w:legacyIndent="163"/>
        <w:lvlJc w:val="left"/>
        <w:rPr>
          <w:rFonts w:ascii="Arial" w:hAnsi="Arial" w:cs="Aria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E28"/>
    <w:rsid w:val="00000332"/>
    <w:rsid w:val="00001675"/>
    <w:rsid w:val="00004B44"/>
    <w:rsid w:val="000135EB"/>
    <w:rsid w:val="00017B95"/>
    <w:rsid w:val="00022AC0"/>
    <w:rsid w:val="00026FA3"/>
    <w:rsid w:val="00027F05"/>
    <w:rsid w:val="000313E9"/>
    <w:rsid w:val="00034F7D"/>
    <w:rsid w:val="0004535B"/>
    <w:rsid w:val="000458F4"/>
    <w:rsid w:val="000514B5"/>
    <w:rsid w:val="00054BC2"/>
    <w:rsid w:val="000555B2"/>
    <w:rsid w:val="00060507"/>
    <w:rsid w:val="0006754F"/>
    <w:rsid w:val="000722B6"/>
    <w:rsid w:val="0007576A"/>
    <w:rsid w:val="000777A1"/>
    <w:rsid w:val="00081B63"/>
    <w:rsid w:val="00083C4F"/>
    <w:rsid w:val="0008639B"/>
    <w:rsid w:val="00086C39"/>
    <w:rsid w:val="00094261"/>
    <w:rsid w:val="000948D3"/>
    <w:rsid w:val="00097AA1"/>
    <w:rsid w:val="000B2E0C"/>
    <w:rsid w:val="000B7B4A"/>
    <w:rsid w:val="000C4D66"/>
    <w:rsid w:val="000C6F66"/>
    <w:rsid w:val="000E50DC"/>
    <w:rsid w:val="000F12F6"/>
    <w:rsid w:val="000F401D"/>
    <w:rsid w:val="000F6AE1"/>
    <w:rsid w:val="001024FC"/>
    <w:rsid w:val="00104AAD"/>
    <w:rsid w:val="00104B2B"/>
    <w:rsid w:val="00106D18"/>
    <w:rsid w:val="00110D14"/>
    <w:rsid w:val="00111B2E"/>
    <w:rsid w:val="00115542"/>
    <w:rsid w:val="00117531"/>
    <w:rsid w:val="00122695"/>
    <w:rsid w:val="0012278D"/>
    <w:rsid w:val="001230CD"/>
    <w:rsid w:val="0013058F"/>
    <w:rsid w:val="00136565"/>
    <w:rsid w:val="001377FF"/>
    <w:rsid w:val="001400A6"/>
    <w:rsid w:val="001400C9"/>
    <w:rsid w:val="00140112"/>
    <w:rsid w:val="00141E58"/>
    <w:rsid w:val="00144088"/>
    <w:rsid w:val="001518A2"/>
    <w:rsid w:val="00152AEC"/>
    <w:rsid w:val="0017013F"/>
    <w:rsid w:val="00176CD2"/>
    <w:rsid w:val="00177C44"/>
    <w:rsid w:val="001802E9"/>
    <w:rsid w:val="001866B6"/>
    <w:rsid w:val="001A4FF0"/>
    <w:rsid w:val="001B698E"/>
    <w:rsid w:val="001C057F"/>
    <w:rsid w:val="001C23B6"/>
    <w:rsid w:val="001C3745"/>
    <w:rsid w:val="001C3CBE"/>
    <w:rsid w:val="001F4270"/>
    <w:rsid w:val="001F6B8C"/>
    <w:rsid w:val="00203410"/>
    <w:rsid w:val="002061D2"/>
    <w:rsid w:val="002137B8"/>
    <w:rsid w:val="00231485"/>
    <w:rsid w:val="002336E1"/>
    <w:rsid w:val="002369ED"/>
    <w:rsid w:val="00241E0B"/>
    <w:rsid w:val="00246F05"/>
    <w:rsid w:val="002515DB"/>
    <w:rsid w:val="0025554A"/>
    <w:rsid w:val="002575C2"/>
    <w:rsid w:val="002607AB"/>
    <w:rsid w:val="00267571"/>
    <w:rsid w:val="00267BE0"/>
    <w:rsid w:val="002705C1"/>
    <w:rsid w:val="002722A9"/>
    <w:rsid w:val="00273388"/>
    <w:rsid w:val="00280F0C"/>
    <w:rsid w:val="00282C0A"/>
    <w:rsid w:val="002A3FEE"/>
    <w:rsid w:val="002A50F4"/>
    <w:rsid w:val="002B09FE"/>
    <w:rsid w:val="002B1411"/>
    <w:rsid w:val="002B144B"/>
    <w:rsid w:val="002B4831"/>
    <w:rsid w:val="002B618C"/>
    <w:rsid w:val="002C087F"/>
    <w:rsid w:val="002C6BFA"/>
    <w:rsid w:val="002E12FE"/>
    <w:rsid w:val="002E3D99"/>
    <w:rsid w:val="002F7D32"/>
    <w:rsid w:val="003014AE"/>
    <w:rsid w:val="003067A2"/>
    <w:rsid w:val="0030765C"/>
    <w:rsid w:val="003135C7"/>
    <w:rsid w:val="003176FB"/>
    <w:rsid w:val="00321681"/>
    <w:rsid w:val="003241DB"/>
    <w:rsid w:val="00327AB1"/>
    <w:rsid w:val="00351C1A"/>
    <w:rsid w:val="00355ADA"/>
    <w:rsid w:val="00356A74"/>
    <w:rsid w:val="00360981"/>
    <w:rsid w:val="00360A30"/>
    <w:rsid w:val="00364F08"/>
    <w:rsid w:val="00365CEC"/>
    <w:rsid w:val="00367AE2"/>
    <w:rsid w:val="00371ED2"/>
    <w:rsid w:val="00374500"/>
    <w:rsid w:val="00374F1B"/>
    <w:rsid w:val="003804E9"/>
    <w:rsid w:val="00385FD9"/>
    <w:rsid w:val="00387AF5"/>
    <w:rsid w:val="00387E3A"/>
    <w:rsid w:val="00397E0F"/>
    <w:rsid w:val="003A26D8"/>
    <w:rsid w:val="003A47AA"/>
    <w:rsid w:val="003A5881"/>
    <w:rsid w:val="003A5A4C"/>
    <w:rsid w:val="003B6688"/>
    <w:rsid w:val="003C3534"/>
    <w:rsid w:val="003C4296"/>
    <w:rsid w:val="003E1558"/>
    <w:rsid w:val="003E5E28"/>
    <w:rsid w:val="003F0CB2"/>
    <w:rsid w:val="003F4962"/>
    <w:rsid w:val="003F54DB"/>
    <w:rsid w:val="00403B79"/>
    <w:rsid w:val="00405A2D"/>
    <w:rsid w:val="00424EEF"/>
    <w:rsid w:val="00425C00"/>
    <w:rsid w:val="00434506"/>
    <w:rsid w:val="00434529"/>
    <w:rsid w:val="004355D7"/>
    <w:rsid w:val="00435F41"/>
    <w:rsid w:val="00440C73"/>
    <w:rsid w:val="00444CA2"/>
    <w:rsid w:val="00446B3B"/>
    <w:rsid w:val="004506FB"/>
    <w:rsid w:val="004531B6"/>
    <w:rsid w:val="004533C5"/>
    <w:rsid w:val="00456ACF"/>
    <w:rsid w:val="00460B21"/>
    <w:rsid w:val="00463DB1"/>
    <w:rsid w:val="00473638"/>
    <w:rsid w:val="004803C8"/>
    <w:rsid w:val="00490AC2"/>
    <w:rsid w:val="00490B22"/>
    <w:rsid w:val="0049157C"/>
    <w:rsid w:val="0049449A"/>
    <w:rsid w:val="004A07D3"/>
    <w:rsid w:val="004A2A9E"/>
    <w:rsid w:val="004A497D"/>
    <w:rsid w:val="004C51D7"/>
    <w:rsid w:val="004D0874"/>
    <w:rsid w:val="004D4472"/>
    <w:rsid w:val="004E24CF"/>
    <w:rsid w:val="004E3E60"/>
    <w:rsid w:val="004E7393"/>
    <w:rsid w:val="004F0BCF"/>
    <w:rsid w:val="004F3D22"/>
    <w:rsid w:val="004F5F00"/>
    <w:rsid w:val="00500CC4"/>
    <w:rsid w:val="005018F4"/>
    <w:rsid w:val="00504009"/>
    <w:rsid w:val="00507AB9"/>
    <w:rsid w:val="00510DF4"/>
    <w:rsid w:val="00513A00"/>
    <w:rsid w:val="005146B9"/>
    <w:rsid w:val="00515943"/>
    <w:rsid w:val="00517234"/>
    <w:rsid w:val="00525189"/>
    <w:rsid w:val="00533FFC"/>
    <w:rsid w:val="00537661"/>
    <w:rsid w:val="00553038"/>
    <w:rsid w:val="00553582"/>
    <w:rsid w:val="00554CCD"/>
    <w:rsid w:val="00560D97"/>
    <w:rsid w:val="00565D3B"/>
    <w:rsid w:val="005714E0"/>
    <w:rsid w:val="00573E24"/>
    <w:rsid w:val="00596F02"/>
    <w:rsid w:val="005A566C"/>
    <w:rsid w:val="005A6F6E"/>
    <w:rsid w:val="005B1DAB"/>
    <w:rsid w:val="005B47ED"/>
    <w:rsid w:val="005C131D"/>
    <w:rsid w:val="005C705E"/>
    <w:rsid w:val="005D3A38"/>
    <w:rsid w:val="005D3C89"/>
    <w:rsid w:val="005D4953"/>
    <w:rsid w:val="005E7AF8"/>
    <w:rsid w:val="005F2AA6"/>
    <w:rsid w:val="005F363C"/>
    <w:rsid w:val="00600721"/>
    <w:rsid w:val="006054F9"/>
    <w:rsid w:val="006126A5"/>
    <w:rsid w:val="006205F1"/>
    <w:rsid w:val="00626426"/>
    <w:rsid w:val="006313C5"/>
    <w:rsid w:val="00632716"/>
    <w:rsid w:val="00633785"/>
    <w:rsid w:val="006371BD"/>
    <w:rsid w:val="0063765F"/>
    <w:rsid w:val="00644738"/>
    <w:rsid w:val="00647774"/>
    <w:rsid w:val="006515AE"/>
    <w:rsid w:val="00657C94"/>
    <w:rsid w:val="00665BBE"/>
    <w:rsid w:val="00667686"/>
    <w:rsid w:val="00677B3F"/>
    <w:rsid w:val="00680559"/>
    <w:rsid w:val="00682963"/>
    <w:rsid w:val="00686824"/>
    <w:rsid w:val="006A58F7"/>
    <w:rsid w:val="006B0F41"/>
    <w:rsid w:val="006B5F99"/>
    <w:rsid w:val="006B6503"/>
    <w:rsid w:val="006C7DA3"/>
    <w:rsid w:val="006D4F5A"/>
    <w:rsid w:val="006D523C"/>
    <w:rsid w:val="006E4134"/>
    <w:rsid w:val="006F410A"/>
    <w:rsid w:val="006F454B"/>
    <w:rsid w:val="006F74EE"/>
    <w:rsid w:val="00701B59"/>
    <w:rsid w:val="00703488"/>
    <w:rsid w:val="007039D9"/>
    <w:rsid w:val="007046DD"/>
    <w:rsid w:val="007061BE"/>
    <w:rsid w:val="0072006C"/>
    <w:rsid w:val="007312C2"/>
    <w:rsid w:val="00734A5F"/>
    <w:rsid w:val="007379C2"/>
    <w:rsid w:val="00744C54"/>
    <w:rsid w:val="00746684"/>
    <w:rsid w:val="007560C0"/>
    <w:rsid w:val="00757F5E"/>
    <w:rsid w:val="007646B3"/>
    <w:rsid w:val="0076533E"/>
    <w:rsid w:val="00765F14"/>
    <w:rsid w:val="00767F51"/>
    <w:rsid w:val="00774F4D"/>
    <w:rsid w:val="0078097D"/>
    <w:rsid w:val="00783BAF"/>
    <w:rsid w:val="00783C0E"/>
    <w:rsid w:val="00783D6D"/>
    <w:rsid w:val="007851D8"/>
    <w:rsid w:val="00792EAA"/>
    <w:rsid w:val="007A1033"/>
    <w:rsid w:val="007C1866"/>
    <w:rsid w:val="007C3C4E"/>
    <w:rsid w:val="007C4A80"/>
    <w:rsid w:val="007C7E2B"/>
    <w:rsid w:val="007D4058"/>
    <w:rsid w:val="007D60B0"/>
    <w:rsid w:val="007E1043"/>
    <w:rsid w:val="007E4BF3"/>
    <w:rsid w:val="007E54AC"/>
    <w:rsid w:val="007E5B5A"/>
    <w:rsid w:val="007E6C5F"/>
    <w:rsid w:val="008020DE"/>
    <w:rsid w:val="00822EC5"/>
    <w:rsid w:val="0082380E"/>
    <w:rsid w:val="008249D7"/>
    <w:rsid w:val="00835E0F"/>
    <w:rsid w:val="008370EE"/>
    <w:rsid w:val="00843D4A"/>
    <w:rsid w:val="008440C1"/>
    <w:rsid w:val="008456A4"/>
    <w:rsid w:val="008473D7"/>
    <w:rsid w:val="008527F3"/>
    <w:rsid w:val="0086174C"/>
    <w:rsid w:val="00865D89"/>
    <w:rsid w:val="00866488"/>
    <w:rsid w:val="00866A80"/>
    <w:rsid w:val="00867123"/>
    <w:rsid w:val="00870C5E"/>
    <w:rsid w:val="0087157E"/>
    <w:rsid w:val="00872C94"/>
    <w:rsid w:val="0087365E"/>
    <w:rsid w:val="00875243"/>
    <w:rsid w:val="00875F2E"/>
    <w:rsid w:val="0087707D"/>
    <w:rsid w:val="008849E2"/>
    <w:rsid w:val="00895452"/>
    <w:rsid w:val="00897120"/>
    <w:rsid w:val="008975BA"/>
    <w:rsid w:val="008A16E7"/>
    <w:rsid w:val="008A6695"/>
    <w:rsid w:val="008A744D"/>
    <w:rsid w:val="008A7772"/>
    <w:rsid w:val="008B4997"/>
    <w:rsid w:val="008B5090"/>
    <w:rsid w:val="008B726B"/>
    <w:rsid w:val="008C1695"/>
    <w:rsid w:val="008C6295"/>
    <w:rsid w:val="008C74AA"/>
    <w:rsid w:val="008C7A36"/>
    <w:rsid w:val="008D4804"/>
    <w:rsid w:val="008F0466"/>
    <w:rsid w:val="008F0EE2"/>
    <w:rsid w:val="008F7B6E"/>
    <w:rsid w:val="0090210D"/>
    <w:rsid w:val="009129C0"/>
    <w:rsid w:val="009143E6"/>
    <w:rsid w:val="00921296"/>
    <w:rsid w:val="009360D3"/>
    <w:rsid w:val="0094078E"/>
    <w:rsid w:val="00941778"/>
    <w:rsid w:val="00947109"/>
    <w:rsid w:val="00950636"/>
    <w:rsid w:val="00956786"/>
    <w:rsid w:val="00971035"/>
    <w:rsid w:val="009728CF"/>
    <w:rsid w:val="00982D62"/>
    <w:rsid w:val="009856BE"/>
    <w:rsid w:val="00986564"/>
    <w:rsid w:val="00990C70"/>
    <w:rsid w:val="00992171"/>
    <w:rsid w:val="00993B99"/>
    <w:rsid w:val="009953AE"/>
    <w:rsid w:val="009A0846"/>
    <w:rsid w:val="009A1CE5"/>
    <w:rsid w:val="009A4165"/>
    <w:rsid w:val="009B3F04"/>
    <w:rsid w:val="009B4E21"/>
    <w:rsid w:val="009B52BF"/>
    <w:rsid w:val="009B5B0D"/>
    <w:rsid w:val="009C0433"/>
    <w:rsid w:val="009C185E"/>
    <w:rsid w:val="009C6077"/>
    <w:rsid w:val="009C66AD"/>
    <w:rsid w:val="009D08AE"/>
    <w:rsid w:val="009D1673"/>
    <w:rsid w:val="009D5013"/>
    <w:rsid w:val="009F04F0"/>
    <w:rsid w:val="009F73B6"/>
    <w:rsid w:val="00A00F6B"/>
    <w:rsid w:val="00A03E17"/>
    <w:rsid w:val="00A05D32"/>
    <w:rsid w:val="00A167BA"/>
    <w:rsid w:val="00A175D4"/>
    <w:rsid w:val="00A32DCF"/>
    <w:rsid w:val="00A406C3"/>
    <w:rsid w:val="00A40D2E"/>
    <w:rsid w:val="00A41832"/>
    <w:rsid w:val="00A423F7"/>
    <w:rsid w:val="00A44FA0"/>
    <w:rsid w:val="00A52887"/>
    <w:rsid w:val="00A62A4D"/>
    <w:rsid w:val="00A66510"/>
    <w:rsid w:val="00A73B82"/>
    <w:rsid w:val="00A9039B"/>
    <w:rsid w:val="00A910A5"/>
    <w:rsid w:val="00A92A8D"/>
    <w:rsid w:val="00A9457C"/>
    <w:rsid w:val="00A94E1F"/>
    <w:rsid w:val="00A95932"/>
    <w:rsid w:val="00A967A3"/>
    <w:rsid w:val="00AA4662"/>
    <w:rsid w:val="00AA7E8A"/>
    <w:rsid w:val="00AB2763"/>
    <w:rsid w:val="00AC0E62"/>
    <w:rsid w:val="00AC0F91"/>
    <w:rsid w:val="00AC323D"/>
    <w:rsid w:val="00AC55E1"/>
    <w:rsid w:val="00AC6401"/>
    <w:rsid w:val="00AC7025"/>
    <w:rsid w:val="00AC72EA"/>
    <w:rsid w:val="00AD064C"/>
    <w:rsid w:val="00AD2C57"/>
    <w:rsid w:val="00AD4B9E"/>
    <w:rsid w:val="00AF1AD9"/>
    <w:rsid w:val="00AF28B1"/>
    <w:rsid w:val="00AF357E"/>
    <w:rsid w:val="00B10E17"/>
    <w:rsid w:val="00B169C5"/>
    <w:rsid w:val="00B20A20"/>
    <w:rsid w:val="00B41654"/>
    <w:rsid w:val="00B427EE"/>
    <w:rsid w:val="00B50618"/>
    <w:rsid w:val="00B53BBE"/>
    <w:rsid w:val="00B5432A"/>
    <w:rsid w:val="00B55615"/>
    <w:rsid w:val="00B60B82"/>
    <w:rsid w:val="00B61BC6"/>
    <w:rsid w:val="00B62C3D"/>
    <w:rsid w:val="00B64773"/>
    <w:rsid w:val="00B66C11"/>
    <w:rsid w:val="00B67251"/>
    <w:rsid w:val="00B677B1"/>
    <w:rsid w:val="00B70AD9"/>
    <w:rsid w:val="00B73FD6"/>
    <w:rsid w:val="00B74F85"/>
    <w:rsid w:val="00B77465"/>
    <w:rsid w:val="00B82F33"/>
    <w:rsid w:val="00B86EE6"/>
    <w:rsid w:val="00B9473F"/>
    <w:rsid w:val="00B96D7C"/>
    <w:rsid w:val="00BA2932"/>
    <w:rsid w:val="00BA49C4"/>
    <w:rsid w:val="00BA7EA9"/>
    <w:rsid w:val="00BB392D"/>
    <w:rsid w:val="00BC13F7"/>
    <w:rsid w:val="00BC429B"/>
    <w:rsid w:val="00BC56EB"/>
    <w:rsid w:val="00BE39B8"/>
    <w:rsid w:val="00BE46FC"/>
    <w:rsid w:val="00BE6A0E"/>
    <w:rsid w:val="00BF48B3"/>
    <w:rsid w:val="00C03836"/>
    <w:rsid w:val="00C046C3"/>
    <w:rsid w:val="00C10126"/>
    <w:rsid w:val="00C13F80"/>
    <w:rsid w:val="00C14C31"/>
    <w:rsid w:val="00C32B9D"/>
    <w:rsid w:val="00C33B2D"/>
    <w:rsid w:val="00C418B2"/>
    <w:rsid w:val="00C431E9"/>
    <w:rsid w:val="00C43EDA"/>
    <w:rsid w:val="00C45B8D"/>
    <w:rsid w:val="00C506F7"/>
    <w:rsid w:val="00C50DA9"/>
    <w:rsid w:val="00C5284E"/>
    <w:rsid w:val="00C61116"/>
    <w:rsid w:val="00C67BA1"/>
    <w:rsid w:val="00C70E1C"/>
    <w:rsid w:val="00C744FF"/>
    <w:rsid w:val="00C77D66"/>
    <w:rsid w:val="00C855A5"/>
    <w:rsid w:val="00CA1004"/>
    <w:rsid w:val="00CA2590"/>
    <w:rsid w:val="00CA377B"/>
    <w:rsid w:val="00CA5D1E"/>
    <w:rsid w:val="00CB043F"/>
    <w:rsid w:val="00CB1175"/>
    <w:rsid w:val="00CB1888"/>
    <w:rsid w:val="00CC0D96"/>
    <w:rsid w:val="00CC12DC"/>
    <w:rsid w:val="00CC1E38"/>
    <w:rsid w:val="00CC7FD7"/>
    <w:rsid w:val="00CD374A"/>
    <w:rsid w:val="00CD399B"/>
    <w:rsid w:val="00CD5C9E"/>
    <w:rsid w:val="00CD6EB6"/>
    <w:rsid w:val="00CD7443"/>
    <w:rsid w:val="00CE2DDA"/>
    <w:rsid w:val="00CE3A9E"/>
    <w:rsid w:val="00CF2160"/>
    <w:rsid w:val="00CF70D4"/>
    <w:rsid w:val="00D05189"/>
    <w:rsid w:val="00D05E96"/>
    <w:rsid w:val="00D26939"/>
    <w:rsid w:val="00D306AC"/>
    <w:rsid w:val="00D31399"/>
    <w:rsid w:val="00D43A5D"/>
    <w:rsid w:val="00D45DA7"/>
    <w:rsid w:val="00D509BC"/>
    <w:rsid w:val="00D54D0A"/>
    <w:rsid w:val="00D55809"/>
    <w:rsid w:val="00D57535"/>
    <w:rsid w:val="00D61A8F"/>
    <w:rsid w:val="00D62EDB"/>
    <w:rsid w:val="00D67D12"/>
    <w:rsid w:val="00D84B4A"/>
    <w:rsid w:val="00D8702C"/>
    <w:rsid w:val="00D90877"/>
    <w:rsid w:val="00D95345"/>
    <w:rsid w:val="00DA01CC"/>
    <w:rsid w:val="00DA5AEA"/>
    <w:rsid w:val="00DC7938"/>
    <w:rsid w:val="00DD6B22"/>
    <w:rsid w:val="00DE2BAD"/>
    <w:rsid w:val="00DE76F8"/>
    <w:rsid w:val="00DF249D"/>
    <w:rsid w:val="00DF5EAD"/>
    <w:rsid w:val="00DF734A"/>
    <w:rsid w:val="00E01DEC"/>
    <w:rsid w:val="00E01F73"/>
    <w:rsid w:val="00E06690"/>
    <w:rsid w:val="00E113DD"/>
    <w:rsid w:val="00E11D13"/>
    <w:rsid w:val="00E12179"/>
    <w:rsid w:val="00E16E52"/>
    <w:rsid w:val="00E23CB2"/>
    <w:rsid w:val="00E2710C"/>
    <w:rsid w:val="00E34050"/>
    <w:rsid w:val="00E432F4"/>
    <w:rsid w:val="00E4566B"/>
    <w:rsid w:val="00E521CD"/>
    <w:rsid w:val="00E60F91"/>
    <w:rsid w:val="00E6278B"/>
    <w:rsid w:val="00E657DA"/>
    <w:rsid w:val="00E742F5"/>
    <w:rsid w:val="00E755E7"/>
    <w:rsid w:val="00E817A2"/>
    <w:rsid w:val="00E82304"/>
    <w:rsid w:val="00E8456C"/>
    <w:rsid w:val="00E9146E"/>
    <w:rsid w:val="00E96F62"/>
    <w:rsid w:val="00E975FF"/>
    <w:rsid w:val="00EA06FC"/>
    <w:rsid w:val="00EB15A4"/>
    <w:rsid w:val="00EB1C14"/>
    <w:rsid w:val="00EB455B"/>
    <w:rsid w:val="00EC0AD4"/>
    <w:rsid w:val="00EC51D5"/>
    <w:rsid w:val="00EC5876"/>
    <w:rsid w:val="00EC5BE5"/>
    <w:rsid w:val="00EC6509"/>
    <w:rsid w:val="00ED5703"/>
    <w:rsid w:val="00ED5B87"/>
    <w:rsid w:val="00ED61E7"/>
    <w:rsid w:val="00EF37C7"/>
    <w:rsid w:val="00EF40F7"/>
    <w:rsid w:val="00EF6616"/>
    <w:rsid w:val="00F05D87"/>
    <w:rsid w:val="00F11A4C"/>
    <w:rsid w:val="00F13BB3"/>
    <w:rsid w:val="00F15D39"/>
    <w:rsid w:val="00F2170C"/>
    <w:rsid w:val="00F263C5"/>
    <w:rsid w:val="00F27D11"/>
    <w:rsid w:val="00F44018"/>
    <w:rsid w:val="00F530A5"/>
    <w:rsid w:val="00F62776"/>
    <w:rsid w:val="00F7255F"/>
    <w:rsid w:val="00F736F5"/>
    <w:rsid w:val="00F738C5"/>
    <w:rsid w:val="00F82E40"/>
    <w:rsid w:val="00F8654D"/>
    <w:rsid w:val="00F95E16"/>
    <w:rsid w:val="00F9638F"/>
    <w:rsid w:val="00FB1108"/>
    <w:rsid w:val="00FC7110"/>
    <w:rsid w:val="00FE6352"/>
    <w:rsid w:val="00FE7D5D"/>
    <w:rsid w:val="00FF4F74"/>
    <w:rsid w:val="00FF69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793194A9"/>
  <w15:chartTrackingRefBased/>
  <w15:docId w15:val="{906997B2-6B5E-4CE0-A5A3-DBF0F8ACD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7774"/>
    <w:pPr>
      <w:spacing w:after="200" w:line="276" w:lineRule="auto"/>
    </w:pPr>
    <w:rPr>
      <w:sz w:val="22"/>
      <w:szCs w:val="22"/>
    </w:rPr>
  </w:style>
  <w:style w:type="paragraph" w:styleId="1">
    <w:name w:val="heading 1"/>
    <w:basedOn w:val="a"/>
    <w:next w:val="a"/>
    <w:link w:val="10"/>
    <w:qFormat/>
    <w:rsid w:val="003E5E28"/>
    <w:pPr>
      <w:keepNext/>
      <w:spacing w:after="0" w:line="240" w:lineRule="auto"/>
      <w:outlineLvl w:val="0"/>
    </w:pPr>
    <w:rPr>
      <w:rFonts w:ascii="Times New Roman" w:hAnsi="Times New Roman"/>
      <w:sz w:val="28"/>
      <w:szCs w:val="20"/>
      <w:lang w:val="x-none" w:eastAsia="x-none"/>
    </w:rPr>
  </w:style>
  <w:style w:type="paragraph" w:styleId="2">
    <w:name w:val="heading 2"/>
    <w:basedOn w:val="a"/>
    <w:next w:val="a"/>
    <w:link w:val="20"/>
    <w:uiPriority w:val="9"/>
    <w:semiHidden/>
    <w:unhideWhenUsed/>
    <w:qFormat/>
    <w:rsid w:val="007C4A80"/>
    <w:pPr>
      <w:keepNext/>
      <w:keepLines/>
      <w:spacing w:before="200" w:after="0"/>
      <w:outlineLvl w:val="1"/>
    </w:pPr>
    <w:rPr>
      <w:rFonts w:ascii="Cambria" w:hAnsi="Cambria"/>
      <w:b/>
      <w:bCs/>
      <w:color w:val="4F81BD"/>
      <w:sz w:val="26"/>
      <w:szCs w:val="26"/>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E5E28"/>
    <w:rPr>
      <w:rFonts w:ascii="Times New Roman" w:eastAsia="Times New Roman" w:hAnsi="Times New Roman" w:cs="Times New Roman"/>
      <w:sz w:val="28"/>
      <w:szCs w:val="20"/>
    </w:rPr>
  </w:style>
  <w:style w:type="paragraph" w:styleId="a3">
    <w:name w:val="Body Text Indent"/>
    <w:aliases w:val=" Знак8,Основной текст с отступом Знак Знак,Основной текст с отступом Знак1, Знак8 Знак1,Основной текст с отступом Знак Знак2, Знак8 Знак Знак"/>
    <w:basedOn w:val="a"/>
    <w:link w:val="21"/>
    <w:rsid w:val="003E5E28"/>
    <w:pPr>
      <w:spacing w:after="0" w:line="240" w:lineRule="auto"/>
      <w:ind w:left="-567" w:firstLine="567"/>
    </w:pPr>
    <w:rPr>
      <w:rFonts w:ascii="Times New Roman" w:hAnsi="Times New Roman"/>
      <w:sz w:val="28"/>
      <w:szCs w:val="20"/>
      <w:lang w:val="x-none" w:eastAsia="x-none"/>
    </w:rPr>
  </w:style>
  <w:style w:type="character" w:customStyle="1" w:styleId="a4">
    <w:name w:val="Основной текст с отступом Знак"/>
    <w:basedOn w:val="a0"/>
    <w:uiPriority w:val="99"/>
    <w:semiHidden/>
    <w:rsid w:val="003E5E28"/>
  </w:style>
  <w:style w:type="character" w:customStyle="1" w:styleId="21">
    <w:name w:val="Основной текст с отступом Знак2"/>
    <w:aliases w:val=" Знак8 Знак,Основной текст с отступом Знак Знак Знак,Основной текст с отступом Знак1 Знак, Знак8 Знак1 Знак,Основной текст с отступом Знак Знак2 Знак, Знак8 Знак Знак Знак"/>
    <w:link w:val="a3"/>
    <w:rsid w:val="003E5E28"/>
    <w:rPr>
      <w:rFonts w:ascii="Times New Roman" w:eastAsia="Times New Roman" w:hAnsi="Times New Roman" w:cs="Times New Roman"/>
      <w:sz w:val="28"/>
      <w:szCs w:val="20"/>
    </w:rPr>
  </w:style>
  <w:style w:type="paragraph" w:styleId="a5">
    <w:name w:val="Body Text"/>
    <w:aliases w:val=" Знак7, Знак7 Знак,Основной текст Знак1 Знак, Знак7 Знак Знак1 Знак,Основной текст Знак Знак Знак Знак, Знак7 Знак Знак Знак Знак, Знак7 Знак1 Знак,Основной текст Знак Знак1 Знак,Основной текст Знак2,Знак7 Знак Знак, Знак7 Знак Знак1"/>
    <w:basedOn w:val="a"/>
    <w:link w:val="11"/>
    <w:rsid w:val="003E5E28"/>
    <w:pPr>
      <w:spacing w:after="0" w:line="240" w:lineRule="auto"/>
      <w:ind w:right="-766"/>
      <w:jc w:val="both"/>
    </w:pPr>
    <w:rPr>
      <w:rFonts w:ascii="Times New Roman" w:hAnsi="Times New Roman"/>
      <w:sz w:val="28"/>
      <w:szCs w:val="20"/>
      <w:lang w:val="x-none" w:eastAsia="x-none"/>
    </w:rPr>
  </w:style>
  <w:style w:type="character" w:customStyle="1" w:styleId="a6">
    <w:name w:val="Основной текст Знак"/>
    <w:basedOn w:val="a0"/>
    <w:uiPriority w:val="99"/>
    <w:semiHidden/>
    <w:rsid w:val="003E5E28"/>
  </w:style>
  <w:style w:type="character" w:customStyle="1" w:styleId="11">
    <w:name w:val="Основной текст Знак1"/>
    <w:aliases w:val=" Знак7 Знак1, Знак7 Знак Знак,Основной текст Знак1 Знак Знак, Знак7 Знак Знак1 Знак Знак,Основной текст Знак Знак Знак Знак Знак, Знак7 Знак Знак Знак Знак Знак, Знак7 Знак1 Знак Знак,Основной текст Знак Знак1 Знак Знак"/>
    <w:link w:val="a5"/>
    <w:rsid w:val="003E5E28"/>
    <w:rPr>
      <w:rFonts w:ascii="Times New Roman" w:eastAsia="Times New Roman" w:hAnsi="Times New Roman" w:cs="Times New Roman"/>
      <w:sz w:val="28"/>
      <w:szCs w:val="20"/>
    </w:rPr>
  </w:style>
  <w:style w:type="paragraph" w:customStyle="1" w:styleId="12">
    <w:name w:val="Обычный1"/>
    <w:rsid w:val="003E5E28"/>
    <w:pPr>
      <w:widowControl w:val="0"/>
      <w:snapToGrid w:val="0"/>
    </w:pPr>
    <w:rPr>
      <w:rFonts w:ascii="Times New Roman" w:hAnsi="Times New Roman"/>
    </w:rPr>
  </w:style>
  <w:style w:type="paragraph" w:styleId="a7">
    <w:name w:val="footer"/>
    <w:basedOn w:val="a"/>
    <w:link w:val="a8"/>
    <w:uiPriority w:val="99"/>
    <w:rsid w:val="003E5E28"/>
    <w:pPr>
      <w:tabs>
        <w:tab w:val="center" w:pos="4153"/>
        <w:tab w:val="right" w:pos="8306"/>
      </w:tabs>
      <w:spacing w:after="0" w:line="240" w:lineRule="auto"/>
    </w:pPr>
    <w:rPr>
      <w:rFonts w:ascii="Times New Roman" w:hAnsi="Times New Roman"/>
      <w:sz w:val="20"/>
      <w:szCs w:val="20"/>
      <w:lang w:val="x-none" w:eastAsia="x-none"/>
    </w:rPr>
  </w:style>
  <w:style w:type="character" w:customStyle="1" w:styleId="a8">
    <w:name w:val="Нижний колонтитул Знак"/>
    <w:link w:val="a7"/>
    <w:uiPriority w:val="99"/>
    <w:rsid w:val="003E5E28"/>
    <w:rPr>
      <w:rFonts w:ascii="Times New Roman" w:eastAsia="Times New Roman" w:hAnsi="Times New Roman" w:cs="Times New Roman"/>
      <w:sz w:val="20"/>
      <w:szCs w:val="20"/>
    </w:rPr>
  </w:style>
  <w:style w:type="paragraph" w:styleId="22">
    <w:name w:val="Body Text 2"/>
    <w:basedOn w:val="a"/>
    <w:link w:val="23"/>
    <w:rsid w:val="003E5E28"/>
    <w:pPr>
      <w:spacing w:after="0" w:line="240" w:lineRule="auto"/>
      <w:ind w:right="-766"/>
    </w:pPr>
    <w:rPr>
      <w:rFonts w:ascii="Times New Roman" w:hAnsi="Times New Roman"/>
      <w:sz w:val="20"/>
      <w:szCs w:val="20"/>
      <w:lang w:val="x-none" w:eastAsia="x-none"/>
    </w:rPr>
  </w:style>
  <w:style w:type="character" w:customStyle="1" w:styleId="23">
    <w:name w:val="Основной текст 2 Знак"/>
    <w:link w:val="22"/>
    <w:rsid w:val="003E5E28"/>
    <w:rPr>
      <w:rFonts w:ascii="Times New Roman" w:eastAsia="Times New Roman" w:hAnsi="Times New Roman" w:cs="Times New Roman"/>
      <w:sz w:val="20"/>
      <w:szCs w:val="20"/>
    </w:rPr>
  </w:style>
  <w:style w:type="paragraph" w:styleId="3">
    <w:name w:val="Body Text 3"/>
    <w:basedOn w:val="a"/>
    <w:link w:val="30"/>
    <w:uiPriority w:val="99"/>
    <w:unhideWhenUsed/>
    <w:rsid w:val="003E5E28"/>
    <w:pPr>
      <w:spacing w:after="120" w:line="240" w:lineRule="auto"/>
    </w:pPr>
    <w:rPr>
      <w:rFonts w:ascii="Times New Roman" w:hAnsi="Times New Roman"/>
      <w:sz w:val="16"/>
      <w:szCs w:val="16"/>
      <w:lang w:val="x-none" w:eastAsia="x-none"/>
    </w:rPr>
  </w:style>
  <w:style w:type="character" w:customStyle="1" w:styleId="30">
    <w:name w:val="Основной текст 3 Знак"/>
    <w:link w:val="3"/>
    <w:uiPriority w:val="99"/>
    <w:rsid w:val="003E5E28"/>
    <w:rPr>
      <w:rFonts w:ascii="Times New Roman" w:eastAsia="Times New Roman" w:hAnsi="Times New Roman" w:cs="Times New Roman"/>
      <w:sz w:val="16"/>
      <w:szCs w:val="16"/>
    </w:rPr>
  </w:style>
  <w:style w:type="character" w:styleId="a9">
    <w:name w:val="Hyperlink"/>
    <w:aliases w:val="%Hyperlink"/>
    <w:uiPriority w:val="99"/>
    <w:unhideWhenUsed/>
    <w:rsid w:val="003E5E28"/>
    <w:rPr>
      <w:color w:val="0000FF"/>
      <w:u w:val="single"/>
    </w:rPr>
  </w:style>
  <w:style w:type="paragraph" w:styleId="aa">
    <w:name w:val="List Paragraph"/>
    <w:basedOn w:val="a"/>
    <w:uiPriority w:val="34"/>
    <w:qFormat/>
    <w:rsid w:val="000135EB"/>
    <w:pPr>
      <w:spacing w:after="0" w:line="240" w:lineRule="auto"/>
      <w:ind w:left="720"/>
      <w:contextualSpacing/>
    </w:pPr>
    <w:rPr>
      <w:rFonts w:ascii="Times New Roman" w:hAnsi="Times New Roman"/>
      <w:sz w:val="24"/>
      <w:szCs w:val="24"/>
    </w:rPr>
  </w:style>
  <w:style w:type="paragraph" w:customStyle="1" w:styleId="210">
    <w:name w:val="Основной текст 21"/>
    <w:basedOn w:val="a"/>
    <w:rsid w:val="00757F5E"/>
    <w:pPr>
      <w:widowControl w:val="0"/>
      <w:spacing w:after="0" w:line="240" w:lineRule="auto"/>
      <w:jc w:val="both"/>
    </w:pPr>
    <w:rPr>
      <w:rFonts w:ascii="Arial" w:hAnsi="Arial"/>
      <w:sz w:val="20"/>
      <w:szCs w:val="20"/>
    </w:rPr>
  </w:style>
  <w:style w:type="character" w:customStyle="1" w:styleId="20">
    <w:name w:val="Заголовок 2 Знак"/>
    <w:link w:val="2"/>
    <w:uiPriority w:val="9"/>
    <w:semiHidden/>
    <w:rsid w:val="007C4A80"/>
    <w:rPr>
      <w:rFonts w:ascii="Cambria" w:eastAsia="Times New Roman" w:hAnsi="Cambria" w:cs="Times New Roman"/>
      <w:b/>
      <w:bCs/>
      <w:color w:val="4F81BD"/>
      <w:sz w:val="26"/>
      <w:szCs w:val="26"/>
    </w:rPr>
  </w:style>
  <w:style w:type="paragraph" w:styleId="ab">
    <w:name w:val="header"/>
    <w:basedOn w:val="a"/>
    <w:link w:val="ac"/>
    <w:uiPriority w:val="99"/>
    <w:unhideWhenUsed/>
    <w:rsid w:val="0087365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87365E"/>
  </w:style>
  <w:style w:type="paragraph" w:styleId="ad">
    <w:name w:val="Balloon Text"/>
    <w:basedOn w:val="a"/>
    <w:link w:val="ae"/>
    <w:uiPriority w:val="99"/>
    <w:semiHidden/>
    <w:unhideWhenUsed/>
    <w:rsid w:val="00C431E9"/>
    <w:pPr>
      <w:spacing w:after="0" w:line="240" w:lineRule="auto"/>
    </w:pPr>
    <w:rPr>
      <w:rFonts w:ascii="Tahoma" w:hAnsi="Tahoma"/>
      <w:sz w:val="16"/>
      <w:szCs w:val="16"/>
      <w:lang w:val="x-none" w:eastAsia="x-none"/>
    </w:rPr>
  </w:style>
  <w:style w:type="character" w:customStyle="1" w:styleId="ae">
    <w:name w:val="Текст выноски Знак"/>
    <w:link w:val="ad"/>
    <w:uiPriority w:val="99"/>
    <w:semiHidden/>
    <w:rsid w:val="00C431E9"/>
    <w:rPr>
      <w:rFonts w:ascii="Tahoma" w:hAnsi="Tahoma" w:cs="Tahoma"/>
      <w:sz w:val="16"/>
      <w:szCs w:val="16"/>
    </w:rPr>
  </w:style>
  <w:style w:type="paragraph" w:customStyle="1" w:styleId="13">
    <w:name w:val="Без интервала1"/>
    <w:rsid w:val="00C5284E"/>
    <w:pPr>
      <w:suppressAutoHyphens/>
    </w:pPr>
    <w:rPr>
      <w:rFonts w:eastAsia="Arial" w:cs="Calibri"/>
      <w:sz w:val="22"/>
      <w:szCs w:val="22"/>
      <w:lang w:eastAsia="ar-SA"/>
    </w:rPr>
  </w:style>
  <w:style w:type="paragraph" w:customStyle="1" w:styleId="24">
    <w:name w:val="Без интервала2"/>
    <w:rsid w:val="00EC0AD4"/>
    <w:pPr>
      <w:suppressAutoHyphens/>
    </w:pPr>
    <w:rPr>
      <w:rFonts w:eastAsia="Arial" w:cs="Calibri"/>
      <w:sz w:val="22"/>
      <w:szCs w:val="22"/>
      <w:lang w:eastAsia="ar-SA"/>
    </w:rPr>
  </w:style>
  <w:style w:type="paragraph" w:customStyle="1" w:styleId="af">
    <w:name w:val="Обычный.Нормальный абзац"/>
    <w:rsid w:val="00682963"/>
    <w:pPr>
      <w:widowControl w:val="0"/>
      <w:autoSpaceDE w:val="0"/>
      <w:autoSpaceDN w:val="0"/>
      <w:ind w:firstLine="709"/>
      <w:jc w:val="both"/>
    </w:pPr>
    <w:rPr>
      <w:rFonts w:ascii="Times New Roman" w:hAnsi="Times New Roman"/>
      <w:sz w:val="24"/>
      <w:szCs w:val="24"/>
    </w:rPr>
  </w:style>
  <w:style w:type="character" w:styleId="af0">
    <w:name w:val="annotation reference"/>
    <w:uiPriority w:val="99"/>
    <w:semiHidden/>
    <w:unhideWhenUsed/>
    <w:rsid w:val="006371BD"/>
    <w:rPr>
      <w:sz w:val="16"/>
      <w:szCs w:val="16"/>
    </w:rPr>
  </w:style>
  <w:style w:type="paragraph" w:styleId="af1">
    <w:name w:val="annotation text"/>
    <w:basedOn w:val="a"/>
    <w:link w:val="af2"/>
    <w:uiPriority w:val="99"/>
    <w:semiHidden/>
    <w:unhideWhenUsed/>
    <w:rsid w:val="006371BD"/>
    <w:rPr>
      <w:sz w:val="20"/>
      <w:szCs w:val="20"/>
    </w:rPr>
  </w:style>
  <w:style w:type="character" w:customStyle="1" w:styleId="af2">
    <w:name w:val="Текст примечания Знак"/>
    <w:basedOn w:val="a0"/>
    <w:link w:val="af1"/>
    <w:uiPriority w:val="99"/>
    <w:semiHidden/>
    <w:rsid w:val="006371BD"/>
  </w:style>
  <w:style w:type="paragraph" w:styleId="af3">
    <w:name w:val="annotation subject"/>
    <w:basedOn w:val="af1"/>
    <w:next w:val="af1"/>
    <w:link w:val="af4"/>
    <w:uiPriority w:val="99"/>
    <w:semiHidden/>
    <w:unhideWhenUsed/>
    <w:rsid w:val="006371BD"/>
    <w:rPr>
      <w:b/>
      <w:bCs/>
      <w:lang w:val="x-none" w:eastAsia="x-none"/>
    </w:rPr>
  </w:style>
  <w:style w:type="character" w:customStyle="1" w:styleId="af4">
    <w:name w:val="Тема примечания Знак"/>
    <w:link w:val="af3"/>
    <w:uiPriority w:val="99"/>
    <w:semiHidden/>
    <w:rsid w:val="006371BD"/>
    <w:rPr>
      <w:b/>
      <w:bCs/>
    </w:rPr>
  </w:style>
  <w:style w:type="paragraph" w:styleId="af5">
    <w:name w:val="Revision"/>
    <w:hidden/>
    <w:uiPriority w:val="99"/>
    <w:semiHidden/>
    <w:rsid w:val="006371BD"/>
    <w:rPr>
      <w:sz w:val="22"/>
      <w:szCs w:val="22"/>
    </w:rPr>
  </w:style>
  <w:style w:type="paragraph" w:styleId="af6">
    <w:name w:val="No Spacing"/>
    <w:uiPriority w:val="1"/>
    <w:qFormat/>
    <w:rsid w:val="00BE46FC"/>
    <w:rPr>
      <w:sz w:val="22"/>
      <w:szCs w:val="22"/>
    </w:rPr>
  </w:style>
  <w:style w:type="character" w:customStyle="1" w:styleId="af7">
    <w:name w:val="Основной текст_"/>
    <w:link w:val="31"/>
    <w:rsid w:val="001F4270"/>
    <w:rPr>
      <w:rFonts w:ascii="Arial" w:eastAsia="Arial" w:hAnsi="Arial" w:cs="Arial"/>
      <w:spacing w:val="1"/>
      <w:shd w:val="clear" w:color="auto" w:fill="FFFFFF"/>
    </w:rPr>
  </w:style>
  <w:style w:type="character" w:customStyle="1" w:styleId="0pt">
    <w:name w:val="Основной текст + Полужирный;Интервал 0 pt"/>
    <w:rsid w:val="001F4270"/>
    <w:rPr>
      <w:rFonts w:ascii="Arial" w:eastAsia="Arial" w:hAnsi="Arial" w:cs="Arial"/>
      <w:b/>
      <w:bCs/>
      <w:color w:val="000000"/>
      <w:spacing w:val="2"/>
      <w:w w:val="100"/>
      <w:position w:val="0"/>
      <w:shd w:val="clear" w:color="auto" w:fill="FFFFFF"/>
      <w:lang w:val="ru-RU"/>
    </w:rPr>
  </w:style>
  <w:style w:type="character" w:customStyle="1" w:styleId="14">
    <w:name w:val="Основной текст1"/>
    <w:rsid w:val="001F4270"/>
    <w:rPr>
      <w:rFonts w:ascii="Arial" w:eastAsia="Arial" w:hAnsi="Arial" w:cs="Arial"/>
      <w:color w:val="000000"/>
      <w:spacing w:val="1"/>
      <w:w w:val="100"/>
      <w:position w:val="0"/>
      <w:shd w:val="clear" w:color="auto" w:fill="FFFFFF"/>
      <w:lang w:val="ru-RU"/>
    </w:rPr>
  </w:style>
  <w:style w:type="paragraph" w:customStyle="1" w:styleId="31">
    <w:name w:val="Основной текст3"/>
    <w:basedOn w:val="a"/>
    <w:link w:val="af7"/>
    <w:rsid w:val="001F4270"/>
    <w:pPr>
      <w:widowControl w:val="0"/>
      <w:shd w:val="clear" w:color="auto" w:fill="FFFFFF"/>
      <w:spacing w:after="0" w:line="250" w:lineRule="exact"/>
    </w:pPr>
    <w:rPr>
      <w:rFonts w:ascii="Arial" w:eastAsia="Arial" w:hAnsi="Arial" w:cs="Arial"/>
      <w:spacing w:val="1"/>
      <w:sz w:val="20"/>
      <w:szCs w:val="20"/>
    </w:rPr>
  </w:style>
  <w:style w:type="character" w:customStyle="1" w:styleId="ConsPlusNormal">
    <w:name w:val="ConsPlusNormal Знак"/>
    <w:link w:val="ConsPlusNormal0"/>
    <w:qFormat/>
    <w:locked/>
    <w:rsid w:val="00F738C5"/>
    <w:rPr>
      <w:rFonts w:ascii="Arial" w:hAnsi="Arial" w:cs="Arial"/>
      <w:sz w:val="24"/>
      <w:szCs w:val="24"/>
    </w:rPr>
  </w:style>
  <w:style w:type="paragraph" w:customStyle="1" w:styleId="ConsPlusNormal0">
    <w:name w:val="ConsPlusNormal"/>
    <w:link w:val="ConsPlusNormal"/>
    <w:qFormat/>
    <w:rsid w:val="00F738C5"/>
    <w:pPr>
      <w:autoSpaceDE w:val="0"/>
      <w:autoSpaceDN w:val="0"/>
      <w:adjustRightInd w:val="0"/>
      <w:ind w:firstLine="720"/>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74193">
      <w:bodyDiv w:val="1"/>
      <w:marLeft w:val="0"/>
      <w:marRight w:val="0"/>
      <w:marTop w:val="0"/>
      <w:marBottom w:val="0"/>
      <w:divBdr>
        <w:top w:val="none" w:sz="0" w:space="0" w:color="auto"/>
        <w:left w:val="none" w:sz="0" w:space="0" w:color="auto"/>
        <w:bottom w:val="none" w:sz="0" w:space="0" w:color="auto"/>
        <w:right w:val="none" w:sz="0" w:space="0" w:color="auto"/>
      </w:divBdr>
    </w:div>
    <w:div w:id="804082148">
      <w:bodyDiv w:val="1"/>
      <w:marLeft w:val="0"/>
      <w:marRight w:val="0"/>
      <w:marTop w:val="0"/>
      <w:marBottom w:val="0"/>
      <w:divBdr>
        <w:top w:val="none" w:sz="0" w:space="0" w:color="auto"/>
        <w:left w:val="none" w:sz="0" w:space="0" w:color="auto"/>
        <w:bottom w:val="none" w:sz="0" w:space="0" w:color="auto"/>
        <w:right w:val="none" w:sz="0" w:space="0" w:color="auto"/>
      </w:divBdr>
    </w:div>
    <w:div w:id="964234378">
      <w:bodyDiv w:val="1"/>
      <w:marLeft w:val="0"/>
      <w:marRight w:val="0"/>
      <w:marTop w:val="0"/>
      <w:marBottom w:val="0"/>
      <w:divBdr>
        <w:top w:val="none" w:sz="0" w:space="0" w:color="auto"/>
        <w:left w:val="none" w:sz="0" w:space="0" w:color="auto"/>
        <w:bottom w:val="none" w:sz="0" w:space="0" w:color="auto"/>
        <w:right w:val="none" w:sz="0" w:space="0" w:color="auto"/>
      </w:divBdr>
    </w:div>
    <w:div w:id="1247348030">
      <w:bodyDiv w:val="1"/>
      <w:marLeft w:val="0"/>
      <w:marRight w:val="0"/>
      <w:marTop w:val="0"/>
      <w:marBottom w:val="0"/>
      <w:divBdr>
        <w:top w:val="none" w:sz="0" w:space="0" w:color="auto"/>
        <w:left w:val="none" w:sz="0" w:space="0" w:color="auto"/>
        <w:bottom w:val="none" w:sz="0" w:space="0" w:color="auto"/>
        <w:right w:val="none" w:sz="0" w:space="0" w:color="auto"/>
      </w:divBdr>
    </w:div>
    <w:div w:id="1529491102">
      <w:bodyDiv w:val="1"/>
      <w:marLeft w:val="0"/>
      <w:marRight w:val="0"/>
      <w:marTop w:val="0"/>
      <w:marBottom w:val="0"/>
      <w:divBdr>
        <w:top w:val="none" w:sz="0" w:space="0" w:color="auto"/>
        <w:left w:val="none" w:sz="0" w:space="0" w:color="auto"/>
        <w:bottom w:val="none" w:sz="0" w:space="0" w:color="auto"/>
        <w:right w:val="none" w:sz="0" w:space="0" w:color="auto"/>
      </w:divBdr>
    </w:div>
    <w:div w:id="1777483168">
      <w:bodyDiv w:val="1"/>
      <w:marLeft w:val="0"/>
      <w:marRight w:val="0"/>
      <w:marTop w:val="0"/>
      <w:marBottom w:val="0"/>
      <w:divBdr>
        <w:top w:val="none" w:sz="0" w:space="0" w:color="auto"/>
        <w:left w:val="none" w:sz="0" w:space="0" w:color="auto"/>
        <w:bottom w:val="none" w:sz="0" w:space="0" w:color="auto"/>
        <w:right w:val="none" w:sz="0" w:space="0" w:color="auto"/>
      </w:divBdr>
    </w:div>
    <w:div w:id="1789205248">
      <w:bodyDiv w:val="1"/>
      <w:marLeft w:val="0"/>
      <w:marRight w:val="0"/>
      <w:marTop w:val="0"/>
      <w:marBottom w:val="0"/>
      <w:divBdr>
        <w:top w:val="none" w:sz="0" w:space="0" w:color="auto"/>
        <w:left w:val="none" w:sz="0" w:space="0" w:color="auto"/>
        <w:bottom w:val="none" w:sz="0" w:space="0" w:color="auto"/>
        <w:right w:val="none" w:sz="0" w:space="0" w:color="auto"/>
      </w:divBdr>
    </w:div>
    <w:div w:id="2073191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A62DD1B7C34DC7477FEE80A3EB2A6CD9B126617FB2582099826E11CA509BEC6E17AA333F6FFB07g6U0K"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rz-ik1@mail.ru" TargetMode="External"/><Relationship Id="rId24" Type="http://schemas.openxmlformats.org/officeDocument/2006/relationships/image" Target="media/image13.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hyperlink" Target="consultantplus://offline/ref=6CB9CB75D2C6163F85E21F9F0F0DE1F05401C8287C45F02E1A34AE0BAE7E88A0F349EEF3B9DCB89331A450EB0Cl8jBF" TargetMode="External"/><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37FF930EDA1A1394214ED290EFD4AFE891B6528D73B13C9BB754D549DC530DC4C7A488FF34731A0EH6kBE"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CE878D-B8E7-4C6F-8015-827A38FE8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3090</Words>
  <Characters>17614</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20663</CharactersWithSpaces>
  <SharedDoc>false</SharedDoc>
  <HLinks>
    <vt:vector size="24" baseType="variant">
      <vt:variant>
        <vt:i4>7864385</vt:i4>
      </vt:variant>
      <vt:variant>
        <vt:i4>9</vt:i4>
      </vt:variant>
      <vt:variant>
        <vt:i4>0</vt:i4>
      </vt:variant>
      <vt:variant>
        <vt:i4>5</vt:i4>
      </vt:variant>
      <vt:variant>
        <vt:lpwstr>mailto:grz-ik1@mail.ru</vt:lpwstr>
      </vt:variant>
      <vt:variant>
        <vt:lpwstr/>
      </vt:variant>
      <vt:variant>
        <vt:i4>1441795</vt:i4>
      </vt:variant>
      <vt:variant>
        <vt:i4>6</vt:i4>
      </vt:variant>
      <vt:variant>
        <vt:i4>0</vt:i4>
      </vt:variant>
      <vt:variant>
        <vt:i4>5</vt:i4>
      </vt:variant>
      <vt:variant>
        <vt:lpwstr>consultantplus://offline/ref=6CB9CB75D2C6163F85E21F9F0F0DE1F05401C8287C45F02E1A34AE0BAE7E88A0F349EEF3B9DCB89331A450EB0Cl8jBF</vt:lpwstr>
      </vt:variant>
      <vt:variant>
        <vt:lpwstr/>
      </vt:variant>
      <vt:variant>
        <vt:i4>2621548</vt:i4>
      </vt:variant>
      <vt:variant>
        <vt:i4>3</vt:i4>
      </vt:variant>
      <vt:variant>
        <vt:i4>0</vt:i4>
      </vt:variant>
      <vt:variant>
        <vt:i4>5</vt:i4>
      </vt:variant>
      <vt:variant>
        <vt:lpwstr>consultantplus://offline/ref=37FF930EDA1A1394214ED290EFD4AFE891B6528D73B13C9BB754D549DC530DC4C7A488FF34731A0EH6kBE</vt:lpwstr>
      </vt:variant>
      <vt:variant>
        <vt:lpwstr/>
      </vt:variant>
      <vt:variant>
        <vt:i4>7274559</vt:i4>
      </vt:variant>
      <vt:variant>
        <vt:i4>0</vt:i4>
      </vt:variant>
      <vt:variant>
        <vt:i4>0</vt:i4>
      </vt:variant>
      <vt:variant>
        <vt:i4>5</vt:i4>
      </vt:variant>
      <vt:variant>
        <vt:lpwstr>consultantplus://offline/ref=72A62DD1B7C34DC7477FEE80A3EB2A6CD9B126617FB2582099826E11CA509BEC6E17AA333F6FFB07g6U0K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Свэта-grz</cp:lastModifiedBy>
  <cp:revision>2</cp:revision>
  <cp:lastPrinted>2025-01-27T14:35:00Z</cp:lastPrinted>
  <dcterms:created xsi:type="dcterms:W3CDTF">2026-08-17T07:28:00Z</dcterms:created>
  <dcterms:modified xsi:type="dcterms:W3CDTF">2026-08-17T07:28:00Z</dcterms:modified>
</cp:coreProperties>
</file>