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70" w:rsidRDefault="00C45570" w:rsidP="00C45570">
      <w:pPr>
        <w:pStyle w:val="4"/>
        <w:jc w:val="center"/>
        <w:rPr>
          <w:sz w:val="22"/>
          <w:szCs w:val="22"/>
        </w:rPr>
      </w:pPr>
    </w:p>
    <w:p w:rsidR="00C45570" w:rsidRPr="002662A1" w:rsidRDefault="00C45570" w:rsidP="00C45570">
      <w:pPr>
        <w:pStyle w:val="4"/>
        <w:jc w:val="center"/>
        <w:rPr>
          <w:sz w:val="22"/>
          <w:szCs w:val="22"/>
        </w:rPr>
      </w:pPr>
      <w:r w:rsidRPr="002662A1">
        <w:rPr>
          <w:sz w:val="22"/>
          <w:szCs w:val="22"/>
        </w:rPr>
        <w:t>Техническое описание</w:t>
      </w:r>
    </w:p>
    <w:tbl>
      <w:tblPr>
        <w:tblW w:w="9793" w:type="dxa"/>
        <w:tblLook w:val="04A0" w:firstRow="1" w:lastRow="0" w:firstColumn="1" w:lastColumn="0" w:noHBand="0" w:noVBand="1"/>
      </w:tblPr>
      <w:tblGrid>
        <w:gridCol w:w="5382"/>
        <w:gridCol w:w="4405"/>
        <w:gridCol w:w="6"/>
      </w:tblGrid>
      <w:tr w:rsidR="00C45570" w:rsidRPr="002662A1" w:rsidTr="00F025F0">
        <w:trPr>
          <w:trHeight w:val="570"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Термобраслеты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Назначение: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Для маркировки пациентов в стационаре (взрослые)</w:t>
            </w:r>
          </w:p>
        </w:tc>
      </w:tr>
      <w:tr w:rsidR="00C45570" w:rsidRPr="002662A1" w:rsidTr="00F025F0">
        <w:trPr>
          <w:gridAfter w:val="1"/>
          <w:wAfter w:w="6" w:type="dxa"/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Тип товара: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 xml:space="preserve">Браслеты одноразовые </w:t>
            </w:r>
          </w:p>
        </w:tc>
      </w:tr>
      <w:tr w:rsidR="00C45570" w:rsidRPr="002662A1" w:rsidTr="00F025F0">
        <w:trPr>
          <w:gridAfter w:val="1"/>
          <w:wAfter w:w="6" w:type="dxa"/>
          <w:trHeight w:val="40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 xml:space="preserve">Способ нанесения информации на браслет: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Прямая термопечать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Размер: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более 288*25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Длина (VID18)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более 288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Ширина (В)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более 25мм</w:t>
            </w:r>
          </w:p>
        </w:tc>
      </w:tr>
      <w:tr w:rsidR="00C45570" w:rsidRPr="002662A1" w:rsidTr="00F025F0">
        <w:trPr>
          <w:gridAfter w:val="1"/>
          <w:wAfter w:w="6" w:type="dxa"/>
          <w:trHeight w:val="67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Белый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Кол-во шт в рулоне: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200 шт</w:t>
            </w:r>
          </w:p>
        </w:tc>
      </w:tr>
      <w:tr w:rsidR="00C45570" w:rsidRPr="002662A1" w:rsidTr="00F025F0">
        <w:trPr>
          <w:gridAfter w:val="1"/>
          <w:wAfter w:w="6" w:type="dxa"/>
          <w:trHeight w:val="43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Совместимость с принтерами (модель):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все</w:t>
            </w:r>
            <w:proofErr w:type="gramEnd"/>
            <w:r w:rsidRPr="002662A1">
              <w:rPr>
                <w:sz w:val="22"/>
                <w:szCs w:val="22"/>
              </w:rPr>
              <w:t xml:space="preserve"> термопринтеры штрих-кода некартриджного типа</w:t>
            </w:r>
          </w:p>
        </w:tc>
      </w:tr>
      <w:tr w:rsidR="00C45570" w:rsidRPr="002662A1" w:rsidTr="00F025F0">
        <w:trPr>
          <w:gridAfter w:val="1"/>
          <w:wAfter w:w="6" w:type="dxa"/>
          <w:trHeight w:val="49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Плотность материала: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proofErr w:type="gramStart"/>
            <w:r w:rsidRPr="002662A1">
              <w:rPr>
                <w:color w:val="000000"/>
                <w:sz w:val="22"/>
                <w:szCs w:val="22"/>
              </w:rPr>
              <w:t>не</w:t>
            </w:r>
            <w:proofErr w:type="gramEnd"/>
            <w:r w:rsidRPr="002662A1">
              <w:rPr>
                <w:color w:val="000000"/>
                <w:sz w:val="22"/>
                <w:szCs w:val="22"/>
              </w:rPr>
              <w:t xml:space="preserve"> ниже 135μm±10μm</w:t>
            </w:r>
          </w:p>
        </w:tc>
      </w:tr>
      <w:tr w:rsidR="00C45570" w:rsidRPr="002662A1" w:rsidTr="00F025F0">
        <w:trPr>
          <w:gridAfter w:val="1"/>
          <w:wAfter w:w="6" w:type="dxa"/>
          <w:trHeight w:val="87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Лаковое защитное покрытие окна печати у браслета (место нанесения информации о пациенте):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ДА</w:t>
            </w:r>
          </w:p>
        </w:tc>
      </w:tr>
      <w:tr w:rsidR="00C45570" w:rsidRPr="002662A1" w:rsidTr="00F025F0">
        <w:trPr>
          <w:gridAfter w:val="1"/>
          <w:wAfter w:w="6" w:type="dxa"/>
          <w:trHeight w:val="6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 xml:space="preserve">Количество дней для носки (включая стойкость печати на браслете):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до</w:t>
            </w:r>
            <w:proofErr w:type="gramEnd"/>
            <w:r w:rsidRPr="002662A1">
              <w:rPr>
                <w:sz w:val="22"/>
                <w:szCs w:val="22"/>
              </w:rPr>
              <w:t xml:space="preserve"> 20 дней</w:t>
            </w:r>
          </w:p>
        </w:tc>
      </w:tr>
      <w:tr w:rsidR="00C45570" w:rsidRPr="002662A1" w:rsidTr="00F025F0">
        <w:trPr>
          <w:gridAfter w:val="1"/>
          <w:wAfter w:w="6" w:type="dxa"/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Расположение браслетов в рулоне: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прямое</w:t>
            </w:r>
            <w:proofErr w:type="gramEnd"/>
            <w:r w:rsidRPr="002662A1">
              <w:rPr>
                <w:sz w:val="22"/>
                <w:szCs w:val="22"/>
              </w:rPr>
              <w:t xml:space="preserve"> расположенное (не обратное)</w:t>
            </w:r>
          </w:p>
        </w:tc>
      </w:tr>
      <w:tr w:rsidR="00C45570" w:rsidRPr="002662A1" w:rsidTr="00F025F0">
        <w:trPr>
          <w:gridAfter w:val="1"/>
          <w:wAfter w:w="6" w:type="dxa"/>
          <w:trHeight w:val="8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Нанесение логотипа LEONIX (как подтверждение оригинальности товара)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Да</w:t>
            </w:r>
          </w:p>
        </w:tc>
      </w:tr>
      <w:tr w:rsidR="00C45570" w:rsidRPr="002662A1" w:rsidTr="00F025F0">
        <w:trPr>
          <w:gridAfter w:val="1"/>
          <w:wAfter w:w="6" w:type="dxa"/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Материал изготовления: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Синтетическая бумага с бумажным напылением с возможностью нанесения информации принтером методом термопечати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Антибактериальное покрытие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proofErr w:type="gramStart"/>
            <w:r w:rsidRPr="002662A1">
              <w:rPr>
                <w:bCs/>
                <w:sz w:val="22"/>
                <w:szCs w:val="22"/>
              </w:rPr>
              <w:t>наличие</w:t>
            </w:r>
            <w:proofErr w:type="gramEnd"/>
          </w:p>
        </w:tc>
      </w:tr>
      <w:tr w:rsidR="00C45570" w:rsidRPr="002662A1" w:rsidTr="00F025F0">
        <w:trPr>
          <w:gridAfter w:val="1"/>
          <w:wAfter w:w="6" w:type="dxa"/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Документ подтверждающий антибактериальное покрытие (декларация, сертификат)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proofErr w:type="gramStart"/>
            <w:r w:rsidRPr="002662A1">
              <w:rPr>
                <w:bCs/>
                <w:sz w:val="22"/>
                <w:szCs w:val="22"/>
              </w:rPr>
              <w:t>наличие</w:t>
            </w:r>
            <w:proofErr w:type="gramEnd"/>
          </w:p>
        </w:tc>
      </w:tr>
      <w:tr w:rsidR="00C45570" w:rsidRPr="002662A1" w:rsidTr="00F025F0">
        <w:trPr>
          <w:gridAfter w:val="1"/>
          <w:wAfter w:w="6" w:type="dxa"/>
          <w:trHeight w:val="63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Устойчивость: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Устойчивость к влаге, мылу, всех используемых дезинфицирующих средств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содержит латекса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содержит BPA/BPS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Не содержит фталатов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Крепление: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Наличие защищенной от взлома самоклеящейся застежки</w:t>
            </w:r>
          </w:p>
        </w:tc>
      </w:tr>
      <w:tr w:rsidR="00C45570" w:rsidRPr="002662A1" w:rsidTr="00F025F0">
        <w:trPr>
          <w:gridAfter w:val="1"/>
          <w:wAfter w:w="6" w:type="dxa"/>
          <w:trHeight w:val="63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Зона крепления браслета при маркировке пациента - клейкая зона (оборотная сторона браслета): больше или равно 30*25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Клей усиленный: HKY009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Тип крепления браслета: Склейка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Соединение браслетов между собой: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Перфорация по узкой части браслета</w:t>
            </w:r>
          </w:p>
        </w:tc>
      </w:tr>
      <w:tr w:rsidR="00C45570" w:rsidRPr="002662A1" w:rsidTr="00F025F0">
        <w:trPr>
          <w:gridAfter w:val="1"/>
          <w:wAfter w:w="6" w:type="dxa"/>
          <w:trHeight w:val="63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lastRenderedPageBreak/>
              <w:t>Магнитная лента для калибровки принтера: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Наличие черной маркировки на оборотной стороне браслета для калибровки принтера - да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в</w:t>
            </w:r>
            <w:proofErr w:type="gramEnd"/>
            <w:r w:rsidRPr="002662A1">
              <w:rPr>
                <w:sz w:val="22"/>
                <w:szCs w:val="22"/>
              </w:rPr>
              <w:t xml:space="preserve"> начале рулона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Диаметр рулона: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зависит</w:t>
            </w:r>
            <w:proofErr w:type="gramEnd"/>
            <w:r w:rsidRPr="002662A1">
              <w:rPr>
                <w:sz w:val="22"/>
                <w:szCs w:val="22"/>
              </w:rPr>
              <w:t xml:space="preserve"> от количества браслетов в рулоне (см.ниже):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200 шт - 120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Область печати: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110*20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Диаметр втулки: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до</w:t>
            </w:r>
            <w:proofErr w:type="gramEnd"/>
            <w:r w:rsidRPr="002662A1">
              <w:rPr>
                <w:sz w:val="22"/>
                <w:szCs w:val="22"/>
              </w:rPr>
              <w:t xml:space="preserve"> 25 мм</w:t>
            </w:r>
          </w:p>
        </w:tc>
      </w:tr>
      <w:tr w:rsidR="00C45570" w:rsidRPr="002662A1" w:rsidTr="00F025F0">
        <w:trPr>
          <w:gridAfter w:val="1"/>
          <w:wAfter w:w="6" w:type="dxa"/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Намотка рулона: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out</w:t>
            </w:r>
            <w:proofErr w:type="gramEnd"/>
          </w:p>
        </w:tc>
      </w:tr>
    </w:tbl>
    <w:p w:rsidR="00C45570" w:rsidRPr="002662A1" w:rsidRDefault="00C45570" w:rsidP="00C45570">
      <w:pPr>
        <w:pStyle w:val="4"/>
        <w:rPr>
          <w:sz w:val="22"/>
          <w:szCs w:val="22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394"/>
      </w:tblGrid>
      <w:tr w:rsidR="00C45570" w:rsidRPr="002662A1" w:rsidTr="00F025F0">
        <w:trPr>
          <w:trHeight w:val="57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5570" w:rsidRPr="002662A1" w:rsidRDefault="00C45570" w:rsidP="00F025F0">
            <w:pPr>
              <w:jc w:val="center"/>
              <w:rPr>
                <w:bCs/>
                <w:sz w:val="22"/>
                <w:szCs w:val="22"/>
              </w:rPr>
            </w:pPr>
            <w:r w:rsidRPr="002662A1">
              <w:rPr>
                <w:bCs/>
                <w:sz w:val="22"/>
                <w:szCs w:val="22"/>
              </w:rPr>
              <w:t>Этикетки</w:t>
            </w:r>
          </w:p>
        </w:tc>
      </w:tr>
      <w:tr w:rsidR="00C45570" w:rsidRPr="002662A1" w:rsidTr="00F025F0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Назначение: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proofErr w:type="gramStart"/>
            <w:r w:rsidRPr="002662A1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2662A1">
              <w:rPr>
                <w:color w:val="000000"/>
                <w:sz w:val="22"/>
                <w:szCs w:val="22"/>
              </w:rPr>
              <w:t xml:space="preserve"> маркировки рисков </w:t>
            </w:r>
          </w:p>
        </w:tc>
      </w:tr>
      <w:tr w:rsidR="00C45570" w:rsidRPr="002662A1" w:rsidTr="00F025F0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Тип товара: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этикетки</w:t>
            </w:r>
            <w:proofErr w:type="gramEnd"/>
            <w:r w:rsidRPr="002662A1">
              <w:rPr>
                <w:sz w:val="22"/>
                <w:szCs w:val="22"/>
              </w:rPr>
              <w:t xml:space="preserve"> одноразовые на браслеты</w:t>
            </w:r>
          </w:p>
        </w:tc>
      </w:tr>
      <w:tr w:rsidR="00C45570" w:rsidRPr="002662A1" w:rsidTr="00F025F0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Размер: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2662A1">
              <w:rPr>
                <w:sz w:val="22"/>
                <w:szCs w:val="22"/>
              </w:rPr>
              <w:t>20х25мм</w:t>
            </w:r>
          </w:p>
        </w:tc>
      </w:tr>
      <w:tr w:rsidR="00C45570" w:rsidRPr="002662A1" w:rsidTr="00F025F0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2662A1">
              <w:rPr>
                <w:sz w:val="22"/>
                <w:szCs w:val="22"/>
              </w:rPr>
              <w:t>20 мм</w:t>
            </w:r>
          </w:p>
        </w:tc>
      </w:tr>
      <w:tr w:rsidR="00C45570" w:rsidRPr="002662A1" w:rsidTr="00F025F0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2662A1">
              <w:rPr>
                <w:sz w:val="22"/>
                <w:szCs w:val="22"/>
              </w:rPr>
              <w:t>25 мм</w:t>
            </w:r>
          </w:p>
        </w:tc>
      </w:tr>
      <w:tr w:rsidR="00C45570" w:rsidRPr="002662A1" w:rsidTr="00F025F0">
        <w:trPr>
          <w:trHeight w:val="349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красные</w:t>
            </w:r>
            <w:proofErr w:type="gramEnd"/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желтые</w:t>
            </w:r>
            <w:proofErr w:type="gramEnd"/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Защитное лаковое покрытие этикеток: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да</w:t>
            </w:r>
            <w:proofErr w:type="gramEnd"/>
          </w:p>
        </w:tc>
      </w:tr>
      <w:tr w:rsidR="00C45570" w:rsidRPr="002662A1" w:rsidTr="00F025F0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color w:val="000000"/>
                <w:sz w:val="22"/>
                <w:szCs w:val="22"/>
              </w:rPr>
            </w:pPr>
            <w:r w:rsidRPr="002662A1">
              <w:rPr>
                <w:bCs/>
                <w:color w:val="000000"/>
                <w:sz w:val="22"/>
                <w:szCs w:val="22"/>
              </w:rPr>
              <w:t>Кол-во шт в рулоне: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500 шт</w:t>
            </w:r>
          </w:p>
        </w:tc>
      </w:tr>
      <w:tr w:rsidR="00C45570" w:rsidRPr="002662A1" w:rsidTr="00F025F0">
        <w:trPr>
          <w:trHeight w:val="4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r w:rsidRPr="002662A1">
              <w:rPr>
                <w:bCs/>
                <w:sz w:val="22"/>
                <w:szCs w:val="22"/>
              </w:rPr>
              <w:t>Количество дней для эксплуатации без выцветания: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не</w:t>
            </w:r>
            <w:proofErr w:type="gramEnd"/>
            <w:r w:rsidRPr="002662A1">
              <w:rPr>
                <w:sz w:val="22"/>
                <w:szCs w:val="22"/>
              </w:rPr>
              <w:t xml:space="preserve"> менее 20 дней</w:t>
            </w:r>
          </w:p>
        </w:tc>
      </w:tr>
      <w:tr w:rsidR="00C45570" w:rsidRPr="002662A1" w:rsidTr="00F025F0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r w:rsidRPr="002662A1">
              <w:rPr>
                <w:bCs/>
                <w:sz w:val="22"/>
                <w:szCs w:val="22"/>
              </w:rPr>
              <w:t>Материал: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полипропилен</w:t>
            </w:r>
            <w:proofErr w:type="gramEnd"/>
          </w:p>
        </w:tc>
      </w:tr>
      <w:tr w:rsidR="00C45570" w:rsidRPr="002662A1" w:rsidTr="00F025F0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r w:rsidRPr="002662A1">
              <w:rPr>
                <w:bCs/>
                <w:sz w:val="22"/>
                <w:szCs w:val="22"/>
              </w:rPr>
              <w:t>Клей: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каучук</w:t>
            </w:r>
            <w:proofErr w:type="gramEnd"/>
          </w:p>
        </w:tc>
      </w:tr>
      <w:tr w:rsidR="00C45570" w:rsidRPr="002662A1" w:rsidTr="00F025F0">
        <w:trPr>
          <w:trHeight w:val="3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r w:rsidRPr="002662A1">
              <w:rPr>
                <w:bCs/>
                <w:sz w:val="22"/>
                <w:szCs w:val="22"/>
              </w:rPr>
              <w:t>Диаметр втулки: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до</w:t>
            </w:r>
            <w:proofErr w:type="gramEnd"/>
            <w:r w:rsidRPr="002662A1">
              <w:rPr>
                <w:sz w:val="22"/>
                <w:szCs w:val="22"/>
              </w:rPr>
              <w:t xml:space="preserve"> 40 мм</w:t>
            </w:r>
          </w:p>
        </w:tc>
      </w:tr>
    </w:tbl>
    <w:p w:rsidR="00C45570" w:rsidRPr="002662A1" w:rsidRDefault="00C45570" w:rsidP="00C45570">
      <w:pPr>
        <w:pStyle w:val="4"/>
        <w:rPr>
          <w:sz w:val="22"/>
          <w:szCs w:val="2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C45570" w:rsidRPr="002662A1" w:rsidTr="00F025F0">
        <w:trPr>
          <w:trHeight w:val="42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Термопринтер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Разрешение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300 точки на дюйм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Технология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Термотрансферная печать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Тип принтера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Настольный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Класс принтера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Начальный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Интерфейс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USB+Ethernet+RS232+RTC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Антибактериальное покрытие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proofErr w:type="gramStart"/>
            <w:r w:rsidRPr="002662A1">
              <w:rPr>
                <w:bCs/>
                <w:sz w:val="22"/>
                <w:szCs w:val="22"/>
              </w:rPr>
              <w:t>наличие</w:t>
            </w:r>
            <w:proofErr w:type="gramEnd"/>
          </w:p>
        </w:tc>
      </w:tr>
      <w:tr w:rsidR="00C45570" w:rsidRPr="002662A1" w:rsidTr="00F025F0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Документ подтверждающий антибактериальное покрытие (декларация, сертификат)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sz w:val="22"/>
                <w:szCs w:val="22"/>
              </w:rPr>
            </w:pPr>
            <w:proofErr w:type="gramStart"/>
            <w:r w:rsidRPr="002662A1">
              <w:rPr>
                <w:bCs/>
                <w:sz w:val="22"/>
                <w:szCs w:val="22"/>
              </w:rPr>
              <w:t>наличие</w:t>
            </w:r>
            <w:proofErr w:type="gramEnd"/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Эмуляция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TSPL, EPL, ZPL, DPL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Процессор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E3938"/>
                <w:sz w:val="22"/>
                <w:szCs w:val="22"/>
              </w:rPr>
            </w:pPr>
            <w:r w:rsidRPr="002662A1">
              <w:rPr>
                <w:color w:val="3E3938"/>
                <w:sz w:val="22"/>
                <w:szCs w:val="22"/>
              </w:rPr>
              <w:t>32-bit CPU</w:t>
            </w:r>
          </w:p>
        </w:tc>
      </w:tr>
      <w:tr w:rsidR="00C45570" w:rsidRPr="00C45570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Объем установленной оперативной памяти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  <w:lang w:val="en-US"/>
              </w:rPr>
            </w:pPr>
            <w:r w:rsidRPr="002662A1">
              <w:rPr>
                <w:color w:val="333333"/>
                <w:sz w:val="22"/>
                <w:szCs w:val="22"/>
                <w:lang w:val="en-US"/>
              </w:rPr>
              <w:t xml:space="preserve">≥8 </w:t>
            </w:r>
            <w:r w:rsidRPr="002662A1">
              <w:rPr>
                <w:color w:val="333333"/>
                <w:sz w:val="22"/>
                <w:szCs w:val="22"/>
              </w:rPr>
              <w:t>МБ</w:t>
            </w:r>
            <w:r w:rsidRPr="002662A1">
              <w:rPr>
                <w:color w:val="333333"/>
                <w:sz w:val="22"/>
                <w:szCs w:val="22"/>
                <w:lang w:val="en-US"/>
              </w:rPr>
              <w:t xml:space="preserve"> Flesh Memory, 8MB SDRAM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Память дополнительно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≥4 МБ Flesh Memory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Ширина печати (Мин.)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 24 мм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Ширина печати (Макс.)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≤ 60 мм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Макс. Скорость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≥ 152 мм/сек 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Макс. Длина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 889 мм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lastRenderedPageBreak/>
              <w:t xml:space="preserve">Датчики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proofErr w:type="gramStart"/>
            <w:r w:rsidRPr="002662A1">
              <w:rPr>
                <w:color w:val="333333"/>
                <w:sz w:val="22"/>
                <w:szCs w:val="22"/>
              </w:rPr>
              <w:t>черной</w:t>
            </w:r>
            <w:proofErr w:type="gramEnd"/>
            <w:r w:rsidRPr="002662A1">
              <w:rPr>
                <w:color w:val="333333"/>
                <w:sz w:val="22"/>
                <w:szCs w:val="22"/>
              </w:rPr>
              <w:t xml:space="preserve"> метки </w:t>
            </w:r>
            <w:r w:rsidRPr="002662A1">
              <w:rPr>
                <w:color w:val="333333"/>
                <w:sz w:val="22"/>
                <w:szCs w:val="22"/>
              </w:rPr>
              <w:br/>
              <w:t>зазора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Блок питания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Внешний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Опции, доступные установленные на заводе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Модуль Bluetooth, Модуль Wi-Fi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Тип электропитания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От сети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>Цветность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570" w:rsidRPr="002662A1" w:rsidRDefault="00C45570" w:rsidP="00F025F0">
            <w:pPr>
              <w:rPr>
                <w:color w:val="000000"/>
                <w:sz w:val="22"/>
                <w:szCs w:val="22"/>
              </w:rPr>
            </w:pPr>
            <w:r w:rsidRPr="002662A1">
              <w:rPr>
                <w:color w:val="000000"/>
                <w:sz w:val="22"/>
                <w:szCs w:val="22"/>
              </w:rPr>
              <w:t xml:space="preserve">Монохром </w:t>
            </w:r>
          </w:p>
        </w:tc>
      </w:tr>
      <w:tr w:rsidR="00C45570" w:rsidRPr="002662A1" w:rsidTr="00F025F0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Характеристики расходных материалов для печати (носителя и красящей ленты)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Вид носителя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proofErr w:type="gramStart"/>
            <w:r w:rsidRPr="002662A1">
              <w:rPr>
                <w:sz w:val="22"/>
                <w:szCs w:val="22"/>
              </w:rPr>
              <w:t>медицинские</w:t>
            </w:r>
            <w:proofErr w:type="gramEnd"/>
            <w:r w:rsidRPr="002662A1">
              <w:rPr>
                <w:sz w:val="22"/>
                <w:szCs w:val="22"/>
              </w:rPr>
              <w:t xml:space="preserve"> браслеты (DT/ТТ), этикетки, бирки, текстильные ленты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>Длина носителя (для безпрерывной печати)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sz w:val="22"/>
                <w:szCs w:val="22"/>
              </w:rPr>
            </w:pPr>
            <w:r w:rsidRPr="002662A1">
              <w:rPr>
                <w:sz w:val="22"/>
                <w:szCs w:val="22"/>
              </w:rPr>
              <w:t xml:space="preserve">Мин - </w:t>
            </w:r>
            <w:proofErr w:type="gramStart"/>
            <w:r w:rsidRPr="002662A1">
              <w:rPr>
                <w:sz w:val="22"/>
                <w:szCs w:val="22"/>
              </w:rPr>
              <w:t>≤  10</w:t>
            </w:r>
            <w:proofErr w:type="gramEnd"/>
            <w:r w:rsidRPr="002662A1">
              <w:rPr>
                <w:sz w:val="22"/>
                <w:szCs w:val="22"/>
              </w:rPr>
              <w:t xml:space="preserve"> мм</w:t>
            </w:r>
            <w:r w:rsidRPr="002662A1">
              <w:rPr>
                <w:sz w:val="22"/>
                <w:szCs w:val="22"/>
              </w:rPr>
              <w:br/>
              <w:t>Макс - ≥  889 мм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Размер рулона носителя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Внешний диаметр - ≤ 127 мм, </w:t>
            </w:r>
            <w:r w:rsidRPr="002662A1">
              <w:rPr>
                <w:color w:val="333333"/>
                <w:sz w:val="22"/>
                <w:szCs w:val="22"/>
              </w:rPr>
              <w:br/>
              <w:t>внутренний диаметр втулки - ≤ 25,4 мм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Толщина носителя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Мин - ≥ 0,06 мм</w:t>
            </w:r>
            <w:r w:rsidRPr="002662A1">
              <w:rPr>
                <w:color w:val="333333"/>
                <w:sz w:val="22"/>
                <w:szCs w:val="22"/>
              </w:rPr>
              <w:br/>
              <w:t xml:space="preserve">Макс - </w:t>
            </w:r>
            <w:proofErr w:type="gramStart"/>
            <w:r w:rsidRPr="002662A1">
              <w:rPr>
                <w:color w:val="333333"/>
                <w:sz w:val="22"/>
                <w:szCs w:val="22"/>
              </w:rPr>
              <w:t>≤  0</w:t>
            </w:r>
            <w:proofErr w:type="gramEnd"/>
            <w:r w:rsidRPr="002662A1">
              <w:rPr>
                <w:color w:val="333333"/>
                <w:sz w:val="22"/>
                <w:szCs w:val="22"/>
              </w:rPr>
              <w:t>,254 мм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Возможность использования красящей ленты (риббон)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proofErr w:type="gramStart"/>
            <w:r w:rsidRPr="002662A1">
              <w:rPr>
                <w:color w:val="333333"/>
                <w:sz w:val="22"/>
                <w:szCs w:val="22"/>
              </w:rPr>
              <w:t>да</w:t>
            </w:r>
            <w:proofErr w:type="gramEnd"/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Максимальная длина красящей ленты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≤110 м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Минимальная ширина красящей ленты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≥30 мм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Максимальная ширина красящей ленты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≤ 60 мм</w:t>
            </w:r>
          </w:p>
        </w:tc>
      </w:tr>
      <w:tr w:rsidR="00C45570" w:rsidRPr="002662A1" w:rsidTr="00F025F0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Шрифты/Графика/Символики</w:t>
            </w:r>
          </w:p>
        </w:tc>
      </w:tr>
      <w:tr w:rsidR="00C45570" w:rsidRPr="002662A1" w:rsidTr="00F025F0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1D штрих-коды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Код 39, Код 93, Код 128UCC, Подмножества кода 128 A, B, C, Codabar, чередование 2 из 5, EAN-8, EAN-13, EAN-128, UPC-A, UPC-E, EAN и UPC </w:t>
            </w:r>
            <w:proofErr w:type="gramStart"/>
            <w:r w:rsidRPr="002662A1">
              <w:rPr>
                <w:color w:val="333333"/>
                <w:sz w:val="22"/>
                <w:szCs w:val="22"/>
              </w:rPr>
              <w:t>2( 5</w:t>
            </w:r>
            <w:proofErr w:type="gramEnd"/>
            <w:r w:rsidRPr="002662A1">
              <w:rPr>
                <w:color w:val="333333"/>
                <w:sz w:val="22"/>
                <w:szCs w:val="22"/>
              </w:rPr>
              <w:t>) надстройка цифр, MSI, PLESSEY, POSTNET, China POST, GS1 DataBar, код 11</w:t>
            </w:r>
          </w:p>
        </w:tc>
      </w:tr>
      <w:tr w:rsidR="00C45570" w:rsidRPr="00C45570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2D штрих-коды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  <w:lang w:val="en-US"/>
              </w:rPr>
            </w:pPr>
            <w:r w:rsidRPr="002662A1">
              <w:rPr>
                <w:color w:val="333333"/>
                <w:sz w:val="22"/>
                <w:szCs w:val="22"/>
                <w:lang w:val="en-US"/>
              </w:rPr>
              <w:t>PDF-417, Maxicode, DataMatrix, QR-</w:t>
            </w:r>
            <w:r w:rsidRPr="002662A1">
              <w:rPr>
                <w:color w:val="333333"/>
                <w:sz w:val="22"/>
                <w:szCs w:val="22"/>
              </w:rPr>
              <w:t>код</w:t>
            </w:r>
            <w:r w:rsidRPr="002662A1">
              <w:rPr>
                <w:color w:val="333333"/>
                <w:sz w:val="22"/>
                <w:szCs w:val="22"/>
                <w:lang w:val="en-US"/>
              </w:rPr>
              <w:t>, Aztec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Шрифты и графика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Шрифт 0 ~ Шрифт 8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Разворот при печати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0°, 90°, 180°, 270°</w:t>
            </w:r>
          </w:p>
        </w:tc>
      </w:tr>
      <w:tr w:rsidR="00C45570" w:rsidRPr="002662A1" w:rsidTr="00F025F0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Программное обеспечение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ОС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Windows/Linux/Mac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SDK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Windows / Android / iOS</w:t>
            </w:r>
          </w:p>
        </w:tc>
      </w:tr>
      <w:tr w:rsidR="00C45570" w:rsidRPr="002662A1" w:rsidTr="00F025F0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Bartender UltraLite / Мобильное приложение для дизайна этикеток</w:t>
            </w:r>
          </w:p>
        </w:tc>
      </w:tr>
      <w:tr w:rsidR="00C45570" w:rsidRPr="002662A1" w:rsidTr="00F025F0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Габариты принтера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Характеристики принтера (мм)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 xml:space="preserve">≤ 245 x 170 x 145 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Вес принтера (мм)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≤ 1,65 кг</w:t>
            </w:r>
          </w:p>
        </w:tc>
      </w:tr>
      <w:tr w:rsidR="00C45570" w:rsidRPr="002662A1" w:rsidTr="00F025F0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bCs/>
                <w:color w:val="333333"/>
                <w:sz w:val="22"/>
                <w:szCs w:val="22"/>
              </w:rPr>
            </w:pPr>
            <w:r w:rsidRPr="002662A1">
              <w:rPr>
                <w:bCs/>
                <w:color w:val="333333"/>
                <w:sz w:val="22"/>
                <w:szCs w:val="22"/>
              </w:rPr>
              <w:t>Гарантийное покрытие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Гарантия на принтер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 2 года с момента приобретения оборудования</w:t>
            </w:r>
          </w:p>
        </w:tc>
      </w:tr>
      <w:tr w:rsidR="00C45570" w:rsidRPr="002662A1" w:rsidTr="00F025F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Гарантия на печатающую головку принтера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570" w:rsidRPr="002662A1" w:rsidRDefault="00C45570" w:rsidP="00F025F0">
            <w:pPr>
              <w:rPr>
                <w:color w:val="333333"/>
                <w:sz w:val="22"/>
                <w:szCs w:val="22"/>
              </w:rPr>
            </w:pPr>
            <w:r w:rsidRPr="002662A1">
              <w:rPr>
                <w:color w:val="333333"/>
                <w:sz w:val="22"/>
                <w:szCs w:val="22"/>
              </w:rPr>
              <w:t>≥ 50 км</w:t>
            </w:r>
          </w:p>
        </w:tc>
      </w:tr>
    </w:tbl>
    <w:p w:rsidR="00681B52" w:rsidRDefault="00681B52">
      <w:bookmarkStart w:id="0" w:name="_GoBack"/>
      <w:bookmarkEnd w:id="0"/>
    </w:p>
    <w:sectPr w:rsidR="0068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BD"/>
    <w:rsid w:val="00681B52"/>
    <w:rsid w:val="00BA32BD"/>
    <w:rsid w:val="00C4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4F65C-AA22-41E6-9D40-96977D37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. Текст"/>
    <w:basedOn w:val="a3"/>
    <w:link w:val="40"/>
    <w:autoRedefine/>
    <w:uiPriority w:val="99"/>
    <w:rsid w:val="00C45570"/>
    <w:pPr>
      <w:widowControl w:val="0"/>
      <w:spacing w:line="288" w:lineRule="auto"/>
      <w:ind w:left="-284"/>
      <w:jc w:val="right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C45570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C4557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45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Раиса Николаевна</dc:creator>
  <cp:keywords/>
  <dc:description/>
  <cp:lastModifiedBy>Решетова Раиса Николаевна</cp:lastModifiedBy>
  <cp:revision>2</cp:revision>
  <dcterms:created xsi:type="dcterms:W3CDTF">2026-06-01T12:40:00Z</dcterms:created>
  <dcterms:modified xsi:type="dcterms:W3CDTF">2026-06-01T12:40:00Z</dcterms:modified>
</cp:coreProperties>
</file>