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806B2" w14:textId="77777777" w:rsidR="00F84CFD" w:rsidRPr="00F84CFD" w:rsidRDefault="00F84CFD" w:rsidP="00F84CFD">
      <w:pPr>
        <w:jc w:val="right"/>
        <w:rPr>
          <w:b/>
          <w:lang w:val="ru-RU"/>
        </w:rPr>
      </w:pPr>
      <w:r w:rsidRPr="00F84CFD">
        <w:rPr>
          <w:b/>
          <w:lang w:val="ru-RU"/>
        </w:rPr>
        <w:t>Приложение № 1 к запросу</w:t>
      </w:r>
    </w:p>
    <w:p w14:paraId="17E5CE35" w14:textId="77777777" w:rsidR="00F84CFD" w:rsidRPr="00F84CFD" w:rsidRDefault="00F84CFD" w:rsidP="00F84CFD">
      <w:pPr>
        <w:jc w:val="right"/>
        <w:rPr>
          <w:b/>
          <w:lang w:val="ru-RU"/>
        </w:rPr>
      </w:pPr>
      <w:r w:rsidRPr="00F84CFD">
        <w:rPr>
          <w:b/>
          <w:lang w:val="ru-RU"/>
        </w:rPr>
        <w:t xml:space="preserve">от </w:t>
      </w:r>
      <w:r w:rsidRPr="00F84CFD">
        <w:rPr>
          <w:lang w:val="en-US"/>
        </w:rPr>
        <w:fldChar w:fldCharType="begin">
          <w:ffData>
            <w:name w:val="ДатаРегистрации"/>
            <w:enabled/>
            <w:calcOnExit w:val="0"/>
            <w:textInput>
              <w:default w:val="Дата регистрации"/>
            </w:textInput>
          </w:ffData>
        </w:fldChar>
      </w:r>
      <w:r w:rsidRPr="00F84CFD">
        <w:rPr>
          <w:lang w:val="ru-RU"/>
        </w:rPr>
        <w:instrText xml:space="preserve"> </w:instrText>
      </w:r>
      <w:r w:rsidRPr="00F84CFD">
        <w:rPr>
          <w:lang w:val="en-US"/>
        </w:rPr>
        <w:instrText>FORMTEXT</w:instrText>
      </w:r>
      <w:r w:rsidRPr="00F84CFD">
        <w:rPr>
          <w:lang w:val="ru-RU"/>
        </w:rPr>
        <w:instrText xml:space="preserve"> </w:instrText>
      </w:r>
      <w:r w:rsidRPr="00F84CFD">
        <w:rPr>
          <w:lang w:val="en-US"/>
        </w:rPr>
      </w:r>
      <w:r w:rsidRPr="00F84CFD">
        <w:rPr>
          <w:lang w:val="en-US"/>
        </w:rPr>
        <w:fldChar w:fldCharType="separate"/>
      </w:r>
      <w:r w:rsidRPr="00F84CFD">
        <w:rPr>
          <w:lang w:val="ru-RU"/>
        </w:rPr>
        <w:t>26.06.2026</w:t>
      </w:r>
      <w:r w:rsidRPr="00F84CFD">
        <w:fldChar w:fldCharType="end"/>
      </w:r>
      <w:r w:rsidRPr="00F84CFD">
        <w:rPr>
          <w:b/>
          <w:lang w:val="ru-RU"/>
        </w:rPr>
        <w:t xml:space="preserve"> № </w:t>
      </w:r>
      <w:r w:rsidRPr="00F84CFD">
        <w:rPr>
          <w:lang w:val="en-US"/>
        </w:rPr>
        <w:fldChar w:fldCharType="begin">
          <w:ffData>
            <w:name w:val="РегистрационныйНомер"/>
            <w:enabled/>
            <w:calcOnExit w:val="0"/>
            <w:textInput>
              <w:default w:val="Регистрационный номер"/>
            </w:textInput>
          </w:ffData>
        </w:fldChar>
      </w:r>
      <w:r w:rsidRPr="00F84CFD">
        <w:rPr>
          <w:lang w:val="ru-RU"/>
        </w:rPr>
        <w:instrText xml:space="preserve"> </w:instrText>
      </w:r>
      <w:r w:rsidRPr="00F84CFD">
        <w:rPr>
          <w:lang w:val="en-US"/>
        </w:rPr>
        <w:instrText>FORMTEXT</w:instrText>
      </w:r>
      <w:r w:rsidRPr="00F84CFD">
        <w:rPr>
          <w:lang w:val="ru-RU"/>
        </w:rPr>
        <w:instrText xml:space="preserve"> </w:instrText>
      </w:r>
      <w:r w:rsidRPr="00F84CFD">
        <w:rPr>
          <w:lang w:val="en-US"/>
        </w:rPr>
      </w:r>
      <w:r w:rsidRPr="00F84CFD">
        <w:rPr>
          <w:lang w:val="en-US"/>
        </w:rPr>
        <w:fldChar w:fldCharType="separate"/>
      </w:r>
      <w:r w:rsidRPr="00F84CFD">
        <w:rPr>
          <w:lang w:val="ru-RU"/>
        </w:rPr>
        <w:t>117-13705</w:t>
      </w:r>
      <w:r w:rsidRPr="00F84CFD">
        <w:fldChar w:fldCharType="end"/>
      </w:r>
    </w:p>
    <w:p w14:paraId="66247E53" w14:textId="77777777" w:rsidR="00F84CFD" w:rsidRPr="00F84CFD" w:rsidRDefault="00F84CFD" w:rsidP="00F84CFD">
      <w:pPr>
        <w:jc w:val="center"/>
        <w:rPr>
          <w:b/>
          <w:lang w:val="ru-RU"/>
        </w:rPr>
      </w:pPr>
    </w:p>
    <w:p w14:paraId="210F2366" w14:textId="77777777" w:rsidR="00F84CFD" w:rsidRPr="00F84CFD" w:rsidRDefault="00F84CFD" w:rsidP="00F84CFD">
      <w:pPr>
        <w:jc w:val="center"/>
        <w:rPr>
          <w:b/>
          <w:bCs/>
          <w:lang w:val="ru-RU"/>
        </w:rPr>
      </w:pPr>
      <w:r w:rsidRPr="00F84CFD">
        <w:rPr>
          <w:b/>
          <w:bCs/>
          <w:lang w:val="ru-RU"/>
        </w:rPr>
        <w:t>ТЕХНИЧЕСКОЕ ЗАДАНИЕ</w:t>
      </w:r>
    </w:p>
    <w:p w14:paraId="5CCDD373" w14:textId="77777777" w:rsidR="00F84CFD" w:rsidRPr="00F84CFD" w:rsidRDefault="00F84CFD" w:rsidP="00F84CFD">
      <w:pPr>
        <w:jc w:val="center"/>
        <w:rPr>
          <w:bCs/>
          <w:lang w:val="ru-RU"/>
        </w:rPr>
      </w:pPr>
    </w:p>
    <w:tbl>
      <w:tblPr>
        <w:tblpPr w:leftFromText="180" w:rightFromText="180" w:vertAnchor="text" w:tblpX="-572" w:tblpY="1"/>
        <w:tblOverlap w:val="never"/>
        <w:tblW w:w="10770" w:type="dxa"/>
        <w:tblLayout w:type="fixed"/>
        <w:tblLook w:val="04A0" w:firstRow="1" w:lastRow="0" w:firstColumn="1" w:lastColumn="0" w:noHBand="0" w:noVBand="1"/>
      </w:tblPr>
      <w:tblGrid>
        <w:gridCol w:w="847"/>
        <w:gridCol w:w="2198"/>
        <w:gridCol w:w="6024"/>
        <w:gridCol w:w="851"/>
        <w:gridCol w:w="850"/>
      </w:tblGrid>
      <w:tr w:rsidR="00F84CFD" w:rsidRPr="00F84CFD" w14:paraId="47C1D2D5" w14:textId="77777777" w:rsidTr="00F84CF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5C2FC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№</w:t>
            </w:r>
          </w:p>
          <w:p w14:paraId="2C862014" w14:textId="77777777" w:rsidR="00F84CFD" w:rsidRPr="00F84CFD" w:rsidRDefault="00F84CFD" w:rsidP="00F84CFD">
            <w:pPr>
              <w:rPr>
                <w:bCs/>
                <w:lang w:val="ru-RU"/>
              </w:rPr>
            </w:pPr>
            <w:r w:rsidRPr="00F84CFD">
              <w:rPr>
                <w:lang w:val="ru-RU"/>
              </w:rPr>
              <w:t>п/п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973A3" w14:textId="77777777" w:rsidR="00F84CFD" w:rsidRPr="00F84CFD" w:rsidRDefault="00F84CFD" w:rsidP="00F84CFD">
            <w:pPr>
              <w:rPr>
                <w:bCs/>
                <w:lang w:val="ru-RU"/>
              </w:rPr>
            </w:pPr>
            <w:r w:rsidRPr="00F84CFD">
              <w:rPr>
                <w:lang w:val="ru-RU"/>
              </w:rPr>
              <w:t>Наименование товара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5FBEC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Технические и функциональные характеристики товара</w:t>
            </w:r>
          </w:p>
          <w:p w14:paraId="603E600E" w14:textId="77777777" w:rsidR="00F84CFD" w:rsidRPr="00F84CFD" w:rsidRDefault="00F84CFD" w:rsidP="00F84CFD">
            <w:pPr>
              <w:rPr>
                <w:bCs/>
                <w:lang w:val="ru-RU"/>
              </w:rPr>
            </w:pPr>
            <w:r w:rsidRPr="00F84CFD">
              <w:rPr>
                <w:lang w:val="ru-RU"/>
              </w:rPr>
              <w:t>(спецификации)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7D253" w14:textId="77777777" w:rsidR="00F84CFD" w:rsidRPr="00F84CFD" w:rsidRDefault="00F84CFD" w:rsidP="00F84CFD">
            <w:pPr>
              <w:rPr>
                <w:bCs/>
                <w:lang w:val="ru-RU"/>
              </w:rPr>
            </w:pPr>
            <w:r w:rsidRPr="00F84CFD">
              <w:rPr>
                <w:lang w:val="ru-RU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CA0CD" w14:textId="77777777" w:rsidR="00F84CFD" w:rsidRPr="00F84CFD" w:rsidRDefault="00F84CFD" w:rsidP="00F84CFD">
            <w:pPr>
              <w:rPr>
                <w:bCs/>
                <w:lang w:val="ru-RU"/>
              </w:rPr>
            </w:pPr>
            <w:r w:rsidRPr="00F84CFD">
              <w:rPr>
                <w:lang w:val="ru-RU"/>
              </w:rPr>
              <w:t>Кол-во</w:t>
            </w:r>
          </w:p>
        </w:tc>
      </w:tr>
      <w:tr w:rsidR="00F84CFD" w:rsidRPr="00F84CFD" w14:paraId="09FE0120" w14:textId="77777777" w:rsidTr="00F84CFD">
        <w:trPr>
          <w:trHeight w:val="9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2009B" w14:textId="77777777" w:rsidR="00F84CFD" w:rsidRPr="00F84CFD" w:rsidRDefault="00F84CFD" w:rsidP="00F84CFD">
            <w:pPr>
              <w:rPr>
                <w:bCs/>
                <w:lang w:val="ru-RU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9E223C" w14:textId="77777777" w:rsidR="00F84CFD" w:rsidRPr="00F84CFD" w:rsidRDefault="00F84CFD" w:rsidP="00F84CFD">
            <w:pPr>
              <w:rPr>
                <w:lang w:val="ru-RU"/>
              </w:rPr>
            </w:pPr>
            <w:proofErr w:type="spellStart"/>
            <w:r w:rsidRPr="00F84CFD">
              <w:rPr>
                <w:lang w:val="ru-RU"/>
              </w:rPr>
              <w:t>Мегаомметр</w:t>
            </w:r>
            <w:proofErr w:type="spellEnd"/>
          </w:p>
          <w:p w14:paraId="5F942F3D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Е6-32</w:t>
            </w:r>
          </w:p>
          <w:p w14:paraId="52E51006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с протоколом испытаний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A4A05B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Значение испытательного напряжения на разомкнутых гнёздах, В: от 50 до 2500 с шагом 10В</w:t>
            </w:r>
          </w:p>
          <w:p w14:paraId="1EA8854C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 xml:space="preserve">Предел основной относительной погрешности при измерении сопротивления: от 1кОм до 10 ГОм ± (3% + 3 </w:t>
            </w:r>
            <w:proofErr w:type="spellStart"/>
            <w:r w:rsidRPr="00F84CFD">
              <w:rPr>
                <w:lang w:val="ru-RU"/>
              </w:rPr>
              <w:t>емр</w:t>
            </w:r>
            <w:proofErr w:type="spellEnd"/>
            <w:r w:rsidRPr="00F84CFD">
              <w:rPr>
                <w:lang w:val="ru-RU"/>
              </w:rPr>
              <w:t xml:space="preserve">) от 10 до 99,9 ГОм ± (5% + 10 </w:t>
            </w:r>
            <w:proofErr w:type="spellStart"/>
            <w:r w:rsidRPr="00F84CFD">
              <w:rPr>
                <w:lang w:val="ru-RU"/>
              </w:rPr>
              <w:t>емр</w:t>
            </w:r>
            <w:proofErr w:type="spellEnd"/>
            <w:r w:rsidRPr="00F84CFD">
              <w:rPr>
                <w:lang w:val="ru-RU"/>
              </w:rPr>
              <w:t xml:space="preserve">)* от 100 до 300 ГОм ± (15% + 10 </w:t>
            </w:r>
            <w:proofErr w:type="spellStart"/>
            <w:r w:rsidRPr="00F84CFD">
              <w:rPr>
                <w:lang w:val="ru-RU"/>
              </w:rPr>
              <w:t>емр</w:t>
            </w:r>
            <w:proofErr w:type="spellEnd"/>
            <w:r w:rsidRPr="00F84CFD">
              <w:rPr>
                <w:lang w:val="ru-RU"/>
              </w:rPr>
              <w:t>)*</w:t>
            </w:r>
          </w:p>
          <w:p w14:paraId="420E7DF7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Диапазон измерений переменного напряжения В: 40-700</w:t>
            </w:r>
          </w:p>
          <w:p w14:paraId="41033FE7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Предел основной относительной погрешности при измерении переменного напряжения частотой (50,0±0,5) Гц:</w:t>
            </w:r>
            <w:r w:rsidRPr="00F84CFD">
              <w:rPr>
                <w:lang w:val="ru-RU"/>
              </w:rPr>
              <w:tab/>
              <w:t xml:space="preserve">не более δ = </w:t>
            </w:r>
            <w:proofErr w:type="gramStart"/>
            <w:r w:rsidRPr="00F84CFD">
              <w:rPr>
                <w:lang w:val="ru-RU"/>
              </w:rPr>
              <w:t>±(</w:t>
            </w:r>
            <w:proofErr w:type="gramEnd"/>
            <w:r w:rsidRPr="00F84CFD">
              <w:rPr>
                <w:lang w:val="ru-RU"/>
              </w:rPr>
              <w:t xml:space="preserve">5%+3 </w:t>
            </w:r>
            <w:proofErr w:type="spellStart"/>
            <w:r w:rsidRPr="00F84CFD">
              <w:rPr>
                <w:lang w:val="ru-RU"/>
              </w:rPr>
              <w:t>емр</w:t>
            </w:r>
            <w:proofErr w:type="spellEnd"/>
            <w:r w:rsidRPr="00F84CFD">
              <w:rPr>
                <w:lang w:val="ru-RU"/>
              </w:rPr>
              <w:t>)</w:t>
            </w:r>
          </w:p>
          <w:p w14:paraId="34B74C39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Ток в измерительной цепи при коротком замыкании: не более мА 2</w:t>
            </w:r>
          </w:p>
          <w:p w14:paraId="76F3EF3C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Питание аккумулятор: Ni-MH 6 В или 5 элементов питания типа АА</w:t>
            </w:r>
          </w:p>
          <w:p w14:paraId="072DCA69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Рабочая температура: от - 15°С до +50°С</w:t>
            </w:r>
          </w:p>
          <w:p w14:paraId="02BACA22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Потребляемая мощность: не более 6 Вт</w:t>
            </w:r>
          </w:p>
          <w:p w14:paraId="52E91F5E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Габаритные размеры: 120x250x80 мм</w:t>
            </w:r>
          </w:p>
          <w:p w14:paraId="546528A6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Масса:</w:t>
            </w:r>
            <w:r w:rsidRPr="00F84CFD">
              <w:rPr>
                <w:lang w:val="ru-RU"/>
              </w:rPr>
              <w:tab/>
              <w:t>не более 0,8 кг</w:t>
            </w:r>
          </w:p>
          <w:p w14:paraId="47D54E6F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Погрешность формирования испытательного тока: 1мА, %± 2,5</w:t>
            </w:r>
          </w:p>
          <w:p w14:paraId="5D2EC1E7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Диапазон измерения напряжения, В: 100 - 1500</w:t>
            </w:r>
          </w:p>
          <w:p w14:paraId="65D1A2FE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 xml:space="preserve">Пределы допускаемой основной погрешности при измерении напряжения, не более, %: + </w:t>
            </w:r>
            <w:proofErr w:type="spellStart"/>
            <w:r w:rsidRPr="00F84CFD">
              <w:rPr>
                <w:lang w:val="ru-RU"/>
              </w:rPr>
              <w:t>емр</w:t>
            </w:r>
            <w:proofErr w:type="spellEnd"/>
            <w:r w:rsidRPr="00F84CFD">
              <w:rPr>
                <w:lang w:val="ru-RU"/>
              </w:rPr>
              <w:t xml:space="preserve"> ± (3 + 5)</w:t>
            </w:r>
          </w:p>
          <w:p w14:paraId="3666CF94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Измерение напряжения пробоя разрядников, В: 100-3000 В</w:t>
            </w:r>
          </w:p>
          <w:p w14:paraId="21362A6C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Комплектация</w:t>
            </w:r>
          </w:p>
          <w:p w14:paraId="360639EA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 xml:space="preserve">1. Цифровой </w:t>
            </w:r>
            <w:proofErr w:type="spellStart"/>
            <w:r w:rsidRPr="00F84CFD">
              <w:rPr>
                <w:lang w:val="ru-RU"/>
              </w:rPr>
              <w:t>мегаомметр</w:t>
            </w:r>
            <w:proofErr w:type="spellEnd"/>
            <w:r w:rsidRPr="00F84CFD">
              <w:rPr>
                <w:lang w:val="ru-RU"/>
              </w:rPr>
              <w:t xml:space="preserve"> Е6-32 (1 шт.)</w:t>
            </w:r>
          </w:p>
          <w:p w14:paraId="27E8A731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2. Руководство по эксплуатации РАПМ.411218.002РЭ (1 шт.)</w:t>
            </w:r>
          </w:p>
          <w:p w14:paraId="2362CCD5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3. Аккумулятор РАПМ.436244.006 5Н-АА2000ВТ (установлен в приборе) (1 шт.)</w:t>
            </w:r>
          </w:p>
          <w:p w14:paraId="2058CC8A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lastRenderedPageBreak/>
              <w:t>4. Блок питания (1 шт.)</w:t>
            </w:r>
          </w:p>
          <w:p w14:paraId="09AB96B7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5. Батарейный отсек РАПМ.436244.007 (1 шт.)</w:t>
            </w:r>
          </w:p>
          <w:p w14:paraId="16C19006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6. Кабель РЛПА.685551.002 - измерительный красный 1,5 м. (1 шт.)</w:t>
            </w:r>
          </w:p>
          <w:p w14:paraId="1ABEE9BC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7. Кабель РЛПА.685551.002-03 - измерительный синий 1,5 м. (1 шт.)</w:t>
            </w:r>
          </w:p>
          <w:p w14:paraId="29198393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8. Кабель РЛПА.685641.002 - соединительный, длиной 1,5 м. (1 шт.)</w:t>
            </w:r>
          </w:p>
          <w:p w14:paraId="52D973AB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 xml:space="preserve">9. </w:t>
            </w:r>
            <w:proofErr w:type="gramStart"/>
            <w:r w:rsidRPr="00F84CFD">
              <w:rPr>
                <w:lang w:val="ru-RU"/>
              </w:rPr>
              <w:t>Зажим</w:t>
            </w:r>
            <w:proofErr w:type="gramEnd"/>
            <w:r w:rsidRPr="00F84CFD">
              <w:rPr>
                <w:lang w:val="ru-RU"/>
              </w:rPr>
              <w:t xml:space="preserve"> изолированный типа "крокодил" (2 шт.)</w:t>
            </w:r>
          </w:p>
          <w:p w14:paraId="7B375C15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 xml:space="preserve">10. Сумка для переноски </w:t>
            </w:r>
            <w:proofErr w:type="spellStart"/>
            <w:r w:rsidRPr="00F84CFD">
              <w:rPr>
                <w:lang w:val="ru-RU"/>
              </w:rPr>
              <w:t>мегаомметра</w:t>
            </w:r>
            <w:proofErr w:type="spellEnd"/>
            <w:r w:rsidRPr="00F84CFD">
              <w:rPr>
                <w:lang w:val="ru-RU"/>
              </w:rPr>
              <w:t xml:space="preserve"> (1 шт.)</w:t>
            </w:r>
          </w:p>
          <w:p w14:paraId="15D4803A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11.Адаптер Bluetooth-USB (1 шт.)</w:t>
            </w:r>
          </w:p>
          <w:p w14:paraId="1447E872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12. Упаковка транспортная (1 шт.)</w:t>
            </w:r>
          </w:p>
          <w:p w14:paraId="25AD19CF" w14:textId="77777777" w:rsidR="00F84CFD" w:rsidRPr="00F84CFD" w:rsidRDefault="00F84CFD" w:rsidP="00F84CFD">
            <w:pPr>
              <w:rPr>
                <w:lang w:val="ru-RU"/>
              </w:rPr>
            </w:pPr>
          </w:p>
          <w:p w14:paraId="7CC3DD1B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Свидетельство о поверке, выданное не позднее, чем за 6 месяц до даты поставки с протоколами поверки;</w:t>
            </w:r>
          </w:p>
          <w:p w14:paraId="01065CE2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Свидетельство об утверждении типа средств измерений, действующее на момент поставки (копия);</w:t>
            </w:r>
          </w:p>
          <w:p w14:paraId="6C25F82E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Описание типа средств измерений с методикой поверки (копия).</w:t>
            </w:r>
          </w:p>
          <w:p w14:paraId="07AEF1C1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Соответствие Техническому регламенту Таможенного союза ТР ТС 004/2011 «О безопасности низковольтного оборудования»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D2D7D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lastRenderedPageBreak/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6ECFA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en-US"/>
              </w:rPr>
              <w:t>1</w:t>
            </w:r>
            <w:r w:rsidRPr="00F84CFD">
              <w:rPr>
                <w:lang w:val="ru-RU"/>
              </w:rPr>
              <w:t>,00</w:t>
            </w:r>
          </w:p>
        </w:tc>
      </w:tr>
      <w:tr w:rsidR="00F84CFD" w:rsidRPr="00F84CFD" w14:paraId="39C22C7D" w14:textId="77777777" w:rsidTr="00F84CFD">
        <w:trPr>
          <w:trHeight w:val="9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D4FB" w14:textId="77777777" w:rsidR="00F84CFD" w:rsidRPr="00F84CFD" w:rsidRDefault="00F84CFD" w:rsidP="00F84CFD">
            <w:pPr>
              <w:numPr>
                <w:ilvl w:val="0"/>
                <w:numId w:val="1"/>
              </w:numPr>
              <w:rPr>
                <w:lang w:val="en-US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608F68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Мультиметры</w:t>
            </w:r>
          </w:p>
          <w:p w14:paraId="616A43C0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RGK DM-20</w:t>
            </w:r>
          </w:p>
          <w:p w14:paraId="44B5F4B7" w14:textId="77777777" w:rsidR="00F84CFD" w:rsidRPr="00F84CFD" w:rsidRDefault="00F84CFD" w:rsidP="00F84CFD">
            <w:pPr>
              <w:rPr>
                <w:lang w:val="ru-RU"/>
              </w:rPr>
            </w:pPr>
            <w:proofErr w:type="gramStart"/>
            <w:r w:rsidRPr="00F84CFD">
              <w:rPr>
                <w:lang w:val="ru-RU"/>
              </w:rPr>
              <w:t>либо  их</w:t>
            </w:r>
            <w:proofErr w:type="gramEnd"/>
            <w:r w:rsidRPr="00F84CFD">
              <w:rPr>
                <w:lang w:val="ru-RU"/>
              </w:rPr>
              <w:t xml:space="preserve"> аналоги.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79F3C3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Тип отображения                             цифровой</w:t>
            </w:r>
          </w:p>
          <w:p w14:paraId="48894D2A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Поверка                                            да</w:t>
            </w:r>
          </w:p>
          <w:p w14:paraId="56622F7B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Разрядность                                 6000 отсчётов.</w:t>
            </w:r>
          </w:p>
          <w:p w14:paraId="0FC458C1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Постоянное напряжение             0.6-1000 В</w:t>
            </w:r>
          </w:p>
          <w:p w14:paraId="7A8D9A22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Постоянный ток                           0.00006-20 А</w:t>
            </w:r>
          </w:p>
          <w:p w14:paraId="255F0922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 xml:space="preserve">Сопротивление                             0.0006/0.006/0.06/0.6/6/60                 </w:t>
            </w:r>
            <w:proofErr w:type="gramStart"/>
            <w:r w:rsidRPr="00F84CFD">
              <w:rPr>
                <w:lang w:val="ru-RU"/>
              </w:rPr>
              <w:t>±(</w:t>
            </w:r>
            <w:proofErr w:type="gramEnd"/>
            <w:r w:rsidRPr="00F84CFD">
              <w:rPr>
                <w:lang w:val="ru-RU"/>
              </w:rPr>
              <w:t xml:space="preserve">0.8%+3) МОм  </w:t>
            </w:r>
            <w:proofErr w:type="spellStart"/>
            <w:r w:rsidRPr="00F84CFD">
              <w:rPr>
                <w:lang w:val="ru-RU"/>
              </w:rPr>
              <w:t>Мом</w:t>
            </w:r>
            <w:proofErr w:type="spellEnd"/>
          </w:p>
          <w:p w14:paraId="49EE1DB7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Переменное напряжение            6-1000 В</w:t>
            </w:r>
          </w:p>
          <w:p w14:paraId="4EF6D071" w14:textId="77777777" w:rsidR="00F84CFD" w:rsidRPr="00F84CFD" w:rsidRDefault="00F84CFD" w:rsidP="00F84CFD">
            <w:pPr>
              <w:rPr>
                <w:lang w:val="ru-RU"/>
              </w:rPr>
            </w:pPr>
            <w:proofErr w:type="spellStart"/>
            <w:r w:rsidRPr="00F84CFD">
              <w:rPr>
                <w:lang w:val="ru-RU"/>
              </w:rPr>
              <w:t>Min</w:t>
            </w:r>
            <w:proofErr w:type="spellEnd"/>
            <w:r w:rsidRPr="00F84CFD">
              <w:rPr>
                <w:lang w:val="ru-RU"/>
              </w:rPr>
              <w:t xml:space="preserve"> переменное напряжение     6.000 В</w:t>
            </w:r>
          </w:p>
          <w:p w14:paraId="6DA76C85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Max переменное напряжение    1000 В</w:t>
            </w:r>
          </w:p>
          <w:p w14:paraId="4AFB129E" w14:textId="77777777" w:rsidR="00F84CFD" w:rsidRPr="00F84CFD" w:rsidRDefault="00F84CFD" w:rsidP="00F84CFD">
            <w:pPr>
              <w:rPr>
                <w:lang w:val="ru-RU"/>
              </w:rPr>
            </w:pPr>
            <w:proofErr w:type="spellStart"/>
            <w:r w:rsidRPr="00F84CFD">
              <w:rPr>
                <w:lang w:val="ru-RU"/>
              </w:rPr>
              <w:t>Min</w:t>
            </w:r>
            <w:proofErr w:type="spellEnd"/>
            <w:r w:rsidRPr="00F84CFD">
              <w:rPr>
                <w:lang w:val="ru-RU"/>
              </w:rPr>
              <w:t xml:space="preserve"> постоянное напряжение      0.6 В</w:t>
            </w:r>
          </w:p>
          <w:p w14:paraId="1D060B3F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Max постоянное напряжение     1000 В</w:t>
            </w:r>
          </w:p>
          <w:p w14:paraId="0BEA2D2E" w14:textId="77777777" w:rsidR="00F84CFD" w:rsidRPr="00F84CFD" w:rsidRDefault="00F84CFD" w:rsidP="00F84CFD">
            <w:pPr>
              <w:rPr>
                <w:lang w:val="ru-RU"/>
              </w:rPr>
            </w:pPr>
            <w:proofErr w:type="spellStart"/>
            <w:r w:rsidRPr="00F84CFD">
              <w:rPr>
                <w:lang w:val="ru-RU"/>
              </w:rPr>
              <w:t>Min</w:t>
            </w:r>
            <w:proofErr w:type="spellEnd"/>
            <w:r w:rsidRPr="00F84CFD">
              <w:rPr>
                <w:lang w:val="ru-RU"/>
              </w:rPr>
              <w:t xml:space="preserve"> постоянный ток                    0 А</w:t>
            </w:r>
          </w:p>
          <w:p w14:paraId="31D40784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lastRenderedPageBreak/>
              <w:t>Max постоянный ток                   20 А</w:t>
            </w:r>
          </w:p>
          <w:p w14:paraId="2E312992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Переменный ток                          0.06-20 А</w:t>
            </w:r>
          </w:p>
          <w:p w14:paraId="2F149EFB" w14:textId="77777777" w:rsidR="00F84CFD" w:rsidRPr="00F84CFD" w:rsidRDefault="00F84CFD" w:rsidP="00F84CFD">
            <w:pPr>
              <w:rPr>
                <w:lang w:val="ru-RU"/>
              </w:rPr>
            </w:pPr>
            <w:proofErr w:type="spellStart"/>
            <w:r w:rsidRPr="00F84CFD">
              <w:rPr>
                <w:lang w:val="ru-RU"/>
              </w:rPr>
              <w:t>Min</w:t>
            </w:r>
            <w:proofErr w:type="spellEnd"/>
            <w:r w:rsidRPr="00F84CFD">
              <w:rPr>
                <w:lang w:val="ru-RU"/>
              </w:rPr>
              <w:t xml:space="preserve"> переменный ток                   0.06 А</w:t>
            </w:r>
          </w:p>
          <w:p w14:paraId="4523CDF6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Max переменный ток                  20 А</w:t>
            </w:r>
          </w:p>
          <w:p w14:paraId="09A13ADA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 xml:space="preserve">Диапазон частот по переменному </w:t>
            </w:r>
            <w:proofErr w:type="gramStart"/>
            <w:r w:rsidRPr="00F84CFD">
              <w:rPr>
                <w:lang w:val="ru-RU"/>
              </w:rPr>
              <w:t>току  45</w:t>
            </w:r>
            <w:proofErr w:type="gramEnd"/>
            <w:r w:rsidRPr="00F84CFD">
              <w:rPr>
                <w:lang w:val="ru-RU"/>
              </w:rPr>
              <w:t>-400 Гц</w:t>
            </w:r>
          </w:p>
          <w:p w14:paraId="095B6091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Коэффициент усиления транзисторов</w:t>
            </w:r>
          </w:p>
          <w:p w14:paraId="119443F7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 xml:space="preserve">                                                      0-1000</w:t>
            </w:r>
          </w:p>
          <w:p w14:paraId="0000116F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Емкость                                       100000 мкФ</w:t>
            </w:r>
          </w:p>
          <w:p w14:paraId="1DA9735E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 xml:space="preserve">Наличие функции </w:t>
            </w:r>
            <w:proofErr w:type="spellStart"/>
            <w:r w:rsidRPr="00F84CFD">
              <w:rPr>
                <w:lang w:val="ru-RU"/>
              </w:rPr>
              <w:t>True</w:t>
            </w:r>
            <w:proofErr w:type="spellEnd"/>
            <w:r w:rsidRPr="00F84CFD">
              <w:rPr>
                <w:lang w:val="ru-RU"/>
              </w:rPr>
              <w:t xml:space="preserve"> RMS      да</w:t>
            </w:r>
          </w:p>
          <w:p w14:paraId="08BB9ECA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Режим «</w:t>
            </w:r>
            <w:proofErr w:type="spellStart"/>
            <w:proofErr w:type="gramStart"/>
            <w:r w:rsidRPr="00F84CFD">
              <w:rPr>
                <w:lang w:val="ru-RU"/>
              </w:rPr>
              <w:t>прозвонка</w:t>
            </w:r>
            <w:proofErr w:type="spellEnd"/>
            <w:r w:rsidRPr="00F84CFD">
              <w:rPr>
                <w:lang w:val="ru-RU"/>
              </w:rPr>
              <w:t xml:space="preserve">»   </w:t>
            </w:r>
            <w:proofErr w:type="gramEnd"/>
            <w:r w:rsidRPr="00F84CFD">
              <w:rPr>
                <w:lang w:val="ru-RU"/>
              </w:rPr>
              <w:t xml:space="preserve">                 есть</w:t>
            </w:r>
          </w:p>
          <w:p w14:paraId="20C77125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Диод-тест                                     есть</w:t>
            </w:r>
          </w:p>
          <w:p w14:paraId="1E4C500A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Тестирования светодиодов 12в есть</w:t>
            </w:r>
          </w:p>
          <w:p w14:paraId="70A760ED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Индикация разряда батареи       есть</w:t>
            </w:r>
          </w:p>
          <w:p w14:paraId="603E675F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Подсветка дисплея                      есть</w:t>
            </w:r>
          </w:p>
          <w:p w14:paraId="55108A57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Возможность фиксации показаний есть</w:t>
            </w:r>
          </w:p>
          <w:p w14:paraId="76981BD8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Наличие функции NCV                да</w:t>
            </w:r>
          </w:p>
          <w:p w14:paraId="4471316B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Измерение емкости                       да</w:t>
            </w:r>
          </w:p>
          <w:p w14:paraId="4581AAC4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Автоотключение                         есть</w:t>
            </w:r>
          </w:p>
          <w:p w14:paraId="1A80F354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Элементы питания</w:t>
            </w:r>
          </w:p>
          <w:p w14:paraId="600393FD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AAA/</w:t>
            </w:r>
            <w:proofErr w:type="spellStart"/>
            <w:proofErr w:type="gramStart"/>
            <w:r w:rsidRPr="00F84CFD">
              <w:rPr>
                <w:lang w:val="ru-RU"/>
              </w:rPr>
              <w:t>мизинчиковая</w:t>
            </w:r>
            <w:proofErr w:type="spellEnd"/>
            <w:r w:rsidRPr="00F84CFD">
              <w:rPr>
                <w:lang w:val="ru-RU"/>
              </w:rPr>
              <w:t>(</w:t>
            </w:r>
            <w:proofErr w:type="gramEnd"/>
            <w:r w:rsidRPr="00F84CFD">
              <w:rPr>
                <w:lang w:val="ru-RU"/>
              </w:rPr>
              <w:t>R03; LR03;FR03)</w:t>
            </w:r>
          </w:p>
          <w:p w14:paraId="04512CC7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Количество и напряжение элементов питания</w:t>
            </w:r>
          </w:p>
          <w:p w14:paraId="392F75EE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4х1.5B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C08AB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lastRenderedPageBreak/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586D3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2,00</w:t>
            </w:r>
          </w:p>
        </w:tc>
      </w:tr>
      <w:tr w:rsidR="00F84CFD" w:rsidRPr="00F84CFD" w14:paraId="770D0A82" w14:textId="77777777" w:rsidTr="00F84CFD">
        <w:trPr>
          <w:trHeight w:val="9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7719" w14:textId="77777777" w:rsidR="00F84CFD" w:rsidRPr="00F84CFD" w:rsidRDefault="00F84CFD" w:rsidP="00F84CFD">
            <w:pPr>
              <w:numPr>
                <w:ilvl w:val="0"/>
                <w:numId w:val="1"/>
              </w:numPr>
              <w:rPr>
                <w:lang w:val="en-US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B2E30F" w14:textId="77777777" w:rsidR="00F84CFD" w:rsidRPr="00F84CFD" w:rsidRDefault="00F84CFD" w:rsidP="00F84CFD">
            <w:pPr>
              <w:rPr>
                <w:lang w:val="ru-RU"/>
              </w:rPr>
            </w:pPr>
            <w:proofErr w:type="gramStart"/>
            <w:r w:rsidRPr="00F84CFD">
              <w:rPr>
                <w:lang w:val="ru-RU"/>
              </w:rPr>
              <w:t>Тестер  (</w:t>
            </w:r>
            <w:proofErr w:type="gramEnd"/>
            <w:r w:rsidRPr="00F84CFD">
              <w:rPr>
                <w:lang w:val="ru-RU"/>
              </w:rPr>
              <w:t>Указатель)напряжения двух полюсный</w:t>
            </w:r>
          </w:p>
          <w:p w14:paraId="4EBD7C48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VT-12 или его аналоги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55BB15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Тип</w:t>
            </w:r>
            <w:r w:rsidRPr="00F84CFD">
              <w:rPr>
                <w:lang w:val="ru-RU"/>
              </w:rPr>
              <w:tab/>
              <w:t>тестер напряжения (указатель)</w:t>
            </w:r>
          </w:p>
          <w:p w14:paraId="31F7082B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Номинальное напряжение</w:t>
            </w:r>
            <w:r w:rsidRPr="00F84CFD">
              <w:rPr>
                <w:lang w:val="ru-RU"/>
              </w:rPr>
              <w:tab/>
              <w:t xml:space="preserve">от 6 – до 690 В </w:t>
            </w:r>
          </w:p>
          <w:p w14:paraId="6D0136E8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 xml:space="preserve">Порог срабатывания индикации </w:t>
            </w:r>
            <w:r w:rsidRPr="00F84CFD">
              <w:rPr>
                <w:lang w:val="ru-RU"/>
              </w:rPr>
              <w:tab/>
              <w:t>12, 25, 50, 110, 220, 380, 660 В.</w:t>
            </w:r>
          </w:p>
          <w:p w14:paraId="62A44197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Диапазон измерения частоты</w:t>
            </w:r>
            <w:r w:rsidRPr="00F84CFD">
              <w:rPr>
                <w:lang w:val="ru-RU"/>
              </w:rPr>
              <w:tab/>
              <w:t xml:space="preserve"> </w:t>
            </w:r>
          </w:p>
          <w:p w14:paraId="5275197E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от 40 Гц до 400 Гц</w:t>
            </w:r>
          </w:p>
          <w:p w14:paraId="715FD63B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Проверка УЗО: да</w:t>
            </w:r>
          </w:p>
          <w:p w14:paraId="04AA7F03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Количество полюсов:</w:t>
            </w:r>
            <w:r w:rsidRPr="00F84CFD">
              <w:rPr>
                <w:lang w:val="ru-RU"/>
              </w:rPr>
              <w:tab/>
              <w:t>2</w:t>
            </w:r>
          </w:p>
          <w:p w14:paraId="1BD74705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Вид тока:</w:t>
            </w:r>
            <w:r w:rsidRPr="00F84CFD">
              <w:rPr>
                <w:lang w:val="ru-RU"/>
              </w:rPr>
              <w:tab/>
              <w:t>Переменный\</w:t>
            </w:r>
            <w:proofErr w:type="spellStart"/>
            <w:r w:rsidRPr="00F84CFD">
              <w:rPr>
                <w:lang w:val="ru-RU"/>
              </w:rPr>
              <w:t>постояный</w:t>
            </w:r>
            <w:proofErr w:type="spellEnd"/>
          </w:p>
          <w:p w14:paraId="2CCC55BF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Метод измерения:</w:t>
            </w:r>
            <w:r w:rsidRPr="00F84CFD">
              <w:rPr>
                <w:lang w:val="ru-RU"/>
              </w:rPr>
              <w:tab/>
              <w:t>Контактный</w:t>
            </w:r>
          </w:p>
          <w:p w14:paraId="36024C71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lastRenderedPageBreak/>
              <w:t>Виды индикации:</w:t>
            </w:r>
            <w:r w:rsidRPr="00F84CFD">
              <w:rPr>
                <w:lang w:val="ru-RU"/>
              </w:rPr>
              <w:tab/>
              <w:t>Световая и звуковая</w:t>
            </w:r>
          </w:p>
          <w:p w14:paraId="113B4C8B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Индикации</w:t>
            </w:r>
            <w:r w:rsidRPr="00F84CFD">
              <w:rPr>
                <w:lang w:val="ru-RU"/>
              </w:rPr>
              <w:tab/>
              <w:t>Ступенчатая светодиодная</w:t>
            </w:r>
          </w:p>
          <w:p w14:paraId="2AF41A88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Цифровой дисплей</w:t>
            </w:r>
            <w:r w:rsidRPr="00F84CFD">
              <w:rPr>
                <w:lang w:val="ru-RU"/>
              </w:rPr>
              <w:tab/>
              <w:t xml:space="preserve"> да</w:t>
            </w:r>
          </w:p>
          <w:p w14:paraId="71AAA96C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 xml:space="preserve">Звуковая </w:t>
            </w:r>
            <w:proofErr w:type="spellStart"/>
            <w:r w:rsidRPr="00F84CFD">
              <w:rPr>
                <w:lang w:val="ru-RU"/>
              </w:rPr>
              <w:t>прозвонка</w:t>
            </w:r>
            <w:proofErr w:type="spellEnd"/>
            <w:r w:rsidRPr="00F84CFD">
              <w:rPr>
                <w:lang w:val="ru-RU"/>
              </w:rPr>
              <w:t xml:space="preserve"> наличия </w:t>
            </w:r>
            <w:proofErr w:type="gramStart"/>
            <w:r w:rsidRPr="00F84CFD">
              <w:rPr>
                <w:lang w:val="ru-RU"/>
              </w:rPr>
              <w:t>цепи</w:t>
            </w:r>
            <w:proofErr w:type="gramEnd"/>
            <w:r w:rsidRPr="00F84CFD">
              <w:rPr>
                <w:lang w:val="ru-RU"/>
              </w:rPr>
              <w:tab/>
              <w:t>Да</w:t>
            </w:r>
          </w:p>
          <w:p w14:paraId="3B328228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 xml:space="preserve">Определения полярности напряжения постоянного </w:t>
            </w:r>
            <w:proofErr w:type="gramStart"/>
            <w:r w:rsidRPr="00F84CFD">
              <w:rPr>
                <w:lang w:val="ru-RU"/>
              </w:rPr>
              <w:t>тока</w:t>
            </w:r>
            <w:proofErr w:type="gramEnd"/>
            <w:r w:rsidRPr="00F84CFD">
              <w:rPr>
                <w:lang w:val="ru-RU"/>
              </w:rPr>
              <w:t xml:space="preserve"> Да</w:t>
            </w:r>
          </w:p>
          <w:p w14:paraId="1BB7FDFE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 xml:space="preserve">Направление вращение </w:t>
            </w:r>
            <w:proofErr w:type="gramStart"/>
            <w:r w:rsidRPr="00F84CFD">
              <w:rPr>
                <w:lang w:val="ru-RU"/>
              </w:rPr>
              <w:t>фазы</w:t>
            </w:r>
            <w:proofErr w:type="gramEnd"/>
            <w:r w:rsidRPr="00F84CFD">
              <w:rPr>
                <w:lang w:val="ru-RU"/>
              </w:rPr>
              <w:tab/>
              <w:t>Да</w:t>
            </w:r>
          </w:p>
          <w:p w14:paraId="7C97BB5B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 xml:space="preserve">Двойная изоляция </w:t>
            </w:r>
            <w:proofErr w:type="gramStart"/>
            <w:r w:rsidRPr="00F84CFD">
              <w:rPr>
                <w:lang w:val="ru-RU"/>
              </w:rPr>
              <w:t>корпуса</w:t>
            </w:r>
            <w:proofErr w:type="gramEnd"/>
            <w:r w:rsidRPr="00F84CFD">
              <w:rPr>
                <w:lang w:val="ru-RU"/>
              </w:rPr>
              <w:tab/>
              <w:t>Да</w:t>
            </w:r>
          </w:p>
          <w:p w14:paraId="63FB9A34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 xml:space="preserve">Подсветка рабочей </w:t>
            </w:r>
            <w:proofErr w:type="gramStart"/>
            <w:r w:rsidRPr="00F84CFD">
              <w:rPr>
                <w:lang w:val="ru-RU"/>
              </w:rPr>
              <w:t>зоны</w:t>
            </w:r>
            <w:proofErr w:type="gramEnd"/>
            <w:r w:rsidRPr="00F84CFD">
              <w:rPr>
                <w:lang w:val="ru-RU"/>
              </w:rPr>
              <w:tab/>
              <w:t>Да</w:t>
            </w:r>
          </w:p>
          <w:p w14:paraId="46579861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 xml:space="preserve">Источник питания указателя </w:t>
            </w:r>
            <w:r w:rsidRPr="00F84CFD">
              <w:rPr>
                <w:lang w:val="ru-RU"/>
              </w:rPr>
              <w:tab/>
              <w:t xml:space="preserve">Заменяемый элемент питания (Батарейка) </w:t>
            </w:r>
          </w:p>
          <w:p w14:paraId="297D92C3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Степень защиты по IP65</w:t>
            </w:r>
          </w:p>
          <w:p w14:paraId="51740E4B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Категория безопасности</w:t>
            </w:r>
            <w:r w:rsidRPr="00F84CFD">
              <w:rPr>
                <w:lang w:val="ru-RU"/>
              </w:rPr>
              <w:tab/>
              <w:t>CAT III 690 В, CAT IV 600 В</w:t>
            </w:r>
          </w:p>
          <w:p w14:paraId="6C5529B6" w14:textId="77777777" w:rsidR="00F84CFD" w:rsidRPr="00F84CFD" w:rsidRDefault="00F84CFD" w:rsidP="00F84CFD">
            <w:pPr>
              <w:rPr>
                <w:lang w:val="ru-RU"/>
              </w:rPr>
            </w:pPr>
          </w:p>
          <w:p w14:paraId="1A2E1C7D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Возможность работы 1 щупом и без батареи.</w:t>
            </w:r>
            <w:r w:rsidRPr="00F84CFD">
              <w:rPr>
                <w:lang w:val="ru-RU"/>
              </w:rPr>
              <w:tab/>
              <w:t>Да</w:t>
            </w:r>
          </w:p>
          <w:p w14:paraId="76079424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Материал корпуса</w:t>
            </w:r>
            <w:r w:rsidRPr="00F84CFD">
              <w:rPr>
                <w:lang w:val="ru-RU"/>
              </w:rPr>
              <w:tab/>
              <w:t>Пластик</w:t>
            </w:r>
          </w:p>
          <w:p w14:paraId="1BCB13C7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Сопроводительные документы должны содержать:</w:t>
            </w:r>
          </w:p>
          <w:p w14:paraId="58C285F2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- свидетельство о поверке средства измерений, выданное не позднее, чем за 6 месяца до даты поставки.</w:t>
            </w:r>
          </w:p>
          <w:p w14:paraId="399967C9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 xml:space="preserve">- методику поверки, оформленную в соответствии с пунктом 23 приказа </w:t>
            </w:r>
            <w:proofErr w:type="gramStart"/>
            <w:r w:rsidRPr="00F84CFD">
              <w:rPr>
                <w:lang w:val="ru-RU"/>
              </w:rPr>
              <w:t>Минпромторга  от</w:t>
            </w:r>
            <w:proofErr w:type="gramEnd"/>
            <w:r w:rsidRPr="00F84CFD">
              <w:rPr>
                <w:lang w:val="ru-RU"/>
              </w:rPr>
              <w:t xml:space="preserve"> 28.08.2020 № 2907.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F5FD0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lastRenderedPageBreak/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B8794" w14:textId="77777777" w:rsidR="00F84CFD" w:rsidRPr="00F84CFD" w:rsidRDefault="00F84CFD" w:rsidP="00F84CFD">
            <w:pPr>
              <w:rPr>
                <w:lang w:val="ru-RU"/>
              </w:rPr>
            </w:pPr>
            <w:r w:rsidRPr="00F84CFD">
              <w:rPr>
                <w:lang w:val="ru-RU"/>
              </w:rPr>
              <w:t>3,00</w:t>
            </w:r>
          </w:p>
        </w:tc>
      </w:tr>
    </w:tbl>
    <w:p w14:paraId="7ECECE11" w14:textId="77777777" w:rsidR="0017323D" w:rsidRDefault="0017323D"/>
    <w:sectPr w:rsidR="00173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663F46"/>
    <w:multiLevelType w:val="hybridMultilevel"/>
    <w:tmpl w:val="B3A42B94"/>
    <w:lvl w:ilvl="0" w:tplc="2A10196A">
      <w:start w:val="1"/>
      <w:numFmt w:val="decimal"/>
      <w:lvlText w:val="%1."/>
      <w:lvlJc w:val="left"/>
      <w:pPr>
        <w:ind w:left="928" w:hanging="360"/>
      </w:pPr>
      <w:rPr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C0D"/>
    <w:rsid w:val="0017323D"/>
    <w:rsid w:val="00C32C0D"/>
    <w:rsid w:val="00F8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3F2273-C835-4197-89C3-B5BC00672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6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718</Words>
  <Characters>4093</Characters>
  <Application>Microsoft Office Word</Application>
  <DocSecurity>0</DocSecurity>
  <Lines>34</Lines>
  <Paragraphs>9</Paragraphs>
  <ScaleCrop>false</ScaleCrop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Людмила Александровна</dc:creator>
  <cp:keywords/>
  <dc:description/>
  <cp:lastModifiedBy>Борисова Людмила Александровна</cp:lastModifiedBy>
  <cp:revision>2</cp:revision>
  <dcterms:created xsi:type="dcterms:W3CDTF">2026-07-30T13:47:00Z</dcterms:created>
  <dcterms:modified xsi:type="dcterms:W3CDTF">2026-07-30T13:47:00Z</dcterms:modified>
</cp:coreProperties>
</file>