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29" w:rsidRDefault="00D41829" w:rsidP="00054317">
      <w:pPr>
        <w:jc w:val="center"/>
        <w:rPr>
          <w:b/>
          <w:bCs/>
          <w:sz w:val="28"/>
          <w:szCs w:val="28"/>
        </w:rPr>
      </w:pPr>
      <w:r w:rsidRPr="00054317">
        <w:rPr>
          <w:b/>
          <w:bCs/>
          <w:sz w:val="28"/>
          <w:szCs w:val="28"/>
        </w:rPr>
        <w:t>Обоснование начальной (максимальной) цены госуд</w:t>
      </w:r>
      <w:r w:rsidR="00805AB9">
        <w:rPr>
          <w:b/>
          <w:bCs/>
          <w:sz w:val="28"/>
          <w:szCs w:val="28"/>
        </w:rPr>
        <w:t>арственного контракта</w:t>
      </w:r>
      <w:r w:rsidRPr="000543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</w:p>
    <w:p w:rsidR="00D41829" w:rsidRPr="00A841E1" w:rsidRDefault="00D41829" w:rsidP="00D650A5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5103"/>
        <w:gridCol w:w="6237"/>
      </w:tblGrid>
      <w:tr w:rsidR="00D41829" w:rsidRPr="00891B7D" w:rsidTr="00E0778E">
        <w:tc>
          <w:tcPr>
            <w:tcW w:w="3289" w:type="dxa"/>
          </w:tcPr>
          <w:p w:rsidR="00D41829" w:rsidRPr="00891B7D" w:rsidRDefault="00D41829" w:rsidP="00941831">
            <w:pPr>
              <w:ind w:left="57" w:right="57"/>
              <w:rPr>
                <w:b/>
                <w:bCs/>
                <w:sz w:val="24"/>
                <w:szCs w:val="24"/>
              </w:rPr>
            </w:pPr>
            <w:r w:rsidRPr="00891B7D">
              <w:rPr>
                <w:b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1340" w:type="dxa"/>
            <w:gridSpan w:val="2"/>
          </w:tcPr>
          <w:p w:rsidR="00D41829" w:rsidRPr="00891B7D" w:rsidRDefault="00805AB9" w:rsidP="00B075CE">
            <w:pPr>
              <w:ind w:left="113"/>
              <w:jc w:val="both"/>
              <w:rPr>
                <w:sz w:val="24"/>
                <w:szCs w:val="24"/>
              </w:rPr>
            </w:pPr>
            <w:r w:rsidRPr="00805AB9">
              <w:rPr>
                <w:sz w:val="24"/>
                <w:szCs w:val="24"/>
              </w:rPr>
              <w:t>Информационные услуги по выделению и регистрационному обслуживанию собственного идентификатора ISBN с полным блоком номеров для печатных и электронных изданий, формирование штрих кодов для всего блока 7-значный идентификатор (емкость 10 номеров)</w:t>
            </w:r>
          </w:p>
        </w:tc>
      </w:tr>
      <w:tr w:rsidR="00D41829" w:rsidRPr="00891B7D" w:rsidTr="00E0778E">
        <w:tc>
          <w:tcPr>
            <w:tcW w:w="3289" w:type="dxa"/>
          </w:tcPr>
          <w:p w:rsidR="00D41829" w:rsidRPr="00891B7D" w:rsidRDefault="00D41829" w:rsidP="00941831">
            <w:pPr>
              <w:ind w:left="57" w:right="57"/>
              <w:rPr>
                <w:b/>
                <w:bCs/>
                <w:sz w:val="24"/>
                <w:szCs w:val="24"/>
              </w:rPr>
            </w:pPr>
            <w:r w:rsidRPr="00891B7D">
              <w:rPr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 w:rsidRPr="00891B7D">
              <w:rPr>
                <w:b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1340" w:type="dxa"/>
            <w:gridSpan w:val="2"/>
          </w:tcPr>
          <w:p w:rsidR="00D41829" w:rsidRPr="00891B7D" w:rsidRDefault="00D41829" w:rsidP="00054317">
            <w:pPr>
              <w:adjustRightInd w:val="0"/>
              <w:ind w:left="113"/>
              <w:jc w:val="both"/>
              <w:rPr>
                <w:sz w:val="24"/>
                <w:szCs w:val="24"/>
              </w:rPr>
            </w:pPr>
            <w:r w:rsidRPr="00891B7D">
              <w:rPr>
                <w:sz w:val="24"/>
                <w:szCs w:val="24"/>
              </w:rPr>
              <w:t xml:space="preserve">Иной метод в соответствии с </w:t>
            </w:r>
            <w:r>
              <w:rPr>
                <w:sz w:val="24"/>
                <w:szCs w:val="24"/>
              </w:rPr>
              <w:t>частью</w:t>
            </w:r>
            <w:r w:rsidRPr="00891B7D">
              <w:rPr>
                <w:sz w:val="24"/>
                <w:szCs w:val="24"/>
              </w:rPr>
              <w:t xml:space="preserve"> 12 ст</w:t>
            </w:r>
            <w:r>
              <w:rPr>
                <w:sz w:val="24"/>
                <w:szCs w:val="24"/>
              </w:rPr>
              <w:t>атьи</w:t>
            </w:r>
            <w:r w:rsidRPr="00891B7D">
              <w:rPr>
                <w:sz w:val="24"/>
                <w:szCs w:val="24"/>
              </w:rPr>
              <w:t xml:space="preserve"> 22 Федерального закона от 05.04.2013 № 44-ФЗ «О</w:t>
            </w:r>
            <w:r>
              <w:rPr>
                <w:sz w:val="24"/>
                <w:szCs w:val="24"/>
              </w:rPr>
              <w:t> </w:t>
            </w:r>
            <w:r w:rsidRPr="00891B7D">
              <w:rPr>
                <w:sz w:val="24"/>
                <w:szCs w:val="24"/>
              </w:rPr>
              <w:t>контрактной системе в сфере закупок товаров, работ, услуг для обеспечения государственных и муниципальных нужд»: «12. В случае невозможности применения для</w:t>
            </w:r>
            <w:r>
              <w:rPr>
                <w:sz w:val="24"/>
                <w:szCs w:val="24"/>
              </w:rPr>
              <w:t> </w:t>
            </w:r>
            <w:r w:rsidRPr="00891B7D">
              <w:rPr>
                <w:sz w:val="24"/>
                <w:szCs w:val="24"/>
              </w:rPr>
              <w:t>определения начальной (максимальной) цены контракта, цены контракта, заключаемого с</w:t>
            </w:r>
            <w:r>
              <w:rPr>
                <w:sz w:val="24"/>
                <w:szCs w:val="24"/>
              </w:rPr>
              <w:t> </w:t>
            </w:r>
            <w:r w:rsidRPr="00891B7D">
              <w:rPr>
                <w:sz w:val="24"/>
                <w:szCs w:val="24"/>
              </w:rPr>
              <w:t xml:space="preserve">единственным поставщиком (подрядчиком, исполнителем), методов, указанных в </w:t>
            </w:r>
            <w:hyperlink r:id="rId8" w:history="1">
              <w:r w:rsidRPr="00891B7D">
                <w:rPr>
                  <w:sz w:val="24"/>
                  <w:szCs w:val="24"/>
                </w:rPr>
                <w:t>части 1</w:t>
              </w:r>
            </w:hyperlink>
            <w:r w:rsidRPr="00891B7D">
              <w:rPr>
                <w:sz w:val="24"/>
                <w:szCs w:val="24"/>
              </w:rPr>
              <w:t xml:space="preserve"> настоящей статьи, заказчик вправе применить иные методы».</w:t>
            </w:r>
          </w:p>
          <w:p w:rsidR="00D41829" w:rsidRPr="00AA347B" w:rsidRDefault="00D41829" w:rsidP="00AA347B">
            <w:pPr>
              <w:adjustRightInd w:val="0"/>
              <w:ind w:left="113"/>
              <w:jc w:val="both"/>
              <w:rPr>
                <w:spacing w:val="-6"/>
                <w:sz w:val="24"/>
                <w:szCs w:val="24"/>
              </w:rPr>
            </w:pPr>
            <w:r w:rsidRPr="00AA347B">
              <w:rPr>
                <w:spacing w:val="-6"/>
                <w:sz w:val="24"/>
                <w:szCs w:val="24"/>
              </w:rPr>
              <w:t xml:space="preserve">Применение методов обоснования начальной (максимальной) цены контракта, указанных в части 12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невозможно, так как в соответствии с Указом Президента Российской Федерации от 23.11.2022 № 846 «О международной стандартной нумерации изданий» подготовка и ведение базы данных ISBN возложено на федеральное государственное бюджетное учреждение «Российская государственная библиотека» в лице комплекса «Российская книжная палата» Российской государственной библиотеки, являющегося Национальным агентством ISBN на территории Российской Федерации и предоставляющего информационные услуги, регламентированные ГОСТ Р 7.0.53-2007 «Система стандартов по информации, библиотечному и издательскому делу. Издания. Международный стандартный книжный номер. Использование и издательское оформление», утвержденным приказом </w:t>
            </w:r>
            <w:proofErr w:type="spellStart"/>
            <w:r w:rsidRPr="00AA347B">
              <w:rPr>
                <w:spacing w:val="-6"/>
                <w:sz w:val="24"/>
                <w:szCs w:val="24"/>
              </w:rPr>
              <w:t>Ростехрегулирования</w:t>
            </w:r>
            <w:proofErr w:type="spellEnd"/>
            <w:r w:rsidRPr="00AA347B">
              <w:rPr>
                <w:spacing w:val="-6"/>
                <w:sz w:val="24"/>
                <w:szCs w:val="24"/>
              </w:rPr>
              <w:t xml:space="preserve"> от 29.05.2007 №</w:t>
            </w:r>
            <w:r>
              <w:rPr>
                <w:spacing w:val="-6"/>
                <w:sz w:val="24"/>
                <w:szCs w:val="24"/>
              </w:rPr>
              <w:t> </w:t>
            </w:r>
            <w:r w:rsidRPr="00AA347B">
              <w:rPr>
                <w:spacing w:val="-6"/>
                <w:sz w:val="24"/>
                <w:szCs w:val="24"/>
              </w:rPr>
              <w:t>113</w:t>
            </w:r>
            <w:r>
              <w:rPr>
                <w:spacing w:val="-6"/>
                <w:sz w:val="24"/>
                <w:szCs w:val="24"/>
              </w:rPr>
              <w:t> – </w:t>
            </w:r>
            <w:proofErr w:type="spellStart"/>
            <w:r w:rsidRPr="00AA347B">
              <w:rPr>
                <w:spacing w:val="-6"/>
                <w:sz w:val="24"/>
                <w:szCs w:val="24"/>
              </w:rPr>
              <w:t>ст</w:t>
            </w:r>
            <w:proofErr w:type="spellEnd"/>
            <w:r w:rsidRPr="00AA347B">
              <w:rPr>
                <w:spacing w:val="-6"/>
                <w:sz w:val="24"/>
                <w:szCs w:val="24"/>
              </w:rPr>
              <w:t xml:space="preserve"> (введен в действие с 01.01.2008)</w:t>
            </w:r>
          </w:p>
          <w:p w:rsidR="00D41829" w:rsidRPr="00891B7D" w:rsidRDefault="00D41829" w:rsidP="00424071">
            <w:pPr>
              <w:adjustRightInd w:val="0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D41829" w:rsidRPr="00891B7D" w:rsidTr="00E0778E">
        <w:tc>
          <w:tcPr>
            <w:tcW w:w="3289" w:type="dxa"/>
          </w:tcPr>
          <w:p w:rsidR="00D41829" w:rsidRPr="00891B7D" w:rsidRDefault="00D41829" w:rsidP="00941831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  <w:r w:rsidRPr="00891B7D">
              <w:rPr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11340" w:type="dxa"/>
            <w:gridSpan w:val="2"/>
          </w:tcPr>
          <w:p w:rsidR="00F251A3" w:rsidRDefault="00D41829" w:rsidP="00805AB9">
            <w:pPr>
              <w:ind w:left="113"/>
              <w:jc w:val="both"/>
              <w:rPr>
                <w:sz w:val="24"/>
                <w:szCs w:val="24"/>
              </w:rPr>
            </w:pPr>
            <w:r w:rsidRPr="00F432FE">
              <w:rPr>
                <w:sz w:val="24"/>
                <w:szCs w:val="24"/>
              </w:rPr>
              <w:t xml:space="preserve">Расчет НМЦК </w:t>
            </w:r>
          </w:p>
          <w:p w:rsidR="00805AB9" w:rsidRDefault="00805AB9" w:rsidP="00805AB9">
            <w:pPr>
              <w:ind w:left="113"/>
              <w:jc w:val="both"/>
              <w:rPr>
                <w:sz w:val="24"/>
                <w:szCs w:val="24"/>
              </w:rPr>
            </w:pPr>
            <w:r w:rsidRPr="00805AB9">
              <w:rPr>
                <w:sz w:val="24"/>
                <w:szCs w:val="24"/>
              </w:rPr>
              <w:t>Информационные услуги по выделению и регистрационному обслуживанию собственного идентификатора ISBN с полным блоком номеров для печатных и электронных изданий, формирование штрих кодов для всего блока 7-значный идентификатор (емкость 10 номеров)</w:t>
            </w:r>
            <w:r>
              <w:rPr>
                <w:sz w:val="24"/>
                <w:szCs w:val="24"/>
              </w:rPr>
              <w:t>.</w:t>
            </w:r>
          </w:p>
          <w:p w:rsidR="0030710A" w:rsidRPr="00CD4A18" w:rsidRDefault="00D41829" w:rsidP="00805AB9">
            <w:pPr>
              <w:ind w:left="113"/>
              <w:jc w:val="both"/>
              <w:rPr>
                <w:sz w:val="24"/>
                <w:szCs w:val="24"/>
              </w:rPr>
            </w:pPr>
            <w:r w:rsidRPr="00DF1E1F">
              <w:rPr>
                <w:sz w:val="24"/>
                <w:szCs w:val="24"/>
              </w:rPr>
              <w:t xml:space="preserve">Стоимость </w:t>
            </w:r>
            <w:r w:rsidR="00805AB9" w:rsidRPr="00805AB9">
              <w:rPr>
                <w:sz w:val="24"/>
                <w:szCs w:val="24"/>
              </w:rPr>
              <w:t xml:space="preserve">13420 руб. (Тринадцать тысяч четыреста двадцать рублей 00 копеек) за одну услугу по номенклатуре "Информационные услуги по выделению и регистрационному обслуживанию собственного идентификатора ISBN с полным блоком номеров для печатных и электронных изданий, формирование штрих кодов для всего блока 7-значный идентификатор (емкость 10 номеров)" (в </w:t>
            </w:r>
            <w:proofErr w:type="spellStart"/>
            <w:r w:rsidR="00805AB9" w:rsidRPr="00805AB9">
              <w:rPr>
                <w:sz w:val="24"/>
                <w:szCs w:val="24"/>
              </w:rPr>
              <w:t>т.ч</w:t>
            </w:r>
            <w:proofErr w:type="spellEnd"/>
            <w:r w:rsidR="00805AB9" w:rsidRPr="00805AB9">
              <w:rPr>
                <w:sz w:val="24"/>
                <w:szCs w:val="24"/>
              </w:rPr>
              <w:t xml:space="preserve">. НДС 22% в сумме 2420,00 руб.) в количестве 1 услуг на сумму 13420 руб. (Тринадцать тысяч четыреста двадцать рублей 00 копеек), в </w:t>
            </w:r>
            <w:proofErr w:type="spellStart"/>
            <w:r w:rsidR="00805AB9" w:rsidRPr="00805AB9">
              <w:rPr>
                <w:sz w:val="24"/>
                <w:szCs w:val="24"/>
              </w:rPr>
              <w:t>т.ч</w:t>
            </w:r>
            <w:proofErr w:type="spellEnd"/>
            <w:r w:rsidR="00805AB9" w:rsidRPr="00805AB9">
              <w:rPr>
                <w:sz w:val="24"/>
                <w:szCs w:val="24"/>
              </w:rPr>
              <w:t>. НДС 22% в сумме 2420 руб.</w:t>
            </w:r>
          </w:p>
        </w:tc>
      </w:tr>
      <w:tr w:rsidR="00D41829" w:rsidRPr="00891B7D" w:rsidTr="00E0778E">
        <w:trPr>
          <w:cantSplit/>
        </w:trPr>
        <w:tc>
          <w:tcPr>
            <w:tcW w:w="8392" w:type="dxa"/>
            <w:gridSpan w:val="2"/>
            <w:tcBorders>
              <w:right w:val="nil"/>
            </w:tcBorders>
          </w:tcPr>
          <w:p w:rsidR="00D41829" w:rsidRPr="00891B7D" w:rsidRDefault="00D41829" w:rsidP="00D650A5">
            <w:pPr>
              <w:ind w:right="57"/>
              <w:rPr>
                <w:b/>
                <w:bCs/>
                <w:sz w:val="24"/>
                <w:szCs w:val="24"/>
              </w:rPr>
            </w:pPr>
            <w:r w:rsidRPr="00891B7D">
              <w:rPr>
                <w:b/>
                <w:bCs/>
                <w:sz w:val="24"/>
                <w:szCs w:val="24"/>
              </w:rPr>
              <w:t>Дата подготовки обоснования НМЦК:</w:t>
            </w:r>
            <w:r w:rsidRPr="00891B7D">
              <w:rPr>
                <w:bCs/>
                <w:sz w:val="24"/>
                <w:szCs w:val="24"/>
              </w:rPr>
              <w:t xml:space="preserve"> </w:t>
            </w:r>
            <w:r w:rsidR="00D650A5">
              <w:rPr>
                <w:bCs/>
                <w:sz w:val="24"/>
                <w:szCs w:val="24"/>
              </w:rPr>
              <w:t>03</w:t>
            </w:r>
            <w:r>
              <w:rPr>
                <w:bCs/>
                <w:sz w:val="24"/>
                <w:szCs w:val="24"/>
              </w:rPr>
              <w:t>.0</w:t>
            </w:r>
            <w:r w:rsidR="00D650A5">
              <w:rPr>
                <w:bCs/>
                <w:sz w:val="24"/>
                <w:szCs w:val="24"/>
              </w:rPr>
              <w:t>6</w:t>
            </w:r>
            <w:r w:rsidRPr="00891B7D">
              <w:rPr>
                <w:bCs/>
                <w:sz w:val="24"/>
                <w:szCs w:val="24"/>
              </w:rPr>
              <w:t>.20</w:t>
            </w:r>
            <w:r>
              <w:rPr>
                <w:bCs/>
                <w:sz w:val="24"/>
                <w:szCs w:val="24"/>
              </w:rPr>
              <w:t>2</w:t>
            </w:r>
            <w:r w:rsidR="00080D2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left w:val="nil"/>
            </w:tcBorders>
          </w:tcPr>
          <w:p w:rsidR="00D41829" w:rsidRPr="00891B7D" w:rsidRDefault="00D4182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41829" w:rsidRDefault="00D41829" w:rsidP="00CC003E"/>
    <w:p w:rsidR="00D41829" w:rsidRDefault="003251CC" w:rsidP="00D650A5">
      <w:pPr>
        <w:ind w:firstLine="709"/>
        <w:jc w:val="both"/>
      </w:pPr>
      <w:r>
        <w:rPr>
          <w:sz w:val="28"/>
          <w:szCs w:val="28"/>
        </w:rPr>
        <w:t xml:space="preserve">Прейскурант с </w:t>
      </w:r>
      <w:r w:rsidRPr="003251CC">
        <w:rPr>
          <w:sz w:val="28"/>
          <w:szCs w:val="28"/>
        </w:rPr>
        <w:t xml:space="preserve">официального сайта федерального государственного бюджетного учреждения «Российская государственная библиотека» с указанием стоимости услуг </w:t>
      </w:r>
      <w:r w:rsidR="00D650A5">
        <w:rPr>
          <w:sz w:val="28"/>
          <w:szCs w:val="28"/>
        </w:rPr>
        <w:t>(см. Приложение).</w:t>
      </w:r>
    </w:p>
    <w:p w:rsidR="00D41829" w:rsidRDefault="00D41829" w:rsidP="00D650A5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DD51C3">
        <w:rPr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  <w:lang w:eastAsia="en-US"/>
        </w:rPr>
        <w:t>частью</w:t>
      </w:r>
      <w:r w:rsidRPr="00DD51C3">
        <w:rPr>
          <w:sz w:val="28"/>
          <w:szCs w:val="28"/>
          <w:lang w:eastAsia="en-US"/>
        </w:rPr>
        <w:t xml:space="preserve"> 18 ст</w:t>
      </w:r>
      <w:r>
        <w:rPr>
          <w:sz w:val="28"/>
          <w:szCs w:val="28"/>
          <w:lang w:eastAsia="en-US"/>
        </w:rPr>
        <w:t>атьи</w:t>
      </w:r>
      <w:r w:rsidRPr="00DD51C3">
        <w:rPr>
          <w:sz w:val="28"/>
          <w:szCs w:val="28"/>
          <w:lang w:eastAsia="en-US"/>
        </w:rPr>
        <w:t xml:space="preserve"> 22 </w:t>
      </w:r>
      <w:r w:rsidRPr="00DD51C3">
        <w:rPr>
          <w:sz w:val="28"/>
          <w:szCs w:val="28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1937D4">
        <w:rPr>
          <w:sz w:val="28"/>
          <w:szCs w:val="28"/>
        </w:rPr>
        <w:t>к</w:t>
      </w:r>
      <w:r w:rsidRPr="001937D4">
        <w:rPr>
          <w:sz w:val="28"/>
          <w:szCs w:val="28"/>
          <w:lang w:eastAsia="en-US"/>
        </w:rPr>
        <w:t xml:space="preserve"> общедоступной информации о ценах товаров, работ, услуг</w:t>
      </w:r>
      <w:r w:rsidRPr="00DD51C3">
        <w:rPr>
          <w:sz w:val="28"/>
          <w:szCs w:val="28"/>
          <w:lang w:eastAsia="en-US"/>
        </w:rPr>
        <w:t xml:space="preserve"> для обеспечения государственных и муниципальных нужд, которая может быть использована для целей определения начальной (максимальной) цены контракта, цены контракта, заключаемого с</w:t>
      </w:r>
      <w:r>
        <w:rPr>
          <w:sz w:val="28"/>
          <w:szCs w:val="28"/>
          <w:lang w:eastAsia="en-US"/>
        </w:rPr>
        <w:t> </w:t>
      </w:r>
      <w:r w:rsidRPr="00DD51C3">
        <w:rPr>
          <w:sz w:val="28"/>
          <w:szCs w:val="28"/>
          <w:lang w:eastAsia="en-US"/>
        </w:rPr>
        <w:t>единственным поставщиком (подрядчиком, исполнителем), относ</w:t>
      </w:r>
      <w:r>
        <w:rPr>
          <w:sz w:val="28"/>
          <w:szCs w:val="28"/>
          <w:lang w:eastAsia="en-US"/>
        </w:rPr>
        <w:t>и</w:t>
      </w:r>
      <w:r w:rsidRPr="00DD51C3">
        <w:rPr>
          <w:sz w:val="28"/>
          <w:szCs w:val="28"/>
          <w:lang w:eastAsia="en-US"/>
        </w:rPr>
        <w:t>тся</w:t>
      </w:r>
      <w:r>
        <w:rPr>
          <w:sz w:val="28"/>
          <w:szCs w:val="28"/>
          <w:lang w:eastAsia="en-US"/>
        </w:rPr>
        <w:t xml:space="preserve"> в том числе</w:t>
      </w:r>
      <w:r w:rsidRPr="00DD51C3">
        <w:rPr>
          <w:sz w:val="28"/>
          <w:szCs w:val="28"/>
          <w:lang w:eastAsia="en-US"/>
        </w:rPr>
        <w:t xml:space="preserve"> информация о ценах товаров, работ, услуг, содержащаяся в рекламе, каталогах, описаниях товаров и в других предложениях, обращенных к неопределенному кругу лиц и признаваемых в соответствии с гражданским законодательством публичными офертами (</w:t>
      </w:r>
      <w:r w:rsidRPr="00DD51C3">
        <w:rPr>
          <w:bCs/>
          <w:sz w:val="28"/>
          <w:szCs w:val="28"/>
          <w:lang w:eastAsia="en-US"/>
        </w:rPr>
        <w:t>ст</w:t>
      </w:r>
      <w:r>
        <w:rPr>
          <w:bCs/>
          <w:sz w:val="28"/>
          <w:szCs w:val="28"/>
          <w:lang w:eastAsia="en-US"/>
        </w:rPr>
        <w:t>атья</w:t>
      </w:r>
      <w:r w:rsidRPr="00DD51C3">
        <w:rPr>
          <w:bCs/>
          <w:sz w:val="28"/>
          <w:szCs w:val="28"/>
          <w:lang w:eastAsia="en-US"/>
        </w:rPr>
        <w:t xml:space="preserve"> 437 </w:t>
      </w:r>
      <w:r w:rsidRPr="00DD51C3">
        <w:rPr>
          <w:sz w:val="28"/>
          <w:szCs w:val="28"/>
          <w:lang w:eastAsia="en-US"/>
        </w:rPr>
        <w:t>Гражданского кодекса Российской Федерации (часть первая) от</w:t>
      </w:r>
      <w:r>
        <w:rPr>
          <w:sz w:val="28"/>
          <w:szCs w:val="28"/>
          <w:lang w:eastAsia="en-US"/>
        </w:rPr>
        <w:t> </w:t>
      </w:r>
      <w:r w:rsidRPr="00DD51C3">
        <w:rPr>
          <w:sz w:val="28"/>
          <w:szCs w:val="28"/>
          <w:lang w:eastAsia="en-US"/>
        </w:rPr>
        <w:t xml:space="preserve">30.11.1994 </w:t>
      </w:r>
      <w:r>
        <w:rPr>
          <w:sz w:val="28"/>
          <w:szCs w:val="28"/>
          <w:lang w:eastAsia="en-US"/>
        </w:rPr>
        <w:t>№</w:t>
      </w:r>
      <w:r w:rsidRPr="00DD51C3">
        <w:rPr>
          <w:sz w:val="28"/>
          <w:szCs w:val="28"/>
          <w:lang w:eastAsia="en-US"/>
        </w:rPr>
        <w:t xml:space="preserve"> 51-ФЗ: «1. Реклама и иные предложения, адресованные неопределенному кругу лиц, рассматриваются как приглашение делать оферты, если иное прямо не указано в предложении. 2. Содержащее все существенные условия договора предложение, из которого усматривается воля лица, делающего предложение, заключить договор на указанных в предложении условиях с любым, кто отзовется, признается офертой (публичная оферта))».</w:t>
      </w:r>
    </w:p>
    <w:p w:rsidR="00D650A5" w:rsidRDefault="00D650A5" w:rsidP="00D650A5">
      <w:pPr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D650A5" w:rsidRPr="00D650A5" w:rsidRDefault="00D650A5" w:rsidP="00D650A5">
      <w:pPr>
        <w:adjustRightInd w:val="0"/>
        <w:jc w:val="both"/>
        <w:rPr>
          <w:sz w:val="28"/>
          <w:szCs w:val="28"/>
        </w:rPr>
      </w:pPr>
      <w:r w:rsidRPr="00D650A5">
        <w:rPr>
          <w:sz w:val="28"/>
          <w:szCs w:val="28"/>
        </w:rPr>
        <w:t xml:space="preserve">Помощник начальника по правовой работе </w:t>
      </w:r>
    </w:p>
    <w:p w:rsidR="00D650A5" w:rsidRPr="00D650A5" w:rsidRDefault="00D650A5" w:rsidP="00D650A5">
      <w:pPr>
        <w:adjustRightInd w:val="0"/>
        <w:jc w:val="both"/>
        <w:rPr>
          <w:sz w:val="28"/>
          <w:szCs w:val="28"/>
        </w:rPr>
      </w:pPr>
      <w:r w:rsidRPr="00D650A5">
        <w:rPr>
          <w:sz w:val="28"/>
          <w:szCs w:val="28"/>
        </w:rPr>
        <w:t>ФКУ Объединенная редакция ФСИН России</w:t>
      </w:r>
    </w:p>
    <w:p w:rsidR="00D650A5" w:rsidRPr="00D650A5" w:rsidRDefault="00D650A5" w:rsidP="00D650A5">
      <w:pPr>
        <w:adjustRightInd w:val="0"/>
        <w:jc w:val="both"/>
        <w:rPr>
          <w:sz w:val="28"/>
          <w:szCs w:val="28"/>
        </w:rPr>
      </w:pPr>
      <w:r w:rsidRPr="00D650A5">
        <w:rPr>
          <w:sz w:val="28"/>
          <w:szCs w:val="28"/>
        </w:rPr>
        <w:t>подполковник внутренней службы</w:t>
      </w:r>
      <w:r w:rsidRPr="00D650A5">
        <w:rPr>
          <w:sz w:val="28"/>
          <w:szCs w:val="28"/>
        </w:rPr>
        <w:tab/>
      </w:r>
      <w:r w:rsidRPr="00D650A5">
        <w:rPr>
          <w:sz w:val="28"/>
          <w:szCs w:val="28"/>
        </w:rPr>
        <w:tab/>
      </w:r>
      <w:r w:rsidRPr="00D650A5">
        <w:rPr>
          <w:sz w:val="28"/>
          <w:szCs w:val="28"/>
        </w:rPr>
        <w:tab/>
      </w:r>
      <w:r w:rsidRPr="00D650A5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50A5">
        <w:rPr>
          <w:sz w:val="28"/>
          <w:szCs w:val="28"/>
        </w:rPr>
        <w:t xml:space="preserve">А.П. Громов </w:t>
      </w:r>
    </w:p>
    <w:p w:rsidR="00D650A5" w:rsidRPr="00D650A5" w:rsidRDefault="00D650A5" w:rsidP="00D650A5">
      <w:pPr>
        <w:adjustRightInd w:val="0"/>
        <w:jc w:val="both"/>
        <w:rPr>
          <w:sz w:val="28"/>
          <w:szCs w:val="28"/>
        </w:rPr>
      </w:pPr>
    </w:p>
    <w:p w:rsidR="00D650A5" w:rsidRPr="00DD51C3" w:rsidRDefault="00D650A5" w:rsidP="00D650A5">
      <w:pPr>
        <w:adjustRightInd w:val="0"/>
        <w:jc w:val="both"/>
        <w:rPr>
          <w:sz w:val="28"/>
          <w:szCs w:val="28"/>
        </w:rPr>
      </w:pPr>
      <w:r w:rsidRPr="00D650A5">
        <w:rPr>
          <w:sz w:val="28"/>
          <w:szCs w:val="28"/>
        </w:rPr>
        <w:t>«</w:t>
      </w:r>
      <w:proofErr w:type="gramStart"/>
      <w:r w:rsidR="003C52D6">
        <w:rPr>
          <w:sz w:val="28"/>
          <w:szCs w:val="28"/>
        </w:rPr>
        <w:t>03</w:t>
      </w:r>
      <w:r w:rsidRPr="00D650A5">
        <w:rPr>
          <w:sz w:val="28"/>
          <w:szCs w:val="28"/>
        </w:rPr>
        <w:t>»  июня</w:t>
      </w:r>
      <w:proofErr w:type="gramEnd"/>
      <w:r w:rsidRPr="00D650A5">
        <w:rPr>
          <w:sz w:val="28"/>
          <w:szCs w:val="28"/>
        </w:rPr>
        <w:t xml:space="preserve">  202</w:t>
      </w:r>
      <w:r w:rsidR="003C52D6">
        <w:rPr>
          <w:sz w:val="28"/>
          <w:szCs w:val="28"/>
        </w:rPr>
        <w:t>6</w:t>
      </w:r>
      <w:r w:rsidRPr="00D650A5">
        <w:rPr>
          <w:sz w:val="28"/>
          <w:szCs w:val="28"/>
        </w:rPr>
        <w:t xml:space="preserve"> г.</w:t>
      </w:r>
    </w:p>
    <w:sectPr w:rsidR="00D650A5" w:rsidRPr="00DD51C3" w:rsidSect="00D01D34">
      <w:headerReference w:type="default" r:id="rId9"/>
      <w:pgSz w:w="16840" w:h="11907" w:orient="landscape" w:code="9"/>
      <w:pgMar w:top="1134" w:right="539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64" w:rsidRDefault="00F12664">
      <w:r>
        <w:separator/>
      </w:r>
    </w:p>
  </w:endnote>
  <w:endnote w:type="continuationSeparator" w:id="0">
    <w:p w:rsidR="00F12664" w:rsidRDefault="00F1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64" w:rsidRDefault="00F12664">
      <w:r>
        <w:separator/>
      </w:r>
    </w:p>
  </w:footnote>
  <w:footnote w:type="continuationSeparator" w:id="0">
    <w:p w:rsidR="00F12664" w:rsidRDefault="00F12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829" w:rsidRDefault="00D41829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62206"/>
    <w:multiLevelType w:val="hybridMultilevel"/>
    <w:tmpl w:val="58260B24"/>
    <w:lvl w:ilvl="0" w:tplc="4622FE60">
      <w:start w:val="1"/>
      <w:numFmt w:val="decimal"/>
      <w:lvlText w:val="%1)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7B"/>
    <w:rsid w:val="000542A2"/>
    <w:rsid w:val="00054317"/>
    <w:rsid w:val="0006056A"/>
    <w:rsid w:val="00061FE6"/>
    <w:rsid w:val="0006618B"/>
    <w:rsid w:val="00080D24"/>
    <w:rsid w:val="0009628E"/>
    <w:rsid w:val="000A0BB7"/>
    <w:rsid w:val="000A5225"/>
    <w:rsid w:val="000E712A"/>
    <w:rsid w:val="000F0CD3"/>
    <w:rsid w:val="001249E9"/>
    <w:rsid w:val="00133A1C"/>
    <w:rsid w:val="001441C3"/>
    <w:rsid w:val="0014649D"/>
    <w:rsid w:val="0014662B"/>
    <w:rsid w:val="00147C07"/>
    <w:rsid w:val="00163B20"/>
    <w:rsid w:val="001711FA"/>
    <w:rsid w:val="001731F9"/>
    <w:rsid w:val="001937D4"/>
    <w:rsid w:val="001A288A"/>
    <w:rsid w:val="001A3BD7"/>
    <w:rsid w:val="001B03ED"/>
    <w:rsid w:val="001C39F5"/>
    <w:rsid w:val="001D47C5"/>
    <w:rsid w:val="001D6250"/>
    <w:rsid w:val="001E6F4C"/>
    <w:rsid w:val="001E704F"/>
    <w:rsid w:val="001F40F2"/>
    <w:rsid w:val="00205B7E"/>
    <w:rsid w:val="00224E2B"/>
    <w:rsid w:val="0023542F"/>
    <w:rsid w:val="002548A1"/>
    <w:rsid w:val="00273242"/>
    <w:rsid w:val="00280910"/>
    <w:rsid w:val="002A374D"/>
    <w:rsid w:val="002B343B"/>
    <w:rsid w:val="002C2C80"/>
    <w:rsid w:val="002C3336"/>
    <w:rsid w:val="002C709E"/>
    <w:rsid w:val="002F6D43"/>
    <w:rsid w:val="00300079"/>
    <w:rsid w:val="0030710A"/>
    <w:rsid w:val="00310974"/>
    <w:rsid w:val="0032167B"/>
    <w:rsid w:val="003251CC"/>
    <w:rsid w:val="00325A73"/>
    <w:rsid w:val="003379B3"/>
    <w:rsid w:val="00340675"/>
    <w:rsid w:val="00361929"/>
    <w:rsid w:val="00376DCF"/>
    <w:rsid w:val="00384604"/>
    <w:rsid w:val="0039007B"/>
    <w:rsid w:val="003A073B"/>
    <w:rsid w:val="003A72DE"/>
    <w:rsid w:val="003C52D6"/>
    <w:rsid w:val="003F1000"/>
    <w:rsid w:val="00415A74"/>
    <w:rsid w:val="00424071"/>
    <w:rsid w:val="004267DA"/>
    <w:rsid w:val="00441A9E"/>
    <w:rsid w:val="004448CE"/>
    <w:rsid w:val="004502BD"/>
    <w:rsid w:val="00452413"/>
    <w:rsid w:val="004545B6"/>
    <w:rsid w:val="00463ED3"/>
    <w:rsid w:val="00473C3C"/>
    <w:rsid w:val="00482B62"/>
    <w:rsid w:val="004853D7"/>
    <w:rsid w:val="004A1B43"/>
    <w:rsid w:val="004B5EC7"/>
    <w:rsid w:val="004B7A00"/>
    <w:rsid w:val="004C43DC"/>
    <w:rsid w:val="004D2168"/>
    <w:rsid w:val="004E5648"/>
    <w:rsid w:val="005213FF"/>
    <w:rsid w:val="00527003"/>
    <w:rsid w:val="00532271"/>
    <w:rsid w:val="005402D5"/>
    <w:rsid w:val="005435C1"/>
    <w:rsid w:val="00545B73"/>
    <w:rsid w:val="005513A9"/>
    <w:rsid w:val="00553512"/>
    <w:rsid w:val="00560A15"/>
    <w:rsid w:val="00573C37"/>
    <w:rsid w:val="00581677"/>
    <w:rsid w:val="005B2BAC"/>
    <w:rsid w:val="005B644B"/>
    <w:rsid w:val="005C27C3"/>
    <w:rsid w:val="005C6F79"/>
    <w:rsid w:val="005C734B"/>
    <w:rsid w:val="005D5654"/>
    <w:rsid w:val="005E0EC3"/>
    <w:rsid w:val="00602BCF"/>
    <w:rsid w:val="0060302A"/>
    <w:rsid w:val="00634CE1"/>
    <w:rsid w:val="00663142"/>
    <w:rsid w:val="00674699"/>
    <w:rsid w:val="00687F12"/>
    <w:rsid w:val="006903CD"/>
    <w:rsid w:val="006A5032"/>
    <w:rsid w:val="006A5A9F"/>
    <w:rsid w:val="006C5844"/>
    <w:rsid w:val="00700D37"/>
    <w:rsid w:val="007063AE"/>
    <w:rsid w:val="00712014"/>
    <w:rsid w:val="0073792D"/>
    <w:rsid w:val="00767665"/>
    <w:rsid w:val="00781863"/>
    <w:rsid w:val="00784234"/>
    <w:rsid w:val="007927CA"/>
    <w:rsid w:val="007A5FEB"/>
    <w:rsid w:val="007B2DB6"/>
    <w:rsid w:val="007B60AD"/>
    <w:rsid w:val="007E4F3B"/>
    <w:rsid w:val="007E542F"/>
    <w:rsid w:val="008040E4"/>
    <w:rsid w:val="00805AB9"/>
    <w:rsid w:val="00805F2B"/>
    <w:rsid w:val="0081462F"/>
    <w:rsid w:val="00836012"/>
    <w:rsid w:val="00836C20"/>
    <w:rsid w:val="008401E2"/>
    <w:rsid w:val="008505E3"/>
    <w:rsid w:val="00875B17"/>
    <w:rsid w:val="0088108E"/>
    <w:rsid w:val="00891B7D"/>
    <w:rsid w:val="00897B67"/>
    <w:rsid w:val="008A33E4"/>
    <w:rsid w:val="008A3F2D"/>
    <w:rsid w:val="008A7701"/>
    <w:rsid w:val="008B53C3"/>
    <w:rsid w:val="008C6789"/>
    <w:rsid w:val="008D0142"/>
    <w:rsid w:val="008D597E"/>
    <w:rsid w:val="00904157"/>
    <w:rsid w:val="00904BAF"/>
    <w:rsid w:val="0090601D"/>
    <w:rsid w:val="00914F8D"/>
    <w:rsid w:val="0092401E"/>
    <w:rsid w:val="00941831"/>
    <w:rsid w:val="00946FDA"/>
    <w:rsid w:val="0097494A"/>
    <w:rsid w:val="00981F27"/>
    <w:rsid w:val="0099063D"/>
    <w:rsid w:val="00993437"/>
    <w:rsid w:val="009A1A3E"/>
    <w:rsid w:val="009C6B83"/>
    <w:rsid w:val="009C7790"/>
    <w:rsid w:val="009E325B"/>
    <w:rsid w:val="00A20CC4"/>
    <w:rsid w:val="00A42C0C"/>
    <w:rsid w:val="00A841E1"/>
    <w:rsid w:val="00A92249"/>
    <w:rsid w:val="00AA347B"/>
    <w:rsid w:val="00AA726D"/>
    <w:rsid w:val="00AB0DAF"/>
    <w:rsid w:val="00AD76FD"/>
    <w:rsid w:val="00AE1519"/>
    <w:rsid w:val="00AF30CA"/>
    <w:rsid w:val="00B03D6C"/>
    <w:rsid w:val="00B075CE"/>
    <w:rsid w:val="00B27917"/>
    <w:rsid w:val="00B73708"/>
    <w:rsid w:val="00B90DBA"/>
    <w:rsid w:val="00B941AB"/>
    <w:rsid w:val="00BB4176"/>
    <w:rsid w:val="00BC61DA"/>
    <w:rsid w:val="00BE69F6"/>
    <w:rsid w:val="00BF1823"/>
    <w:rsid w:val="00BF448E"/>
    <w:rsid w:val="00C07461"/>
    <w:rsid w:val="00C253DF"/>
    <w:rsid w:val="00C41ED3"/>
    <w:rsid w:val="00C45B58"/>
    <w:rsid w:val="00C469B7"/>
    <w:rsid w:val="00C51AEE"/>
    <w:rsid w:val="00C74DED"/>
    <w:rsid w:val="00C9126F"/>
    <w:rsid w:val="00CC003E"/>
    <w:rsid w:val="00CD21E3"/>
    <w:rsid w:val="00CD4A18"/>
    <w:rsid w:val="00CD6E06"/>
    <w:rsid w:val="00CE2CA6"/>
    <w:rsid w:val="00D01D34"/>
    <w:rsid w:val="00D10E4F"/>
    <w:rsid w:val="00D22CF7"/>
    <w:rsid w:val="00D2662D"/>
    <w:rsid w:val="00D41829"/>
    <w:rsid w:val="00D650A5"/>
    <w:rsid w:val="00D86BFF"/>
    <w:rsid w:val="00DA6344"/>
    <w:rsid w:val="00DC1EF4"/>
    <w:rsid w:val="00DC6791"/>
    <w:rsid w:val="00DD1891"/>
    <w:rsid w:val="00DD51C3"/>
    <w:rsid w:val="00DE7D74"/>
    <w:rsid w:val="00DF1E1F"/>
    <w:rsid w:val="00E0778E"/>
    <w:rsid w:val="00E153F0"/>
    <w:rsid w:val="00E31364"/>
    <w:rsid w:val="00E334F3"/>
    <w:rsid w:val="00E404DC"/>
    <w:rsid w:val="00E54DCD"/>
    <w:rsid w:val="00E71144"/>
    <w:rsid w:val="00E7492E"/>
    <w:rsid w:val="00E81172"/>
    <w:rsid w:val="00E8681F"/>
    <w:rsid w:val="00E87AF2"/>
    <w:rsid w:val="00E95E28"/>
    <w:rsid w:val="00E97F1A"/>
    <w:rsid w:val="00EA3730"/>
    <w:rsid w:val="00EB71CA"/>
    <w:rsid w:val="00EF2518"/>
    <w:rsid w:val="00F018B8"/>
    <w:rsid w:val="00F1041B"/>
    <w:rsid w:val="00F12664"/>
    <w:rsid w:val="00F251A3"/>
    <w:rsid w:val="00F3504F"/>
    <w:rsid w:val="00F415B9"/>
    <w:rsid w:val="00F432FE"/>
    <w:rsid w:val="00F43DDE"/>
    <w:rsid w:val="00F46152"/>
    <w:rsid w:val="00F537E4"/>
    <w:rsid w:val="00F556E4"/>
    <w:rsid w:val="00F9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53350"/>
  <w14:defaultImageDpi w14:val="0"/>
  <w15:docId w15:val="{D2A6976F-CF25-4659-A410-5D9D003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4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37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A374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A374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374D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2A374D"/>
  </w:style>
  <w:style w:type="character" w:customStyle="1" w:styleId="a8">
    <w:name w:val="Текст сноски Знак"/>
    <w:basedOn w:val="a0"/>
    <w:link w:val="a7"/>
    <w:uiPriority w:val="99"/>
    <w:semiHidden/>
    <w:locked/>
    <w:rsid w:val="002A374D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2A374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415A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15A7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404DC"/>
    <w:rPr>
      <w:rFonts w:cs="Times New Roman"/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F1E1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F3422FD5D174960F52D4B4E7AEF49CAEDF411F41961602A9961A59C57CB7E54C25F71192A4A26E4EP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74ADA-E369-4280-9497-29F36CAA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КонсультантПлюс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КонсультантПлюс</dc:creator>
  <cp:keywords/>
  <dc:description/>
  <cp:lastModifiedBy>Громов Антон Павлович</cp:lastModifiedBy>
  <cp:revision>2</cp:revision>
  <cp:lastPrinted>2026-06-03T12:12:00Z</cp:lastPrinted>
  <dcterms:created xsi:type="dcterms:W3CDTF">2026-06-03T12:12:00Z</dcterms:created>
  <dcterms:modified xsi:type="dcterms:W3CDTF">2026-06-03T12:12:00Z</dcterms:modified>
</cp:coreProperties>
</file>